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307" w:type="pct"/>
        <w:tblInd w:w="-152"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4975"/>
        <w:gridCol w:w="2905"/>
        <w:gridCol w:w="102"/>
        <w:gridCol w:w="1080"/>
        <w:gridCol w:w="1168"/>
      </w:tblGrid>
      <w:tr w:rsidR="001152C8" w:rsidRPr="00075576" w14:paraId="5976D882" w14:textId="77777777" w:rsidTr="00410E49">
        <w:trPr>
          <w:trHeight w:val="446"/>
        </w:trPr>
        <w:tc>
          <w:tcPr>
            <w:tcW w:w="5000" w:type="pct"/>
            <w:gridSpan w:val="5"/>
            <w:tcBorders>
              <w:top w:val="nil"/>
              <w:left w:val="nil"/>
              <w:bottom w:val="single" w:sz="8" w:space="0" w:color="auto"/>
              <w:right w:val="nil"/>
            </w:tcBorders>
            <w:vAlign w:val="center"/>
          </w:tcPr>
          <w:p w14:paraId="5976D881" w14:textId="6BDABB0A" w:rsidR="001152C8" w:rsidRPr="006E7A83" w:rsidRDefault="00BD2369" w:rsidP="00410E49">
            <w:pPr>
              <w:pStyle w:val="FPDocType"/>
              <w:rPr>
                <w:noProof w:val="0"/>
                <w:lang w:val="en-GB"/>
              </w:rPr>
            </w:pPr>
            <w:r>
              <w:rPr>
                <w:noProof w:val="0"/>
                <w:lang w:val="en-GB"/>
              </w:rPr>
              <w:t>Coordination meeting #1</w:t>
            </w:r>
            <w:bookmarkStart w:id="0" w:name="_GoBack"/>
            <w:bookmarkEnd w:id="0"/>
            <w:r w:rsidR="00CB0EFD">
              <w:rPr>
                <w:noProof w:val="0"/>
                <w:lang w:val="en-GB"/>
              </w:rPr>
              <w:t xml:space="preserve"> of </w:t>
            </w:r>
            <w:r w:rsidR="00E16129" w:rsidRPr="006E7A83">
              <w:rPr>
                <w:noProof w:val="0"/>
                <w:lang w:val="en-GB"/>
              </w:rPr>
              <w:t>HL</w:t>
            </w:r>
            <w:r w:rsidR="00410E49">
              <w:rPr>
                <w:noProof w:val="0"/>
                <w:lang w:val="en-GB"/>
              </w:rPr>
              <w:t>-</w:t>
            </w:r>
            <w:r w:rsidR="00E16129" w:rsidRPr="006E7A83">
              <w:rPr>
                <w:noProof w:val="0"/>
                <w:lang w:val="en-GB"/>
              </w:rPr>
              <w:t>LHC</w:t>
            </w:r>
            <w:r w:rsidR="00CB0EFD">
              <w:rPr>
                <w:noProof w:val="0"/>
                <w:lang w:val="en-GB"/>
              </w:rPr>
              <w:t xml:space="preserve"> motorized jacks</w:t>
            </w:r>
          </w:p>
        </w:tc>
      </w:tr>
      <w:tr w:rsidR="001152C8" w:rsidRPr="00075576" w14:paraId="5976D885" w14:textId="77777777" w:rsidTr="002F16D9">
        <w:trPr>
          <w:trHeight w:val="420"/>
        </w:trPr>
        <w:tc>
          <w:tcPr>
            <w:tcW w:w="2431" w:type="pct"/>
            <w:tcBorders>
              <w:top w:val="single" w:sz="8" w:space="0" w:color="auto"/>
              <w:left w:val="nil"/>
              <w:bottom w:val="single" w:sz="6" w:space="0" w:color="auto"/>
              <w:right w:val="single" w:sz="8" w:space="0" w:color="auto"/>
            </w:tcBorders>
            <w:vAlign w:val="center"/>
          </w:tcPr>
          <w:p w14:paraId="5976D883" w14:textId="7401F963" w:rsidR="001152C8" w:rsidRPr="006E7A83" w:rsidRDefault="001152C8" w:rsidP="00312024">
            <w:pPr>
              <w:pStyle w:val="Bodytext"/>
              <w:rPr>
                <w:noProof w:val="0"/>
              </w:rPr>
            </w:pPr>
            <w:r w:rsidRPr="006E7A83">
              <w:rPr>
                <w:rStyle w:val="FPTitle2Char"/>
                <w:noProof w:val="0"/>
              </w:rPr>
              <w:t>Date:</w:t>
            </w:r>
            <w:r w:rsidRPr="006E7A83">
              <w:rPr>
                <w:noProof w:val="0"/>
              </w:rPr>
              <w:t xml:space="preserve">  </w:t>
            </w:r>
            <w:r w:rsidR="00410E49">
              <w:rPr>
                <w:noProof w:val="0"/>
              </w:rPr>
              <w:t>2</w:t>
            </w:r>
            <w:r w:rsidR="005427F4">
              <w:t>021-09-23</w:t>
            </w:r>
          </w:p>
        </w:tc>
        <w:tc>
          <w:tcPr>
            <w:tcW w:w="2569" w:type="pct"/>
            <w:gridSpan w:val="4"/>
            <w:tcBorders>
              <w:top w:val="single" w:sz="8" w:space="0" w:color="auto"/>
              <w:left w:val="single" w:sz="8" w:space="0" w:color="auto"/>
              <w:bottom w:val="single" w:sz="6" w:space="0" w:color="auto"/>
              <w:right w:val="nil"/>
            </w:tcBorders>
            <w:vAlign w:val="center"/>
          </w:tcPr>
          <w:p w14:paraId="5976D884" w14:textId="62D17A8D" w:rsidR="001152C8" w:rsidRPr="006E7A83" w:rsidRDefault="001152C8" w:rsidP="00410E49">
            <w:pPr>
              <w:pStyle w:val="FPTitle2"/>
              <w:rPr>
                <w:b w:val="0"/>
                <w:i w:val="0"/>
                <w:noProof w:val="0"/>
              </w:rPr>
            </w:pPr>
            <w:r w:rsidRPr="006E7A83">
              <w:rPr>
                <w:noProof w:val="0"/>
              </w:rPr>
              <w:t xml:space="preserve">Project/Activity:  </w:t>
            </w:r>
            <w:r w:rsidR="00E16129" w:rsidRPr="006E7A83">
              <w:rPr>
                <w:b w:val="0"/>
                <w:i w:val="0"/>
                <w:noProof w:val="0"/>
              </w:rPr>
              <w:t>WP</w:t>
            </w:r>
            <w:r w:rsidR="00410E49">
              <w:rPr>
                <w:b w:val="0"/>
                <w:i w:val="0"/>
                <w:noProof w:val="0"/>
              </w:rPr>
              <w:t>#</w:t>
            </w:r>
            <w:r w:rsidR="002F76C4">
              <w:rPr>
                <w:b w:val="0"/>
                <w:i w:val="0"/>
                <w:noProof w:val="0"/>
              </w:rPr>
              <w:t>3, WP#4, WP#8, WP#15</w:t>
            </w:r>
          </w:p>
        </w:tc>
      </w:tr>
      <w:tr w:rsidR="001152C8" w:rsidRPr="00074F0C" w14:paraId="5976D887" w14:textId="77777777" w:rsidTr="00410E49">
        <w:trPr>
          <w:trHeight w:val="420"/>
        </w:trPr>
        <w:tc>
          <w:tcPr>
            <w:tcW w:w="5000" w:type="pct"/>
            <w:gridSpan w:val="5"/>
            <w:tcBorders>
              <w:top w:val="single" w:sz="8" w:space="0" w:color="auto"/>
              <w:left w:val="nil"/>
              <w:bottom w:val="single" w:sz="6" w:space="0" w:color="auto"/>
              <w:right w:val="nil"/>
            </w:tcBorders>
            <w:vAlign w:val="center"/>
          </w:tcPr>
          <w:p w14:paraId="5976D886" w14:textId="6D175799" w:rsidR="001152C8" w:rsidRPr="00074F0C" w:rsidRDefault="001152C8" w:rsidP="00EF3191">
            <w:pPr>
              <w:pStyle w:val="FPTitle2"/>
              <w:rPr>
                <w:b w:val="0"/>
                <w:i w:val="0"/>
                <w:noProof w:val="0"/>
                <w:lang w:val="en-US"/>
              </w:rPr>
            </w:pPr>
            <w:r w:rsidRPr="00074F0C">
              <w:rPr>
                <w:noProof w:val="0"/>
                <w:lang w:val="en-US"/>
              </w:rPr>
              <w:t>Attendees:</w:t>
            </w:r>
            <w:r w:rsidR="00E64B66" w:rsidRPr="00074F0C">
              <w:rPr>
                <w:b w:val="0"/>
                <w:i w:val="0"/>
                <w:noProof w:val="0"/>
                <w:lang w:val="en-US"/>
              </w:rPr>
              <w:t>, O. Capatina</w:t>
            </w:r>
            <w:r w:rsidR="00D5517C" w:rsidRPr="00074F0C">
              <w:rPr>
                <w:b w:val="0"/>
                <w:i w:val="0"/>
                <w:noProof w:val="0"/>
                <w:lang w:val="en-US"/>
              </w:rPr>
              <w:t xml:space="preserve"> (OC)</w:t>
            </w:r>
            <w:r w:rsidR="00E64B66" w:rsidRPr="00074F0C">
              <w:rPr>
                <w:b w:val="0"/>
                <w:i w:val="0"/>
                <w:noProof w:val="0"/>
                <w:lang w:val="en-US"/>
              </w:rPr>
              <w:t>, D.</w:t>
            </w:r>
            <w:r w:rsidR="002F76C4" w:rsidRPr="00074F0C">
              <w:rPr>
                <w:b w:val="0"/>
                <w:i w:val="0"/>
                <w:noProof w:val="0"/>
                <w:lang w:val="en-US"/>
              </w:rPr>
              <w:t xml:space="preserve"> Duarte Ramos</w:t>
            </w:r>
            <w:r w:rsidR="00D5517C" w:rsidRPr="00074F0C">
              <w:rPr>
                <w:b w:val="0"/>
                <w:i w:val="0"/>
                <w:noProof w:val="0"/>
                <w:lang w:val="en-US"/>
              </w:rPr>
              <w:t xml:space="preserve"> (DDR)</w:t>
            </w:r>
            <w:r w:rsidR="002F76C4" w:rsidRPr="00074F0C">
              <w:rPr>
                <w:b w:val="0"/>
                <w:i w:val="0"/>
                <w:noProof w:val="0"/>
                <w:lang w:val="en-US"/>
              </w:rPr>
              <w:t xml:space="preserve">, </w:t>
            </w:r>
            <w:r w:rsidR="00E64B66" w:rsidRPr="00074F0C">
              <w:rPr>
                <w:b w:val="0"/>
                <w:i w:val="0"/>
                <w:noProof w:val="0"/>
                <w:lang w:val="en-US"/>
              </w:rPr>
              <w:t>P. Fessia</w:t>
            </w:r>
            <w:r w:rsidR="00D5517C" w:rsidRPr="00074F0C">
              <w:rPr>
                <w:b w:val="0"/>
                <w:i w:val="0"/>
                <w:noProof w:val="0"/>
                <w:lang w:val="en-US"/>
              </w:rPr>
              <w:t xml:space="preserve"> (PF)</w:t>
            </w:r>
            <w:r w:rsidR="00AC1FEA" w:rsidRPr="00074F0C">
              <w:rPr>
                <w:b w:val="0"/>
                <w:i w:val="0"/>
                <w:noProof w:val="0"/>
                <w:lang w:val="en-US"/>
              </w:rPr>
              <w:t xml:space="preserve">, </w:t>
            </w:r>
            <w:r w:rsidR="00074F0C" w:rsidRPr="00074F0C">
              <w:rPr>
                <w:b w:val="0"/>
                <w:i w:val="0"/>
                <w:noProof w:val="0"/>
                <w:lang w:val="en-US"/>
              </w:rPr>
              <w:t xml:space="preserve">M. Garlasche (MG), </w:t>
            </w:r>
            <w:r w:rsidR="00AC1FEA" w:rsidRPr="00074F0C">
              <w:rPr>
                <w:b w:val="0"/>
                <w:i w:val="0"/>
                <w:noProof w:val="0"/>
                <w:lang w:val="en-US"/>
              </w:rPr>
              <w:t xml:space="preserve">M. </w:t>
            </w:r>
            <w:r w:rsidR="002F76C4" w:rsidRPr="00074F0C">
              <w:rPr>
                <w:b w:val="0"/>
                <w:i w:val="0"/>
                <w:noProof w:val="0"/>
                <w:lang w:val="en-US"/>
              </w:rPr>
              <w:t>Gonzalez de la Aleja Cabana</w:t>
            </w:r>
            <w:r w:rsidR="00D5517C" w:rsidRPr="00074F0C">
              <w:rPr>
                <w:b w:val="0"/>
                <w:i w:val="0"/>
                <w:noProof w:val="0"/>
                <w:lang w:val="en-US"/>
              </w:rPr>
              <w:t xml:space="preserve"> (MGAC)</w:t>
            </w:r>
            <w:r w:rsidR="002F76C4" w:rsidRPr="00074F0C">
              <w:rPr>
                <w:b w:val="0"/>
                <w:i w:val="0"/>
                <w:noProof w:val="0"/>
                <w:lang w:val="en-US"/>
              </w:rPr>
              <w:t xml:space="preserve">, </w:t>
            </w:r>
            <w:r w:rsidR="00AC1FEA" w:rsidRPr="00074F0C">
              <w:rPr>
                <w:b w:val="0"/>
                <w:i w:val="0"/>
                <w:noProof w:val="0"/>
                <w:lang w:val="en-US"/>
              </w:rPr>
              <w:t>L. Krzempek</w:t>
            </w:r>
            <w:r w:rsidR="00D5517C" w:rsidRPr="00074F0C">
              <w:rPr>
                <w:b w:val="0"/>
                <w:i w:val="0"/>
                <w:noProof w:val="0"/>
                <w:lang w:val="en-US"/>
              </w:rPr>
              <w:t xml:space="preserve"> (LK)</w:t>
            </w:r>
            <w:r w:rsidR="00AC1FEA" w:rsidRPr="00074F0C">
              <w:rPr>
                <w:b w:val="0"/>
                <w:i w:val="0"/>
                <w:noProof w:val="0"/>
                <w:lang w:val="en-US"/>
              </w:rPr>
              <w:t>,</w:t>
            </w:r>
            <w:r w:rsidR="00074F0C" w:rsidRPr="00074F0C">
              <w:rPr>
                <w:b w:val="0"/>
                <w:i w:val="0"/>
                <w:noProof w:val="0"/>
                <w:lang w:val="en-US"/>
              </w:rPr>
              <w:t xml:space="preserve"> T. Lehtinen (TL),</w:t>
            </w:r>
            <w:r w:rsidR="00AC1FEA" w:rsidRPr="00074F0C">
              <w:rPr>
                <w:b w:val="0"/>
                <w:i w:val="0"/>
                <w:noProof w:val="0"/>
                <w:lang w:val="en-US"/>
              </w:rPr>
              <w:t xml:space="preserve"> </w:t>
            </w:r>
            <w:r w:rsidR="00EF3191" w:rsidRPr="00074F0C">
              <w:rPr>
                <w:b w:val="0"/>
                <w:i w:val="0"/>
                <w:noProof w:val="0"/>
                <w:lang w:val="en-US"/>
              </w:rPr>
              <w:t>J. Perez Espinos</w:t>
            </w:r>
            <w:r w:rsidR="00D5517C" w:rsidRPr="00074F0C">
              <w:rPr>
                <w:b w:val="0"/>
                <w:i w:val="0"/>
                <w:noProof w:val="0"/>
                <w:lang w:val="en-US"/>
              </w:rPr>
              <w:t xml:space="preserve"> (JPE)</w:t>
            </w:r>
            <w:r w:rsidR="00EF3191" w:rsidRPr="00074F0C">
              <w:rPr>
                <w:b w:val="0"/>
                <w:i w:val="0"/>
                <w:noProof w:val="0"/>
                <w:lang w:val="en-US"/>
              </w:rPr>
              <w:t>, F. Sanchez Galan</w:t>
            </w:r>
            <w:r w:rsidR="00D5517C" w:rsidRPr="00074F0C">
              <w:rPr>
                <w:b w:val="0"/>
                <w:i w:val="0"/>
                <w:noProof w:val="0"/>
                <w:lang w:val="en-US"/>
              </w:rPr>
              <w:t xml:space="preserve"> (FSG)</w:t>
            </w:r>
            <w:r w:rsidR="00EF3191" w:rsidRPr="00074F0C">
              <w:rPr>
                <w:b w:val="0"/>
                <w:i w:val="0"/>
                <w:noProof w:val="0"/>
                <w:lang w:val="en-US"/>
              </w:rPr>
              <w:t>, M. Sosin</w:t>
            </w:r>
            <w:r w:rsidR="00D5517C" w:rsidRPr="00074F0C">
              <w:rPr>
                <w:b w:val="0"/>
                <w:i w:val="0"/>
                <w:noProof w:val="0"/>
                <w:lang w:val="en-US"/>
              </w:rPr>
              <w:t xml:space="preserve"> (MS)</w:t>
            </w:r>
          </w:p>
        </w:tc>
      </w:tr>
      <w:tr w:rsidR="001152C8" w:rsidRPr="00075576" w14:paraId="5976D88C" w14:textId="77777777" w:rsidTr="00410E49">
        <w:trPr>
          <w:trHeight w:val="420"/>
        </w:trPr>
        <w:tc>
          <w:tcPr>
            <w:tcW w:w="5000" w:type="pct"/>
            <w:gridSpan w:val="5"/>
            <w:tcBorders>
              <w:top w:val="single" w:sz="8" w:space="0" w:color="auto"/>
              <w:left w:val="nil"/>
              <w:bottom w:val="single" w:sz="6" w:space="0" w:color="auto"/>
              <w:right w:val="nil"/>
            </w:tcBorders>
            <w:vAlign w:val="center"/>
          </w:tcPr>
          <w:p w14:paraId="5976D888" w14:textId="77777777" w:rsidR="00E16129" w:rsidRPr="00DC05F5" w:rsidRDefault="001152C8" w:rsidP="00BE6AB8">
            <w:pPr>
              <w:pStyle w:val="FPTitle2"/>
              <w:rPr>
                <w:noProof w:val="0"/>
              </w:rPr>
            </w:pPr>
            <w:r w:rsidRPr="006E7A83">
              <w:rPr>
                <w:noProof w:val="0"/>
              </w:rPr>
              <w:t xml:space="preserve">Agenda: </w:t>
            </w:r>
          </w:p>
          <w:p w14:paraId="0576C457" w14:textId="1CA6211D" w:rsidR="00A24A4B" w:rsidRPr="00A24A4B" w:rsidRDefault="00E16129" w:rsidP="00A24A4B">
            <w:pPr>
              <w:spacing w:after="0" w:line="240" w:lineRule="auto"/>
              <w:rPr>
                <w:lang w:val="en-GB"/>
              </w:rPr>
            </w:pPr>
            <w:r w:rsidRPr="00DC05F5">
              <w:rPr>
                <w:lang w:val="en-GB"/>
              </w:rPr>
              <w:t xml:space="preserve">- </w:t>
            </w:r>
            <w:r w:rsidR="00A24A4B" w:rsidRPr="00A24A4B">
              <w:rPr>
                <w:lang w:val="en-GB"/>
              </w:rPr>
              <w:t>Review and approval of the minutes of the meeting he</w:t>
            </w:r>
            <w:r w:rsidR="00A24A4B">
              <w:rPr>
                <w:lang w:val="en-GB"/>
              </w:rPr>
              <w:t>ld in June</w:t>
            </w:r>
          </w:p>
          <w:p w14:paraId="3856F401" w14:textId="36487B81" w:rsidR="00A24A4B" w:rsidRPr="00A24A4B" w:rsidRDefault="00A24A4B" w:rsidP="00A24A4B">
            <w:pPr>
              <w:spacing w:after="0" w:line="240" w:lineRule="auto"/>
              <w:rPr>
                <w:lang w:val="en-GB"/>
              </w:rPr>
            </w:pPr>
            <w:r>
              <w:rPr>
                <w:lang w:val="en-GB"/>
              </w:rPr>
              <w:t xml:space="preserve">- </w:t>
            </w:r>
            <w:r w:rsidRPr="00A24A4B">
              <w:rPr>
                <w:lang w:val="en-GB"/>
              </w:rPr>
              <w:t>Re</w:t>
            </w:r>
            <w:r>
              <w:rPr>
                <w:lang w:val="en-GB"/>
              </w:rPr>
              <w:t>view and status of actions</w:t>
            </w:r>
          </w:p>
          <w:p w14:paraId="7ADB9F41" w14:textId="19359ACB" w:rsidR="00A24A4B" w:rsidRPr="00A24A4B" w:rsidRDefault="00A24A4B" w:rsidP="00A24A4B">
            <w:pPr>
              <w:spacing w:after="0" w:line="240" w:lineRule="auto"/>
              <w:rPr>
                <w:lang w:val="en-GB"/>
              </w:rPr>
            </w:pPr>
            <w:r>
              <w:rPr>
                <w:lang w:val="en-GB"/>
              </w:rPr>
              <w:t xml:space="preserve">- </w:t>
            </w:r>
            <w:r w:rsidRPr="00A24A4B">
              <w:rPr>
                <w:lang w:val="en-GB"/>
              </w:rPr>
              <w:t>Status of design, open points and next steps (T. Lehtinen)</w:t>
            </w:r>
          </w:p>
          <w:p w14:paraId="56797919" w14:textId="67577D1C" w:rsidR="00A24A4B" w:rsidRPr="00A24A4B" w:rsidRDefault="00A24A4B" w:rsidP="00A24A4B">
            <w:pPr>
              <w:spacing w:after="0" w:line="240" w:lineRule="auto"/>
              <w:rPr>
                <w:lang w:val="en-GB"/>
              </w:rPr>
            </w:pPr>
            <w:r>
              <w:rPr>
                <w:lang w:val="en-GB"/>
              </w:rPr>
              <w:t xml:space="preserve">- </w:t>
            </w:r>
            <w:r w:rsidRPr="00A24A4B">
              <w:rPr>
                <w:lang w:val="en-GB"/>
              </w:rPr>
              <w:t>Mechanical analyses (L. Krzempek)</w:t>
            </w:r>
          </w:p>
          <w:p w14:paraId="5976D889" w14:textId="3B760F0F" w:rsidR="00410E49" w:rsidRDefault="00A24A4B" w:rsidP="00A24A4B">
            <w:pPr>
              <w:spacing w:after="0" w:line="240" w:lineRule="auto"/>
              <w:rPr>
                <w:lang w:val="en-GB"/>
              </w:rPr>
            </w:pPr>
            <w:r>
              <w:rPr>
                <w:lang w:val="en-GB"/>
              </w:rPr>
              <w:t xml:space="preserve">- </w:t>
            </w:r>
            <w:r w:rsidRPr="00A24A4B">
              <w:rPr>
                <w:lang w:val="en-GB"/>
              </w:rPr>
              <w:t>Agreement on time and frequ</w:t>
            </w:r>
            <w:r>
              <w:rPr>
                <w:lang w:val="en-GB"/>
              </w:rPr>
              <w:t>ency of recurrent meetings</w:t>
            </w:r>
          </w:p>
          <w:p w14:paraId="371C67FE" w14:textId="77777777" w:rsidR="001152C8" w:rsidRDefault="00410E49" w:rsidP="008F68FF">
            <w:pPr>
              <w:spacing w:after="0" w:line="240" w:lineRule="auto"/>
              <w:rPr>
                <w:lang w:val="en-GB"/>
              </w:rPr>
            </w:pPr>
            <w:r>
              <w:rPr>
                <w:lang w:val="en-GB"/>
              </w:rPr>
              <w:t xml:space="preserve">- </w:t>
            </w:r>
            <w:r w:rsidR="00E16129" w:rsidRPr="00DC05F5">
              <w:rPr>
                <w:lang w:val="en-GB"/>
              </w:rPr>
              <w:t>Roundtable</w:t>
            </w:r>
          </w:p>
          <w:p w14:paraId="5976D88B" w14:textId="15ECC3B3" w:rsidR="004301C7" w:rsidRPr="008F68FF" w:rsidRDefault="004301C7" w:rsidP="008F68FF">
            <w:pPr>
              <w:spacing w:after="0" w:line="240" w:lineRule="auto"/>
              <w:rPr>
                <w:lang w:val="en-GB"/>
              </w:rPr>
            </w:pPr>
          </w:p>
        </w:tc>
      </w:tr>
      <w:tr w:rsidR="001152C8" w:rsidRPr="00075576" w14:paraId="5976D88E" w14:textId="77777777" w:rsidTr="00410E49">
        <w:trPr>
          <w:trHeight w:val="420"/>
        </w:trPr>
        <w:tc>
          <w:tcPr>
            <w:tcW w:w="5000" w:type="pct"/>
            <w:gridSpan w:val="5"/>
            <w:tcBorders>
              <w:top w:val="single" w:sz="8" w:space="0" w:color="auto"/>
              <w:left w:val="nil"/>
              <w:bottom w:val="single" w:sz="6" w:space="0" w:color="auto"/>
              <w:right w:val="nil"/>
            </w:tcBorders>
            <w:vAlign w:val="center"/>
          </w:tcPr>
          <w:p w14:paraId="5976D88D" w14:textId="77777777" w:rsidR="001152C8" w:rsidRPr="006E7A83" w:rsidRDefault="001152C8" w:rsidP="000E61BD">
            <w:pPr>
              <w:pStyle w:val="FPTitle1"/>
              <w:rPr>
                <w:noProof w:val="0"/>
              </w:rPr>
            </w:pPr>
            <w:r w:rsidRPr="006E7A83">
              <w:rPr>
                <w:noProof w:val="0"/>
              </w:rPr>
              <w:t>DISCUSSION</w:t>
            </w:r>
          </w:p>
        </w:tc>
      </w:tr>
      <w:tr w:rsidR="001152C8" w:rsidRPr="004E2C0E" w14:paraId="5976D89A" w14:textId="77777777" w:rsidTr="00410E49">
        <w:trPr>
          <w:trHeight w:val="420"/>
        </w:trPr>
        <w:tc>
          <w:tcPr>
            <w:tcW w:w="5000" w:type="pct"/>
            <w:gridSpan w:val="5"/>
            <w:tcBorders>
              <w:top w:val="single" w:sz="8" w:space="0" w:color="auto"/>
              <w:left w:val="nil"/>
              <w:bottom w:val="single" w:sz="6" w:space="0" w:color="auto"/>
              <w:right w:val="nil"/>
            </w:tcBorders>
            <w:vAlign w:val="center"/>
          </w:tcPr>
          <w:p w14:paraId="7F3B5B5A" w14:textId="2B28E4DB" w:rsidR="000764E3" w:rsidRPr="00167D7B" w:rsidRDefault="000764E3" w:rsidP="00410E49">
            <w:pPr>
              <w:pStyle w:val="Bodytext"/>
              <w:rPr>
                <w:b/>
                <w:noProof w:val="0"/>
              </w:rPr>
            </w:pPr>
            <w:r w:rsidRPr="00167D7B">
              <w:rPr>
                <w:b/>
                <w:noProof w:val="0"/>
              </w:rPr>
              <w:t xml:space="preserve">Review </w:t>
            </w:r>
            <w:r w:rsidR="00167D7B" w:rsidRPr="00167D7B">
              <w:rPr>
                <w:b/>
                <w:noProof w:val="0"/>
              </w:rPr>
              <w:t>and approval of the minutes of the precedent meeting</w:t>
            </w:r>
          </w:p>
          <w:p w14:paraId="2E030A01" w14:textId="4DA2E258" w:rsidR="000E530F" w:rsidRDefault="000764E3" w:rsidP="00410E49">
            <w:pPr>
              <w:pStyle w:val="Bodytext"/>
              <w:rPr>
                <w:noProof w:val="0"/>
              </w:rPr>
            </w:pPr>
            <w:r>
              <w:rPr>
                <w:noProof w:val="0"/>
              </w:rPr>
              <w:t>The minutes of the meeting held in June</w:t>
            </w:r>
            <w:r w:rsidR="00167D7B">
              <w:rPr>
                <w:noProof w:val="0"/>
              </w:rPr>
              <w:t xml:space="preserve"> for the review and clarification of the HL-LHC engineering specification</w:t>
            </w:r>
            <w:r>
              <w:rPr>
                <w:noProof w:val="0"/>
              </w:rPr>
              <w:t xml:space="preserve"> are approved. No comments received on them.</w:t>
            </w:r>
          </w:p>
          <w:p w14:paraId="0DF1EF42" w14:textId="77777777" w:rsidR="00167D7B" w:rsidRDefault="00167D7B" w:rsidP="00410E49">
            <w:pPr>
              <w:pStyle w:val="Bodytext"/>
              <w:rPr>
                <w:noProof w:val="0"/>
              </w:rPr>
            </w:pPr>
          </w:p>
          <w:p w14:paraId="61DDD40E" w14:textId="2277668F" w:rsidR="00167D7B" w:rsidRPr="00167D7B" w:rsidRDefault="00167D7B" w:rsidP="00410E49">
            <w:pPr>
              <w:pStyle w:val="Bodytext"/>
              <w:rPr>
                <w:b/>
                <w:noProof w:val="0"/>
              </w:rPr>
            </w:pPr>
            <w:r w:rsidRPr="00167D7B">
              <w:rPr>
                <w:b/>
                <w:noProof w:val="0"/>
              </w:rPr>
              <w:t>Review and status of actions</w:t>
            </w:r>
          </w:p>
          <w:tbl>
            <w:tblPr>
              <w:tblW w:w="10629"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6701"/>
              <w:gridCol w:w="1169"/>
              <w:gridCol w:w="2759"/>
            </w:tblGrid>
            <w:tr w:rsidR="00E65286" w:rsidRPr="006E7A83" w14:paraId="49E8833F"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3F265858" w14:textId="77777777" w:rsidR="00A41DD1" w:rsidRPr="006E7A83" w:rsidRDefault="00A41DD1" w:rsidP="00A41DD1">
                  <w:pPr>
                    <w:pStyle w:val="Bodytext"/>
                    <w:rPr>
                      <w:noProof w:val="0"/>
                    </w:rPr>
                  </w:pPr>
                  <w:r>
                    <w:rPr>
                      <w:noProof w:val="0"/>
                    </w:rPr>
                    <w:t>Update FRAS specification to be compatible with the HL-LHC motorized jacks one</w:t>
                  </w:r>
                </w:p>
              </w:tc>
              <w:tc>
                <w:tcPr>
                  <w:tcW w:w="550" w:type="pct"/>
                  <w:tcBorders>
                    <w:top w:val="single" w:sz="6" w:space="0" w:color="auto"/>
                    <w:left w:val="single" w:sz="8" w:space="0" w:color="auto"/>
                    <w:bottom w:val="single" w:sz="6" w:space="0" w:color="auto"/>
                    <w:right w:val="single" w:sz="8" w:space="0" w:color="auto"/>
                  </w:tcBorders>
                  <w:vAlign w:val="center"/>
                </w:tcPr>
                <w:p w14:paraId="3D1804A8" w14:textId="77777777" w:rsidR="00A41DD1" w:rsidRPr="006E7A83" w:rsidRDefault="00A41DD1" w:rsidP="00A41DD1">
                  <w:pPr>
                    <w:pStyle w:val="Bodytext"/>
                    <w:rPr>
                      <w:noProof w:val="0"/>
                    </w:rPr>
                  </w:pPr>
                  <w:r>
                    <w:rPr>
                      <w:noProof w:val="0"/>
                    </w:rPr>
                    <w:t>PF</w:t>
                  </w:r>
                </w:p>
              </w:tc>
              <w:tc>
                <w:tcPr>
                  <w:tcW w:w="1298" w:type="pct"/>
                  <w:tcBorders>
                    <w:top w:val="single" w:sz="6" w:space="0" w:color="auto"/>
                    <w:left w:val="single" w:sz="8" w:space="0" w:color="auto"/>
                    <w:bottom w:val="single" w:sz="6" w:space="0" w:color="auto"/>
                    <w:right w:val="nil"/>
                  </w:tcBorders>
                  <w:vAlign w:val="center"/>
                </w:tcPr>
                <w:p w14:paraId="5D776EF5" w14:textId="74C65514" w:rsidR="00A41DD1" w:rsidRPr="006E7A83" w:rsidRDefault="003F2613" w:rsidP="00BA1E09">
                  <w:pPr>
                    <w:pStyle w:val="Bodytext"/>
                    <w:numPr>
                      <w:ilvl w:val="0"/>
                      <w:numId w:val="13"/>
                    </w:numPr>
                    <w:rPr>
                      <w:noProof w:val="0"/>
                    </w:rPr>
                  </w:pPr>
                  <w:r>
                    <w:rPr>
                      <w:noProof w:val="0"/>
                    </w:rPr>
                    <w:t>OPEN</w:t>
                  </w:r>
                </w:p>
              </w:tc>
            </w:tr>
            <w:tr w:rsidR="00E65286" w:rsidRPr="006E7A83" w14:paraId="4E45CB33"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77FFE458" w14:textId="77777777" w:rsidR="00A41DD1" w:rsidRPr="006E7A83" w:rsidRDefault="00A41DD1" w:rsidP="00A41DD1">
                  <w:pPr>
                    <w:pStyle w:val="Bodytext"/>
                    <w:rPr>
                      <w:noProof w:val="0"/>
                    </w:rPr>
                  </w:pPr>
                  <w:r>
                    <w:rPr>
                      <w:noProof w:val="0"/>
                    </w:rPr>
                    <w:t>Clarify jack configuration for Q4, Q5, crab cavities and TAXN</w:t>
                  </w:r>
                </w:p>
              </w:tc>
              <w:tc>
                <w:tcPr>
                  <w:tcW w:w="550" w:type="pct"/>
                  <w:tcBorders>
                    <w:top w:val="single" w:sz="6" w:space="0" w:color="auto"/>
                    <w:left w:val="single" w:sz="8" w:space="0" w:color="auto"/>
                    <w:bottom w:val="single" w:sz="6" w:space="0" w:color="auto"/>
                    <w:right w:val="single" w:sz="8" w:space="0" w:color="auto"/>
                  </w:tcBorders>
                  <w:vAlign w:val="center"/>
                </w:tcPr>
                <w:p w14:paraId="2EE809B8" w14:textId="77777777" w:rsidR="00A41DD1" w:rsidRPr="006E7A83" w:rsidRDefault="00A41DD1" w:rsidP="00A41DD1">
                  <w:pPr>
                    <w:pStyle w:val="Bodytext"/>
                    <w:rPr>
                      <w:noProof w:val="0"/>
                    </w:rPr>
                  </w:pPr>
                  <w:r>
                    <w:rPr>
                      <w:noProof w:val="0"/>
                    </w:rPr>
                    <w:t>MGAC</w:t>
                  </w:r>
                </w:p>
              </w:tc>
              <w:tc>
                <w:tcPr>
                  <w:tcW w:w="1298" w:type="pct"/>
                  <w:tcBorders>
                    <w:top w:val="single" w:sz="6" w:space="0" w:color="auto"/>
                    <w:left w:val="single" w:sz="8" w:space="0" w:color="auto"/>
                    <w:bottom w:val="single" w:sz="6" w:space="0" w:color="auto"/>
                    <w:right w:val="nil"/>
                  </w:tcBorders>
                  <w:vAlign w:val="center"/>
                </w:tcPr>
                <w:p w14:paraId="16C9942A" w14:textId="384C25E9" w:rsidR="00A41DD1" w:rsidRPr="006E7A83" w:rsidRDefault="00E65286" w:rsidP="00E65286">
                  <w:pPr>
                    <w:pStyle w:val="Bodytext"/>
                    <w:numPr>
                      <w:ilvl w:val="0"/>
                      <w:numId w:val="13"/>
                    </w:numPr>
                    <w:rPr>
                      <w:noProof w:val="0"/>
                    </w:rPr>
                  </w:pPr>
                  <w:r>
                    <w:rPr>
                      <w:noProof w:val="0"/>
                    </w:rPr>
                    <w:t>ONGOING</w:t>
                  </w:r>
                </w:p>
              </w:tc>
            </w:tr>
            <w:tr w:rsidR="00E65286" w:rsidRPr="006E7A83" w14:paraId="5B20FEF4"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6691495A" w14:textId="77777777" w:rsidR="00A41DD1" w:rsidRPr="006E7A83" w:rsidRDefault="00A41DD1" w:rsidP="00A41DD1">
                  <w:pPr>
                    <w:pStyle w:val="Bodytext"/>
                    <w:rPr>
                      <w:noProof w:val="0"/>
                    </w:rPr>
                  </w:pPr>
                  <w:r>
                    <w:rPr>
                      <w:noProof w:val="0"/>
                    </w:rPr>
                    <w:t xml:space="preserve">Validate jack configuration for operation </w:t>
                  </w:r>
                </w:p>
              </w:tc>
              <w:tc>
                <w:tcPr>
                  <w:tcW w:w="550" w:type="pct"/>
                  <w:tcBorders>
                    <w:top w:val="single" w:sz="6" w:space="0" w:color="auto"/>
                    <w:left w:val="single" w:sz="8" w:space="0" w:color="auto"/>
                    <w:bottom w:val="single" w:sz="6" w:space="0" w:color="auto"/>
                    <w:right w:val="single" w:sz="8" w:space="0" w:color="auto"/>
                  </w:tcBorders>
                  <w:vAlign w:val="center"/>
                </w:tcPr>
                <w:p w14:paraId="6EB7FC20" w14:textId="77777777" w:rsidR="00A41DD1" w:rsidRPr="006E7A83" w:rsidRDefault="00A41DD1" w:rsidP="00A41DD1">
                  <w:pPr>
                    <w:pStyle w:val="Bodytext"/>
                    <w:rPr>
                      <w:noProof w:val="0"/>
                    </w:rPr>
                  </w:pPr>
                  <w:r>
                    <w:rPr>
                      <w:noProof w:val="0"/>
                    </w:rPr>
                    <w:t>MS</w:t>
                  </w:r>
                </w:p>
              </w:tc>
              <w:tc>
                <w:tcPr>
                  <w:tcW w:w="1298" w:type="pct"/>
                  <w:tcBorders>
                    <w:top w:val="single" w:sz="6" w:space="0" w:color="auto"/>
                    <w:left w:val="single" w:sz="8" w:space="0" w:color="auto"/>
                    <w:bottom w:val="single" w:sz="6" w:space="0" w:color="auto"/>
                    <w:right w:val="nil"/>
                  </w:tcBorders>
                  <w:vAlign w:val="center"/>
                </w:tcPr>
                <w:p w14:paraId="23505030" w14:textId="0B06DD2A" w:rsidR="00A41DD1" w:rsidRPr="006E7A83" w:rsidRDefault="0053544B" w:rsidP="00731B98">
                  <w:pPr>
                    <w:pStyle w:val="Bodytext"/>
                    <w:numPr>
                      <w:ilvl w:val="0"/>
                      <w:numId w:val="13"/>
                    </w:numPr>
                    <w:rPr>
                      <w:noProof w:val="0"/>
                    </w:rPr>
                  </w:pPr>
                  <w:r>
                    <w:rPr>
                      <w:noProof w:val="0"/>
                    </w:rPr>
                    <w:t>ONGOING</w:t>
                  </w:r>
                </w:p>
              </w:tc>
            </w:tr>
            <w:tr w:rsidR="00E65286" w:rsidRPr="006E7A83" w14:paraId="4337232F"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1BE1B55A" w14:textId="77777777" w:rsidR="00A41DD1" w:rsidRPr="006E7A83" w:rsidRDefault="00A41DD1" w:rsidP="00A41DD1">
                  <w:pPr>
                    <w:pStyle w:val="Bodytext"/>
                    <w:rPr>
                      <w:noProof w:val="0"/>
                    </w:rPr>
                  </w:pPr>
                  <w:r>
                    <w:rPr>
                      <w:noProof w:val="0"/>
                    </w:rPr>
                    <w:t>Validate push system for vertical movement for crab cavities</w:t>
                  </w:r>
                </w:p>
              </w:tc>
              <w:tc>
                <w:tcPr>
                  <w:tcW w:w="550" w:type="pct"/>
                  <w:tcBorders>
                    <w:top w:val="single" w:sz="6" w:space="0" w:color="auto"/>
                    <w:left w:val="single" w:sz="8" w:space="0" w:color="auto"/>
                    <w:bottom w:val="single" w:sz="6" w:space="0" w:color="auto"/>
                    <w:right w:val="single" w:sz="8" w:space="0" w:color="auto"/>
                  </w:tcBorders>
                  <w:vAlign w:val="center"/>
                </w:tcPr>
                <w:p w14:paraId="3CF707F3" w14:textId="77777777" w:rsidR="00A41DD1" w:rsidRPr="006E7A83" w:rsidRDefault="00A41DD1" w:rsidP="00A41DD1">
                  <w:pPr>
                    <w:pStyle w:val="Bodytext"/>
                    <w:rPr>
                      <w:noProof w:val="0"/>
                    </w:rPr>
                  </w:pPr>
                  <w:r>
                    <w:rPr>
                      <w:noProof w:val="0"/>
                    </w:rPr>
                    <w:t>OC</w:t>
                  </w:r>
                </w:p>
              </w:tc>
              <w:tc>
                <w:tcPr>
                  <w:tcW w:w="1298" w:type="pct"/>
                  <w:tcBorders>
                    <w:top w:val="single" w:sz="6" w:space="0" w:color="auto"/>
                    <w:left w:val="single" w:sz="8" w:space="0" w:color="auto"/>
                    <w:bottom w:val="single" w:sz="6" w:space="0" w:color="auto"/>
                    <w:right w:val="nil"/>
                  </w:tcBorders>
                  <w:vAlign w:val="center"/>
                </w:tcPr>
                <w:p w14:paraId="6BF8CF57" w14:textId="59238DE3" w:rsidR="00A41DD1" w:rsidRPr="006E7A83" w:rsidRDefault="00731B98" w:rsidP="00731B98">
                  <w:pPr>
                    <w:pStyle w:val="Bodytext"/>
                    <w:numPr>
                      <w:ilvl w:val="0"/>
                      <w:numId w:val="13"/>
                    </w:numPr>
                    <w:rPr>
                      <w:noProof w:val="0"/>
                    </w:rPr>
                  </w:pPr>
                  <w:r>
                    <w:rPr>
                      <w:noProof w:val="0"/>
                    </w:rPr>
                    <w:t>CLOSED</w:t>
                  </w:r>
                </w:p>
              </w:tc>
            </w:tr>
            <w:tr w:rsidR="00E65286" w14:paraId="4BB0D4C6"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354D8F2D" w14:textId="77777777" w:rsidR="00A41DD1" w:rsidRDefault="00A41DD1" w:rsidP="00A41DD1">
                  <w:pPr>
                    <w:pStyle w:val="Bodytext"/>
                    <w:rPr>
                      <w:noProof w:val="0"/>
                    </w:rPr>
                  </w:pPr>
                  <w:r>
                    <w:rPr>
                      <w:noProof w:val="0"/>
                    </w:rPr>
                    <w:t>Provide interface to motorization systems</w:t>
                  </w:r>
                </w:p>
              </w:tc>
              <w:tc>
                <w:tcPr>
                  <w:tcW w:w="550" w:type="pct"/>
                  <w:tcBorders>
                    <w:top w:val="single" w:sz="6" w:space="0" w:color="auto"/>
                    <w:left w:val="single" w:sz="8" w:space="0" w:color="auto"/>
                    <w:bottom w:val="single" w:sz="6" w:space="0" w:color="auto"/>
                    <w:right w:val="single" w:sz="8" w:space="0" w:color="auto"/>
                  </w:tcBorders>
                  <w:vAlign w:val="center"/>
                </w:tcPr>
                <w:p w14:paraId="7B7A87A9" w14:textId="77777777" w:rsidR="00A41DD1" w:rsidRDefault="00A41DD1" w:rsidP="00A41DD1">
                  <w:pPr>
                    <w:pStyle w:val="Bodytext"/>
                    <w:rPr>
                      <w:noProof w:val="0"/>
                    </w:rPr>
                  </w:pPr>
                  <w:r>
                    <w:rPr>
                      <w:noProof w:val="0"/>
                    </w:rPr>
                    <w:t>MS</w:t>
                  </w:r>
                </w:p>
              </w:tc>
              <w:tc>
                <w:tcPr>
                  <w:tcW w:w="1298" w:type="pct"/>
                  <w:tcBorders>
                    <w:top w:val="single" w:sz="6" w:space="0" w:color="auto"/>
                    <w:left w:val="single" w:sz="8" w:space="0" w:color="auto"/>
                    <w:bottom w:val="single" w:sz="6" w:space="0" w:color="auto"/>
                    <w:right w:val="nil"/>
                  </w:tcBorders>
                  <w:vAlign w:val="center"/>
                </w:tcPr>
                <w:p w14:paraId="26B36831" w14:textId="2EB6279D" w:rsidR="00A41DD1" w:rsidRDefault="0053544B" w:rsidP="00731B98">
                  <w:pPr>
                    <w:pStyle w:val="Bodytext"/>
                    <w:numPr>
                      <w:ilvl w:val="0"/>
                      <w:numId w:val="13"/>
                    </w:numPr>
                    <w:rPr>
                      <w:noProof w:val="0"/>
                    </w:rPr>
                  </w:pPr>
                  <w:r>
                    <w:rPr>
                      <w:noProof w:val="0"/>
                    </w:rPr>
                    <w:t>ONGOING</w:t>
                  </w:r>
                </w:p>
              </w:tc>
            </w:tr>
            <w:tr w:rsidR="00E65286" w14:paraId="49A3300B"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59DF99E1" w14:textId="1CA6FAC9" w:rsidR="00A41DD1" w:rsidRPr="00EB394A" w:rsidRDefault="00A41DD1" w:rsidP="00A41DD1">
                  <w:pPr>
                    <w:pStyle w:val="Bodytext"/>
                    <w:rPr>
                      <w:noProof w:val="0"/>
                      <w:lang w:val="en-US"/>
                    </w:rPr>
                  </w:pPr>
                  <w:r>
                    <w:rPr>
                      <w:noProof w:val="0"/>
                      <w:lang w:val="en-US"/>
                    </w:rPr>
                    <w:t>Provide interface to load sensors (fo</w:t>
                  </w:r>
                  <w:r w:rsidR="0053544B">
                    <w:rPr>
                      <w:noProof w:val="0"/>
                      <w:lang w:val="en-US"/>
                    </w:rPr>
                    <w:t>r horizontal and vertical cases)</w:t>
                  </w:r>
                </w:p>
              </w:tc>
              <w:tc>
                <w:tcPr>
                  <w:tcW w:w="550" w:type="pct"/>
                  <w:tcBorders>
                    <w:top w:val="single" w:sz="6" w:space="0" w:color="auto"/>
                    <w:left w:val="single" w:sz="8" w:space="0" w:color="auto"/>
                    <w:bottom w:val="single" w:sz="6" w:space="0" w:color="auto"/>
                    <w:right w:val="single" w:sz="8" w:space="0" w:color="auto"/>
                  </w:tcBorders>
                  <w:vAlign w:val="center"/>
                </w:tcPr>
                <w:p w14:paraId="721F206E" w14:textId="77777777" w:rsidR="00A41DD1" w:rsidRDefault="00A41DD1" w:rsidP="00A41DD1">
                  <w:pPr>
                    <w:pStyle w:val="Bodytext"/>
                    <w:rPr>
                      <w:noProof w:val="0"/>
                    </w:rPr>
                  </w:pPr>
                  <w:r>
                    <w:rPr>
                      <w:noProof w:val="0"/>
                    </w:rPr>
                    <w:t>MS</w:t>
                  </w:r>
                </w:p>
              </w:tc>
              <w:tc>
                <w:tcPr>
                  <w:tcW w:w="1298" w:type="pct"/>
                  <w:tcBorders>
                    <w:top w:val="single" w:sz="6" w:space="0" w:color="auto"/>
                    <w:left w:val="single" w:sz="8" w:space="0" w:color="auto"/>
                    <w:bottom w:val="single" w:sz="6" w:space="0" w:color="auto"/>
                    <w:right w:val="nil"/>
                  </w:tcBorders>
                  <w:vAlign w:val="center"/>
                </w:tcPr>
                <w:p w14:paraId="2F2C180B" w14:textId="4C2BF185" w:rsidR="00A41DD1" w:rsidRDefault="0053544B" w:rsidP="00731B98">
                  <w:pPr>
                    <w:pStyle w:val="Bodytext"/>
                    <w:numPr>
                      <w:ilvl w:val="0"/>
                      <w:numId w:val="13"/>
                    </w:numPr>
                    <w:rPr>
                      <w:noProof w:val="0"/>
                    </w:rPr>
                  </w:pPr>
                  <w:r>
                    <w:rPr>
                      <w:noProof w:val="0"/>
                    </w:rPr>
                    <w:t>ONGOING</w:t>
                  </w:r>
                </w:p>
              </w:tc>
            </w:tr>
            <w:tr w:rsidR="00E65286" w14:paraId="2E748009"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1476EBDE" w14:textId="77777777" w:rsidR="00A41DD1" w:rsidRDefault="00A41DD1" w:rsidP="00A41DD1">
                  <w:pPr>
                    <w:pStyle w:val="Bodytext"/>
                    <w:rPr>
                      <w:noProof w:val="0"/>
                    </w:rPr>
                  </w:pPr>
                  <w:r>
                    <w:rPr>
                      <w:noProof w:val="0"/>
                    </w:rPr>
                    <w:t>Update integration models for all jacks definition and validate space reservation for them</w:t>
                  </w:r>
                </w:p>
              </w:tc>
              <w:tc>
                <w:tcPr>
                  <w:tcW w:w="550" w:type="pct"/>
                  <w:tcBorders>
                    <w:top w:val="single" w:sz="6" w:space="0" w:color="auto"/>
                    <w:left w:val="single" w:sz="8" w:space="0" w:color="auto"/>
                    <w:bottom w:val="single" w:sz="6" w:space="0" w:color="auto"/>
                    <w:right w:val="single" w:sz="8" w:space="0" w:color="auto"/>
                  </w:tcBorders>
                  <w:vAlign w:val="center"/>
                </w:tcPr>
                <w:p w14:paraId="31435D45" w14:textId="77777777" w:rsidR="00A41DD1" w:rsidRDefault="00A41DD1" w:rsidP="00A41DD1">
                  <w:pPr>
                    <w:pStyle w:val="Bodytext"/>
                    <w:rPr>
                      <w:noProof w:val="0"/>
                    </w:rPr>
                  </w:pPr>
                  <w:r>
                    <w:rPr>
                      <w:noProof w:val="0"/>
                    </w:rPr>
                    <w:t>MGAC</w:t>
                  </w:r>
                </w:p>
              </w:tc>
              <w:tc>
                <w:tcPr>
                  <w:tcW w:w="1298" w:type="pct"/>
                  <w:tcBorders>
                    <w:top w:val="single" w:sz="6" w:space="0" w:color="auto"/>
                    <w:left w:val="single" w:sz="8" w:space="0" w:color="auto"/>
                    <w:bottom w:val="single" w:sz="6" w:space="0" w:color="auto"/>
                    <w:right w:val="nil"/>
                  </w:tcBorders>
                  <w:vAlign w:val="center"/>
                </w:tcPr>
                <w:p w14:paraId="005DEDB2" w14:textId="4416F1F0" w:rsidR="00A41DD1" w:rsidRDefault="003F2613" w:rsidP="00731B98">
                  <w:pPr>
                    <w:pStyle w:val="Bodytext"/>
                    <w:numPr>
                      <w:ilvl w:val="0"/>
                      <w:numId w:val="13"/>
                    </w:numPr>
                    <w:rPr>
                      <w:noProof w:val="0"/>
                    </w:rPr>
                  </w:pPr>
                  <w:r>
                    <w:rPr>
                      <w:noProof w:val="0"/>
                    </w:rPr>
                    <w:t>ONGOING</w:t>
                  </w:r>
                </w:p>
              </w:tc>
            </w:tr>
            <w:tr w:rsidR="00E65286" w14:paraId="1745820C"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46609FDA" w14:textId="77777777" w:rsidR="00A41DD1" w:rsidRDefault="00A41DD1" w:rsidP="00A41DD1">
                  <w:pPr>
                    <w:pStyle w:val="Bodytext"/>
                    <w:rPr>
                      <w:noProof w:val="0"/>
                    </w:rPr>
                  </w:pPr>
                  <w:r>
                    <w:rPr>
                      <w:noProof w:val="0"/>
                    </w:rPr>
                    <w:t>Provide interface to machine elements</w:t>
                  </w:r>
                </w:p>
              </w:tc>
              <w:tc>
                <w:tcPr>
                  <w:tcW w:w="550" w:type="pct"/>
                  <w:tcBorders>
                    <w:top w:val="single" w:sz="6" w:space="0" w:color="auto"/>
                    <w:left w:val="single" w:sz="8" w:space="0" w:color="auto"/>
                    <w:bottom w:val="single" w:sz="6" w:space="0" w:color="auto"/>
                    <w:right w:val="single" w:sz="8" w:space="0" w:color="auto"/>
                  </w:tcBorders>
                  <w:vAlign w:val="center"/>
                </w:tcPr>
                <w:p w14:paraId="03E15A78" w14:textId="28BFB30F" w:rsidR="00A41DD1" w:rsidRDefault="00197A91" w:rsidP="00A41DD1">
                  <w:pPr>
                    <w:pStyle w:val="Bodytext"/>
                    <w:rPr>
                      <w:noProof w:val="0"/>
                    </w:rPr>
                  </w:pPr>
                  <w:r>
                    <w:rPr>
                      <w:noProof w:val="0"/>
                    </w:rPr>
                    <w:t>TL</w:t>
                  </w:r>
                </w:p>
              </w:tc>
              <w:tc>
                <w:tcPr>
                  <w:tcW w:w="1298" w:type="pct"/>
                  <w:tcBorders>
                    <w:top w:val="single" w:sz="6" w:space="0" w:color="auto"/>
                    <w:left w:val="single" w:sz="8" w:space="0" w:color="auto"/>
                    <w:bottom w:val="single" w:sz="6" w:space="0" w:color="auto"/>
                    <w:right w:val="nil"/>
                  </w:tcBorders>
                  <w:vAlign w:val="center"/>
                </w:tcPr>
                <w:p w14:paraId="77587320" w14:textId="50451314" w:rsidR="00A41DD1" w:rsidRDefault="00037DC4" w:rsidP="00731B98">
                  <w:pPr>
                    <w:pStyle w:val="Bodytext"/>
                    <w:numPr>
                      <w:ilvl w:val="0"/>
                      <w:numId w:val="13"/>
                    </w:numPr>
                    <w:rPr>
                      <w:noProof w:val="0"/>
                    </w:rPr>
                  </w:pPr>
                  <w:r>
                    <w:rPr>
                      <w:noProof w:val="0"/>
                    </w:rPr>
                    <w:t>ONGOING</w:t>
                  </w:r>
                </w:p>
              </w:tc>
            </w:tr>
            <w:tr w:rsidR="00E65286" w14:paraId="79445752"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609ABDBB" w14:textId="77777777" w:rsidR="00A41DD1" w:rsidRDefault="00A41DD1" w:rsidP="00A41DD1">
                  <w:pPr>
                    <w:pStyle w:val="Bodytext"/>
                    <w:rPr>
                      <w:noProof w:val="0"/>
                    </w:rPr>
                  </w:pPr>
                  <w:r>
                    <w:rPr>
                      <w:noProof w:val="0"/>
                    </w:rPr>
                    <w:t>Contact V. Parma to get detailed information (if available) about the upgrade for the use of the LHC jacks on the triplets</w:t>
                  </w:r>
                </w:p>
              </w:tc>
              <w:tc>
                <w:tcPr>
                  <w:tcW w:w="550" w:type="pct"/>
                  <w:tcBorders>
                    <w:top w:val="single" w:sz="6" w:space="0" w:color="auto"/>
                    <w:left w:val="single" w:sz="8" w:space="0" w:color="auto"/>
                    <w:bottom w:val="single" w:sz="6" w:space="0" w:color="auto"/>
                    <w:right w:val="single" w:sz="8" w:space="0" w:color="auto"/>
                  </w:tcBorders>
                  <w:vAlign w:val="center"/>
                </w:tcPr>
                <w:p w14:paraId="2B6D91B1" w14:textId="77777777" w:rsidR="00A41DD1" w:rsidRDefault="00A41DD1" w:rsidP="00A41DD1">
                  <w:pPr>
                    <w:pStyle w:val="Bodytext"/>
                    <w:rPr>
                      <w:noProof w:val="0"/>
                    </w:rPr>
                  </w:pPr>
                  <w:r>
                    <w:rPr>
                      <w:noProof w:val="0"/>
                    </w:rPr>
                    <w:t>JPE</w:t>
                  </w:r>
                </w:p>
              </w:tc>
              <w:tc>
                <w:tcPr>
                  <w:tcW w:w="1298" w:type="pct"/>
                  <w:tcBorders>
                    <w:top w:val="single" w:sz="6" w:space="0" w:color="auto"/>
                    <w:left w:val="single" w:sz="8" w:space="0" w:color="auto"/>
                    <w:bottom w:val="single" w:sz="6" w:space="0" w:color="auto"/>
                    <w:right w:val="nil"/>
                  </w:tcBorders>
                  <w:vAlign w:val="center"/>
                </w:tcPr>
                <w:p w14:paraId="257AF637" w14:textId="71B08330" w:rsidR="00A41DD1" w:rsidRDefault="00037DC4" w:rsidP="00731B98">
                  <w:pPr>
                    <w:pStyle w:val="Bodytext"/>
                    <w:numPr>
                      <w:ilvl w:val="0"/>
                      <w:numId w:val="13"/>
                    </w:numPr>
                    <w:rPr>
                      <w:noProof w:val="0"/>
                    </w:rPr>
                  </w:pPr>
                  <w:r>
                    <w:rPr>
                      <w:noProof w:val="0"/>
                    </w:rPr>
                    <w:t>CLOSED</w:t>
                  </w:r>
                </w:p>
              </w:tc>
            </w:tr>
            <w:tr w:rsidR="00E65286" w14:paraId="646FFFDA"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4DD6DF99" w14:textId="77777777" w:rsidR="00A41DD1" w:rsidRDefault="00A41DD1" w:rsidP="00A41DD1">
                  <w:pPr>
                    <w:pStyle w:val="Bodytext"/>
                    <w:rPr>
                      <w:noProof w:val="0"/>
                    </w:rPr>
                  </w:pPr>
                  <w:r>
                    <w:rPr>
                      <w:noProof w:val="0"/>
                      <w:lang w:val="en-US"/>
                    </w:rPr>
                    <w:t>Organize</w:t>
                  </w:r>
                  <w:r>
                    <w:rPr>
                      <w:noProof w:val="0"/>
                    </w:rPr>
                    <w:t xml:space="preserve"> meeting to revisit the radiation hardness specification</w:t>
                  </w:r>
                </w:p>
              </w:tc>
              <w:tc>
                <w:tcPr>
                  <w:tcW w:w="550" w:type="pct"/>
                  <w:tcBorders>
                    <w:top w:val="single" w:sz="6" w:space="0" w:color="auto"/>
                    <w:left w:val="single" w:sz="8" w:space="0" w:color="auto"/>
                    <w:bottom w:val="single" w:sz="6" w:space="0" w:color="auto"/>
                    <w:right w:val="single" w:sz="8" w:space="0" w:color="auto"/>
                  </w:tcBorders>
                  <w:vAlign w:val="center"/>
                </w:tcPr>
                <w:p w14:paraId="474CBF55" w14:textId="77777777" w:rsidR="00A41DD1" w:rsidRDefault="00A41DD1" w:rsidP="00A41DD1">
                  <w:pPr>
                    <w:pStyle w:val="Bodytext"/>
                    <w:rPr>
                      <w:noProof w:val="0"/>
                    </w:rPr>
                  </w:pPr>
                  <w:r>
                    <w:rPr>
                      <w:noProof w:val="0"/>
                    </w:rPr>
                    <w:t>PF</w:t>
                  </w:r>
                </w:p>
              </w:tc>
              <w:tc>
                <w:tcPr>
                  <w:tcW w:w="1298" w:type="pct"/>
                  <w:tcBorders>
                    <w:top w:val="single" w:sz="6" w:space="0" w:color="auto"/>
                    <w:left w:val="single" w:sz="8" w:space="0" w:color="auto"/>
                    <w:bottom w:val="single" w:sz="6" w:space="0" w:color="auto"/>
                    <w:right w:val="nil"/>
                  </w:tcBorders>
                  <w:vAlign w:val="center"/>
                </w:tcPr>
                <w:p w14:paraId="6654F60B" w14:textId="0894DB70" w:rsidR="00A41DD1" w:rsidRDefault="00037DC4" w:rsidP="00731B98">
                  <w:pPr>
                    <w:pStyle w:val="Bodytext"/>
                    <w:numPr>
                      <w:ilvl w:val="0"/>
                      <w:numId w:val="13"/>
                    </w:numPr>
                    <w:rPr>
                      <w:noProof w:val="0"/>
                    </w:rPr>
                  </w:pPr>
                  <w:r>
                    <w:rPr>
                      <w:noProof w:val="0"/>
                    </w:rPr>
                    <w:t>OPEN</w:t>
                  </w:r>
                </w:p>
              </w:tc>
            </w:tr>
            <w:tr w:rsidR="00E65286" w14:paraId="18E775EF" w14:textId="77777777" w:rsidTr="003F2613">
              <w:trPr>
                <w:trHeight w:val="395"/>
              </w:trPr>
              <w:tc>
                <w:tcPr>
                  <w:tcW w:w="3151" w:type="pct"/>
                  <w:tcBorders>
                    <w:top w:val="single" w:sz="6" w:space="0" w:color="auto"/>
                    <w:left w:val="nil"/>
                    <w:bottom w:val="single" w:sz="6" w:space="0" w:color="auto"/>
                    <w:right w:val="single" w:sz="8" w:space="0" w:color="auto"/>
                  </w:tcBorders>
                  <w:vAlign w:val="center"/>
                </w:tcPr>
                <w:p w14:paraId="37B731B3" w14:textId="77777777" w:rsidR="00A41DD1" w:rsidRDefault="00A41DD1" w:rsidP="00A41DD1">
                  <w:pPr>
                    <w:pStyle w:val="Bodytext"/>
                    <w:rPr>
                      <w:noProof w:val="0"/>
                    </w:rPr>
                  </w:pPr>
                  <w:r>
                    <w:rPr>
                      <w:noProof w:val="0"/>
                    </w:rPr>
                    <w:t>Review of document prepared by F. Micolon for stiffness requirement</w:t>
                  </w:r>
                </w:p>
              </w:tc>
              <w:tc>
                <w:tcPr>
                  <w:tcW w:w="550" w:type="pct"/>
                  <w:tcBorders>
                    <w:top w:val="single" w:sz="6" w:space="0" w:color="auto"/>
                    <w:left w:val="single" w:sz="8" w:space="0" w:color="auto"/>
                    <w:bottom w:val="single" w:sz="6" w:space="0" w:color="auto"/>
                    <w:right w:val="single" w:sz="8" w:space="0" w:color="auto"/>
                  </w:tcBorders>
                  <w:vAlign w:val="center"/>
                </w:tcPr>
                <w:p w14:paraId="09FA8243" w14:textId="77777777" w:rsidR="00A41DD1" w:rsidRDefault="00A41DD1" w:rsidP="00A41DD1">
                  <w:pPr>
                    <w:pStyle w:val="Bodytext"/>
                    <w:rPr>
                      <w:noProof w:val="0"/>
                    </w:rPr>
                  </w:pPr>
                  <w:r>
                    <w:rPr>
                      <w:noProof w:val="0"/>
                    </w:rPr>
                    <w:t>JPE, MS</w:t>
                  </w:r>
                </w:p>
              </w:tc>
              <w:tc>
                <w:tcPr>
                  <w:tcW w:w="1298" w:type="pct"/>
                  <w:tcBorders>
                    <w:top w:val="single" w:sz="6" w:space="0" w:color="auto"/>
                    <w:left w:val="single" w:sz="8" w:space="0" w:color="auto"/>
                    <w:bottom w:val="single" w:sz="6" w:space="0" w:color="auto"/>
                    <w:right w:val="nil"/>
                  </w:tcBorders>
                  <w:vAlign w:val="center"/>
                </w:tcPr>
                <w:p w14:paraId="6A63FCD5" w14:textId="69031FA0" w:rsidR="00A41DD1" w:rsidRDefault="00037DC4" w:rsidP="00731B98">
                  <w:pPr>
                    <w:pStyle w:val="Bodytext"/>
                    <w:numPr>
                      <w:ilvl w:val="0"/>
                      <w:numId w:val="13"/>
                    </w:numPr>
                    <w:rPr>
                      <w:noProof w:val="0"/>
                    </w:rPr>
                  </w:pPr>
                  <w:r>
                    <w:rPr>
                      <w:noProof w:val="0"/>
                    </w:rPr>
                    <w:t>ONGOING</w:t>
                  </w:r>
                </w:p>
              </w:tc>
            </w:tr>
          </w:tbl>
          <w:p w14:paraId="2CCAD5D3" w14:textId="122D075F" w:rsidR="00A41DD1" w:rsidRDefault="00037DC4" w:rsidP="00BA1E09">
            <w:pPr>
              <w:pStyle w:val="Bodytext"/>
              <w:numPr>
                <w:ilvl w:val="0"/>
                <w:numId w:val="12"/>
              </w:numPr>
              <w:rPr>
                <w:noProof w:val="0"/>
              </w:rPr>
            </w:pPr>
            <w:r>
              <w:rPr>
                <w:noProof w:val="0"/>
              </w:rPr>
              <w:t xml:space="preserve">Action not </w:t>
            </w:r>
            <w:r w:rsidR="009361CB">
              <w:rPr>
                <w:noProof w:val="0"/>
              </w:rPr>
              <w:t>started. To be assigned to WP15.4</w:t>
            </w:r>
          </w:p>
          <w:p w14:paraId="64809596" w14:textId="47DEC61A" w:rsidR="00B34DC4" w:rsidRDefault="00B34DC4" w:rsidP="00BA1E09">
            <w:pPr>
              <w:pStyle w:val="Bodytext"/>
              <w:numPr>
                <w:ilvl w:val="0"/>
                <w:numId w:val="12"/>
              </w:numPr>
              <w:rPr>
                <w:noProof w:val="0"/>
              </w:rPr>
            </w:pPr>
            <w:r>
              <w:rPr>
                <w:noProof w:val="0"/>
              </w:rPr>
              <w:t>MGAC</w:t>
            </w:r>
            <w:r w:rsidR="00197A91">
              <w:rPr>
                <w:noProof w:val="0"/>
              </w:rPr>
              <w:t xml:space="preserve"> makes a </w:t>
            </w:r>
            <w:r w:rsidR="007405DC">
              <w:rPr>
                <w:noProof w:val="0"/>
              </w:rPr>
              <w:t>presentation with the jack configuration of all components, at every point and side</w:t>
            </w:r>
            <w:r>
              <w:rPr>
                <w:noProof w:val="0"/>
              </w:rPr>
              <w:t xml:space="preserve">. A first layout is already drafted and agreed between </w:t>
            </w:r>
            <w:r w:rsidR="005B7CD8">
              <w:rPr>
                <w:noProof w:val="0"/>
              </w:rPr>
              <w:t>MGAC and MS. In principle all machine compone</w:t>
            </w:r>
            <w:r w:rsidR="00474E11">
              <w:rPr>
                <w:noProof w:val="0"/>
              </w:rPr>
              <w:t>nts</w:t>
            </w:r>
            <w:r w:rsidR="005B7CD8">
              <w:rPr>
                <w:noProof w:val="0"/>
              </w:rPr>
              <w:t xml:space="preserve"> are defined and agreed</w:t>
            </w:r>
            <w:r w:rsidR="00474E11">
              <w:rPr>
                <w:noProof w:val="0"/>
              </w:rPr>
              <w:t xml:space="preserve"> except for the crab cavities</w:t>
            </w:r>
            <w:r w:rsidR="005B7CD8">
              <w:rPr>
                <w:noProof w:val="0"/>
              </w:rPr>
              <w:t>. T</w:t>
            </w:r>
            <w:r w:rsidR="00AC16F4">
              <w:rPr>
                <w:noProof w:val="0"/>
              </w:rPr>
              <w:t>he</w:t>
            </w:r>
            <w:r w:rsidR="005B7CD8">
              <w:rPr>
                <w:noProof w:val="0"/>
              </w:rPr>
              <w:t xml:space="preserve"> config</w:t>
            </w:r>
            <w:r w:rsidR="00AC16F4">
              <w:rPr>
                <w:noProof w:val="0"/>
              </w:rPr>
              <w:t>uration and orientation of the jacks of the crab cavities is under discussion with Teddy C</w:t>
            </w:r>
            <w:r w:rsidR="00B445C6">
              <w:rPr>
                <w:noProof w:val="0"/>
              </w:rPr>
              <w:t>ap</w:t>
            </w:r>
            <w:r w:rsidR="00FF059D">
              <w:rPr>
                <w:noProof w:val="0"/>
              </w:rPr>
              <w:t>e</w:t>
            </w:r>
            <w:r w:rsidR="0079532D">
              <w:rPr>
                <w:noProof w:val="0"/>
              </w:rPr>
              <w:t>lli</w:t>
            </w:r>
            <w:r w:rsidR="00C46293">
              <w:rPr>
                <w:noProof w:val="0"/>
              </w:rPr>
              <w:t xml:space="preserve">. </w:t>
            </w:r>
            <w:r w:rsidR="00900190">
              <w:rPr>
                <w:noProof w:val="0"/>
              </w:rPr>
              <w:t>Three aspects are being studied: clash between</w:t>
            </w:r>
            <w:r w:rsidR="004A02DC">
              <w:rPr>
                <w:noProof w:val="0"/>
              </w:rPr>
              <w:t xml:space="preserve"> pairs of</w:t>
            </w:r>
            <w:r w:rsidR="00900190">
              <w:rPr>
                <w:noProof w:val="0"/>
              </w:rPr>
              <w:t xml:space="preserve"> jack </w:t>
            </w:r>
            <w:r w:rsidR="004A02DC">
              <w:rPr>
                <w:noProof w:val="0"/>
              </w:rPr>
              <w:t xml:space="preserve">envelopes (including adapters), between jacks envelopes and space reservation for other </w:t>
            </w:r>
            <w:r w:rsidR="004A02DC">
              <w:rPr>
                <w:noProof w:val="0"/>
              </w:rPr>
              <w:lastRenderedPageBreak/>
              <w:t xml:space="preserve">CC instrumentation and </w:t>
            </w:r>
            <w:r w:rsidR="00FA6F74">
              <w:rPr>
                <w:noProof w:val="0"/>
              </w:rPr>
              <w:t>space reservation for potential maintenance of adapters.</w:t>
            </w:r>
            <w:r w:rsidR="002207EB">
              <w:rPr>
                <w:noProof w:val="0"/>
              </w:rPr>
              <w:t xml:space="preserve"> The objective is to have all changes implemented by the end of W</w:t>
            </w:r>
            <w:r w:rsidR="003866E3">
              <w:rPr>
                <w:noProof w:val="0"/>
              </w:rPr>
              <w:t>39.</w:t>
            </w:r>
          </w:p>
          <w:p w14:paraId="66D90D85" w14:textId="30A66468" w:rsidR="007F5685" w:rsidRDefault="00011566" w:rsidP="007F5685">
            <w:pPr>
              <w:pStyle w:val="Bodytext"/>
              <w:ind w:left="720"/>
              <w:rPr>
                <w:noProof w:val="0"/>
              </w:rPr>
            </w:pPr>
            <w:r>
              <w:rPr>
                <w:noProof w:val="0"/>
              </w:rPr>
              <w:t xml:space="preserve">Concerning Q4 and Q5, </w:t>
            </w:r>
            <w:r w:rsidR="00B21805">
              <w:rPr>
                <w:noProof w:val="0"/>
              </w:rPr>
              <w:t xml:space="preserve">the distance between the pair of jacks is lower than in the rest of new cryostats being constructed for HL-LHC. </w:t>
            </w:r>
            <w:r w:rsidR="005E3892">
              <w:rPr>
                <w:noProof w:val="0"/>
              </w:rPr>
              <w:t>F</w:t>
            </w:r>
            <w:r w:rsidR="00CF69FD">
              <w:rPr>
                <w:noProof w:val="0"/>
              </w:rPr>
              <w:t>ollowing the integration study, the space required for the maintenance of the motorizatio</w:t>
            </w:r>
            <w:r w:rsidR="00E657B0">
              <w:rPr>
                <w:noProof w:val="0"/>
              </w:rPr>
              <w:t xml:space="preserve">n adapters looks quite limited, so </w:t>
            </w:r>
            <w:r w:rsidR="00CF69FD">
              <w:rPr>
                <w:noProof w:val="0"/>
              </w:rPr>
              <w:t xml:space="preserve">MS questions if there is any option to </w:t>
            </w:r>
            <w:r w:rsidR="006B2881">
              <w:rPr>
                <w:noProof w:val="0"/>
              </w:rPr>
              <w:t>increase the distance to improve this aspect. DDR</w:t>
            </w:r>
            <w:r w:rsidR="00E657B0">
              <w:rPr>
                <w:noProof w:val="0"/>
              </w:rPr>
              <w:t xml:space="preserve"> announces that the only solution would involve the de-</w:t>
            </w:r>
            <w:proofErr w:type="spellStart"/>
            <w:r w:rsidR="00E657B0">
              <w:rPr>
                <w:noProof w:val="0"/>
              </w:rPr>
              <w:t>cryostating</w:t>
            </w:r>
            <w:proofErr w:type="spellEnd"/>
            <w:r w:rsidR="00E657B0">
              <w:rPr>
                <w:noProof w:val="0"/>
              </w:rPr>
              <w:t xml:space="preserve"> of the corresponding magnets </w:t>
            </w:r>
            <w:r w:rsidR="003608DC">
              <w:rPr>
                <w:noProof w:val="0"/>
              </w:rPr>
              <w:t xml:space="preserve">and re-work behind, involving a huge intervention, not foreseen in the planning (PF). </w:t>
            </w:r>
            <w:r w:rsidR="007F5685">
              <w:rPr>
                <w:noProof w:val="0"/>
              </w:rPr>
              <w:t>MS will study the option to reduce the envelope for the vertical adapter.</w:t>
            </w:r>
          </w:p>
          <w:p w14:paraId="4C66DEC4" w14:textId="3FDE444A" w:rsidR="002207EB" w:rsidRDefault="00F63BB6" w:rsidP="00BA1E09">
            <w:pPr>
              <w:pStyle w:val="Bodytext"/>
              <w:numPr>
                <w:ilvl w:val="0"/>
                <w:numId w:val="12"/>
              </w:numPr>
              <w:rPr>
                <w:noProof w:val="0"/>
              </w:rPr>
            </w:pPr>
            <w:r>
              <w:rPr>
                <w:noProof w:val="0"/>
              </w:rPr>
              <w:t>Action linked to the previous one.</w:t>
            </w:r>
          </w:p>
          <w:p w14:paraId="4CEEAA1E" w14:textId="1C6CD49B" w:rsidR="00F63BB6" w:rsidRDefault="005E143A" w:rsidP="00932E6B">
            <w:pPr>
              <w:pStyle w:val="Bodytext"/>
              <w:numPr>
                <w:ilvl w:val="0"/>
                <w:numId w:val="12"/>
              </w:numPr>
              <w:rPr>
                <w:noProof w:val="0"/>
              </w:rPr>
            </w:pPr>
            <w:r>
              <w:rPr>
                <w:noProof w:val="0"/>
              </w:rPr>
              <w:t>OC confirms</w:t>
            </w:r>
            <w:r w:rsidR="000F20D8">
              <w:rPr>
                <w:noProof w:val="0"/>
              </w:rPr>
              <w:t xml:space="preserve"> that the crab cavities will not u</w:t>
            </w:r>
            <w:r w:rsidR="006531B9">
              <w:rPr>
                <w:noProof w:val="0"/>
              </w:rPr>
              <w:t xml:space="preserve">ndergo any configuration or state (at vacuum, at cold, etc.) where the </w:t>
            </w:r>
            <w:r w:rsidR="00157C09">
              <w:rPr>
                <w:noProof w:val="0"/>
              </w:rPr>
              <w:t xml:space="preserve">contact between the any of the jacks and them could be lost. </w:t>
            </w:r>
            <w:r w:rsidR="00932E6B">
              <w:rPr>
                <w:noProof w:val="0"/>
              </w:rPr>
              <w:t xml:space="preserve">Following an external discussion, the point is cross-checked again with </w:t>
            </w:r>
            <w:r w:rsidR="005356B1">
              <w:rPr>
                <w:noProof w:val="0"/>
              </w:rPr>
              <w:t>DDR and FSG, who</w:t>
            </w:r>
            <w:r w:rsidR="002A1FCF">
              <w:rPr>
                <w:noProof w:val="0"/>
              </w:rPr>
              <w:t xml:space="preserve"> also</w:t>
            </w:r>
            <w:r w:rsidR="00DA0423">
              <w:rPr>
                <w:noProof w:val="0"/>
              </w:rPr>
              <w:t xml:space="preserve"> confirm that there is not foreseen any configuration where the contact between any jack and the corresponding support is lost. </w:t>
            </w:r>
            <w:r w:rsidR="00626B29">
              <w:rPr>
                <w:noProof w:val="0"/>
              </w:rPr>
              <w:t xml:space="preserve">No showstopper from this side to retain the same concept </w:t>
            </w:r>
            <w:r w:rsidR="00750B58">
              <w:rPr>
                <w:noProof w:val="0"/>
              </w:rPr>
              <w:t>used in LHC, for HL-LHC.</w:t>
            </w:r>
          </w:p>
          <w:p w14:paraId="162501D2" w14:textId="5E67A57A" w:rsidR="00750B58" w:rsidRDefault="0016694C" w:rsidP="00932E6B">
            <w:pPr>
              <w:pStyle w:val="Bodytext"/>
              <w:numPr>
                <w:ilvl w:val="0"/>
                <w:numId w:val="12"/>
              </w:numPr>
              <w:rPr>
                <w:noProof w:val="0"/>
              </w:rPr>
            </w:pPr>
            <w:r>
              <w:rPr>
                <w:noProof w:val="0"/>
              </w:rPr>
              <w:t>MS informs that</w:t>
            </w:r>
            <w:r w:rsidR="001723A2">
              <w:rPr>
                <w:noProof w:val="0"/>
              </w:rPr>
              <w:t xml:space="preserve"> though</w:t>
            </w:r>
            <w:r>
              <w:rPr>
                <w:noProof w:val="0"/>
              </w:rPr>
              <w:t xml:space="preserve"> a lot of progress has been made to design and defin</w:t>
            </w:r>
            <w:r w:rsidR="001723A2">
              <w:rPr>
                <w:noProof w:val="0"/>
              </w:rPr>
              <w:t>e the best motorization system</w:t>
            </w:r>
            <w:r w:rsidR="00DD159B">
              <w:rPr>
                <w:noProof w:val="0"/>
              </w:rPr>
              <w:t>s,</w:t>
            </w:r>
            <w:r w:rsidR="0067712C">
              <w:rPr>
                <w:noProof w:val="0"/>
              </w:rPr>
              <w:t xml:space="preserve"> the details are not yet ready. </w:t>
            </w:r>
            <w:r w:rsidR="00775995">
              <w:rPr>
                <w:noProof w:val="0"/>
              </w:rPr>
              <w:t>Following a discussion about a timescale to provide this information a</w:t>
            </w:r>
            <w:r w:rsidR="00316884">
              <w:rPr>
                <w:noProof w:val="0"/>
              </w:rPr>
              <w:t>nd not to delay the overall design</w:t>
            </w:r>
            <w:r w:rsidR="00852260">
              <w:rPr>
                <w:noProof w:val="0"/>
              </w:rPr>
              <w:t xml:space="preserve"> (</w:t>
            </w:r>
            <w:r w:rsidR="00B517AA">
              <w:rPr>
                <w:noProof w:val="0"/>
              </w:rPr>
              <w:t>first proposal was to provide it</w:t>
            </w:r>
            <w:r w:rsidR="00852260">
              <w:rPr>
                <w:noProof w:val="0"/>
              </w:rPr>
              <w:t xml:space="preserve"> by the end of November)</w:t>
            </w:r>
            <w:r w:rsidR="00316884">
              <w:rPr>
                <w:noProof w:val="0"/>
              </w:rPr>
              <w:t>, MS</w:t>
            </w:r>
            <w:r w:rsidR="00852260">
              <w:rPr>
                <w:noProof w:val="0"/>
              </w:rPr>
              <w:t xml:space="preserve"> </w:t>
            </w:r>
            <w:r w:rsidR="00B517AA">
              <w:rPr>
                <w:noProof w:val="0"/>
              </w:rPr>
              <w:t xml:space="preserve">will </w:t>
            </w:r>
            <w:r w:rsidR="00377358">
              <w:rPr>
                <w:noProof w:val="0"/>
              </w:rPr>
              <w:t>address the topic internally and try to find</w:t>
            </w:r>
            <w:r w:rsidR="001723A2">
              <w:rPr>
                <w:noProof w:val="0"/>
              </w:rPr>
              <w:t xml:space="preserve"> a solution to provide it in the following weeks, not beyond the end of October</w:t>
            </w:r>
            <w:r w:rsidR="00DD159B">
              <w:rPr>
                <w:noProof w:val="0"/>
              </w:rPr>
              <w:t xml:space="preserve"> </w:t>
            </w:r>
            <w:r w:rsidR="00DD159B" w:rsidRPr="00DD159B">
              <w:rPr>
                <w:b/>
                <w:noProof w:val="0"/>
                <w:color w:val="FF0000"/>
              </w:rPr>
              <w:t>(TBC)</w:t>
            </w:r>
            <w:r w:rsidR="00DD159B">
              <w:rPr>
                <w:noProof w:val="0"/>
              </w:rPr>
              <w:t>.</w:t>
            </w:r>
          </w:p>
          <w:p w14:paraId="318CC82D" w14:textId="6A2AAB19" w:rsidR="004809C0" w:rsidRDefault="00470492" w:rsidP="00932E6B">
            <w:pPr>
              <w:pStyle w:val="Bodytext"/>
              <w:numPr>
                <w:ilvl w:val="0"/>
                <w:numId w:val="12"/>
              </w:numPr>
              <w:rPr>
                <w:noProof w:val="0"/>
              </w:rPr>
            </w:pPr>
            <w:r>
              <w:rPr>
                <w:noProof w:val="0"/>
              </w:rPr>
              <w:t xml:space="preserve">A discussion has already been held by TL, LK and Michael Guinchard. The conclusion is that there’s no good or easy solution for the implementation of the load cells, especially for the horizontal mechanism. </w:t>
            </w:r>
            <w:r w:rsidR="0033272F">
              <w:rPr>
                <w:noProof w:val="0"/>
              </w:rPr>
              <w:t xml:space="preserve">The </w:t>
            </w:r>
            <w:proofErr w:type="spellStart"/>
            <w:r w:rsidR="0033272F">
              <w:rPr>
                <w:noProof w:val="0"/>
              </w:rPr>
              <w:t>Ansys</w:t>
            </w:r>
            <w:proofErr w:type="spellEnd"/>
            <w:r w:rsidR="0033272F">
              <w:rPr>
                <w:noProof w:val="0"/>
              </w:rPr>
              <w:t xml:space="preserve"> models generated by LK are being s</w:t>
            </w:r>
            <w:r w:rsidR="00EB0774">
              <w:rPr>
                <w:noProof w:val="0"/>
              </w:rPr>
              <w:t>tudied in deta</w:t>
            </w:r>
            <w:r w:rsidR="001A59F5">
              <w:rPr>
                <w:noProof w:val="0"/>
              </w:rPr>
              <w:t>il to evaluate positions where</w:t>
            </w:r>
            <w:r w:rsidR="00EB0774">
              <w:rPr>
                <w:noProof w:val="0"/>
              </w:rPr>
              <w:t xml:space="preserve"> normal strain components are dominant</w:t>
            </w:r>
            <w:r w:rsidR="00AB1A9F">
              <w:rPr>
                <w:noProof w:val="0"/>
              </w:rPr>
              <w:t xml:space="preserve"> and </w:t>
            </w:r>
            <w:proofErr w:type="spellStart"/>
            <w:r w:rsidR="00AB1A9F">
              <w:rPr>
                <w:noProof w:val="0"/>
              </w:rPr>
              <w:t>homogeneus</w:t>
            </w:r>
            <w:proofErr w:type="spellEnd"/>
            <w:r w:rsidR="00AB1A9F">
              <w:rPr>
                <w:noProof w:val="0"/>
              </w:rPr>
              <w:t>,</w:t>
            </w:r>
            <w:r w:rsidR="002576DF">
              <w:rPr>
                <w:noProof w:val="0"/>
              </w:rPr>
              <w:t xml:space="preserve"> and</w:t>
            </w:r>
            <w:r w:rsidR="001A59F5">
              <w:rPr>
                <w:noProof w:val="0"/>
              </w:rPr>
              <w:t xml:space="preserve"> suitable for load cell implementation. </w:t>
            </w:r>
            <w:r w:rsidR="00AB1A9F">
              <w:rPr>
                <w:noProof w:val="0"/>
              </w:rPr>
              <w:t>The models are already sent to M. Guinchard</w:t>
            </w:r>
            <w:r w:rsidR="002576DF">
              <w:rPr>
                <w:noProof w:val="0"/>
              </w:rPr>
              <w:t xml:space="preserve"> and a feedback is expected soon. MS informs anyway that will organize a meeting during </w:t>
            </w:r>
            <w:r w:rsidR="001D1FF4">
              <w:rPr>
                <w:noProof w:val="0"/>
              </w:rPr>
              <w:t>W</w:t>
            </w:r>
            <w:r w:rsidR="00655812">
              <w:rPr>
                <w:noProof w:val="0"/>
              </w:rPr>
              <w:t>39 to progress on the topic.</w:t>
            </w:r>
          </w:p>
          <w:p w14:paraId="01F2D90B" w14:textId="0B1CFB4B" w:rsidR="00655812" w:rsidRDefault="00655812" w:rsidP="00932E6B">
            <w:pPr>
              <w:pStyle w:val="Bodytext"/>
              <w:numPr>
                <w:ilvl w:val="0"/>
                <w:numId w:val="12"/>
              </w:numPr>
              <w:rPr>
                <w:noProof w:val="0"/>
              </w:rPr>
            </w:pPr>
            <w:r>
              <w:rPr>
                <w:noProof w:val="0"/>
              </w:rPr>
              <w:t>The mode</w:t>
            </w:r>
            <w:r w:rsidR="005902C9">
              <w:rPr>
                <w:noProof w:val="0"/>
              </w:rPr>
              <w:t xml:space="preserve">ls used for integration are consistent with the last version supplied by TL some months ago. The last updates are not yet included. </w:t>
            </w:r>
            <w:r w:rsidR="00EC1B31">
              <w:rPr>
                <w:noProof w:val="0"/>
              </w:rPr>
              <w:t>I</w:t>
            </w:r>
            <w:r w:rsidR="005902C9">
              <w:rPr>
                <w:noProof w:val="0"/>
              </w:rPr>
              <w:t>t is agreed that TL</w:t>
            </w:r>
            <w:r w:rsidR="00EC1B31">
              <w:rPr>
                <w:noProof w:val="0"/>
              </w:rPr>
              <w:t xml:space="preserve"> implements all the changes </w:t>
            </w:r>
            <w:r w:rsidR="00E6242D">
              <w:rPr>
                <w:noProof w:val="0"/>
              </w:rPr>
              <w:t xml:space="preserve">derived from the </w:t>
            </w:r>
            <w:proofErr w:type="spellStart"/>
            <w:r w:rsidR="00E6242D">
              <w:rPr>
                <w:noProof w:val="0"/>
              </w:rPr>
              <w:t>Ansys</w:t>
            </w:r>
            <w:proofErr w:type="spellEnd"/>
            <w:r w:rsidR="00E6242D">
              <w:rPr>
                <w:noProof w:val="0"/>
              </w:rPr>
              <w:t xml:space="preserve"> analyses and progresses on the horizontal mechanism before integrating them. </w:t>
            </w:r>
            <w:r w:rsidR="002D4FB2">
              <w:rPr>
                <w:noProof w:val="0"/>
              </w:rPr>
              <w:t xml:space="preserve">No big changes </w:t>
            </w:r>
            <w:r w:rsidR="00F9005A">
              <w:rPr>
                <w:noProof w:val="0"/>
              </w:rPr>
              <w:t xml:space="preserve">or showstoppers </w:t>
            </w:r>
            <w:r w:rsidR="002D4FB2">
              <w:rPr>
                <w:noProof w:val="0"/>
              </w:rPr>
              <w:t>are expected for jack external dimensions</w:t>
            </w:r>
            <w:r w:rsidR="00D366FC">
              <w:rPr>
                <w:noProof w:val="0"/>
              </w:rPr>
              <w:t>, especially those considered critical for the enve</w:t>
            </w:r>
            <w:r w:rsidR="00F9005A">
              <w:rPr>
                <w:noProof w:val="0"/>
              </w:rPr>
              <w:t>lope reservation.</w:t>
            </w:r>
          </w:p>
          <w:p w14:paraId="71E1263D" w14:textId="595FCD23" w:rsidR="00F9005A" w:rsidRDefault="00F9005A" w:rsidP="00932E6B">
            <w:pPr>
              <w:pStyle w:val="Bodytext"/>
              <w:numPr>
                <w:ilvl w:val="0"/>
                <w:numId w:val="12"/>
              </w:numPr>
              <w:rPr>
                <w:noProof w:val="0"/>
              </w:rPr>
            </w:pPr>
            <w:r>
              <w:rPr>
                <w:noProof w:val="0"/>
              </w:rPr>
              <w:t xml:space="preserve">The plain bearing used in the </w:t>
            </w:r>
            <w:r w:rsidR="007508F9">
              <w:rPr>
                <w:noProof w:val="0"/>
              </w:rPr>
              <w:t>current</w:t>
            </w:r>
            <w:r>
              <w:rPr>
                <w:noProof w:val="0"/>
              </w:rPr>
              <w:t xml:space="preserve"> design is the same </w:t>
            </w:r>
            <w:r w:rsidR="000F0238">
              <w:rPr>
                <w:noProof w:val="0"/>
              </w:rPr>
              <w:t>used for LHC. T</w:t>
            </w:r>
            <w:r w:rsidR="007508F9">
              <w:rPr>
                <w:noProof w:val="0"/>
              </w:rPr>
              <w:t xml:space="preserve">he </w:t>
            </w:r>
            <w:r w:rsidR="008445A9">
              <w:rPr>
                <w:noProof w:val="0"/>
              </w:rPr>
              <w:t xml:space="preserve">interface for them is the one used as a reference for the magnets, crab cavities and TAXN. The action will consist to confirm and consolidate the use of the same type plain bearing as in LHC and ensure that </w:t>
            </w:r>
            <w:r w:rsidR="00945751">
              <w:rPr>
                <w:noProof w:val="0"/>
              </w:rPr>
              <w:t xml:space="preserve">the correct interface is </w:t>
            </w:r>
            <w:r w:rsidR="00E52B2B">
              <w:rPr>
                <w:noProof w:val="0"/>
              </w:rPr>
              <w:t xml:space="preserve">adopted in the machine components. </w:t>
            </w:r>
            <w:r w:rsidR="009904DA">
              <w:rPr>
                <w:noProof w:val="0"/>
              </w:rPr>
              <w:t>To be closed in the following weeks.</w:t>
            </w:r>
          </w:p>
          <w:p w14:paraId="1649E7DC" w14:textId="268E47C1" w:rsidR="004B75BE" w:rsidRDefault="004B75BE" w:rsidP="00053A08">
            <w:pPr>
              <w:pStyle w:val="Bodytext"/>
              <w:numPr>
                <w:ilvl w:val="0"/>
                <w:numId w:val="12"/>
              </w:numPr>
              <w:rPr>
                <w:noProof w:val="0"/>
              </w:rPr>
            </w:pPr>
            <w:r>
              <w:rPr>
                <w:noProof w:val="0"/>
              </w:rPr>
              <w:t xml:space="preserve">Following a discussion and further clarification during the meeting, it is confirmed the following: the external stiffeners </w:t>
            </w:r>
            <w:r w:rsidR="00181942">
              <w:rPr>
                <w:noProof w:val="0"/>
              </w:rPr>
              <w:t>proposed were never implemented in the triplets, while the internal ones were actually</w:t>
            </w:r>
            <w:r w:rsidR="00053A08">
              <w:rPr>
                <w:noProof w:val="0"/>
              </w:rPr>
              <w:t xml:space="preserve"> used (confirmed by TL during the meeting). Likewise, </w:t>
            </w:r>
            <w:r w:rsidR="00CD0CC4">
              <w:rPr>
                <w:noProof w:val="0"/>
              </w:rPr>
              <w:t>it is confirmed</w:t>
            </w:r>
            <w:r w:rsidR="00053A08" w:rsidRPr="00053A08">
              <w:rPr>
                <w:noProof w:val="0"/>
              </w:rPr>
              <w:t xml:space="preserve"> that the drawings of the LHC jacks</w:t>
            </w:r>
            <w:r w:rsidR="00CD0CC4">
              <w:rPr>
                <w:noProof w:val="0"/>
              </w:rPr>
              <w:t xml:space="preserve"> (for the triplets)</w:t>
            </w:r>
            <w:r w:rsidR="00053A08" w:rsidRPr="00053A08">
              <w:rPr>
                <w:noProof w:val="0"/>
              </w:rPr>
              <w:t xml:space="preserve"> </w:t>
            </w:r>
            <w:r w:rsidR="00053A08" w:rsidRPr="00CD0CC4">
              <w:rPr>
                <w:b/>
                <w:noProof w:val="0"/>
              </w:rPr>
              <w:t>should</w:t>
            </w:r>
            <w:r w:rsidR="00053A08" w:rsidRPr="00053A08">
              <w:rPr>
                <w:noProof w:val="0"/>
              </w:rPr>
              <w:t xml:space="preserve"> include the correct</w:t>
            </w:r>
            <w:r w:rsidR="00CD0CC4">
              <w:rPr>
                <w:noProof w:val="0"/>
              </w:rPr>
              <w:t xml:space="preserve"> and final</w:t>
            </w:r>
            <w:r w:rsidR="00053A08" w:rsidRPr="00053A08">
              <w:rPr>
                <w:noProof w:val="0"/>
              </w:rPr>
              <w:t xml:space="preserve"> fit.</w:t>
            </w:r>
          </w:p>
          <w:p w14:paraId="3B638530" w14:textId="1F133831" w:rsidR="00CD0CC4" w:rsidRDefault="0024691B" w:rsidP="00053A08">
            <w:pPr>
              <w:pStyle w:val="Bodytext"/>
              <w:numPr>
                <w:ilvl w:val="0"/>
                <w:numId w:val="12"/>
              </w:numPr>
              <w:rPr>
                <w:noProof w:val="0"/>
              </w:rPr>
            </w:pPr>
            <w:r>
              <w:rPr>
                <w:noProof w:val="0"/>
              </w:rPr>
              <w:t>No progress. Meeting to be organized in the following weeks.</w:t>
            </w:r>
          </w:p>
          <w:p w14:paraId="3F5F6A3F" w14:textId="770F9137" w:rsidR="0024691B" w:rsidRDefault="00A33F54" w:rsidP="00053A08">
            <w:pPr>
              <w:pStyle w:val="Bodytext"/>
              <w:numPr>
                <w:ilvl w:val="0"/>
                <w:numId w:val="12"/>
              </w:numPr>
              <w:rPr>
                <w:noProof w:val="0"/>
              </w:rPr>
            </w:pPr>
            <w:r>
              <w:rPr>
                <w:noProof w:val="0"/>
              </w:rPr>
              <w:t>Several discussions held in the last weeks about this subject</w:t>
            </w:r>
            <w:r w:rsidR="00A11698">
              <w:rPr>
                <w:noProof w:val="0"/>
              </w:rPr>
              <w:t xml:space="preserve"> between MS, LK and JPE</w:t>
            </w:r>
            <w:r>
              <w:rPr>
                <w:noProof w:val="0"/>
              </w:rPr>
              <w:t xml:space="preserve">. The origin of the </w:t>
            </w:r>
            <w:r w:rsidR="00A11698">
              <w:rPr>
                <w:noProof w:val="0"/>
              </w:rPr>
              <w:t>requirement</w:t>
            </w:r>
            <w:r w:rsidR="00A63C98">
              <w:rPr>
                <w:noProof w:val="0"/>
              </w:rPr>
              <w:t xml:space="preserve"> (not included inside the spec. document)</w:t>
            </w:r>
            <w:r>
              <w:rPr>
                <w:noProof w:val="0"/>
              </w:rPr>
              <w:t xml:space="preserve"> has as objective to ensure a resolution of 10 microns on the </w:t>
            </w:r>
            <w:r w:rsidR="008A1661">
              <w:rPr>
                <w:noProof w:val="0"/>
              </w:rPr>
              <w:t>movemen</w:t>
            </w:r>
            <w:r w:rsidR="00014F99">
              <w:rPr>
                <w:noProof w:val="0"/>
              </w:rPr>
              <w:t>t of the</w:t>
            </w:r>
            <w:r w:rsidR="008A1661">
              <w:rPr>
                <w:noProof w:val="0"/>
              </w:rPr>
              <w:t xml:space="preserve"> mechanisms. </w:t>
            </w:r>
            <w:r w:rsidR="00014F99">
              <w:rPr>
                <w:noProof w:val="0"/>
              </w:rPr>
              <w:t>The figures are still subjected to discussion and assessment inside the sur</w:t>
            </w:r>
            <w:r w:rsidR="000F6C55">
              <w:rPr>
                <w:noProof w:val="0"/>
              </w:rPr>
              <w:t>vey team (</w:t>
            </w:r>
            <w:r w:rsidR="00FC0D41" w:rsidRPr="002A7B3B">
              <w:rPr>
                <w:noProof w:val="0"/>
                <w:u w:val="single"/>
              </w:rPr>
              <w:t>MS to organize an interna</w:t>
            </w:r>
            <w:r w:rsidR="000F6C55" w:rsidRPr="002A7B3B">
              <w:rPr>
                <w:noProof w:val="0"/>
                <w:u w:val="single"/>
              </w:rPr>
              <w:t>l discussion in W39 to analyse its extents</w:t>
            </w:r>
            <w:r w:rsidR="000F6C55">
              <w:rPr>
                <w:noProof w:val="0"/>
              </w:rPr>
              <w:t>).</w:t>
            </w:r>
            <w:r w:rsidR="00254B39">
              <w:rPr>
                <w:noProof w:val="0"/>
              </w:rPr>
              <w:t xml:space="preserve"> Following FE analyses, JPE</w:t>
            </w:r>
            <w:r w:rsidR="00ED5D81">
              <w:rPr>
                <w:noProof w:val="0"/>
              </w:rPr>
              <w:t xml:space="preserve"> informs that</w:t>
            </w:r>
            <w:r w:rsidR="007D742D">
              <w:rPr>
                <w:noProof w:val="0"/>
              </w:rPr>
              <w:t xml:space="preserve"> not</w:t>
            </w:r>
            <w:r w:rsidR="00ED5D81">
              <w:rPr>
                <w:noProof w:val="0"/>
              </w:rPr>
              <w:t xml:space="preserve"> all</w:t>
            </w:r>
            <w:r w:rsidR="00D26651">
              <w:rPr>
                <w:noProof w:val="0"/>
              </w:rPr>
              <w:t xml:space="preserve"> requirement</w:t>
            </w:r>
            <w:r w:rsidR="00ED5D81">
              <w:rPr>
                <w:noProof w:val="0"/>
              </w:rPr>
              <w:t>s</w:t>
            </w:r>
            <w:r w:rsidR="007D742D">
              <w:rPr>
                <w:noProof w:val="0"/>
              </w:rPr>
              <w:t>, as written, seem</w:t>
            </w:r>
            <w:r w:rsidR="00D26651">
              <w:rPr>
                <w:noProof w:val="0"/>
              </w:rPr>
              <w:t xml:space="preserve"> to be attainable with the current </w:t>
            </w:r>
            <w:r w:rsidR="00ED5D81">
              <w:rPr>
                <w:noProof w:val="0"/>
              </w:rPr>
              <w:t>LHC concept and dimensions.</w:t>
            </w:r>
            <w:r w:rsidR="007D742D">
              <w:rPr>
                <w:noProof w:val="0"/>
              </w:rPr>
              <w:t xml:space="preserve"> More detailed information to be provided during LK presentation.</w:t>
            </w:r>
          </w:p>
          <w:p w14:paraId="0B7140FE" w14:textId="77777777" w:rsidR="001B2E98" w:rsidRDefault="001B2E98" w:rsidP="00410E49">
            <w:pPr>
              <w:pStyle w:val="Bodytext"/>
              <w:rPr>
                <w:noProof w:val="0"/>
              </w:rPr>
            </w:pPr>
          </w:p>
          <w:p w14:paraId="17D31D30" w14:textId="42B8E167" w:rsidR="001B2E98" w:rsidRPr="001B2E98" w:rsidRDefault="001B2E98" w:rsidP="00410E49">
            <w:pPr>
              <w:pStyle w:val="Bodytext"/>
              <w:rPr>
                <w:b/>
                <w:noProof w:val="0"/>
              </w:rPr>
            </w:pPr>
            <w:r w:rsidRPr="001B2E98">
              <w:rPr>
                <w:b/>
                <w:noProof w:val="0"/>
              </w:rPr>
              <w:t>Status of design, open po</w:t>
            </w:r>
            <w:r>
              <w:rPr>
                <w:b/>
                <w:noProof w:val="0"/>
              </w:rPr>
              <w:t>ints and next steps (TL</w:t>
            </w:r>
            <w:r w:rsidRPr="001B2E98">
              <w:rPr>
                <w:b/>
                <w:noProof w:val="0"/>
              </w:rPr>
              <w:t>)</w:t>
            </w:r>
          </w:p>
          <w:p w14:paraId="49C79ED3" w14:textId="7B13970A" w:rsidR="00694E8E" w:rsidRDefault="001B2E98" w:rsidP="00B05AC6">
            <w:pPr>
              <w:pStyle w:val="Bodytext"/>
              <w:rPr>
                <w:noProof w:val="0"/>
              </w:rPr>
            </w:pPr>
            <w:r>
              <w:rPr>
                <w:noProof w:val="0"/>
              </w:rPr>
              <w:t>TL</w:t>
            </w:r>
            <w:r w:rsidR="00483168">
              <w:rPr>
                <w:noProof w:val="0"/>
              </w:rPr>
              <w:t xml:space="preserve"> presents the status of the design. </w:t>
            </w:r>
            <w:r w:rsidR="006369E5">
              <w:rPr>
                <w:noProof w:val="0"/>
              </w:rPr>
              <w:t>The design</w:t>
            </w:r>
            <w:r w:rsidR="00526EAD">
              <w:rPr>
                <w:noProof w:val="0"/>
              </w:rPr>
              <w:t xml:space="preserve"> </w:t>
            </w:r>
            <w:r w:rsidR="00542482">
              <w:rPr>
                <w:noProof w:val="0"/>
              </w:rPr>
              <w:t>can be considered to be</w:t>
            </w:r>
            <w:r w:rsidR="00526EAD">
              <w:rPr>
                <w:noProof w:val="0"/>
              </w:rPr>
              <w:t xml:space="preserve"> at a preliminary phase and the next weeks will be dedicated to </w:t>
            </w:r>
            <w:r w:rsidR="00033E73">
              <w:rPr>
                <w:noProof w:val="0"/>
              </w:rPr>
              <w:t>consolidate and detail the horizontal drive, to implement</w:t>
            </w:r>
            <w:r w:rsidR="00DA5E80">
              <w:rPr>
                <w:noProof w:val="0"/>
              </w:rPr>
              <w:t xml:space="preserve"> and adapt</w:t>
            </w:r>
            <w:r w:rsidR="00033E73">
              <w:rPr>
                <w:noProof w:val="0"/>
              </w:rPr>
              <w:t xml:space="preserve"> </w:t>
            </w:r>
            <w:r w:rsidR="00DA5E80">
              <w:rPr>
                <w:noProof w:val="0"/>
              </w:rPr>
              <w:t>the construction</w:t>
            </w:r>
            <w:r w:rsidR="001811DB">
              <w:rPr>
                <w:noProof w:val="0"/>
              </w:rPr>
              <w:t xml:space="preserve"> </w:t>
            </w:r>
            <w:r w:rsidR="001811DB">
              <w:rPr>
                <w:noProof w:val="0"/>
              </w:rPr>
              <w:lastRenderedPageBreak/>
              <w:t>analysed by LK</w:t>
            </w:r>
            <w:r w:rsidR="00DA5E80">
              <w:rPr>
                <w:noProof w:val="0"/>
              </w:rPr>
              <w:t xml:space="preserve"> for the external frame (based on a welded solution)</w:t>
            </w:r>
            <w:r w:rsidR="001811DB">
              <w:rPr>
                <w:noProof w:val="0"/>
              </w:rPr>
              <w:t xml:space="preserve"> and to optimize the geometry of some parts</w:t>
            </w:r>
            <w:r w:rsidR="00573E90">
              <w:rPr>
                <w:noProof w:val="0"/>
              </w:rPr>
              <w:t xml:space="preserve"> (push-pull frame and guide cylinder)</w:t>
            </w:r>
            <w:r w:rsidR="00A4128E">
              <w:rPr>
                <w:noProof w:val="0"/>
              </w:rPr>
              <w:t xml:space="preserve"> according to the analyses already made. Th</w:t>
            </w:r>
            <w:r w:rsidR="00551F9D">
              <w:rPr>
                <w:noProof w:val="0"/>
              </w:rPr>
              <w:t xml:space="preserve">ese </w:t>
            </w:r>
            <w:r w:rsidR="006369E5">
              <w:rPr>
                <w:noProof w:val="0"/>
              </w:rPr>
              <w:t xml:space="preserve">points can be dealt quite independently of </w:t>
            </w:r>
            <w:r w:rsidR="00653ED3">
              <w:rPr>
                <w:noProof w:val="0"/>
              </w:rPr>
              <w:t>some other inputs (</w:t>
            </w:r>
            <w:r w:rsidR="00B05AC6">
              <w:rPr>
                <w:noProof w:val="0"/>
              </w:rPr>
              <w:t>interfaces to motorization systems and load sensors)</w:t>
            </w:r>
            <w:r w:rsidR="00F152D9">
              <w:rPr>
                <w:noProof w:val="0"/>
              </w:rPr>
              <w:t xml:space="preserve"> but </w:t>
            </w:r>
            <w:r w:rsidR="00533B56">
              <w:rPr>
                <w:noProof w:val="0"/>
              </w:rPr>
              <w:t>a</w:t>
            </w:r>
            <w:r w:rsidR="00270608">
              <w:rPr>
                <w:noProof w:val="0"/>
              </w:rPr>
              <w:t>n intensive</w:t>
            </w:r>
            <w:r w:rsidR="00533B56">
              <w:rPr>
                <w:noProof w:val="0"/>
              </w:rPr>
              <w:t xml:space="preserve"> re-design</w:t>
            </w:r>
            <w:r w:rsidR="00270608">
              <w:rPr>
                <w:noProof w:val="0"/>
              </w:rPr>
              <w:t xml:space="preserve"> action</w:t>
            </w:r>
            <w:r w:rsidR="00533B56">
              <w:rPr>
                <w:noProof w:val="0"/>
              </w:rPr>
              <w:t xml:space="preserve"> could be requir</w:t>
            </w:r>
            <w:r w:rsidR="00EC67E1">
              <w:rPr>
                <w:noProof w:val="0"/>
              </w:rPr>
              <w:t>ed</w:t>
            </w:r>
            <w:r w:rsidR="00F152D9">
              <w:rPr>
                <w:noProof w:val="0"/>
              </w:rPr>
              <w:t xml:space="preserve"> </w:t>
            </w:r>
            <w:r w:rsidR="00740AAF">
              <w:rPr>
                <w:noProof w:val="0"/>
              </w:rPr>
              <w:t>for the integration of the load sensors</w:t>
            </w:r>
            <w:r w:rsidR="00B874E7">
              <w:rPr>
                <w:noProof w:val="0"/>
              </w:rPr>
              <w:t>, especially for the radial case; the completeness</w:t>
            </w:r>
            <w:r w:rsidR="00F468AF">
              <w:rPr>
                <w:noProof w:val="0"/>
              </w:rPr>
              <w:t xml:space="preserve"> of the</w:t>
            </w:r>
            <w:r w:rsidR="00B874E7">
              <w:rPr>
                <w:noProof w:val="0"/>
              </w:rPr>
              <w:t xml:space="preserve"> action</w:t>
            </w:r>
            <w:r w:rsidR="00F468AF">
              <w:rPr>
                <w:noProof w:val="0"/>
              </w:rPr>
              <w:t xml:space="preserve"> related to the </w:t>
            </w:r>
            <w:r w:rsidR="00312646">
              <w:rPr>
                <w:noProof w:val="0"/>
              </w:rPr>
              <w:t>interface for the load sensors</w:t>
            </w:r>
            <w:r w:rsidR="00B874E7">
              <w:rPr>
                <w:noProof w:val="0"/>
              </w:rPr>
              <w:t xml:space="preserve"> is considered </w:t>
            </w:r>
            <w:r w:rsidR="00312646">
              <w:rPr>
                <w:noProof w:val="0"/>
              </w:rPr>
              <w:t xml:space="preserve">of high priority. </w:t>
            </w:r>
            <w:r w:rsidR="00AE0099">
              <w:rPr>
                <w:noProof w:val="0"/>
              </w:rPr>
              <w:t>A</w:t>
            </w:r>
            <w:r w:rsidR="00B86D66">
              <w:rPr>
                <w:noProof w:val="0"/>
              </w:rPr>
              <w:t xml:space="preserve"> first</w:t>
            </w:r>
            <w:r w:rsidR="00AE0099">
              <w:rPr>
                <w:noProof w:val="0"/>
              </w:rPr>
              <w:t xml:space="preserve"> meeting</w:t>
            </w:r>
            <w:r w:rsidR="004F35D0">
              <w:rPr>
                <w:noProof w:val="0"/>
              </w:rPr>
              <w:t xml:space="preserve"> to assess the options to integrate the load cells has already been held between</w:t>
            </w:r>
            <w:r w:rsidR="00AE0099">
              <w:rPr>
                <w:noProof w:val="0"/>
              </w:rPr>
              <w:t xml:space="preserve"> </w:t>
            </w:r>
            <w:r w:rsidR="0050140E">
              <w:rPr>
                <w:noProof w:val="0"/>
              </w:rPr>
              <w:t>TL</w:t>
            </w:r>
            <w:r w:rsidR="004F35D0">
              <w:rPr>
                <w:noProof w:val="0"/>
              </w:rPr>
              <w:t>,</w:t>
            </w:r>
            <w:r w:rsidR="0050140E">
              <w:rPr>
                <w:noProof w:val="0"/>
              </w:rPr>
              <w:t xml:space="preserve"> LK and Michel G</w:t>
            </w:r>
            <w:r w:rsidR="004F35D0">
              <w:rPr>
                <w:noProof w:val="0"/>
              </w:rPr>
              <w:t>uinchard</w:t>
            </w:r>
            <w:r w:rsidR="002E7723">
              <w:rPr>
                <w:noProof w:val="0"/>
              </w:rPr>
              <w:t>. The first conclusion is that the integration of the load sensor</w:t>
            </w:r>
            <w:r w:rsidR="004F35D0">
              <w:rPr>
                <w:noProof w:val="0"/>
              </w:rPr>
              <w:t>, at least</w:t>
            </w:r>
            <w:r w:rsidR="002E7723">
              <w:rPr>
                <w:noProof w:val="0"/>
              </w:rPr>
              <w:t xml:space="preserve"> for the radial case</w:t>
            </w:r>
            <w:r w:rsidR="00843383">
              <w:rPr>
                <w:noProof w:val="0"/>
              </w:rPr>
              <w:t>,</w:t>
            </w:r>
            <w:r w:rsidR="002E7723">
              <w:rPr>
                <w:noProof w:val="0"/>
              </w:rPr>
              <w:t xml:space="preserve"> appears to be a big challenge</w:t>
            </w:r>
            <w:r w:rsidR="00E4596C">
              <w:rPr>
                <w:noProof w:val="0"/>
              </w:rPr>
              <w:t xml:space="preserve">. </w:t>
            </w:r>
            <w:r w:rsidR="00E4596C" w:rsidRPr="00694E8E">
              <w:rPr>
                <w:noProof w:val="0"/>
                <w:u w:val="single"/>
              </w:rPr>
              <w:t>MS will organize a meeting during W39 to address the topic</w:t>
            </w:r>
            <w:r w:rsidR="00E4596C">
              <w:rPr>
                <w:noProof w:val="0"/>
              </w:rPr>
              <w:t>.</w:t>
            </w:r>
          </w:p>
          <w:p w14:paraId="63186FFC" w14:textId="5900AD6A" w:rsidR="00E97100" w:rsidRDefault="00E97100" w:rsidP="00B05AC6">
            <w:pPr>
              <w:pStyle w:val="Bodytext"/>
              <w:rPr>
                <w:noProof w:val="0"/>
              </w:rPr>
            </w:pPr>
            <w:r>
              <w:rPr>
                <w:noProof w:val="0"/>
              </w:rPr>
              <w:t>T</w:t>
            </w:r>
            <w:r w:rsidR="008267CA">
              <w:rPr>
                <w:noProof w:val="0"/>
              </w:rPr>
              <w:t>wo</w:t>
            </w:r>
            <w:r>
              <w:rPr>
                <w:noProof w:val="0"/>
              </w:rPr>
              <w:t xml:space="preserve"> specific points are addressed during the presentation:</w:t>
            </w:r>
          </w:p>
          <w:p w14:paraId="571A9B99" w14:textId="4984D907" w:rsidR="001B2E98" w:rsidRDefault="00030678" w:rsidP="00E97100">
            <w:pPr>
              <w:pStyle w:val="Bodytext"/>
              <w:numPr>
                <w:ilvl w:val="0"/>
                <w:numId w:val="15"/>
              </w:numPr>
              <w:rPr>
                <w:noProof w:val="0"/>
              </w:rPr>
            </w:pPr>
            <w:r>
              <w:rPr>
                <w:noProof w:val="0"/>
              </w:rPr>
              <w:t>TL</w:t>
            </w:r>
            <w:r w:rsidR="00D554D4">
              <w:rPr>
                <w:noProof w:val="0"/>
              </w:rPr>
              <w:t xml:space="preserve"> questions about the need to main</w:t>
            </w:r>
            <w:r>
              <w:rPr>
                <w:noProof w:val="0"/>
              </w:rPr>
              <w:t xml:space="preserve">tain the vertical motion system </w:t>
            </w:r>
            <w:r w:rsidR="00D554D4">
              <w:rPr>
                <w:noProof w:val="0"/>
              </w:rPr>
              <w:t>lock nut</w:t>
            </w:r>
            <w:r w:rsidR="00843383">
              <w:rPr>
                <w:noProof w:val="0"/>
              </w:rPr>
              <w:t xml:space="preserve">; MS confirms </w:t>
            </w:r>
            <w:r w:rsidR="00C31046">
              <w:rPr>
                <w:noProof w:val="0"/>
              </w:rPr>
              <w:t>the need to retain the solution in order</w:t>
            </w:r>
            <w:r w:rsidR="00744071">
              <w:rPr>
                <w:noProof w:val="0"/>
              </w:rPr>
              <w:t xml:space="preserve"> to block</w:t>
            </w:r>
            <w:r w:rsidR="00C31046">
              <w:rPr>
                <w:noProof w:val="0"/>
              </w:rPr>
              <w:t xml:space="preserve"> the system when</w:t>
            </w:r>
            <w:r w:rsidR="00A56B01">
              <w:rPr>
                <w:noProof w:val="0"/>
              </w:rPr>
              <w:t xml:space="preserve"> a</w:t>
            </w:r>
            <w:r w:rsidR="00C31046">
              <w:rPr>
                <w:noProof w:val="0"/>
              </w:rPr>
              <w:t xml:space="preserve"> maintenance for</w:t>
            </w:r>
            <w:r w:rsidR="00744071">
              <w:rPr>
                <w:noProof w:val="0"/>
              </w:rPr>
              <w:t xml:space="preserve"> the vertical adapter</w:t>
            </w:r>
            <w:r w:rsidR="00C31046">
              <w:rPr>
                <w:noProof w:val="0"/>
              </w:rPr>
              <w:t xml:space="preserve"> is required</w:t>
            </w:r>
            <w:r w:rsidR="00E97100">
              <w:rPr>
                <w:noProof w:val="0"/>
              </w:rPr>
              <w:t>;</w:t>
            </w:r>
          </w:p>
          <w:p w14:paraId="0FD54475" w14:textId="623552C4" w:rsidR="00615AAD" w:rsidRDefault="00E97100" w:rsidP="008267CA">
            <w:pPr>
              <w:pStyle w:val="Bodytext"/>
              <w:numPr>
                <w:ilvl w:val="0"/>
                <w:numId w:val="15"/>
              </w:numPr>
              <w:rPr>
                <w:noProof w:val="0"/>
              </w:rPr>
            </w:pPr>
            <w:r>
              <w:rPr>
                <w:noProof w:val="0"/>
              </w:rPr>
              <w:t xml:space="preserve">MS asks TL about the potential implementation of stop ends that </w:t>
            </w:r>
            <w:r w:rsidR="00EE7168">
              <w:rPr>
                <w:noProof w:val="0"/>
              </w:rPr>
              <w:t>are regulated after the pre-assembly and first alignment of the system in order to block the movement beyond</w:t>
            </w:r>
            <w:r w:rsidR="00A56B01">
              <w:rPr>
                <w:noProof w:val="0"/>
              </w:rPr>
              <w:t xml:space="preserve"> the</w:t>
            </w:r>
            <w:r w:rsidR="00EE7168">
              <w:rPr>
                <w:noProof w:val="0"/>
              </w:rPr>
              <w:t xml:space="preserve"> </w:t>
            </w:r>
            <w:r w:rsidR="00EE7168">
              <w:rPr>
                <w:noProof w:val="0"/>
              </w:rPr>
              <w:sym w:font="Symbol" w:char="F0B1"/>
            </w:r>
            <w:r w:rsidR="00EE7168">
              <w:rPr>
                <w:noProof w:val="0"/>
              </w:rPr>
              <w:t xml:space="preserve">2.5 mm required for the FRAS. </w:t>
            </w:r>
            <w:r w:rsidR="00615AAD">
              <w:rPr>
                <w:noProof w:val="0"/>
              </w:rPr>
              <w:t xml:space="preserve">No solution is foreseen for the moment for it. </w:t>
            </w:r>
            <w:r w:rsidR="00615AAD" w:rsidRPr="00615AAD">
              <w:rPr>
                <w:noProof w:val="0"/>
                <w:u w:val="single"/>
              </w:rPr>
              <w:t>MS will organize an ad-hoc meeting during W39 to address the topic</w:t>
            </w:r>
            <w:r w:rsidR="008267CA">
              <w:rPr>
                <w:noProof w:val="0"/>
              </w:rPr>
              <w:t>.</w:t>
            </w:r>
          </w:p>
          <w:p w14:paraId="160C5098" w14:textId="3AC09EA9" w:rsidR="00E4596C" w:rsidRDefault="00E4596C" w:rsidP="00B05AC6">
            <w:pPr>
              <w:pStyle w:val="Bodytext"/>
              <w:rPr>
                <w:noProof w:val="0"/>
              </w:rPr>
            </w:pPr>
          </w:p>
          <w:p w14:paraId="0A938A52" w14:textId="4403FBE5" w:rsidR="00E4596C" w:rsidRPr="00744071" w:rsidRDefault="00744071" w:rsidP="00B05AC6">
            <w:pPr>
              <w:pStyle w:val="Bodytext"/>
              <w:rPr>
                <w:b/>
                <w:noProof w:val="0"/>
              </w:rPr>
            </w:pPr>
            <w:r>
              <w:rPr>
                <w:b/>
                <w:noProof w:val="0"/>
              </w:rPr>
              <w:t>Mechanical analyses (LK</w:t>
            </w:r>
            <w:r w:rsidRPr="00744071">
              <w:rPr>
                <w:b/>
                <w:noProof w:val="0"/>
              </w:rPr>
              <w:t>)</w:t>
            </w:r>
          </w:p>
          <w:p w14:paraId="2A61F7D6" w14:textId="6ECB9BC2" w:rsidR="00312646" w:rsidRDefault="00744071" w:rsidP="00B05AC6">
            <w:pPr>
              <w:pStyle w:val="Bodytext"/>
              <w:rPr>
                <w:noProof w:val="0"/>
              </w:rPr>
            </w:pPr>
            <w:r>
              <w:rPr>
                <w:noProof w:val="0"/>
              </w:rPr>
              <w:t xml:space="preserve">LK </w:t>
            </w:r>
            <w:r w:rsidR="00937A8C">
              <w:rPr>
                <w:noProof w:val="0"/>
              </w:rPr>
              <w:t xml:space="preserve">presents </w:t>
            </w:r>
            <w:r w:rsidR="00A01182">
              <w:rPr>
                <w:noProof w:val="0"/>
              </w:rPr>
              <w:t>a summary of the FE analyses made</w:t>
            </w:r>
            <w:r w:rsidR="00171621">
              <w:rPr>
                <w:noProof w:val="0"/>
              </w:rPr>
              <w:t xml:space="preserve"> for the current design model, integrating a new welded external frame. The results are focused to </w:t>
            </w:r>
            <w:r w:rsidR="00BE3A24">
              <w:rPr>
                <w:noProof w:val="0"/>
              </w:rPr>
              <w:t xml:space="preserve">check the fulfilment of the model </w:t>
            </w:r>
            <w:r w:rsidR="00DF7830">
              <w:rPr>
                <w:noProof w:val="0"/>
              </w:rPr>
              <w:t>with the ASME standard and the corresponding EU directive, and to assess the stiffness of the</w:t>
            </w:r>
            <w:r w:rsidR="001D16BD">
              <w:rPr>
                <w:noProof w:val="0"/>
              </w:rPr>
              <w:t xml:space="preserve"> solution at </w:t>
            </w:r>
            <w:r w:rsidR="00070B55">
              <w:rPr>
                <w:noProof w:val="0"/>
              </w:rPr>
              <w:t>push and pull radial directions and compare the results with the values requested in the document created by F. Micolon.</w:t>
            </w:r>
            <w:r w:rsidR="00C8089A">
              <w:rPr>
                <w:noProof w:val="0"/>
              </w:rPr>
              <w:t xml:space="preserve"> The conclusions are the following:</w:t>
            </w:r>
          </w:p>
          <w:p w14:paraId="14235B50" w14:textId="786EF332" w:rsidR="00C8089A" w:rsidRDefault="008D7E09" w:rsidP="00C8089A">
            <w:pPr>
              <w:pStyle w:val="Bodytext"/>
              <w:numPr>
                <w:ilvl w:val="0"/>
                <w:numId w:val="14"/>
              </w:numPr>
              <w:rPr>
                <w:noProof w:val="0"/>
              </w:rPr>
            </w:pPr>
            <w:r>
              <w:rPr>
                <w:noProof w:val="0"/>
              </w:rPr>
              <w:t xml:space="preserve">There is a big difference in terms of overall stiffness between push and pull configurations. The stiffness at pull configuration </w:t>
            </w:r>
            <w:r w:rsidR="001B4678">
              <w:rPr>
                <w:noProof w:val="0"/>
              </w:rPr>
              <w:t>is smaller than that at push configuration.</w:t>
            </w:r>
          </w:p>
          <w:p w14:paraId="0ADF703E" w14:textId="6ABF13E2" w:rsidR="00F54134" w:rsidRDefault="00F54134" w:rsidP="00C8089A">
            <w:pPr>
              <w:pStyle w:val="Bodytext"/>
              <w:numPr>
                <w:ilvl w:val="0"/>
                <w:numId w:val="14"/>
              </w:numPr>
              <w:rPr>
                <w:noProof w:val="0"/>
              </w:rPr>
            </w:pPr>
            <w:r>
              <w:rPr>
                <w:noProof w:val="0"/>
              </w:rPr>
              <w:t>In view of the absence of stiffness specification in the approved HL-LHC engineering spec. the following</w:t>
            </w:r>
            <w:r w:rsidR="006645AB">
              <w:rPr>
                <w:noProof w:val="0"/>
              </w:rPr>
              <w:t xml:space="preserve"> values are taken as guidelines</w:t>
            </w:r>
            <w:r>
              <w:rPr>
                <w:noProof w:val="0"/>
              </w:rPr>
              <w:t>:</w:t>
            </w:r>
          </w:p>
          <w:p w14:paraId="51E97724" w14:textId="77777777" w:rsidR="006645AB" w:rsidRDefault="006645AB" w:rsidP="006645AB">
            <w:pPr>
              <w:pStyle w:val="Bodytext"/>
              <w:numPr>
                <w:ilvl w:val="1"/>
                <w:numId w:val="14"/>
              </w:numPr>
              <w:rPr>
                <w:noProof w:val="0"/>
              </w:rPr>
            </w:pPr>
            <w:r>
              <w:rPr>
                <w:noProof w:val="0"/>
              </w:rPr>
              <w:t>c</w:t>
            </w:r>
            <w:r w:rsidR="007655CD">
              <w:rPr>
                <w:noProof w:val="0"/>
              </w:rPr>
              <w:t>ompatible LHC s</w:t>
            </w:r>
            <w:r w:rsidR="004711AC">
              <w:rPr>
                <w:noProof w:val="0"/>
              </w:rPr>
              <w:t xml:space="preserve">tiffness specification: 52.8 </w:t>
            </w:r>
            <w:proofErr w:type="spellStart"/>
            <w:r w:rsidR="004711AC">
              <w:rPr>
                <w:noProof w:val="0"/>
              </w:rPr>
              <w:t>kN</w:t>
            </w:r>
            <w:proofErr w:type="spellEnd"/>
            <w:r>
              <w:rPr>
                <w:noProof w:val="0"/>
              </w:rPr>
              <w:t>/</w:t>
            </w:r>
            <w:proofErr w:type="spellStart"/>
            <w:r>
              <w:rPr>
                <w:noProof w:val="0"/>
              </w:rPr>
              <w:t>mm;</w:t>
            </w:r>
          </w:p>
          <w:p w14:paraId="5374BDB9" w14:textId="38CE002C" w:rsidR="007655CD" w:rsidRDefault="004711AC" w:rsidP="006645AB">
            <w:pPr>
              <w:pStyle w:val="Bodytext"/>
              <w:numPr>
                <w:ilvl w:val="1"/>
                <w:numId w:val="14"/>
              </w:numPr>
              <w:rPr>
                <w:noProof w:val="0"/>
              </w:rPr>
            </w:pPr>
            <w:proofErr w:type="spellEnd"/>
            <w:proofErr w:type="gramStart"/>
            <w:r>
              <w:rPr>
                <w:noProof w:val="0"/>
              </w:rPr>
              <w:t>stiffness</w:t>
            </w:r>
            <w:proofErr w:type="gramEnd"/>
            <w:r>
              <w:rPr>
                <w:noProof w:val="0"/>
              </w:rPr>
              <w:t xml:space="preserve"> values required in F. </w:t>
            </w:r>
            <w:proofErr w:type="spellStart"/>
            <w:r>
              <w:rPr>
                <w:noProof w:val="0"/>
              </w:rPr>
              <w:t>Micolon’s</w:t>
            </w:r>
            <w:proofErr w:type="spellEnd"/>
            <w:r>
              <w:rPr>
                <w:noProof w:val="0"/>
              </w:rPr>
              <w:t xml:space="preserve"> document: 43 </w:t>
            </w:r>
            <w:proofErr w:type="spellStart"/>
            <w:r>
              <w:rPr>
                <w:noProof w:val="0"/>
              </w:rPr>
              <w:t>kN</w:t>
            </w:r>
            <w:proofErr w:type="spellEnd"/>
            <w:r>
              <w:rPr>
                <w:noProof w:val="0"/>
              </w:rPr>
              <w:t xml:space="preserve">/mm </w:t>
            </w:r>
            <w:r w:rsidR="00337E9D">
              <w:rPr>
                <w:noProof w:val="0"/>
              </w:rPr>
              <w:t>for a jack in single</w:t>
            </w:r>
            <w:r w:rsidR="004830D8">
              <w:rPr>
                <w:noProof w:val="0"/>
              </w:rPr>
              <w:t xml:space="preserve"> configuration</w:t>
            </w:r>
            <w:r>
              <w:rPr>
                <w:noProof w:val="0"/>
              </w:rPr>
              <w:t xml:space="preserve">; 70 </w:t>
            </w:r>
            <w:proofErr w:type="spellStart"/>
            <w:r>
              <w:rPr>
                <w:noProof w:val="0"/>
              </w:rPr>
              <w:t>kN</w:t>
            </w:r>
            <w:proofErr w:type="spellEnd"/>
            <w:r>
              <w:rPr>
                <w:noProof w:val="0"/>
              </w:rPr>
              <w:t xml:space="preserve">/mm </w:t>
            </w:r>
            <w:r w:rsidR="004830D8">
              <w:rPr>
                <w:noProof w:val="0"/>
              </w:rPr>
              <w:t>for a jack in</w:t>
            </w:r>
            <w:r>
              <w:rPr>
                <w:noProof w:val="0"/>
              </w:rPr>
              <w:t xml:space="preserve"> doub</w:t>
            </w:r>
            <w:r w:rsidR="00337E9D">
              <w:rPr>
                <w:noProof w:val="0"/>
              </w:rPr>
              <w:t>l</w:t>
            </w:r>
            <w:r>
              <w:rPr>
                <w:noProof w:val="0"/>
              </w:rPr>
              <w:t>e configuration.</w:t>
            </w:r>
          </w:p>
          <w:p w14:paraId="59918B14" w14:textId="215D5D33" w:rsidR="00D509DE" w:rsidRDefault="00DF0C3B" w:rsidP="00C8089A">
            <w:pPr>
              <w:pStyle w:val="Bodytext"/>
              <w:numPr>
                <w:ilvl w:val="0"/>
                <w:numId w:val="14"/>
              </w:numPr>
              <w:rPr>
                <w:noProof w:val="0"/>
              </w:rPr>
            </w:pPr>
            <w:r>
              <w:rPr>
                <w:noProof w:val="0"/>
              </w:rPr>
              <w:t>At the most unfavourable</w:t>
            </w:r>
            <w:r w:rsidR="00FD3823">
              <w:rPr>
                <w:noProof w:val="0"/>
              </w:rPr>
              <w:t xml:space="preserve"> operational position (ram column at highest position and tilted to the maximum radial displacement</w:t>
            </w:r>
            <w:r w:rsidR="007655CD">
              <w:rPr>
                <w:noProof w:val="0"/>
              </w:rPr>
              <w:t>)</w:t>
            </w:r>
            <w:r w:rsidR="00260481">
              <w:rPr>
                <w:noProof w:val="0"/>
              </w:rPr>
              <w:t xml:space="preserve">, the push configuration is </w:t>
            </w:r>
            <w:r w:rsidR="004830D8">
              <w:rPr>
                <w:noProof w:val="0"/>
              </w:rPr>
              <w:t>compatible wi</w:t>
            </w:r>
            <w:r w:rsidR="006645AB">
              <w:rPr>
                <w:noProof w:val="0"/>
              </w:rPr>
              <w:t>th the lowest</w:t>
            </w:r>
            <w:r w:rsidR="00D509DE">
              <w:rPr>
                <w:noProof w:val="0"/>
              </w:rPr>
              <w:t xml:space="preserve"> two values but not</w:t>
            </w:r>
            <w:r w:rsidR="004830D8">
              <w:rPr>
                <w:noProof w:val="0"/>
              </w:rPr>
              <w:t xml:space="preserve"> for a stiffness of 70 </w:t>
            </w:r>
            <w:proofErr w:type="spellStart"/>
            <w:r w:rsidR="004830D8">
              <w:rPr>
                <w:noProof w:val="0"/>
              </w:rPr>
              <w:t>kN</w:t>
            </w:r>
            <w:proofErr w:type="spellEnd"/>
            <w:r w:rsidR="004830D8">
              <w:rPr>
                <w:noProof w:val="0"/>
              </w:rPr>
              <w:t>/mm</w:t>
            </w:r>
            <w:r w:rsidR="00D509DE">
              <w:rPr>
                <w:noProof w:val="0"/>
              </w:rPr>
              <w:t>. The pull configuration, however, is not compatible with any of the three figures.</w:t>
            </w:r>
          </w:p>
          <w:p w14:paraId="48742F34" w14:textId="77777777" w:rsidR="004C6FFD" w:rsidRDefault="00D509DE" w:rsidP="00C8089A">
            <w:pPr>
              <w:pStyle w:val="Bodytext"/>
              <w:numPr>
                <w:ilvl w:val="0"/>
                <w:numId w:val="14"/>
              </w:numPr>
              <w:rPr>
                <w:noProof w:val="0"/>
              </w:rPr>
            </w:pPr>
            <w:r>
              <w:rPr>
                <w:noProof w:val="0"/>
              </w:rPr>
              <w:t>At the most favourable operation position</w:t>
            </w:r>
            <w:r w:rsidR="0030765D">
              <w:rPr>
                <w:noProof w:val="0"/>
              </w:rPr>
              <w:t xml:space="preserve"> (ram column at lowest position and fully centred </w:t>
            </w:r>
            <w:proofErr w:type="spellStart"/>
            <w:r w:rsidR="0030765D">
              <w:rPr>
                <w:noProof w:val="0"/>
              </w:rPr>
              <w:t>wrt</w:t>
            </w:r>
            <w:proofErr w:type="spellEnd"/>
            <w:r w:rsidR="0030765D">
              <w:rPr>
                <w:noProof w:val="0"/>
              </w:rPr>
              <w:t xml:space="preserve"> frame)</w:t>
            </w:r>
            <w:r w:rsidR="004C6FFD">
              <w:rPr>
                <w:noProof w:val="0"/>
              </w:rPr>
              <w:t xml:space="preserve">, the push configuration provides a stiffness slightly lower than 70 </w:t>
            </w:r>
            <w:proofErr w:type="spellStart"/>
            <w:r w:rsidR="004C6FFD">
              <w:rPr>
                <w:noProof w:val="0"/>
              </w:rPr>
              <w:t>kN</w:t>
            </w:r>
            <w:proofErr w:type="spellEnd"/>
            <w:r w:rsidR="004C6FFD">
              <w:rPr>
                <w:noProof w:val="0"/>
              </w:rPr>
              <w:t xml:space="preserve">/mm while the pull configuration remains slightly lower than 52.8 </w:t>
            </w:r>
            <w:proofErr w:type="spellStart"/>
            <w:r w:rsidR="004C6FFD">
              <w:rPr>
                <w:noProof w:val="0"/>
              </w:rPr>
              <w:t>kN</w:t>
            </w:r>
            <w:proofErr w:type="spellEnd"/>
            <w:r w:rsidR="004C6FFD">
              <w:rPr>
                <w:noProof w:val="0"/>
              </w:rPr>
              <w:t>/mm.</w:t>
            </w:r>
          </w:p>
          <w:p w14:paraId="5C28B5E1" w14:textId="59256893" w:rsidR="00DF0C3B" w:rsidRDefault="009C0E38" w:rsidP="00C8089A">
            <w:pPr>
              <w:pStyle w:val="Bodytext"/>
              <w:numPr>
                <w:ilvl w:val="0"/>
                <w:numId w:val="14"/>
              </w:numPr>
              <w:rPr>
                <w:noProof w:val="0"/>
              </w:rPr>
            </w:pPr>
            <w:r>
              <w:rPr>
                <w:noProof w:val="0"/>
              </w:rPr>
              <w:t>The</w:t>
            </w:r>
            <w:r w:rsidR="0002794D">
              <w:rPr>
                <w:noProof w:val="0"/>
              </w:rPr>
              <w:t xml:space="preserve"> stiffness can be increased through</w:t>
            </w:r>
            <w:r w:rsidR="00AA123F">
              <w:rPr>
                <w:noProof w:val="0"/>
              </w:rPr>
              <w:t xml:space="preserve"> design modifications and material choice optimization. The maximum gain is</w:t>
            </w:r>
            <w:r w:rsidR="006547D6">
              <w:rPr>
                <w:noProof w:val="0"/>
              </w:rPr>
              <w:t xml:space="preserve"> estimated to be</w:t>
            </w:r>
            <w:r>
              <w:rPr>
                <w:noProof w:val="0"/>
              </w:rPr>
              <w:t xml:space="preserve"> </w:t>
            </w:r>
            <w:r w:rsidR="00C03AC3">
              <w:rPr>
                <w:noProof w:val="0"/>
              </w:rPr>
              <w:t>15</w:t>
            </w:r>
            <w:r w:rsidR="00207A56">
              <w:rPr>
                <w:noProof w:val="0"/>
              </w:rPr>
              <w:t>%-</w:t>
            </w:r>
            <w:r w:rsidR="00C03AC3">
              <w:rPr>
                <w:noProof w:val="0"/>
              </w:rPr>
              <w:t>20</w:t>
            </w:r>
            <w:r w:rsidR="00207A56">
              <w:rPr>
                <w:noProof w:val="0"/>
              </w:rPr>
              <w:t>%</w:t>
            </w:r>
            <w:r w:rsidR="00AE7E99">
              <w:rPr>
                <w:noProof w:val="0"/>
              </w:rPr>
              <w:t xml:space="preserve"> </w:t>
            </w:r>
            <w:r w:rsidR="0002794D">
              <w:rPr>
                <w:noProof w:val="0"/>
              </w:rPr>
              <w:t>higher than the reference values</w:t>
            </w:r>
            <w:r w:rsidR="00427C44">
              <w:rPr>
                <w:noProof w:val="0"/>
              </w:rPr>
              <w:t xml:space="preserve">, but with the current concept and envelope constraints it won’t be possible to fulfil </w:t>
            </w:r>
            <w:r w:rsidR="0003603F">
              <w:rPr>
                <w:noProof w:val="0"/>
              </w:rPr>
              <w:t>a minimum stiffness of</w:t>
            </w:r>
            <w:r w:rsidR="00AB57B3">
              <w:rPr>
                <w:noProof w:val="0"/>
              </w:rPr>
              <w:t xml:space="preserve"> 70 </w:t>
            </w:r>
            <w:proofErr w:type="spellStart"/>
            <w:r w:rsidR="00AB57B3">
              <w:rPr>
                <w:noProof w:val="0"/>
              </w:rPr>
              <w:t>kN</w:t>
            </w:r>
            <w:proofErr w:type="spellEnd"/>
            <w:r w:rsidR="002152BC">
              <w:rPr>
                <w:noProof w:val="0"/>
              </w:rPr>
              <w:t>/mm, and even one</w:t>
            </w:r>
            <w:r w:rsidR="00AB57B3">
              <w:rPr>
                <w:noProof w:val="0"/>
              </w:rPr>
              <w:t xml:space="preserve"> of 52.8 </w:t>
            </w:r>
            <w:proofErr w:type="spellStart"/>
            <w:r w:rsidR="00AB57B3">
              <w:rPr>
                <w:noProof w:val="0"/>
              </w:rPr>
              <w:t>kN</w:t>
            </w:r>
            <w:proofErr w:type="spellEnd"/>
            <w:r w:rsidR="00B42A9F">
              <w:rPr>
                <w:noProof w:val="0"/>
              </w:rPr>
              <w:t xml:space="preserve">/mm for the pull configuration </w:t>
            </w:r>
            <w:r w:rsidR="00B42A9F" w:rsidRPr="00B42A9F">
              <w:rPr>
                <w:b/>
                <w:noProof w:val="0"/>
                <w:color w:val="FF0000"/>
              </w:rPr>
              <w:t>(TBC)</w:t>
            </w:r>
            <w:r w:rsidR="00B42A9F">
              <w:rPr>
                <w:noProof w:val="0"/>
              </w:rPr>
              <w:t>.</w:t>
            </w:r>
          </w:p>
          <w:p w14:paraId="1A16F4C0" w14:textId="0D0511B9" w:rsidR="00AB57B3" w:rsidRDefault="005D0529" w:rsidP="005D0529">
            <w:pPr>
              <w:pStyle w:val="Bodytext"/>
              <w:numPr>
                <w:ilvl w:val="0"/>
                <w:numId w:val="14"/>
              </w:numPr>
              <w:rPr>
                <w:noProof w:val="0"/>
              </w:rPr>
            </w:pPr>
            <w:r>
              <w:rPr>
                <w:noProof w:val="0"/>
              </w:rPr>
              <w:t xml:space="preserve">Regarding the fulfilment of the </w:t>
            </w:r>
            <w:r w:rsidRPr="005D0529">
              <w:rPr>
                <w:noProof w:val="0"/>
              </w:rPr>
              <w:t>ASME standard and the corresponding EU directive</w:t>
            </w:r>
            <w:r w:rsidR="005508A9">
              <w:rPr>
                <w:noProof w:val="0"/>
              </w:rPr>
              <w:t>, the stress values seem to be inside the requirements</w:t>
            </w:r>
            <w:r>
              <w:rPr>
                <w:noProof w:val="0"/>
              </w:rPr>
              <w:t xml:space="preserve">. </w:t>
            </w:r>
            <w:r w:rsidR="005508A9">
              <w:rPr>
                <w:noProof w:val="0"/>
              </w:rPr>
              <w:t>Some model singularity is anyway under study</w:t>
            </w:r>
            <w:r w:rsidR="0003603F">
              <w:rPr>
                <w:noProof w:val="0"/>
              </w:rPr>
              <w:t xml:space="preserve"> (guide cylinder – ASME standard).</w:t>
            </w:r>
          </w:p>
          <w:p w14:paraId="3AF2D5DE" w14:textId="5232559D" w:rsidR="00744071" w:rsidRDefault="00744071" w:rsidP="00B05AC6">
            <w:pPr>
              <w:pStyle w:val="Bodytext"/>
              <w:rPr>
                <w:noProof w:val="0"/>
              </w:rPr>
            </w:pPr>
          </w:p>
          <w:p w14:paraId="700B3DE6" w14:textId="2B776626" w:rsidR="00CF6581" w:rsidRPr="007738BF" w:rsidRDefault="00CF6581" w:rsidP="00B05AC6">
            <w:pPr>
              <w:pStyle w:val="Bodytext"/>
              <w:rPr>
                <w:b/>
                <w:noProof w:val="0"/>
              </w:rPr>
            </w:pPr>
            <w:r w:rsidRPr="007738BF">
              <w:rPr>
                <w:b/>
                <w:noProof w:val="0"/>
              </w:rPr>
              <w:t>Agreement on time and frequency of recurrent meetings</w:t>
            </w:r>
          </w:p>
          <w:p w14:paraId="0FDAA01E" w14:textId="3FC8A3E8" w:rsidR="00B47C71" w:rsidRPr="00B47C71" w:rsidRDefault="009429A6" w:rsidP="00B47C71">
            <w:pPr>
              <w:pStyle w:val="Bodytext"/>
              <w:rPr>
                <w:noProof w:val="0"/>
              </w:rPr>
            </w:pPr>
            <w:r>
              <w:rPr>
                <w:noProof w:val="0"/>
              </w:rPr>
              <w:t>JPE proposes to organize a series of meetings (weekly or bi-weekly basis) on Thursdays, from</w:t>
            </w:r>
            <w:r w:rsidR="00B47C71" w:rsidRPr="00B47C71">
              <w:rPr>
                <w:noProof w:val="0"/>
              </w:rPr>
              <w:t xml:space="preserve"> 11h00 to 12h00</w:t>
            </w:r>
            <w:r w:rsidR="004E7BD0">
              <w:rPr>
                <w:noProof w:val="0"/>
              </w:rPr>
              <w:t>, until the design and the inte</w:t>
            </w:r>
            <w:r w:rsidR="005A4A29">
              <w:rPr>
                <w:noProof w:val="0"/>
              </w:rPr>
              <w:t xml:space="preserve">gration aspects of the jacks are fully consolidated. The objective would be to have </w:t>
            </w:r>
            <w:r w:rsidR="00673A82">
              <w:rPr>
                <w:noProof w:val="0"/>
              </w:rPr>
              <w:t xml:space="preserve">a </w:t>
            </w:r>
            <w:r w:rsidR="00673A82">
              <w:rPr>
                <w:noProof w:val="0"/>
              </w:rPr>
              <w:lastRenderedPageBreak/>
              <w:t>design review (details of the scope TBC) by the end of 2021 (preferably, by the end of November)</w:t>
            </w:r>
            <w:r w:rsidR="00B1776C">
              <w:rPr>
                <w:noProof w:val="0"/>
              </w:rPr>
              <w:t xml:space="preserve"> and to consolidate a planning for the manufacturing of the pre-series for the IT string by the end of October. </w:t>
            </w:r>
          </w:p>
          <w:p w14:paraId="1E9698E6" w14:textId="0EC8FA90" w:rsidR="007738BF" w:rsidRDefault="0042443E" w:rsidP="00B47C71">
            <w:pPr>
              <w:pStyle w:val="Bodytext"/>
              <w:rPr>
                <w:noProof w:val="0"/>
              </w:rPr>
            </w:pPr>
            <w:r>
              <w:rPr>
                <w:noProof w:val="0"/>
              </w:rPr>
              <w:t xml:space="preserve">The slot and </w:t>
            </w:r>
            <w:r w:rsidR="0094254F">
              <w:rPr>
                <w:noProof w:val="0"/>
              </w:rPr>
              <w:t>recurrence of meetings is approved.</w:t>
            </w:r>
          </w:p>
          <w:p w14:paraId="4F412A46" w14:textId="3E7CB1EF" w:rsidR="0094254F" w:rsidRDefault="0094254F" w:rsidP="00B47C71">
            <w:pPr>
              <w:pStyle w:val="Bodytext"/>
              <w:rPr>
                <w:noProof w:val="0"/>
              </w:rPr>
            </w:pPr>
          </w:p>
          <w:p w14:paraId="50C2E681" w14:textId="66072344" w:rsidR="0094254F" w:rsidRDefault="0094254F" w:rsidP="00B47C71">
            <w:pPr>
              <w:pStyle w:val="Bodytext"/>
              <w:rPr>
                <w:b/>
                <w:noProof w:val="0"/>
              </w:rPr>
            </w:pPr>
            <w:r>
              <w:rPr>
                <w:b/>
                <w:noProof w:val="0"/>
              </w:rPr>
              <w:t>Roundtable</w:t>
            </w:r>
          </w:p>
          <w:p w14:paraId="3AE0E582" w14:textId="709D85A3" w:rsidR="0094254F" w:rsidRDefault="0094254F" w:rsidP="00B47C71">
            <w:pPr>
              <w:pStyle w:val="Bodytext"/>
              <w:rPr>
                <w:noProof w:val="0"/>
              </w:rPr>
            </w:pPr>
            <w:r>
              <w:rPr>
                <w:noProof w:val="0"/>
              </w:rPr>
              <w:t xml:space="preserve">Linked to the action related to the </w:t>
            </w:r>
            <w:r w:rsidR="002E7ED9">
              <w:rPr>
                <w:noProof w:val="0"/>
              </w:rPr>
              <w:t>validation of the</w:t>
            </w:r>
            <w:r w:rsidRPr="0094254F">
              <w:rPr>
                <w:noProof w:val="0"/>
              </w:rPr>
              <w:t xml:space="preserve"> push system for </w:t>
            </w:r>
            <w:r w:rsidR="002E7ED9">
              <w:rPr>
                <w:noProof w:val="0"/>
              </w:rPr>
              <w:t>the vertical movement of the</w:t>
            </w:r>
            <w:r w:rsidRPr="0094254F">
              <w:rPr>
                <w:noProof w:val="0"/>
              </w:rPr>
              <w:t xml:space="preserve"> crab cavities</w:t>
            </w:r>
            <w:r w:rsidR="002E7ED9">
              <w:rPr>
                <w:noProof w:val="0"/>
              </w:rPr>
              <w:t xml:space="preserve">, </w:t>
            </w:r>
            <w:r w:rsidR="005765E6">
              <w:rPr>
                <w:noProof w:val="0"/>
              </w:rPr>
              <w:t xml:space="preserve">MS </w:t>
            </w:r>
            <w:r w:rsidR="002E7ED9">
              <w:rPr>
                <w:noProof w:val="0"/>
              </w:rPr>
              <w:t>reminds a configura</w:t>
            </w:r>
            <w:r w:rsidR="005765E6">
              <w:rPr>
                <w:noProof w:val="0"/>
              </w:rPr>
              <w:t xml:space="preserve">tion for which the contact between the jack and its support could be lost. </w:t>
            </w:r>
            <w:r w:rsidR="00106F16">
              <w:rPr>
                <w:noProof w:val="0"/>
              </w:rPr>
              <w:t>D</w:t>
            </w:r>
            <w:r w:rsidR="005E7121">
              <w:rPr>
                <w:noProof w:val="0"/>
              </w:rPr>
              <w:t>2 assembles a central jack</w:t>
            </w:r>
            <w:r w:rsidR="00FB14DA">
              <w:rPr>
                <w:noProof w:val="0"/>
              </w:rPr>
              <w:t xml:space="preserve"> that involves a</w:t>
            </w:r>
            <w:r w:rsidR="005E7121">
              <w:rPr>
                <w:noProof w:val="0"/>
              </w:rPr>
              <w:t xml:space="preserve"> </w:t>
            </w:r>
            <w:proofErr w:type="spellStart"/>
            <w:r w:rsidR="005E7121">
              <w:rPr>
                <w:noProof w:val="0"/>
              </w:rPr>
              <w:t>hyperstatic</w:t>
            </w:r>
            <w:proofErr w:type="spellEnd"/>
            <w:r w:rsidR="005E7121">
              <w:rPr>
                <w:noProof w:val="0"/>
              </w:rPr>
              <w:t xml:space="preserve"> configuration. </w:t>
            </w:r>
            <w:r w:rsidR="00455A3B">
              <w:rPr>
                <w:noProof w:val="0"/>
              </w:rPr>
              <w:t xml:space="preserve">The accumulation of mechanical errors in combination with different loading and cycling conditions, could </w:t>
            </w:r>
            <w:r w:rsidR="00BF449C">
              <w:rPr>
                <w:noProof w:val="0"/>
              </w:rPr>
              <w:t>involve</w:t>
            </w:r>
            <w:r w:rsidR="00BF7437">
              <w:rPr>
                <w:noProof w:val="0"/>
              </w:rPr>
              <w:t xml:space="preserve"> unforeseen supporting conditions. </w:t>
            </w:r>
            <w:r w:rsidR="00A217D1">
              <w:rPr>
                <w:noProof w:val="0"/>
              </w:rPr>
              <w:t>DDR</w:t>
            </w:r>
            <w:r w:rsidR="00811F8F">
              <w:rPr>
                <w:noProof w:val="0"/>
              </w:rPr>
              <w:t xml:space="preserve"> to clarify</w:t>
            </w:r>
            <w:r w:rsidR="00137B15">
              <w:rPr>
                <w:noProof w:val="0"/>
              </w:rPr>
              <w:t xml:space="preserve"> the actions for</w:t>
            </w:r>
            <w:r w:rsidR="007973CD">
              <w:rPr>
                <w:noProof w:val="0"/>
              </w:rPr>
              <w:t>e</w:t>
            </w:r>
            <w:r w:rsidR="00137B15">
              <w:rPr>
                <w:noProof w:val="0"/>
              </w:rPr>
              <w:t>se</w:t>
            </w:r>
            <w:r w:rsidR="00A217D1">
              <w:rPr>
                <w:noProof w:val="0"/>
              </w:rPr>
              <w:t>en</w:t>
            </w:r>
            <w:r w:rsidR="00811F8F">
              <w:rPr>
                <w:noProof w:val="0"/>
              </w:rPr>
              <w:t xml:space="preserve"> by WP3</w:t>
            </w:r>
            <w:r w:rsidR="00A217D1">
              <w:rPr>
                <w:noProof w:val="0"/>
              </w:rPr>
              <w:t xml:space="preserve"> to avoid </w:t>
            </w:r>
            <w:r w:rsidR="0037721E">
              <w:rPr>
                <w:noProof w:val="0"/>
              </w:rPr>
              <w:t xml:space="preserve">this problem </w:t>
            </w:r>
            <w:r w:rsidR="0037721E" w:rsidRPr="0037721E">
              <w:rPr>
                <w:b/>
                <w:noProof w:val="0"/>
                <w:color w:val="FF0000"/>
              </w:rPr>
              <w:t>[ACTION]</w:t>
            </w:r>
            <w:r w:rsidR="0037721E">
              <w:rPr>
                <w:noProof w:val="0"/>
              </w:rPr>
              <w:t>.</w:t>
            </w:r>
          </w:p>
          <w:p w14:paraId="5976D899" w14:textId="47235CFE" w:rsidR="00410E49" w:rsidRPr="004E2C0E" w:rsidRDefault="00410E49" w:rsidP="007973CD">
            <w:pPr>
              <w:pStyle w:val="Bodytext"/>
              <w:rPr>
                <w:noProof w:val="0"/>
              </w:rPr>
            </w:pPr>
          </w:p>
        </w:tc>
      </w:tr>
      <w:tr w:rsidR="001152C8" w:rsidRPr="00075576" w14:paraId="5976D89C" w14:textId="77777777" w:rsidTr="00410E49">
        <w:trPr>
          <w:trHeight w:val="420"/>
        </w:trPr>
        <w:tc>
          <w:tcPr>
            <w:tcW w:w="5000" w:type="pct"/>
            <w:gridSpan w:val="5"/>
            <w:tcBorders>
              <w:top w:val="single" w:sz="6" w:space="0" w:color="auto"/>
              <w:left w:val="nil"/>
              <w:bottom w:val="single" w:sz="6" w:space="0" w:color="auto"/>
              <w:right w:val="nil"/>
            </w:tcBorders>
            <w:vAlign w:val="center"/>
          </w:tcPr>
          <w:p w14:paraId="5976D89B" w14:textId="77777777" w:rsidR="001152C8" w:rsidRPr="006E7A83" w:rsidRDefault="001152C8" w:rsidP="000E61BD">
            <w:pPr>
              <w:pStyle w:val="FPTitle1"/>
              <w:rPr>
                <w:noProof w:val="0"/>
              </w:rPr>
            </w:pPr>
            <w:r w:rsidRPr="006E7A83">
              <w:rPr>
                <w:noProof w:val="0"/>
              </w:rPr>
              <w:lastRenderedPageBreak/>
              <w:t>ACTION</w:t>
            </w:r>
          </w:p>
        </w:tc>
      </w:tr>
      <w:tr w:rsidR="006A3976" w:rsidRPr="00075576" w14:paraId="5976D8A0"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5976D89D" w14:textId="4B6A766C" w:rsidR="006A3976" w:rsidRPr="006E7A83" w:rsidRDefault="006A3976" w:rsidP="006A3976">
            <w:pPr>
              <w:pStyle w:val="Bodytext"/>
              <w:rPr>
                <w:noProof w:val="0"/>
              </w:rPr>
            </w:pPr>
            <w:r>
              <w:rPr>
                <w:noProof w:val="0"/>
              </w:rPr>
              <w:t>Update FRAS specification to be compatible with the HL-LHC motorized jacks one</w:t>
            </w:r>
          </w:p>
        </w:tc>
        <w:tc>
          <w:tcPr>
            <w:tcW w:w="528" w:type="pct"/>
            <w:tcBorders>
              <w:top w:val="single" w:sz="6" w:space="0" w:color="auto"/>
              <w:left w:val="single" w:sz="8" w:space="0" w:color="auto"/>
              <w:bottom w:val="single" w:sz="6" w:space="0" w:color="auto"/>
              <w:right w:val="single" w:sz="8" w:space="0" w:color="auto"/>
            </w:tcBorders>
            <w:vAlign w:val="center"/>
          </w:tcPr>
          <w:p w14:paraId="5976D89E" w14:textId="7653A1AE" w:rsidR="006A3976" w:rsidRPr="006E7A83" w:rsidRDefault="006A3976" w:rsidP="006A3976">
            <w:pPr>
              <w:pStyle w:val="Bodytext"/>
              <w:rPr>
                <w:noProof w:val="0"/>
              </w:rPr>
            </w:pPr>
            <w:r>
              <w:rPr>
                <w:noProof w:val="0"/>
              </w:rPr>
              <w:t>PF</w:t>
            </w:r>
          </w:p>
        </w:tc>
        <w:tc>
          <w:tcPr>
            <w:tcW w:w="571" w:type="pct"/>
            <w:tcBorders>
              <w:top w:val="single" w:sz="6" w:space="0" w:color="auto"/>
              <w:left w:val="single" w:sz="8" w:space="0" w:color="auto"/>
              <w:bottom w:val="single" w:sz="6" w:space="0" w:color="auto"/>
              <w:right w:val="nil"/>
            </w:tcBorders>
            <w:vAlign w:val="center"/>
          </w:tcPr>
          <w:p w14:paraId="5976D89F" w14:textId="00B74DD8" w:rsidR="006A3976" w:rsidRPr="006E7A83" w:rsidRDefault="006A3976" w:rsidP="006A3976">
            <w:pPr>
              <w:pStyle w:val="Bodytext"/>
              <w:rPr>
                <w:noProof w:val="0"/>
              </w:rPr>
            </w:pPr>
            <w:r>
              <w:rPr>
                <w:noProof w:val="0"/>
              </w:rPr>
              <w:t>OPEN</w:t>
            </w:r>
          </w:p>
        </w:tc>
      </w:tr>
      <w:tr w:rsidR="006A3976" w:rsidRPr="00075576" w14:paraId="5976D8A4"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5976D8A1" w14:textId="67BDE143" w:rsidR="006A3976" w:rsidRPr="006E7A83" w:rsidRDefault="006A3976" w:rsidP="006A3976">
            <w:pPr>
              <w:pStyle w:val="Bodytext"/>
              <w:rPr>
                <w:noProof w:val="0"/>
              </w:rPr>
            </w:pPr>
            <w:r>
              <w:rPr>
                <w:noProof w:val="0"/>
              </w:rPr>
              <w:t>Clarify jack configuration for Q4, Q5, crab cavities and TAXN</w:t>
            </w:r>
          </w:p>
        </w:tc>
        <w:tc>
          <w:tcPr>
            <w:tcW w:w="528" w:type="pct"/>
            <w:tcBorders>
              <w:top w:val="single" w:sz="6" w:space="0" w:color="auto"/>
              <w:left w:val="single" w:sz="8" w:space="0" w:color="auto"/>
              <w:bottom w:val="single" w:sz="6" w:space="0" w:color="auto"/>
              <w:right w:val="single" w:sz="8" w:space="0" w:color="auto"/>
            </w:tcBorders>
            <w:vAlign w:val="center"/>
          </w:tcPr>
          <w:p w14:paraId="5976D8A2" w14:textId="659E36C0" w:rsidR="006A3976" w:rsidRPr="006E7A83" w:rsidRDefault="006A3976" w:rsidP="006A3976">
            <w:pPr>
              <w:pStyle w:val="Bodytext"/>
              <w:rPr>
                <w:noProof w:val="0"/>
              </w:rPr>
            </w:pPr>
            <w:r>
              <w:rPr>
                <w:noProof w:val="0"/>
              </w:rPr>
              <w:t>MGAC</w:t>
            </w:r>
          </w:p>
        </w:tc>
        <w:tc>
          <w:tcPr>
            <w:tcW w:w="571" w:type="pct"/>
            <w:tcBorders>
              <w:top w:val="single" w:sz="6" w:space="0" w:color="auto"/>
              <w:left w:val="single" w:sz="8" w:space="0" w:color="auto"/>
              <w:bottom w:val="single" w:sz="6" w:space="0" w:color="auto"/>
              <w:right w:val="nil"/>
            </w:tcBorders>
            <w:vAlign w:val="center"/>
          </w:tcPr>
          <w:p w14:paraId="5976D8A3" w14:textId="133215F6" w:rsidR="006A3976" w:rsidRPr="006E7A83" w:rsidRDefault="006A3976" w:rsidP="006A3976">
            <w:pPr>
              <w:pStyle w:val="Bodytext"/>
              <w:rPr>
                <w:noProof w:val="0"/>
              </w:rPr>
            </w:pPr>
            <w:r>
              <w:rPr>
                <w:noProof w:val="0"/>
              </w:rPr>
              <w:t>ONGOING</w:t>
            </w:r>
          </w:p>
        </w:tc>
      </w:tr>
      <w:tr w:rsidR="006A3976" w:rsidRPr="00075576" w14:paraId="5976D8A8"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5976D8A5" w14:textId="0EB54601" w:rsidR="006A3976" w:rsidRPr="006E7A83" w:rsidRDefault="006A3976" w:rsidP="006A3976">
            <w:pPr>
              <w:pStyle w:val="Bodytext"/>
              <w:rPr>
                <w:noProof w:val="0"/>
              </w:rPr>
            </w:pPr>
            <w:r>
              <w:rPr>
                <w:noProof w:val="0"/>
              </w:rPr>
              <w:t xml:space="preserve">Validate jack configuration for operation </w:t>
            </w:r>
          </w:p>
        </w:tc>
        <w:tc>
          <w:tcPr>
            <w:tcW w:w="528" w:type="pct"/>
            <w:tcBorders>
              <w:top w:val="single" w:sz="6" w:space="0" w:color="auto"/>
              <w:left w:val="single" w:sz="8" w:space="0" w:color="auto"/>
              <w:bottom w:val="single" w:sz="6" w:space="0" w:color="auto"/>
              <w:right w:val="single" w:sz="8" w:space="0" w:color="auto"/>
            </w:tcBorders>
            <w:vAlign w:val="center"/>
          </w:tcPr>
          <w:p w14:paraId="5976D8A6" w14:textId="76548C77" w:rsidR="006A3976" w:rsidRPr="006E7A83" w:rsidRDefault="006A3976" w:rsidP="006A3976">
            <w:pPr>
              <w:pStyle w:val="Bodytext"/>
              <w:rPr>
                <w:noProof w:val="0"/>
              </w:rPr>
            </w:pPr>
            <w:r>
              <w:rPr>
                <w:noProof w:val="0"/>
              </w:rPr>
              <w:t>MS</w:t>
            </w:r>
          </w:p>
        </w:tc>
        <w:tc>
          <w:tcPr>
            <w:tcW w:w="571" w:type="pct"/>
            <w:tcBorders>
              <w:top w:val="single" w:sz="6" w:space="0" w:color="auto"/>
              <w:left w:val="single" w:sz="8" w:space="0" w:color="auto"/>
              <w:bottom w:val="single" w:sz="6" w:space="0" w:color="auto"/>
              <w:right w:val="nil"/>
            </w:tcBorders>
            <w:vAlign w:val="center"/>
          </w:tcPr>
          <w:p w14:paraId="5976D8A7" w14:textId="03814495" w:rsidR="006A3976" w:rsidRPr="006E7A83" w:rsidRDefault="006A3976" w:rsidP="006A3976">
            <w:pPr>
              <w:pStyle w:val="Bodytext"/>
              <w:rPr>
                <w:noProof w:val="0"/>
              </w:rPr>
            </w:pPr>
            <w:r>
              <w:rPr>
                <w:noProof w:val="0"/>
              </w:rPr>
              <w:t>ONGOING</w:t>
            </w:r>
          </w:p>
        </w:tc>
      </w:tr>
      <w:tr w:rsidR="006A3976" w:rsidRPr="00075576" w14:paraId="42888173"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2831576D" w14:textId="15E12341" w:rsidR="006A3976" w:rsidRDefault="006A3976" w:rsidP="006A3976">
            <w:pPr>
              <w:pStyle w:val="Bodytext"/>
              <w:rPr>
                <w:noProof w:val="0"/>
              </w:rPr>
            </w:pPr>
            <w:r>
              <w:rPr>
                <w:noProof w:val="0"/>
              </w:rPr>
              <w:t>Provide interface to motorization systems</w:t>
            </w:r>
          </w:p>
        </w:tc>
        <w:tc>
          <w:tcPr>
            <w:tcW w:w="528" w:type="pct"/>
            <w:tcBorders>
              <w:top w:val="single" w:sz="6" w:space="0" w:color="auto"/>
              <w:left w:val="single" w:sz="8" w:space="0" w:color="auto"/>
              <w:bottom w:val="single" w:sz="6" w:space="0" w:color="auto"/>
              <w:right w:val="single" w:sz="8" w:space="0" w:color="auto"/>
            </w:tcBorders>
            <w:vAlign w:val="center"/>
          </w:tcPr>
          <w:p w14:paraId="07F3C485" w14:textId="6C9EDE90" w:rsidR="006A3976" w:rsidRDefault="006A3976" w:rsidP="006A3976">
            <w:pPr>
              <w:pStyle w:val="Bodytext"/>
              <w:rPr>
                <w:noProof w:val="0"/>
              </w:rPr>
            </w:pPr>
            <w:r>
              <w:rPr>
                <w:noProof w:val="0"/>
              </w:rPr>
              <w:t>MS</w:t>
            </w:r>
          </w:p>
        </w:tc>
        <w:tc>
          <w:tcPr>
            <w:tcW w:w="571" w:type="pct"/>
            <w:tcBorders>
              <w:top w:val="single" w:sz="6" w:space="0" w:color="auto"/>
              <w:left w:val="single" w:sz="8" w:space="0" w:color="auto"/>
              <w:bottom w:val="single" w:sz="6" w:space="0" w:color="auto"/>
              <w:right w:val="nil"/>
            </w:tcBorders>
            <w:vAlign w:val="center"/>
          </w:tcPr>
          <w:p w14:paraId="2DC6E694" w14:textId="12B5CC49" w:rsidR="006A3976" w:rsidRDefault="006A3976" w:rsidP="006A3976">
            <w:pPr>
              <w:pStyle w:val="Bodytext"/>
              <w:rPr>
                <w:noProof w:val="0"/>
              </w:rPr>
            </w:pPr>
            <w:r>
              <w:rPr>
                <w:noProof w:val="0"/>
              </w:rPr>
              <w:t>ONGOING</w:t>
            </w:r>
          </w:p>
        </w:tc>
      </w:tr>
      <w:tr w:rsidR="006A3976" w:rsidRPr="00075576" w14:paraId="09C8C682"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34659508" w14:textId="4AD3C66A" w:rsidR="006A3976" w:rsidRPr="00EB394A" w:rsidRDefault="006A3976" w:rsidP="006A3976">
            <w:pPr>
              <w:pStyle w:val="Bodytext"/>
              <w:rPr>
                <w:noProof w:val="0"/>
                <w:lang w:val="en-US"/>
              </w:rPr>
            </w:pPr>
            <w:r>
              <w:rPr>
                <w:noProof w:val="0"/>
                <w:lang w:val="en-US"/>
              </w:rPr>
              <w:t>Provide interface to load sensors (for horizontal and vertical cases=</w:t>
            </w:r>
          </w:p>
        </w:tc>
        <w:tc>
          <w:tcPr>
            <w:tcW w:w="528" w:type="pct"/>
            <w:tcBorders>
              <w:top w:val="single" w:sz="6" w:space="0" w:color="auto"/>
              <w:left w:val="single" w:sz="8" w:space="0" w:color="auto"/>
              <w:bottom w:val="single" w:sz="6" w:space="0" w:color="auto"/>
              <w:right w:val="single" w:sz="8" w:space="0" w:color="auto"/>
            </w:tcBorders>
            <w:vAlign w:val="center"/>
          </w:tcPr>
          <w:p w14:paraId="38132461" w14:textId="77B75C57" w:rsidR="006A3976" w:rsidRDefault="006A3976" w:rsidP="006A3976">
            <w:pPr>
              <w:pStyle w:val="Bodytext"/>
              <w:rPr>
                <w:noProof w:val="0"/>
              </w:rPr>
            </w:pPr>
            <w:r>
              <w:rPr>
                <w:noProof w:val="0"/>
              </w:rPr>
              <w:t>MS</w:t>
            </w:r>
          </w:p>
        </w:tc>
        <w:tc>
          <w:tcPr>
            <w:tcW w:w="571" w:type="pct"/>
            <w:tcBorders>
              <w:top w:val="single" w:sz="6" w:space="0" w:color="auto"/>
              <w:left w:val="single" w:sz="8" w:space="0" w:color="auto"/>
              <w:bottom w:val="single" w:sz="6" w:space="0" w:color="auto"/>
              <w:right w:val="nil"/>
            </w:tcBorders>
            <w:vAlign w:val="center"/>
          </w:tcPr>
          <w:p w14:paraId="51677A39" w14:textId="636AC5BA" w:rsidR="006A3976" w:rsidRDefault="006A3976" w:rsidP="006A3976">
            <w:pPr>
              <w:pStyle w:val="Bodytext"/>
              <w:rPr>
                <w:noProof w:val="0"/>
              </w:rPr>
            </w:pPr>
            <w:r>
              <w:rPr>
                <w:noProof w:val="0"/>
              </w:rPr>
              <w:t>ONGOING</w:t>
            </w:r>
          </w:p>
        </w:tc>
      </w:tr>
      <w:tr w:rsidR="006A3976" w:rsidRPr="00075576" w14:paraId="1ED42AC5"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22E6138D" w14:textId="659D04CE" w:rsidR="006A3976" w:rsidRDefault="006A3976" w:rsidP="006A3976">
            <w:pPr>
              <w:pStyle w:val="Bodytext"/>
              <w:rPr>
                <w:noProof w:val="0"/>
              </w:rPr>
            </w:pPr>
            <w:r>
              <w:rPr>
                <w:noProof w:val="0"/>
              </w:rPr>
              <w:t>Update integration models for all jacks definition and validate space reservation for them</w:t>
            </w:r>
          </w:p>
        </w:tc>
        <w:tc>
          <w:tcPr>
            <w:tcW w:w="528" w:type="pct"/>
            <w:tcBorders>
              <w:top w:val="single" w:sz="6" w:space="0" w:color="auto"/>
              <w:left w:val="single" w:sz="8" w:space="0" w:color="auto"/>
              <w:bottom w:val="single" w:sz="6" w:space="0" w:color="auto"/>
              <w:right w:val="single" w:sz="8" w:space="0" w:color="auto"/>
            </w:tcBorders>
            <w:vAlign w:val="center"/>
          </w:tcPr>
          <w:p w14:paraId="6F88D22D" w14:textId="36A45032" w:rsidR="006A3976" w:rsidRDefault="006A3976" w:rsidP="006A3976">
            <w:pPr>
              <w:pStyle w:val="Bodytext"/>
              <w:rPr>
                <w:noProof w:val="0"/>
              </w:rPr>
            </w:pPr>
            <w:r>
              <w:rPr>
                <w:noProof w:val="0"/>
              </w:rPr>
              <w:t>MGAC</w:t>
            </w:r>
          </w:p>
        </w:tc>
        <w:tc>
          <w:tcPr>
            <w:tcW w:w="571" w:type="pct"/>
            <w:tcBorders>
              <w:top w:val="single" w:sz="6" w:space="0" w:color="auto"/>
              <w:left w:val="single" w:sz="8" w:space="0" w:color="auto"/>
              <w:bottom w:val="single" w:sz="6" w:space="0" w:color="auto"/>
              <w:right w:val="nil"/>
            </w:tcBorders>
            <w:vAlign w:val="center"/>
          </w:tcPr>
          <w:p w14:paraId="6EF3ECE6" w14:textId="1230516B" w:rsidR="006A3976" w:rsidRDefault="006A3976" w:rsidP="006A3976">
            <w:pPr>
              <w:pStyle w:val="Bodytext"/>
              <w:rPr>
                <w:noProof w:val="0"/>
              </w:rPr>
            </w:pPr>
            <w:r>
              <w:rPr>
                <w:noProof w:val="0"/>
              </w:rPr>
              <w:t>ONGOING</w:t>
            </w:r>
          </w:p>
        </w:tc>
      </w:tr>
      <w:tr w:rsidR="006A3976" w:rsidRPr="00075576" w14:paraId="5976D8B0"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5976D8AD" w14:textId="087D0284" w:rsidR="006A3976" w:rsidRDefault="006A3976" w:rsidP="006A3976">
            <w:pPr>
              <w:pStyle w:val="Bodytext"/>
              <w:rPr>
                <w:noProof w:val="0"/>
              </w:rPr>
            </w:pPr>
            <w:r>
              <w:rPr>
                <w:noProof w:val="0"/>
              </w:rPr>
              <w:t>Provide interface to machine elements</w:t>
            </w:r>
          </w:p>
        </w:tc>
        <w:tc>
          <w:tcPr>
            <w:tcW w:w="528" w:type="pct"/>
            <w:tcBorders>
              <w:top w:val="single" w:sz="6" w:space="0" w:color="auto"/>
              <w:left w:val="single" w:sz="8" w:space="0" w:color="auto"/>
              <w:bottom w:val="single" w:sz="6" w:space="0" w:color="auto"/>
              <w:right w:val="single" w:sz="8" w:space="0" w:color="auto"/>
            </w:tcBorders>
            <w:vAlign w:val="center"/>
          </w:tcPr>
          <w:p w14:paraId="5976D8AE" w14:textId="01343BEB" w:rsidR="006A3976" w:rsidRDefault="00F404C2" w:rsidP="006A3976">
            <w:pPr>
              <w:pStyle w:val="Bodytext"/>
              <w:rPr>
                <w:noProof w:val="0"/>
              </w:rPr>
            </w:pPr>
            <w:r>
              <w:rPr>
                <w:noProof w:val="0"/>
              </w:rPr>
              <w:t>TL</w:t>
            </w:r>
          </w:p>
        </w:tc>
        <w:tc>
          <w:tcPr>
            <w:tcW w:w="571" w:type="pct"/>
            <w:tcBorders>
              <w:top w:val="single" w:sz="6" w:space="0" w:color="auto"/>
              <w:left w:val="single" w:sz="8" w:space="0" w:color="auto"/>
              <w:bottom w:val="single" w:sz="6" w:space="0" w:color="auto"/>
              <w:right w:val="nil"/>
            </w:tcBorders>
            <w:vAlign w:val="center"/>
          </w:tcPr>
          <w:p w14:paraId="5976D8AF" w14:textId="62B033C3" w:rsidR="006A3976" w:rsidRDefault="006A3976" w:rsidP="006A3976">
            <w:pPr>
              <w:pStyle w:val="Bodytext"/>
              <w:rPr>
                <w:noProof w:val="0"/>
              </w:rPr>
            </w:pPr>
            <w:r>
              <w:rPr>
                <w:noProof w:val="0"/>
              </w:rPr>
              <w:t>ONGOING</w:t>
            </w:r>
          </w:p>
        </w:tc>
      </w:tr>
      <w:tr w:rsidR="006A3976" w:rsidRPr="00075576" w14:paraId="57E80BCF"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07B5DDB3" w14:textId="062743DB" w:rsidR="006A3976" w:rsidRDefault="006A3976" w:rsidP="006A3976">
            <w:pPr>
              <w:pStyle w:val="Bodytext"/>
              <w:rPr>
                <w:noProof w:val="0"/>
              </w:rPr>
            </w:pPr>
            <w:r>
              <w:rPr>
                <w:noProof w:val="0"/>
                <w:lang w:val="en-US"/>
              </w:rPr>
              <w:t>Organize</w:t>
            </w:r>
            <w:r>
              <w:rPr>
                <w:noProof w:val="0"/>
              </w:rPr>
              <w:t xml:space="preserve"> meeting to revisit the radiation hardness specification</w:t>
            </w:r>
          </w:p>
        </w:tc>
        <w:tc>
          <w:tcPr>
            <w:tcW w:w="528" w:type="pct"/>
            <w:tcBorders>
              <w:top w:val="single" w:sz="6" w:space="0" w:color="auto"/>
              <w:left w:val="single" w:sz="8" w:space="0" w:color="auto"/>
              <w:bottom w:val="single" w:sz="6" w:space="0" w:color="auto"/>
              <w:right w:val="single" w:sz="8" w:space="0" w:color="auto"/>
            </w:tcBorders>
            <w:vAlign w:val="center"/>
          </w:tcPr>
          <w:p w14:paraId="6706E1A3" w14:textId="295656A2" w:rsidR="006A3976" w:rsidRDefault="006A3976" w:rsidP="006A3976">
            <w:pPr>
              <w:pStyle w:val="Bodytext"/>
              <w:rPr>
                <w:noProof w:val="0"/>
              </w:rPr>
            </w:pPr>
            <w:r>
              <w:rPr>
                <w:noProof w:val="0"/>
              </w:rPr>
              <w:t>PF</w:t>
            </w:r>
          </w:p>
        </w:tc>
        <w:tc>
          <w:tcPr>
            <w:tcW w:w="571" w:type="pct"/>
            <w:tcBorders>
              <w:top w:val="single" w:sz="6" w:space="0" w:color="auto"/>
              <w:left w:val="single" w:sz="8" w:space="0" w:color="auto"/>
              <w:bottom w:val="single" w:sz="6" w:space="0" w:color="auto"/>
              <w:right w:val="nil"/>
            </w:tcBorders>
            <w:vAlign w:val="center"/>
          </w:tcPr>
          <w:p w14:paraId="0E0B05BE" w14:textId="574E378E" w:rsidR="006A3976" w:rsidRDefault="006A3976" w:rsidP="006A3976">
            <w:pPr>
              <w:pStyle w:val="Bodytext"/>
              <w:rPr>
                <w:noProof w:val="0"/>
              </w:rPr>
            </w:pPr>
            <w:r>
              <w:rPr>
                <w:noProof w:val="0"/>
              </w:rPr>
              <w:t>OPEN</w:t>
            </w:r>
          </w:p>
        </w:tc>
      </w:tr>
      <w:tr w:rsidR="006A3976" w:rsidRPr="00075576" w14:paraId="41AFA89C"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0E5323B7" w14:textId="306CBD15" w:rsidR="006A3976" w:rsidRDefault="006A3976" w:rsidP="006A3976">
            <w:pPr>
              <w:pStyle w:val="Bodytext"/>
              <w:rPr>
                <w:noProof w:val="0"/>
              </w:rPr>
            </w:pPr>
            <w:r>
              <w:rPr>
                <w:noProof w:val="0"/>
              </w:rPr>
              <w:t>Review of document prepared by F. Micolon for stiffness requirement</w:t>
            </w:r>
          </w:p>
        </w:tc>
        <w:tc>
          <w:tcPr>
            <w:tcW w:w="528" w:type="pct"/>
            <w:tcBorders>
              <w:top w:val="single" w:sz="6" w:space="0" w:color="auto"/>
              <w:left w:val="single" w:sz="8" w:space="0" w:color="auto"/>
              <w:bottom w:val="single" w:sz="6" w:space="0" w:color="auto"/>
              <w:right w:val="single" w:sz="8" w:space="0" w:color="auto"/>
            </w:tcBorders>
            <w:vAlign w:val="center"/>
          </w:tcPr>
          <w:p w14:paraId="268DD3F6" w14:textId="7CB3AC1A" w:rsidR="006A3976" w:rsidRDefault="006A3976" w:rsidP="006A3976">
            <w:pPr>
              <w:pStyle w:val="Bodytext"/>
              <w:rPr>
                <w:noProof w:val="0"/>
              </w:rPr>
            </w:pPr>
            <w:r>
              <w:rPr>
                <w:noProof w:val="0"/>
              </w:rPr>
              <w:t>JPE, MS</w:t>
            </w:r>
          </w:p>
        </w:tc>
        <w:tc>
          <w:tcPr>
            <w:tcW w:w="571" w:type="pct"/>
            <w:tcBorders>
              <w:top w:val="single" w:sz="6" w:space="0" w:color="auto"/>
              <w:left w:val="single" w:sz="8" w:space="0" w:color="auto"/>
              <w:bottom w:val="single" w:sz="6" w:space="0" w:color="auto"/>
              <w:right w:val="nil"/>
            </w:tcBorders>
            <w:vAlign w:val="center"/>
          </w:tcPr>
          <w:p w14:paraId="2A094BDA" w14:textId="6EB61E85" w:rsidR="006A3976" w:rsidRDefault="006A3976" w:rsidP="006A3976">
            <w:pPr>
              <w:pStyle w:val="Bodytext"/>
              <w:rPr>
                <w:noProof w:val="0"/>
              </w:rPr>
            </w:pPr>
            <w:r>
              <w:rPr>
                <w:noProof w:val="0"/>
              </w:rPr>
              <w:t>ONGOING</w:t>
            </w:r>
          </w:p>
        </w:tc>
      </w:tr>
      <w:tr w:rsidR="006A3976" w:rsidRPr="00075576" w14:paraId="5976D8B4" w14:textId="77777777" w:rsidTr="002F16D9">
        <w:trPr>
          <w:trHeight w:val="395"/>
        </w:trPr>
        <w:tc>
          <w:tcPr>
            <w:tcW w:w="3901" w:type="pct"/>
            <w:gridSpan w:val="3"/>
            <w:tcBorders>
              <w:top w:val="single" w:sz="6" w:space="0" w:color="auto"/>
              <w:left w:val="nil"/>
              <w:bottom w:val="single" w:sz="6" w:space="0" w:color="auto"/>
              <w:right w:val="single" w:sz="8" w:space="0" w:color="auto"/>
            </w:tcBorders>
            <w:vAlign w:val="center"/>
          </w:tcPr>
          <w:p w14:paraId="5976D8B1" w14:textId="77777777" w:rsidR="006A3976" w:rsidRDefault="006A3976" w:rsidP="006A3976">
            <w:pPr>
              <w:pStyle w:val="Bodytext"/>
              <w:rPr>
                <w:noProof w:val="0"/>
              </w:rPr>
            </w:pPr>
          </w:p>
        </w:tc>
        <w:tc>
          <w:tcPr>
            <w:tcW w:w="528" w:type="pct"/>
            <w:tcBorders>
              <w:top w:val="single" w:sz="6" w:space="0" w:color="auto"/>
              <w:left w:val="single" w:sz="8" w:space="0" w:color="auto"/>
              <w:bottom w:val="single" w:sz="6" w:space="0" w:color="auto"/>
              <w:right w:val="single" w:sz="8" w:space="0" w:color="auto"/>
            </w:tcBorders>
            <w:vAlign w:val="center"/>
          </w:tcPr>
          <w:p w14:paraId="5976D8B2" w14:textId="77777777" w:rsidR="006A3976" w:rsidRDefault="006A3976" w:rsidP="006A3976">
            <w:pPr>
              <w:pStyle w:val="Bodytext"/>
              <w:rPr>
                <w:noProof w:val="0"/>
              </w:rPr>
            </w:pPr>
          </w:p>
        </w:tc>
        <w:tc>
          <w:tcPr>
            <w:tcW w:w="571" w:type="pct"/>
            <w:tcBorders>
              <w:top w:val="single" w:sz="6" w:space="0" w:color="auto"/>
              <w:left w:val="single" w:sz="8" w:space="0" w:color="auto"/>
              <w:bottom w:val="single" w:sz="6" w:space="0" w:color="auto"/>
              <w:right w:val="nil"/>
            </w:tcBorders>
            <w:vAlign w:val="center"/>
          </w:tcPr>
          <w:p w14:paraId="5976D8B3" w14:textId="77777777" w:rsidR="006A3976" w:rsidRDefault="006A3976" w:rsidP="006A3976">
            <w:pPr>
              <w:pStyle w:val="Bodytext"/>
              <w:rPr>
                <w:noProof w:val="0"/>
              </w:rPr>
            </w:pPr>
          </w:p>
        </w:tc>
      </w:tr>
      <w:tr w:rsidR="006A3976" w:rsidRPr="00C953F5" w14:paraId="5976D8B6" w14:textId="77777777" w:rsidTr="00410E49">
        <w:trPr>
          <w:trHeight w:val="393"/>
        </w:trPr>
        <w:tc>
          <w:tcPr>
            <w:tcW w:w="5000" w:type="pct"/>
            <w:gridSpan w:val="5"/>
            <w:tcBorders>
              <w:top w:val="single" w:sz="6" w:space="0" w:color="auto"/>
              <w:left w:val="nil"/>
              <w:bottom w:val="single" w:sz="6" w:space="0" w:color="auto"/>
              <w:right w:val="nil"/>
            </w:tcBorders>
          </w:tcPr>
          <w:p w14:paraId="5976D8B5" w14:textId="77777777" w:rsidR="006A3976" w:rsidRPr="008115E0" w:rsidRDefault="006A3976" w:rsidP="006A3976">
            <w:pPr>
              <w:pStyle w:val="FPTitle2"/>
              <w:keepNext w:val="0"/>
              <w:rPr>
                <w:bCs w:val="0"/>
                <w:i w:val="0"/>
                <w:noProof w:val="0"/>
              </w:rPr>
            </w:pPr>
            <w:r w:rsidRPr="008115E0">
              <w:rPr>
                <w:rStyle w:val="FPTitle"/>
                <w:b/>
                <w:noProof w:val="0"/>
              </w:rPr>
              <w:t>Documents:</w:t>
            </w:r>
            <w:r w:rsidRPr="008115E0">
              <w:rPr>
                <w:rStyle w:val="FPTitle"/>
                <w:noProof w:val="0"/>
              </w:rPr>
              <w:t xml:space="preserve"> </w:t>
            </w:r>
          </w:p>
        </w:tc>
      </w:tr>
      <w:tr w:rsidR="006A3976" w:rsidRPr="00075576" w14:paraId="5976D8B9" w14:textId="77777777" w:rsidTr="00410E49">
        <w:trPr>
          <w:trHeight w:val="420"/>
        </w:trPr>
        <w:tc>
          <w:tcPr>
            <w:tcW w:w="3851" w:type="pct"/>
            <w:gridSpan w:val="2"/>
            <w:tcBorders>
              <w:top w:val="single" w:sz="6" w:space="0" w:color="auto"/>
              <w:left w:val="nil"/>
              <w:bottom w:val="single" w:sz="6" w:space="0" w:color="auto"/>
              <w:right w:val="single" w:sz="8" w:space="0" w:color="auto"/>
            </w:tcBorders>
          </w:tcPr>
          <w:p w14:paraId="5976D8B7" w14:textId="12FD583C" w:rsidR="006A3976" w:rsidRPr="001601B3" w:rsidRDefault="006A3976" w:rsidP="006A3976">
            <w:pPr>
              <w:pStyle w:val="Bodytext"/>
              <w:keepNext/>
              <w:rPr>
                <w:noProof w:val="0"/>
              </w:rPr>
            </w:pPr>
            <w:r w:rsidRPr="006E7A83">
              <w:rPr>
                <w:rStyle w:val="FPTitle2Char"/>
                <w:noProof w:val="0"/>
              </w:rPr>
              <w:t>Prepared by:</w:t>
            </w:r>
            <w:r w:rsidRPr="006E7A83">
              <w:rPr>
                <w:rStyle w:val="FPTitle3Char"/>
                <w:noProof w:val="0"/>
              </w:rPr>
              <w:t xml:space="preserve"> </w:t>
            </w:r>
            <w:r>
              <w:t>J. P</w:t>
            </w:r>
            <w:r w:rsidRPr="001601B3">
              <w:t>érez E</w:t>
            </w:r>
            <w:r>
              <w:t>spinós</w:t>
            </w:r>
          </w:p>
        </w:tc>
        <w:tc>
          <w:tcPr>
            <w:tcW w:w="1149" w:type="pct"/>
            <w:gridSpan w:val="3"/>
            <w:tcBorders>
              <w:top w:val="single" w:sz="6" w:space="0" w:color="auto"/>
              <w:left w:val="single" w:sz="8" w:space="0" w:color="auto"/>
              <w:bottom w:val="single" w:sz="6" w:space="0" w:color="auto"/>
              <w:right w:val="nil"/>
            </w:tcBorders>
          </w:tcPr>
          <w:p w14:paraId="5976D8B8" w14:textId="5786DF9A" w:rsidR="006A3976" w:rsidRPr="006E7A83" w:rsidRDefault="006A3976" w:rsidP="006A3976">
            <w:pPr>
              <w:pStyle w:val="Bodytext"/>
              <w:keepNext/>
              <w:rPr>
                <w:noProof w:val="0"/>
                <w:szCs w:val="24"/>
              </w:rPr>
            </w:pPr>
            <w:r w:rsidRPr="006E7A83">
              <w:rPr>
                <w:rStyle w:val="FPTitle2Char"/>
                <w:noProof w:val="0"/>
              </w:rPr>
              <w:t>Date:</w:t>
            </w:r>
            <w:r w:rsidRPr="006E7A83">
              <w:rPr>
                <w:rStyle w:val="FPTitle3Char"/>
                <w:noProof w:val="0"/>
              </w:rPr>
              <w:t xml:space="preserve"> </w:t>
            </w:r>
            <w:r w:rsidR="002F16D9">
              <w:rPr>
                <w:noProof w:val="0"/>
              </w:rPr>
              <w:t>29-09</w:t>
            </w:r>
            <w:r>
              <w:rPr>
                <w:noProof w:val="0"/>
              </w:rPr>
              <w:t>-21</w:t>
            </w:r>
          </w:p>
        </w:tc>
      </w:tr>
      <w:tr w:rsidR="006A3976" w:rsidRPr="00075576" w14:paraId="5976D8BC" w14:textId="77777777" w:rsidTr="00410E49">
        <w:trPr>
          <w:trHeight w:val="420"/>
        </w:trPr>
        <w:tc>
          <w:tcPr>
            <w:tcW w:w="3851" w:type="pct"/>
            <w:gridSpan w:val="2"/>
            <w:tcBorders>
              <w:top w:val="single" w:sz="6" w:space="0" w:color="auto"/>
              <w:left w:val="nil"/>
              <w:bottom w:val="single" w:sz="6" w:space="0" w:color="auto"/>
              <w:right w:val="single" w:sz="8" w:space="0" w:color="auto"/>
            </w:tcBorders>
          </w:tcPr>
          <w:p w14:paraId="5976D8BA" w14:textId="0FE22775" w:rsidR="006A3976" w:rsidRPr="006E7A83" w:rsidRDefault="006A3976" w:rsidP="006A3976">
            <w:pPr>
              <w:pStyle w:val="Bodytext"/>
              <w:keepNext/>
              <w:rPr>
                <w:rStyle w:val="FPTitle3Char"/>
                <w:b w:val="0"/>
                <w:bCs w:val="0"/>
                <w:i w:val="0"/>
                <w:noProof w:val="0"/>
              </w:rPr>
            </w:pPr>
            <w:r w:rsidRPr="006E7A83">
              <w:rPr>
                <w:rStyle w:val="FPTitle2Char"/>
                <w:noProof w:val="0"/>
              </w:rPr>
              <w:t xml:space="preserve">Approved by: </w:t>
            </w:r>
            <w:r>
              <w:t>-</w:t>
            </w:r>
          </w:p>
        </w:tc>
        <w:tc>
          <w:tcPr>
            <w:tcW w:w="1149" w:type="pct"/>
            <w:gridSpan w:val="3"/>
            <w:tcBorders>
              <w:top w:val="single" w:sz="6" w:space="0" w:color="auto"/>
              <w:left w:val="single" w:sz="8" w:space="0" w:color="auto"/>
              <w:bottom w:val="single" w:sz="6" w:space="0" w:color="auto"/>
              <w:right w:val="nil"/>
            </w:tcBorders>
          </w:tcPr>
          <w:p w14:paraId="5976D8BB" w14:textId="4943EC27" w:rsidR="006A3976" w:rsidRPr="006E7A83" w:rsidRDefault="006A3976" w:rsidP="006A3976">
            <w:pPr>
              <w:pStyle w:val="Bodytext"/>
              <w:keepNext/>
              <w:rPr>
                <w:rStyle w:val="FPTitle3Char"/>
                <w:b w:val="0"/>
                <w:bCs w:val="0"/>
                <w:i w:val="0"/>
                <w:noProof w:val="0"/>
              </w:rPr>
            </w:pPr>
            <w:r w:rsidRPr="006E7A83">
              <w:rPr>
                <w:rStyle w:val="FPTitle2Char"/>
                <w:noProof w:val="0"/>
              </w:rPr>
              <w:t>Date:</w:t>
            </w:r>
            <w:r w:rsidRPr="006E7A83">
              <w:rPr>
                <w:noProof w:val="0"/>
              </w:rPr>
              <w:t xml:space="preserve"> </w:t>
            </w:r>
            <w:r>
              <w:rPr>
                <w:noProof w:val="0"/>
              </w:rPr>
              <w:t>-</w:t>
            </w:r>
          </w:p>
        </w:tc>
      </w:tr>
      <w:tr w:rsidR="006A3976" w:rsidRPr="00075576" w14:paraId="5976D8BE" w14:textId="77777777" w:rsidTr="00410E49">
        <w:trPr>
          <w:trHeight w:val="420"/>
        </w:trPr>
        <w:tc>
          <w:tcPr>
            <w:tcW w:w="5000" w:type="pct"/>
            <w:gridSpan w:val="5"/>
            <w:tcBorders>
              <w:top w:val="single" w:sz="6" w:space="0" w:color="auto"/>
              <w:left w:val="nil"/>
              <w:bottom w:val="nil"/>
              <w:right w:val="nil"/>
            </w:tcBorders>
          </w:tcPr>
          <w:p w14:paraId="5976D8BD" w14:textId="55EFE4F5" w:rsidR="006A3976" w:rsidRPr="006E7A83" w:rsidRDefault="006A3976" w:rsidP="006A3976">
            <w:pPr>
              <w:pStyle w:val="Bodytext"/>
              <w:keepNext/>
              <w:rPr>
                <w:rStyle w:val="FPTitle3Char"/>
                <w:b w:val="0"/>
                <w:bCs w:val="0"/>
                <w:i w:val="0"/>
                <w:noProof w:val="0"/>
              </w:rPr>
            </w:pPr>
            <w:r w:rsidRPr="006E7A83">
              <w:rPr>
                <w:rStyle w:val="FPTitle2Char"/>
                <w:noProof w:val="0"/>
              </w:rPr>
              <w:t>Distribution List:</w:t>
            </w:r>
            <w:r w:rsidRPr="006E7A83">
              <w:rPr>
                <w:noProof w:val="0"/>
              </w:rPr>
              <w:t xml:space="preserve">  </w:t>
            </w:r>
            <w:r>
              <w:rPr>
                <w:noProof w:val="0"/>
              </w:rPr>
              <w:t>P</w:t>
            </w:r>
            <w:r w:rsidRPr="006E7A83">
              <w:rPr>
                <w:noProof w:val="0"/>
              </w:rPr>
              <w:t>articipants</w:t>
            </w:r>
            <w:r>
              <w:rPr>
                <w:noProof w:val="0"/>
              </w:rPr>
              <w:t xml:space="preserve"> and WP leaders</w:t>
            </w:r>
          </w:p>
        </w:tc>
      </w:tr>
    </w:tbl>
    <w:p w14:paraId="5976D8BF" w14:textId="77777777" w:rsidR="000E61BD" w:rsidRPr="00410E49" w:rsidRDefault="000E61BD" w:rsidP="00410E49">
      <w:pPr>
        <w:rPr>
          <w:sz w:val="2"/>
          <w:szCs w:val="2"/>
          <w:lang w:val="en-GB"/>
        </w:rPr>
      </w:pPr>
    </w:p>
    <w:sectPr w:rsidR="000E61BD" w:rsidRPr="00410E49" w:rsidSect="00A74A37">
      <w:headerReference w:type="default" r:id="rId10"/>
      <w:footerReference w:type="default" r:id="rId11"/>
      <w:headerReference w:type="first" r:id="rId12"/>
      <w:footerReference w:type="first" r:id="rId13"/>
      <w:pgSz w:w="11906" w:h="16838" w:code="9"/>
      <w:pgMar w:top="149" w:right="1134" w:bottom="1077" w:left="1134" w:header="0" w:footer="19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CD8020" w14:textId="77777777" w:rsidR="00F358EF" w:rsidRDefault="00F358EF">
      <w:pPr>
        <w:spacing w:after="0" w:line="240" w:lineRule="auto"/>
      </w:pPr>
      <w:r>
        <w:separator/>
      </w:r>
    </w:p>
  </w:endnote>
  <w:endnote w:type="continuationSeparator" w:id="0">
    <w:p w14:paraId="1988DBC9" w14:textId="77777777" w:rsidR="00F358EF" w:rsidRDefault="00F35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6D8C8" w14:textId="3890C18B" w:rsidR="006645AB" w:rsidRPr="008706B7" w:rsidRDefault="006645AB" w:rsidP="000E61BD">
    <w:pPr>
      <w:pStyle w:val="Footer"/>
      <w:spacing w:after="240"/>
      <w:rPr>
        <w:sz w:val="18"/>
        <w:szCs w:val="18"/>
        <w:lang w:val="en-US"/>
      </w:rPr>
    </w:pPr>
    <w:r w:rsidRPr="00D8148C">
      <w:t xml:space="preserve">Page </w:t>
    </w:r>
    <w:r>
      <w:fldChar w:fldCharType="begin"/>
    </w:r>
    <w:r>
      <w:instrText xml:space="preserve"> PAGE </w:instrText>
    </w:r>
    <w:r>
      <w:fldChar w:fldCharType="separate"/>
    </w:r>
    <w:r w:rsidR="00BD2369">
      <w:t>1</w:t>
    </w:r>
    <w:r>
      <w:fldChar w:fldCharType="end"/>
    </w:r>
    <w:r w:rsidRPr="00D8148C">
      <w:t xml:space="preserve"> of </w:t>
    </w:r>
    <w:r>
      <w:fldChar w:fldCharType="begin"/>
    </w:r>
    <w:r>
      <w:instrText xml:space="preserve"> NUMPAGES  </w:instrText>
    </w:r>
    <w:r>
      <w:fldChar w:fldCharType="separate"/>
    </w:r>
    <w:r w:rsidR="00BD2369">
      <w:t>4</w:t>
    </w:r>
    <w:r>
      <w:fldChar w:fldCharType="end"/>
    </w:r>
    <w:r w:rsidRPr="00D8148C">
      <w:rPr>
        <w:szCs w:val="24"/>
      </w:rPr>
      <w:tab/>
    </w:r>
    <w:r w:rsidRPr="00D8148C">
      <w:tab/>
    </w:r>
    <w:r>
      <w:rPr>
        <w:sz w:val="18"/>
        <w:szCs w:val="18"/>
        <w:lang w:val="en-US"/>
      </w:rPr>
      <w:t xml:space="preserve">Template </w:t>
    </w:r>
    <w:r w:rsidRPr="00BD7D4D">
      <w:rPr>
        <w:sz w:val="18"/>
        <w:szCs w:val="18"/>
        <w:lang w:val="en-US"/>
      </w:rPr>
      <w:t xml:space="preserve">EDMS No.: </w:t>
    </w:r>
    <w:r w:rsidRPr="00C22E00">
      <w:rPr>
        <w:sz w:val="18"/>
        <w:szCs w:val="18"/>
        <w:lang w:val="en-US"/>
      </w:rPr>
      <w:t>1311287</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6D8CB" w14:textId="77777777" w:rsidR="006645AB" w:rsidRPr="00BD7D4D" w:rsidRDefault="006645AB" w:rsidP="000E61BD">
    <w:pPr>
      <w:pStyle w:val="Footer"/>
      <w:rPr>
        <w:sz w:val="18"/>
        <w:szCs w:val="18"/>
        <w:lang w:val="en-US"/>
      </w:rPr>
    </w:pPr>
    <w:r w:rsidRPr="00BD7D4D">
      <w:rPr>
        <w:sz w:val="18"/>
        <w:szCs w:val="18"/>
        <w:lang w:val="en-US"/>
      </w:rPr>
      <w:t xml:space="preserve">Page </w:t>
    </w:r>
    <w:r w:rsidRPr="00BD7D4D">
      <w:rPr>
        <w:sz w:val="18"/>
        <w:szCs w:val="18"/>
      </w:rPr>
      <w:fldChar w:fldCharType="begin"/>
    </w:r>
    <w:r w:rsidRPr="00BD7D4D">
      <w:rPr>
        <w:sz w:val="18"/>
        <w:szCs w:val="18"/>
        <w:lang w:val="en-US"/>
      </w:rPr>
      <w:instrText xml:space="preserve"> PAGE </w:instrText>
    </w:r>
    <w:r w:rsidRPr="00BD7D4D">
      <w:rPr>
        <w:sz w:val="18"/>
        <w:szCs w:val="18"/>
      </w:rPr>
      <w:fldChar w:fldCharType="separate"/>
    </w:r>
    <w:r>
      <w:rPr>
        <w:sz w:val="18"/>
        <w:szCs w:val="18"/>
        <w:lang w:val="en-US"/>
      </w:rPr>
      <w:t>1</w:t>
    </w:r>
    <w:r w:rsidRPr="00BD7D4D">
      <w:rPr>
        <w:sz w:val="18"/>
        <w:szCs w:val="18"/>
      </w:rPr>
      <w:fldChar w:fldCharType="end"/>
    </w:r>
    <w:r w:rsidRPr="00BD7D4D">
      <w:rPr>
        <w:sz w:val="18"/>
        <w:szCs w:val="18"/>
        <w:lang w:val="en-US"/>
      </w:rPr>
      <w:t xml:space="preserve"> of </w:t>
    </w:r>
    <w:r w:rsidRPr="00BD7D4D">
      <w:rPr>
        <w:sz w:val="18"/>
        <w:szCs w:val="18"/>
      </w:rPr>
      <w:fldChar w:fldCharType="begin"/>
    </w:r>
    <w:r w:rsidRPr="00BD7D4D">
      <w:rPr>
        <w:sz w:val="18"/>
        <w:szCs w:val="18"/>
        <w:lang w:val="en-US"/>
      </w:rPr>
      <w:instrText xml:space="preserve"> NUMPAGES  </w:instrText>
    </w:r>
    <w:r w:rsidRPr="00BD7D4D">
      <w:rPr>
        <w:sz w:val="18"/>
        <w:szCs w:val="18"/>
      </w:rPr>
      <w:fldChar w:fldCharType="separate"/>
    </w:r>
    <w:r>
      <w:rPr>
        <w:sz w:val="18"/>
        <w:szCs w:val="18"/>
        <w:lang w:val="en-US"/>
      </w:rPr>
      <w:t>1</w:t>
    </w:r>
    <w:r w:rsidRPr="00BD7D4D">
      <w:rPr>
        <w:sz w:val="18"/>
        <w:szCs w:val="18"/>
      </w:rPr>
      <w:fldChar w:fldCharType="end"/>
    </w:r>
    <w:r w:rsidRPr="00BD7D4D">
      <w:rPr>
        <w:sz w:val="18"/>
        <w:szCs w:val="18"/>
        <w:lang w:val="en-US"/>
      </w:rPr>
      <w:tab/>
    </w:r>
    <w:r w:rsidRPr="00BD7D4D">
      <w:rPr>
        <w:sz w:val="18"/>
        <w:szCs w:val="18"/>
        <w:lang w:val="en-US"/>
      </w:rPr>
      <w:tab/>
    </w:r>
    <w:r>
      <w:rPr>
        <w:sz w:val="18"/>
        <w:szCs w:val="18"/>
        <w:lang w:val="en-US"/>
      </w:rPr>
      <w:t xml:space="preserve">Template </w:t>
    </w:r>
    <w:r w:rsidRPr="00BD7D4D">
      <w:rPr>
        <w:sz w:val="18"/>
        <w:szCs w:val="18"/>
        <w:lang w:val="en-US"/>
      </w:rPr>
      <w:t xml:space="preserve">EDMS No.: </w:t>
    </w:r>
    <w:r>
      <w:rPr>
        <w:sz w:val="18"/>
        <w:szCs w:val="18"/>
        <w:lang w:val="en-US"/>
      </w:rPr>
      <w:t>XXXX</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EB73F2" w14:textId="77777777" w:rsidR="00F358EF" w:rsidRDefault="00F358EF">
      <w:pPr>
        <w:spacing w:after="0" w:line="240" w:lineRule="auto"/>
      </w:pPr>
      <w:r>
        <w:separator/>
      </w:r>
    </w:p>
  </w:footnote>
  <w:footnote w:type="continuationSeparator" w:id="0">
    <w:p w14:paraId="3F060BFB" w14:textId="77777777" w:rsidR="00F358EF" w:rsidRDefault="00F358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6D8C5" w14:textId="77777777" w:rsidR="006645AB" w:rsidRPr="00F81394" w:rsidRDefault="006645AB" w:rsidP="000E61BD"/>
  <w:p w14:paraId="5976D8C6" w14:textId="77777777" w:rsidR="006645AB" w:rsidRPr="00A74A37" w:rsidRDefault="006645AB" w:rsidP="000E61BD">
    <w:pPr>
      <w:rPr>
        <w:sz w:val="16"/>
        <w:szCs w:val="16"/>
        <w:lang w:val="en-GB" w:eastAsia="en-GB"/>
      </w:rPr>
    </w:pPr>
    <w:r>
      <w:rPr>
        <w:noProof/>
        <w:sz w:val="16"/>
        <w:szCs w:val="16"/>
        <w:lang w:val="en-GB" w:eastAsia="en-GB"/>
      </w:rPr>
      <w:drawing>
        <wp:inline distT="0" distB="0" distL="0" distR="0" wp14:anchorId="5976D8CC" wp14:editId="5976D8CD">
          <wp:extent cx="720000" cy="720000"/>
          <wp:effectExtent l="0" t="0" r="4445"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Outline-Blue.gif"/>
                  <pic:cNvPicPr/>
                </pic:nvPicPr>
                <pic:blipFill>
                  <a:blip r:embed="rId1">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r>
      <w:rPr>
        <w:noProof/>
        <w:sz w:val="16"/>
        <w:szCs w:val="16"/>
        <w:lang w:val="en-GB" w:eastAsia="en-GB"/>
      </w:rPr>
      <w:drawing>
        <wp:inline distT="0" distB="0" distL="0" distR="0" wp14:anchorId="5976D8CE" wp14:editId="5976D8CF">
          <wp:extent cx="1431771" cy="720000"/>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HiLumi-logo-REF-S.jpg"/>
                  <pic:cNvPicPr/>
                </pic:nvPicPr>
                <pic:blipFill>
                  <a:blip r:embed="rId2">
                    <a:extLst>
                      <a:ext uri="{28A0092B-C50C-407E-A947-70E740481C1C}">
                        <a14:useLocalDpi xmlns:a14="http://schemas.microsoft.com/office/drawing/2010/main" val="0"/>
                      </a:ext>
                    </a:extLst>
                  </a:blip>
                  <a:stretch>
                    <a:fillRect/>
                  </a:stretch>
                </pic:blipFill>
                <pic:spPr>
                  <a:xfrm>
                    <a:off x="0" y="0"/>
                    <a:ext cx="1431771" cy="720000"/>
                  </a:xfrm>
                  <a:prstGeom prst="rect">
                    <a:avLst/>
                  </a:prstGeom>
                </pic:spPr>
              </pic:pic>
            </a:graphicData>
          </a:graphic>
        </wp:inline>
      </w:drawing>
    </w:r>
    <w:r w:rsidRPr="00A74A37">
      <w:rPr>
        <w:noProof/>
        <w:sz w:val="16"/>
        <w:szCs w:val="16"/>
        <w:lang w:val="en-GB" w:eastAsia="en-GB"/>
      </w:rPr>
      <mc:AlternateContent>
        <mc:Choice Requires="wps">
          <w:drawing>
            <wp:anchor distT="0" distB="0" distL="114300" distR="114300" simplePos="0" relativeHeight="251668480" behindDoc="0" locked="0" layoutInCell="1" allowOverlap="1" wp14:anchorId="5976D8D0" wp14:editId="5976D8D1">
              <wp:simplePos x="0" y="0"/>
              <wp:positionH relativeFrom="column">
                <wp:posOffset>-95003</wp:posOffset>
              </wp:positionH>
              <wp:positionV relativeFrom="paragraph">
                <wp:posOffset>876193</wp:posOffset>
              </wp:positionV>
              <wp:extent cx="6491605" cy="9020175"/>
              <wp:effectExtent l="0" t="0" r="4445" b="9525"/>
              <wp:wrapNone/>
              <wp:docPr id="6"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6491605" cy="9020175"/>
                      </a:xfrm>
                      <a:custGeom>
                        <a:avLst/>
                        <a:gdLst>
                          <a:gd name="T0" fmla="*/ 204 w 13633"/>
                          <a:gd name="T1" fmla="*/ 16998 h 17024"/>
                          <a:gd name="T2" fmla="*/ 26 w 13633"/>
                          <a:gd name="T3" fmla="*/ 16821 h 17024"/>
                          <a:gd name="T4" fmla="*/ 0 w 13633"/>
                          <a:gd name="T5" fmla="*/ 16691 h 17024"/>
                          <a:gd name="T6" fmla="*/ 0 w 13633"/>
                          <a:gd name="T7" fmla="*/ 16691 h 17024"/>
                          <a:gd name="T8" fmla="*/ 0 w 13633"/>
                          <a:gd name="T9" fmla="*/ 12602 h 17024"/>
                          <a:gd name="T10" fmla="*/ 0 w 13633"/>
                          <a:gd name="T11" fmla="*/ 4423 h 17024"/>
                          <a:gd name="T12" fmla="*/ 26 w 13633"/>
                          <a:gd name="T13" fmla="*/ 204 h 17024"/>
                          <a:gd name="T14" fmla="*/ 204 w 13633"/>
                          <a:gd name="T15" fmla="*/ 27 h 17024"/>
                          <a:gd name="T16" fmla="*/ 333 w 13633"/>
                          <a:gd name="T17" fmla="*/ 0 h 17024"/>
                          <a:gd name="T18" fmla="*/ 333 w 13633"/>
                          <a:gd name="T19" fmla="*/ 0 h 17024"/>
                          <a:gd name="T20" fmla="*/ 3575 w 13633"/>
                          <a:gd name="T21" fmla="*/ 0 h 17024"/>
                          <a:gd name="T22" fmla="*/ 10058 w 13633"/>
                          <a:gd name="T23" fmla="*/ 0 h 17024"/>
                          <a:gd name="T24" fmla="*/ 13429 w 13633"/>
                          <a:gd name="T25" fmla="*/ 27 h 17024"/>
                          <a:gd name="T26" fmla="*/ 13607 w 13633"/>
                          <a:gd name="T27" fmla="*/ 204 h 17024"/>
                          <a:gd name="T28" fmla="*/ 13633 w 13633"/>
                          <a:gd name="T29" fmla="*/ 334 h 17024"/>
                          <a:gd name="T30" fmla="*/ 13633 w 13633"/>
                          <a:gd name="T31" fmla="*/ 334 h 17024"/>
                          <a:gd name="T32" fmla="*/ 13633 w 13633"/>
                          <a:gd name="T33" fmla="*/ 4423 h 17024"/>
                          <a:gd name="T34" fmla="*/ 13633 w 13633"/>
                          <a:gd name="T35" fmla="*/ 12602 h 17024"/>
                          <a:gd name="T36" fmla="*/ 13607 w 13633"/>
                          <a:gd name="T37" fmla="*/ 16821 h 17024"/>
                          <a:gd name="T38" fmla="*/ 13429 w 13633"/>
                          <a:gd name="T39" fmla="*/ 16998 h 17024"/>
                          <a:gd name="T40" fmla="*/ 13300 w 13633"/>
                          <a:gd name="T41" fmla="*/ 17024 h 17024"/>
                          <a:gd name="T42" fmla="*/ 13300 w 13633"/>
                          <a:gd name="T43" fmla="*/ 17024 h 17024"/>
                          <a:gd name="T44" fmla="*/ 10058 w 13633"/>
                          <a:gd name="T45" fmla="*/ 17024 h 17024"/>
                          <a:gd name="T46" fmla="*/ 3575 w 13633"/>
                          <a:gd name="T47" fmla="*/ 17024 h 17024"/>
                          <a:gd name="T48" fmla="*/ 333 w 13633"/>
                          <a:gd name="T49" fmla="*/ 17024 h 17024"/>
                          <a:gd name="T50" fmla="*/ 333 w 13633"/>
                          <a:gd name="T51" fmla="*/ 17024 h 17024"/>
                          <a:gd name="T52" fmla="*/ 51 w 13633"/>
                          <a:gd name="T53" fmla="*/ 16810 h 17024"/>
                          <a:gd name="T54" fmla="*/ 214 w 13633"/>
                          <a:gd name="T55" fmla="*/ 16973 h 17024"/>
                          <a:gd name="T56" fmla="*/ 333 w 13633"/>
                          <a:gd name="T57" fmla="*/ 16997 h 17024"/>
                          <a:gd name="T58" fmla="*/ 333 w 13633"/>
                          <a:gd name="T59" fmla="*/ 16997 h 17024"/>
                          <a:gd name="T60" fmla="*/ 3575 w 13633"/>
                          <a:gd name="T61" fmla="*/ 16997 h 17024"/>
                          <a:gd name="T62" fmla="*/ 10058 w 13633"/>
                          <a:gd name="T63" fmla="*/ 16997 h 17024"/>
                          <a:gd name="T64" fmla="*/ 13419 w 13633"/>
                          <a:gd name="T65" fmla="*/ 16973 h 17024"/>
                          <a:gd name="T66" fmla="*/ 13582 w 13633"/>
                          <a:gd name="T67" fmla="*/ 16810 h 17024"/>
                          <a:gd name="T68" fmla="*/ 13606 w 13633"/>
                          <a:gd name="T69" fmla="*/ 16691 h 17024"/>
                          <a:gd name="T70" fmla="*/ 13606 w 13633"/>
                          <a:gd name="T71" fmla="*/ 16691 h 17024"/>
                          <a:gd name="T72" fmla="*/ 13606 w 13633"/>
                          <a:gd name="T73" fmla="*/ 12602 h 17024"/>
                          <a:gd name="T74" fmla="*/ 13606 w 13633"/>
                          <a:gd name="T75" fmla="*/ 4423 h 17024"/>
                          <a:gd name="T76" fmla="*/ 13582 w 13633"/>
                          <a:gd name="T77" fmla="*/ 214 h 17024"/>
                          <a:gd name="T78" fmla="*/ 13419 w 13633"/>
                          <a:gd name="T79" fmla="*/ 51 h 17024"/>
                          <a:gd name="T80" fmla="*/ 13300 w 13633"/>
                          <a:gd name="T81" fmla="*/ 27 h 17024"/>
                          <a:gd name="T82" fmla="*/ 13300 w 13633"/>
                          <a:gd name="T83" fmla="*/ 27 h 17024"/>
                          <a:gd name="T84" fmla="*/ 10058 w 13633"/>
                          <a:gd name="T85" fmla="*/ 27 h 17024"/>
                          <a:gd name="T86" fmla="*/ 3575 w 13633"/>
                          <a:gd name="T87" fmla="*/ 27 h 17024"/>
                          <a:gd name="T88" fmla="*/ 214 w 13633"/>
                          <a:gd name="T89" fmla="*/ 51 h 17024"/>
                          <a:gd name="T90" fmla="*/ 51 w 13633"/>
                          <a:gd name="T91" fmla="*/ 214 h 17024"/>
                          <a:gd name="T92" fmla="*/ 27 w 13633"/>
                          <a:gd name="T93" fmla="*/ 334 h 17024"/>
                          <a:gd name="T94" fmla="*/ 27 w 13633"/>
                          <a:gd name="T95" fmla="*/ 334 h 17024"/>
                          <a:gd name="T96" fmla="*/ 27 w 13633"/>
                          <a:gd name="T97" fmla="*/ 4423 h 17024"/>
                          <a:gd name="T98" fmla="*/ 27 w 13633"/>
                          <a:gd name="T99" fmla="*/ 12602 h 17024"/>
                          <a:gd name="T100" fmla="*/ 27 w 13633"/>
                          <a:gd name="T101" fmla="*/ 16691 h 17024"/>
                          <a:gd name="T102" fmla="*/ 27 w 13633"/>
                          <a:gd name="T103" fmla="*/ 16691 h 170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3633" h="17024">
                            <a:moveTo>
                              <a:pt x="333" y="17024"/>
                            </a:moveTo>
                            <a:cubicBezTo>
                              <a:pt x="287" y="17024"/>
                              <a:pt x="243" y="17015"/>
                              <a:pt x="204" y="16998"/>
                            </a:cubicBezTo>
                            <a:cubicBezTo>
                              <a:pt x="164" y="16981"/>
                              <a:pt x="128" y="16957"/>
                              <a:pt x="98" y="16927"/>
                            </a:cubicBezTo>
                            <a:cubicBezTo>
                              <a:pt x="67" y="16896"/>
                              <a:pt x="43" y="16860"/>
                              <a:pt x="26" y="16821"/>
                            </a:cubicBezTo>
                            <a:cubicBezTo>
                              <a:pt x="9" y="16781"/>
                              <a:pt x="0" y="16737"/>
                              <a:pt x="0" y="16691"/>
                            </a:cubicBezTo>
                            <a:cubicBezTo>
                              <a:pt x="0" y="16691"/>
                              <a:pt x="0" y="16691"/>
                              <a:pt x="0" y="16691"/>
                            </a:cubicBezTo>
                            <a:cubicBezTo>
                              <a:pt x="0" y="16691"/>
                              <a:pt x="0" y="16691"/>
                              <a:pt x="0" y="16691"/>
                            </a:cubicBezTo>
                            <a:cubicBezTo>
                              <a:pt x="0" y="16691"/>
                              <a:pt x="0" y="16691"/>
                              <a:pt x="0" y="16691"/>
                            </a:cubicBezTo>
                            <a:cubicBezTo>
                              <a:pt x="0" y="16691"/>
                              <a:pt x="0" y="16691"/>
                              <a:pt x="0" y="16691"/>
                            </a:cubicBezTo>
                            <a:cubicBezTo>
                              <a:pt x="0" y="12602"/>
                              <a:pt x="0" y="12602"/>
                              <a:pt x="0" y="12602"/>
                            </a:cubicBezTo>
                            <a:cubicBezTo>
                              <a:pt x="0" y="8512"/>
                              <a:pt x="0" y="8512"/>
                              <a:pt x="0" y="8512"/>
                            </a:cubicBezTo>
                            <a:cubicBezTo>
                              <a:pt x="0" y="4423"/>
                              <a:pt x="0" y="4423"/>
                              <a:pt x="0" y="4423"/>
                            </a:cubicBezTo>
                            <a:cubicBezTo>
                              <a:pt x="0" y="334"/>
                              <a:pt x="0" y="334"/>
                              <a:pt x="0" y="334"/>
                            </a:cubicBezTo>
                            <a:cubicBezTo>
                              <a:pt x="0" y="288"/>
                              <a:pt x="9" y="244"/>
                              <a:pt x="26" y="204"/>
                            </a:cubicBezTo>
                            <a:cubicBezTo>
                              <a:pt x="43" y="164"/>
                              <a:pt x="67" y="128"/>
                              <a:pt x="98" y="98"/>
                            </a:cubicBezTo>
                            <a:cubicBezTo>
                              <a:pt x="128" y="68"/>
                              <a:pt x="164" y="43"/>
                              <a:pt x="204" y="27"/>
                            </a:cubicBezTo>
                            <a:cubicBezTo>
                              <a:pt x="243" y="10"/>
                              <a:pt x="287" y="0"/>
                              <a:pt x="333" y="0"/>
                            </a:cubicBezTo>
                            <a:cubicBezTo>
                              <a:pt x="333" y="0"/>
                              <a:pt x="333" y="0"/>
                              <a:pt x="333" y="0"/>
                            </a:cubicBezTo>
                            <a:cubicBezTo>
                              <a:pt x="333" y="0"/>
                              <a:pt x="333" y="0"/>
                              <a:pt x="333" y="0"/>
                            </a:cubicBezTo>
                            <a:cubicBezTo>
                              <a:pt x="333" y="0"/>
                              <a:pt x="333" y="0"/>
                              <a:pt x="333" y="0"/>
                            </a:cubicBezTo>
                            <a:cubicBezTo>
                              <a:pt x="333" y="0"/>
                              <a:pt x="333" y="0"/>
                              <a:pt x="333" y="0"/>
                            </a:cubicBezTo>
                            <a:cubicBezTo>
                              <a:pt x="3575" y="0"/>
                              <a:pt x="3575" y="0"/>
                              <a:pt x="3575" y="0"/>
                            </a:cubicBezTo>
                            <a:cubicBezTo>
                              <a:pt x="6816" y="0"/>
                              <a:pt x="6816" y="0"/>
                              <a:pt x="6816" y="0"/>
                            </a:cubicBezTo>
                            <a:cubicBezTo>
                              <a:pt x="10058" y="0"/>
                              <a:pt x="10058" y="0"/>
                              <a:pt x="10058" y="0"/>
                            </a:cubicBezTo>
                            <a:cubicBezTo>
                              <a:pt x="13300" y="0"/>
                              <a:pt x="13300" y="0"/>
                              <a:pt x="13300" y="0"/>
                            </a:cubicBezTo>
                            <a:cubicBezTo>
                              <a:pt x="13346" y="0"/>
                              <a:pt x="13389" y="10"/>
                              <a:pt x="13429" y="27"/>
                            </a:cubicBezTo>
                            <a:cubicBezTo>
                              <a:pt x="13469" y="43"/>
                              <a:pt x="13505" y="68"/>
                              <a:pt x="13535" y="98"/>
                            </a:cubicBezTo>
                            <a:cubicBezTo>
                              <a:pt x="13565" y="128"/>
                              <a:pt x="13590" y="164"/>
                              <a:pt x="13607" y="204"/>
                            </a:cubicBezTo>
                            <a:cubicBezTo>
                              <a:pt x="13624" y="244"/>
                              <a:pt x="13633" y="288"/>
                              <a:pt x="13633" y="334"/>
                            </a:cubicBezTo>
                            <a:cubicBezTo>
                              <a:pt x="13633" y="334"/>
                              <a:pt x="13633" y="334"/>
                              <a:pt x="13633" y="334"/>
                            </a:cubicBezTo>
                            <a:cubicBezTo>
                              <a:pt x="13633" y="334"/>
                              <a:pt x="13633" y="334"/>
                              <a:pt x="13633" y="334"/>
                            </a:cubicBezTo>
                            <a:cubicBezTo>
                              <a:pt x="13633" y="334"/>
                              <a:pt x="13633" y="334"/>
                              <a:pt x="13633" y="334"/>
                            </a:cubicBezTo>
                            <a:cubicBezTo>
                              <a:pt x="13633" y="334"/>
                              <a:pt x="13633" y="334"/>
                              <a:pt x="13633" y="334"/>
                            </a:cubicBezTo>
                            <a:cubicBezTo>
                              <a:pt x="13633" y="4423"/>
                              <a:pt x="13633" y="4423"/>
                              <a:pt x="13633" y="4423"/>
                            </a:cubicBezTo>
                            <a:cubicBezTo>
                              <a:pt x="13633" y="8512"/>
                              <a:pt x="13633" y="8512"/>
                              <a:pt x="13633" y="8512"/>
                            </a:cubicBezTo>
                            <a:cubicBezTo>
                              <a:pt x="13633" y="12602"/>
                              <a:pt x="13633" y="12602"/>
                              <a:pt x="13633" y="12602"/>
                            </a:cubicBezTo>
                            <a:cubicBezTo>
                              <a:pt x="13633" y="16691"/>
                              <a:pt x="13633" y="16691"/>
                              <a:pt x="13633" y="16691"/>
                            </a:cubicBezTo>
                            <a:cubicBezTo>
                              <a:pt x="13633" y="16737"/>
                              <a:pt x="13624" y="16781"/>
                              <a:pt x="13607" y="16821"/>
                            </a:cubicBezTo>
                            <a:cubicBezTo>
                              <a:pt x="13590" y="16860"/>
                              <a:pt x="13565" y="16896"/>
                              <a:pt x="13535" y="16927"/>
                            </a:cubicBezTo>
                            <a:cubicBezTo>
                              <a:pt x="13505" y="16957"/>
                              <a:pt x="13469" y="16981"/>
                              <a:pt x="13429" y="16998"/>
                            </a:cubicBezTo>
                            <a:cubicBezTo>
                              <a:pt x="13389" y="17015"/>
                              <a:pt x="13346"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3300" y="17024"/>
                              <a:pt x="13300" y="17024"/>
                              <a:pt x="13300" y="17024"/>
                            </a:cubicBezTo>
                            <a:cubicBezTo>
                              <a:pt x="10058" y="17024"/>
                              <a:pt x="10058" y="17024"/>
                              <a:pt x="10058" y="17024"/>
                            </a:cubicBezTo>
                            <a:cubicBezTo>
                              <a:pt x="6816" y="17024"/>
                              <a:pt x="6816" y="17024"/>
                              <a:pt x="6816" y="17024"/>
                            </a:cubicBezTo>
                            <a:cubicBezTo>
                              <a:pt x="3575" y="17024"/>
                              <a:pt x="3575" y="17024"/>
                              <a:pt x="3575" y="17024"/>
                            </a:cubicBezTo>
                            <a:cubicBezTo>
                              <a:pt x="333" y="17024"/>
                              <a:pt x="333" y="17024"/>
                              <a:pt x="333" y="17024"/>
                            </a:cubicBezTo>
                            <a:cubicBezTo>
                              <a:pt x="333" y="17024"/>
                              <a:pt x="333" y="17024"/>
                              <a:pt x="333" y="17024"/>
                            </a:cubicBezTo>
                            <a:cubicBezTo>
                              <a:pt x="333" y="17024"/>
                              <a:pt x="333" y="17024"/>
                              <a:pt x="333" y="17024"/>
                            </a:cubicBezTo>
                            <a:cubicBezTo>
                              <a:pt x="333" y="17024"/>
                              <a:pt x="333" y="17024"/>
                              <a:pt x="333" y="17024"/>
                            </a:cubicBezTo>
                            <a:close/>
                            <a:moveTo>
                              <a:pt x="27" y="16691"/>
                            </a:moveTo>
                            <a:cubicBezTo>
                              <a:pt x="27" y="16733"/>
                              <a:pt x="35" y="16774"/>
                              <a:pt x="51" y="16810"/>
                            </a:cubicBezTo>
                            <a:cubicBezTo>
                              <a:pt x="66" y="16847"/>
                              <a:pt x="89" y="16880"/>
                              <a:pt x="117" y="16908"/>
                            </a:cubicBezTo>
                            <a:cubicBezTo>
                              <a:pt x="144" y="16935"/>
                              <a:pt x="177" y="16958"/>
                              <a:pt x="214" y="16973"/>
                            </a:cubicBezTo>
                            <a:cubicBezTo>
                              <a:pt x="251" y="16989"/>
                              <a:pt x="291" y="16997"/>
                              <a:pt x="333" y="16997"/>
                            </a:cubicBezTo>
                            <a:cubicBezTo>
                              <a:pt x="333" y="16997"/>
                              <a:pt x="333" y="16997"/>
                              <a:pt x="333" y="16997"/>
                            </a:cubicBezTo>
                            <a:cubicBezTo>
                              <a:pt x="333" y="16997"/>
                              <a:pt x="333" y="16997"/>
                              <a:pt x="333" y="16997"/>
                            </a:cubicBezTo>
                            <a:cubicBezTo>
                              <a:pt x="333" y="16997"/>
                              <a:pt x="333" y="16997"/>
                              <a:pt x="333" y="16997"/>
                            </a:cubicBezTo>
                            <a:cubicBezTo>
                              <a:pt x="333" y="16997"/>
                              <a:pt x="333" y="16997"/>
                              <a:pt x="333" y="16997"/>
                            </a:cubicBezTo>
                            <a:cubicBezTo>
                              <a:pt x="3575" y="16997"/>
                              <a:pt x="3575" y="16997"/>
                              <a:pt x="3575" y="16997"/>
                            </a:cubicBezTo>
                            <a:cubicBezTo>
                              <a:pt x="6816" y="16997"/>
                              <a:pt x="6816" y="16997"/>
                              <a:pt x="6816" y="16997"/>
                            </a:cubicBezTo>
                            <a:cubicBezTo>
                              <a:pt x="10058" y="16997"/>
                              <a:pt x="10058" y="16997"/>
                              <a:pt x="10058" y="16997"/>
                            </a:cubicBezTo>
                            <a:cubicBezTo>
                              <a:pt x="13300" y="16997"/>
                              <a:pt x="13300" y="16997"/>
                              <a:pt x="13300" y="16997"/>
                            </a:cubicBezTo>
                            <a:cubicBezTo>
                              <a:pt x="13342" y="16997"/>
                              <a:pt x="13382" y="16989"/>
                              <a:pt x="13419" y="16973"/>
                            </a:cubicBezTo>
                            <a:cubicBezTo>
                              <a:pt x="13456" y="16958"/>
                              <a:pt x="13489" y="16935"/>
                              <a:pt x="13516" y="16908"/>
                            </a:cubicBezTo>
                            <a:cubicBezTo>
                              <a:pt x="13544" y="16880"/>
                              <a:pt x="13567" y="16847"/>
                              <a:pt x="13582" y="16810"/>
                            </a:cubicBezTo>
                            <a:cubicBezTo>
                              <a:pt x="13598" y="16774"/>
                              <a:pt x="13606" y="16733"/>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6691"/>
                              <a:pt x="13606" y="16691"/>
                              <a:pt x="13606" y="16691"/>
                            </a:cubicBezTo>
                            <a:cubicBezTo>
                              <a:pt x="13606" y="12602"/>
                              <a:pt x="13606" y="12602"/>
                              <a:pt x="13606" y="12602"/>
                            </a:cubicBezTo>
                            <a:cubicBezTo>
                              <a:pt x="13606" y="8512"/>
                              <a:pt x="13606" y="8512"/>
                              <a:pt x="13606" y="8512"/>
                            </a:cubicBezTo>
                            <a:cubicBezTo>
                              <a:pt x="13606" y="4423"/>
                              <a:pt x="13606" y="4423"/>
                              <a:pt x="13606" y="4423"/>
                            </a:cubicBezTo>
                            <a:cubicBezTo>
                              <a:pt x="13606" y="334"/>
                              <a:pt x="13606" y="334"/>
                              <a:pt x="13606" y="334"/>
                            </a:cubicBezTo>
                            <a:cubicBezTo>
                              <a:pt x="13606" y="291"/>
                              <a:pt x="13598" y="251"/>
                              <a:pt x="13582" y="214"/>
                            </a:cubicBezTo>
                            <a:cubicBezTo>
                              <a:pt x="13567" y="178"/>
                              <a:pt x="13544" y="145"/>
                              <a:pt x="13516" y="117"/>
                            </a:cubicBezTo>
                            <a:cubicBezTo>
                              <a:pt x="13489" y="89"/>
                              <a:pt x="13456" y="67"/>
                              <a:pt x="13419" y="51"/>
                            </a:cubicBezTo>
                            <a:cubicBezTo>
                              <a:pt x="13382" y="36"/>
                              <a:pt x="13342" y="27"/>
                              <a:pt x="13300" y="27"/>
                            </a:cubicBezTo>
                            <a:cubicBezTo>
                              <a:pt x="13300" y="27"/>
                              <a:pt x="13300" y="27"/>
                              <a:pt x="13300" y="27"/>
                            </a:cubicBezTo>
                            <a:cubicBezTo>
                              <a:pt x="13300" y="27"/>
                              <a:pt x="13300" y="27"/>
                              <a:pt x="13300" y="27"/>
                            </a:cubicBezTo>
                            <a:cubicBezTo>
                              <a:pt x="13300" y="27"/>
                              <a:pt x="13300" y="27"/>
                              <a:pt x="13300" y="27"/>
                            </a:cubicBezTo>
                            <a:cubicBezTo>
                              <a:pt x="13300" y="27"/>
                              <a:pt x="13300" y="27"/>
                              <a:pt x="13300" y="27"/>
                            </a:cubicBezTo>
                            <a:cubicBezTo>
                              <a:pt x="10058" y="27"/>
                              <a:pt x="10058" y="27"/>
                              <a:pt x="10058" y="27"/>
                            </a:cubicBezTo>
                            <a:cubicBezTo>
                              <a:pt x="6816" y="27"/>
                              <a:pt x="6816" y="27"/>
                              <a:pt x="6816" y="27"/>
                            </a:cubicBezTo>
                            <a:cubicBezTo>
                              <a:pt x="3575" y="27"/>
                              <a:pt x="3575" y="27"/>
                              <a:pt x="3575" y="27"/>
                            </a:cubicBezTo>
                            <a:cubicBezTo>
                              <a:pt x="333" y="27"/>
                              <a:pt x="333" y="27"/>
                              <a:pt x="333" y="27"/>
                            </a:cubicBezTo>
                            <a:cubicBezTo>
                              <a:pt x="291" y="27"/>
                              <a:pt x="251" y="36"/>
                              <a:pt x="214" y="51"/>
                            </a:cubicBezTo>
                            <a:cubicBezTo>
                              <a:pt x="177" y="67"/>
                              <a:pt x="144" y="89"/>
                              <a:pt x="117" y="117"/>
                            </a:cubicBezTo>
                            <a:cubicBezTo>
                              <a:pt x="89" y="145"/>
                              <a:pt x="66" y="178"/>
                              <a:pt x="51" y="214"/>
                            </a:cubicBezTo>
                            <a:cubicBezTo>
                              <a:pt x="35" y="251"/>
                              <a:pt x="27" y="291"/>
                              <a:pt x="27" y="334"/>
                            </a:cubicBezTo>
                            <a:cubicBezTo>
                              <a:pt x="27" y="334"/>
                              <a:pt x="27" y="334"/>
                              <a:pt x="27" y="334"/>
                            </a:cubicBezTo>
                            <a:cubicBezTo>
                              <a:pt x="27" y="334"/>
                              <a:pt x="27" y="334"/>
                              <a:pt x="27" y="334"/>
                            </a:cubicBezTo>
                            <a:cubicBezTo>
                              <a:pt x="27" y="334"/>
                              <a:pt x="27" y="334"/>
                              <a:pt x="27" y="334"/>
                            </a:cubicBezTo>
                            <a:cubicBezTo>
                              <a:pt x="27" y="334"/>
                              <a:pt x="27" y="334"/>
                              <a:pt x="27" y="334"/>
                            </a:cubicBezTo>
                            <a:cubicBezTo>
                              <a:pt x="27" y="4423"/>
                              <a:pt x="27" y="4423"/>
                              <a:pt x="27" y="4423"/>
                            </a:cubicBezTo>
                            <a:cubicBezTo>
                              <a:pt x="27" y="8512"/>
                              <a:pt x="27" y="8512"/>
                              <a:pt x="27" y="8512"/>
                            </a:cubicBezTo>
                            <a:cubicBezTo>
                              <a:pt x="27" y="12602"/>
                              <a:pt x="27" y="12602"/>
                              <a:pt x="27" y="12602"/>
                            </a:cubicBezTo>
                            <a:cubicBezTo>
                              <a:pt x="27" y="16691"/>
                              <a:pt x="27" y="16691"/>
                              <a:pt x="27" y="16691"/>
                            </a:cubicBezTo>
                            <a:cubicBezTo>
                              <a:pt x="27" y="16691"/>
                              <a:pt x="27" y="16691"/>
                              <a:pt x="27" y="16691"/>
                            </a:cubicBezTo>
                            <a:cubicBezTo>
                              <a:pt x="27" y="16691"/>
                              <a:pt x="27" y="16691"/>
                              <a:pt x="27" y="16691"/>
                            </a:cubicBezTo>
                            <a:cubicBezTo>
                              <a:pt x="27" y="16691"/>
                              <a:pt x="27" y="16691"/>
                              <a:pt x="27" y="16691"/>
                            </a:cubicBez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3B8A8788" id="Freeform 4" o:spid="_x0000_s1026" style="position:absolute;margin-left:-7.5pt;margin-top:69pt;width:511.15pt;height:710.2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3633,17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" path="m333,17024v-46,,-90,-9,-129,-26c164,16981,128,16957,98,16927v-31,-31,-55,-67,-72,-106c9,16781,,16737,,16691v,,,,,c,16691,,16691,,16691v,,,,,c,16691,,16691,,16691,,12602,,12602,,12602,,8512,,8512,,8512,,4423,,4423,,4423,,334,,334,,334,,288,9,244,26,204,43,164,67,128,98,98,128,68,164,43,204,27,243,10,287,,333,v,,,,,c333,,333,,333,v,,,,,c333,,333,,333,,3575,,3575,,3575,,6816,,6816,,6816,v3242,,3242,,3242,c13300,,13300,,13300,v46,,89,10,129,27c13469,43,13505,68,13535,98v30,30,55,66,72,106c13624,244,13633,288,13633,334v,,,,,c13633,334,13633,334,13633,334v,,,,,c13633,334,13633,334,13633,334v,4089,,4089,,4089c13633,8512,13633,8512,13633,8512v,4090,,4090,,4090c13633,16691,13633,16691,13633,16691v,46,-9,90,-26,130c13590,16860,13565,16896,13535,16927v-30,30,-66,54,-106,71c13389,17015,13346,17024,13300,17024v,,,,,c13300,17024,13300,17024,13300,17024v,,,,,c13300,17024,13300,17024,13300,17024v-3242,,-3242,,-3242,c6816,17024,6816,17024,6816,17024v-3241,,-3241,,-3241,c333,17024,333,17024,333,17024v,,,,,c333,17024,333,17024,333,17024v,,,,,xm27,16691v,42,8,83,24,119c66,16847,89,16880,117,16908v27,27,60,50,97,65c251,16989,291,16997,333,16997v,,,,,c333,16997,333,16997,333,16997v,,,,,c333,16997,333,16997,333,16997v3242,,3242,,3242,c6816,16997,6816,16997,6816,16997v3242,,3242,,3242,c13300,16997,13300,16997,13300,16997v42,,82,-8,119,-24c13456,16958,13489,16935,13516,16908v28,-28,51,-61,66,-98c13598,16774,13606,16733,13606,16691v,,,,,c13606,16691,13606,16691,13606,16691v,,,,,c13606,16691,13606,16691,13606,16691v,-4089,,-4089,,-4089c13606,8512,13606,8512,13606,8512v,-4089,,-4089,,-4089c13606,334,13606,334,13606,334v,-43,-8,-83,-24,-120c13567,178,13544,145,13516,117v-27,-28,-60,-50,-97,-66c13382,36,13342,27,13300,27v,,,,,c13300,27,13300,27,13300,27v,,,,,c13300,27,13300,27,13300,27v-3242,,-3242,,-3242,c6816,27,6816,27,6816,27v-3241,,-3241,,-3241,c333,27,333,27,333,27v-42,,-82,9,-119,24c177,67,144,89,117,117,89,145,66,178,51,214,35,251,27,291,27,334v,,,,,c27,334,27,334,27,334v,,,,,c27,334,27,334,27,334v,4089,,4089,,4089c27,8512,27,8512,27,8512v,4090,,4090,,4090c27,16691,27,16691,27,16691v,,,,,c27,16691,27,16691,27,16691v,,,,,xe" fillcolor="black" stroked="f">
              <v:path arrowok="t" o:connecttype="custom" o:connectlocs="97138,9006399;12380,8912615;0,8843735;0,8843735;0,6677176;0,2343529;12380,108090;97138,14306;158564,0;158564,0;1702302,0;4789303,0;6394467,14306;6479225,108090;6491605,176970;6491605,176970;6491605,2343529;6491605,6677176;6479225,8912615;6394467,9006399;6333041,9020175;6333041,9020175;4789303,9020175;1702302,9020175;158564,9020175;158564,9020175;24285,8906787;101900,8993153;158564,9005869;158564,9005869;1702302,9005869;4789303,9005869;6389705,8993153;6467320,8906787;6478748,8843735;6478748,8843735;6478748,6677176;6478748,2343529;6467320,113388;6389705,27022;6333041,14306;6333041,14306;4789303,14306;1702302,14306;101900,27022;24285,113388;12857,176970;12857,176970;12857,2343529;12857,6677176;12857,8843735;12857,8843735" o:connectangles="0,0,0,0,0,0,0,0,0,0,0,0,0,0,0,0,0,0,0,0,0,0,0,0,0,0,0,0,0,0,0,0,0,0,0,0,0,0,0,0,0,0,0,0,0,0,0,0,0,0,0,0"/>
              <o:lock v:ext="edit" verticies="t"/>
            </v:shape>
          </w:pict>
        </mc:Fallback>
      </mc:AlternateContent>
    </w:r>
    <w:r w:rsidRPr="00A74A37">
      <w:rPr>
        <w:noProof/>
        <w:sz w:val="16"/>
        <w:szCs w:val="16"/>
        <w:lang w:val="en-GB" w:eastAsia="en-GB"/>
      </w:rPr>
      <mc:AlternateContent>
        <mc:Choice Requires="wps">
          <w:drawing>
            <wp:anchor distT="0" distB="0" distL="114300" distR="114300" simplePos="0" relativeHeight="251666432" behindDoc="0" locked="0" layoutInCell="1" allowOverlap="1" wp14:anchorId="5976D8D2" wp14:editId="5976D8D3">
              <wp:simplePos x="0" y="0"/>
              <wp:positionH relativeFrom="column">
                <wp:posOffset>3883809</wp:posOffset>
              </wp:positionH>
              <wp:positionV relativeFrom="paragraph">
                <wp:posOffset>474227</wp:posOffset>
              </wp:positionV>
              <wp:extent cx="2416514" cy="297372"/>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5976D8E4"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sidRPr="002E5317">
                            <w:rPr>
                              <w:rFonts w:eastAsia="Times New Roman" w:cs="Times New Roman"/>
                              <w:b/>
                              <w:noProof/>
                              <w:snapToGrid w:val="0"/>
                              <w:kern w:val="28"/>
                              <w:sz w:val="20"/>
                              <w:szCs w:val="20"/>
                              <w:lang w:val="en-GB" w:eastAsia="en-US"/>
                            </w:rPr>
                            <w:t>REFERENCE</w:t>
                          </w:r>
                          <w:r>
                            <w:rPr>
                              <w:rFonts w:eastAsia="Times New Roman" w:cs="Times New Roman"/>
                              <w:noProof/>
                              <w:snapToGrid w:val="0"/>
                              <w:kern w:val="28"/>
                              <w:sz w:val="20"/>
                              <w:szCs w:val="20"/>
                              <w:lang w:val="en-GB" w:eastAsia="en-US"/>
                            </w:rPr>
                            <w:t xml:space="preserve"> : NOT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76D8D2" id="_x0000_t202" coordsize="21600,21600" o:spt="202" path="m,l,21600r21600,l21600,xe">
              <v:stroke joinstyle="miter"/>
              <v:path gradientshapeok="t" o:connecttype="rect"/>
            </v:shapetype>
            <v:shape id="Text Box 2" o:spid="_x0000_s1026" type="#_x0000_t202" style="position:absolute;margin-left:305.8pt;margin-top:37.35pt;width:190.3pt;height:2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" filled="f" stroked="f">
              <v:textbox>
                <w:txbxContent>
                  <w:p w14:paraId="5976D8E4"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sidRPr="002E5317">
                      <w:rPr>
                        <w:rFonts w:eastAsia="Times New Roman" w:cs="Times New Roman"/>
                        <w:b/>
                        <w:noProof/>
                        <w:snapToGrid w:val="0"/>
                        <w:kern w:val="28"/>
                        <w:sz w:val="20"/>
                        <w:szCs w:val="20"/>
                        <w:lang w:val="en-GB" w:eastAsia="en-US"/>
                      </w:rPr>
                      <w:t>REFERENCE</w:t>
                    </w:r>
                    <w:r>
                      <w:rPr>
                        <w:rFonts w:eastAsia="Times New Roman" w:cs="Times New Roman"/>
                        <w:noProof/>
                        <w:snapToGrid w:val="0"/>
                        <w:kern w:val="28"/>
                        <w:sz w:val="20"/>
                        <w:szCs w:val="20"/>
                        <w:lang w:val="en-GB" w:eastAsia="en-US"/>
                      </w:rPr>
                      <w:t xml:space="preserve"> : NOT REQUIRED</w:t>
                    </w:r>
                  </w:p>
                </w:txbxContent>
              </v:textbox>
            </v:shape>
          </w:pict>
        </mc:Fallback>
      </mc:AlternateContent>
    </w:r>
    <w:r w:rsidRPr="00A74A37">
      <w:rPr>
        <w:noProof/>
        <w:sz w:val="16"/>
        <w:szCs w:val="16"/>
        <w:lang w:val="en-GB" w:eastAsia="en-GB"/>
      </w:rPr>
      <mc:AlternateContent>
        <mc:Choice Requires="wps">
          <w:drawing>
            <wp:anchor distT="0" distB="0" distL="114300" distR="114300" simplePos="0" relativeHeight="251663360" behindDoc="0" locked="0" layoutInCell="1" allowOverlap="1" wp14:anchorId="5976D8D4" wp14:editId="5976D8D5">
              <wp:simplePos x="0" y="0"/>
              <wp:positionH relativeFrom="column">
                <wp:posOffset>3820012</wp:posOffset>
              </wp:positionH>
              <wp:positionV relativeFrom="paragraph">
                <wp:posOffset>80822</wp:posOffset>
              </wp:positionV>
              <wp:extent cx="2700670" cy="39340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5976D8E5"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Pr>
                              <w:lang w:val="en-GB"/>
                            </w:rPr>
                            <w:tab/>
                          </w:r>
                          <w:r w:rsidRPr="002E5317">
                            <w:rPr>
                              <w:rFonts w:eastAsia="Times New Roman" w:cs="Times New Roman"/>
                              <w:noProof/>
                              <w:snapToGrid w:val="0"/>
                              <w:kern w:val="28"/>
                              <w:sz w:val="20"/>
                              <w:szCs w:val="20"/>
                              <w:lang w:val="en-GB" w:eastAsia="en-US"/>
                            </w:rPr>
                            <w:t>EDMS NO.</w:t>
                          </w:r>
                          <w:r w:rsidRPr="002E5317">
                            <w:rPr>
                              <w:rFonts w:eastAsia="Times New Roman" w:cs="Times New Roman"/>
                              <w:noProof/>
                              <w:snapToGrid w:val="0"/>
                              <w:kern w:val="28"/>
                              <w:sz w:val="20"/>
                              <w:szCs w:val="20"/>
                              <w:lang w:val="en-GB" w:eastAsia="en-US"/>
                            </w:rPr>
                            <w:tab/>
                            <w:t>REV.</w:t>
                          </w:r>
                          <w:r w:rsidRPr="002E5317">
                            <w:rPr>
                              <w:rFonts w:eastAsia="Times New Roman" w:cs="Times New Roman"/>
                              <w:noProof/>
                              <w:snapToGrid w:val="0"/>
                              <w:kern w:val="28"/>
                              <w:sz w:val="20"/>
                              <w:szCs w:val="20"/>
                              <w:lang w:val="en-GB" w:eastAsia="en-US"/>
                            </w:rPr>
                            <w:tab/>
                            <w:t>VALIDITY</w:t>
                          </w:r>
                        </w:p>
                        <w:p w14:paraId="5976D8E6" w14:textId="77777777" w:rsidR="006645AB" w:rsidRPr="002E5317" w:rsidRDefault="006645AB" w:rsidP="00410E49">
                          <w:pPr>
                            <w:tabs>
                              <w:tab w:val="center" w:pos="709"/>
                              <w:tab w:val="center" w:pos="1843"/>
                              <w:tab w:val="center" w:pos="3119"/>
                            </w:tabs>
                            <w:rPr>
                              <w:b/>
                              <w:noProof/>
                              <w:sz w:val="20"/>
                              <w:szCs w:val="20"/>
                            </w:rPr>
                          </w:pPr>
                          <w:r w:rsidRPr="002E5317">
                            <w:rPr>
                              <w:rFonts w:eastAsia="Times New Roman" w:cs="Times New Roman"/>
                              <w:noProof/>
                              <w:snapToGrid w:val="0"/>
                              <w:kern w:val="28"/>
                              <w:sz w:val="20"/>
                              <w:szCs w:val="20"/>
                              <w:lang w:val="en-GB" w:eastAsia="en-US"/>
                            </w:rPr>
                            <w:tab/>
                          </w:r>
                          <w:r w:rsidRPr="002E5317">
                            <w:rPr>
                              <w:b/>
                              <w:noProof/>
                              <w:sz w:val="20"/>
                              <w:szCs w:val="20"/>
                            </w:rPr>
                            <w:t>0000000</w:t>
                          </w:r>
                          <w:r w:rsidRPr="002E5317">
                            <w:rPr>
                              <w:b/>
                              <w:noProof/>
                              <w:sz w:val="20"/>
                              <w:szCs w:val="20"/>
                            </w:rPr>
                            <w:tab/>
                            <w:t>0.0</w:t>
                          </w:r>
                          <w:r w:rsidRPr="002E5317">
                            <w:rPr>
                              <w:b/>
                              <w:noProof/>
                              <w:sz w:val="20"/>
                              <w:szCs w:val="20"/>
                            </w:rPr>
                            <w:tab/>
                            <w:t>DRAFT</w:t>
                          </w:r>
                        </w:p>
                        <w:p w14:paraId="5976D8E7"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val="en-GB" w:eastAsia="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76D8D4" id="_x0000_s1027" type="#_x0000_t202" style="position:absolute;margin-left:300.8pt;margin-top:6.35pt;width:212.65pt;height:3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" filled="f" stroked="f">
              <v:textbox>
                <w:txbxContent>
                  <w:p w14:paraId="5976D8E5"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Pr>
                        <w:lang w:val="en-GB"/>
                      </w:rPr>
                      <w:tab/>
                    </w:r>
                    <w:r w:rsidRPr="002E5317">
                      <w:rPr>
                        <w:rFonts w:eastAsia="Times New Roman" w:cs="Times New Roman"/>
                        <w:noProof/>
                        <w:snapToGrid w:val="0"/>
                        <w:kern w:val="28"/>
                        <w:sz w:val="20"/>
                        <w:szCs w:val="20"/>
                        <w:lang w:val="en-GB" w:eastAsia="en-US"/>
                      </w:rPr>
                      <w:t>EDMS NO.</w:t>
                    </w:r>
                    <w:r w:rsidRPr="002E5317">
                      <w:rPr>
                        <w:rFonts w:eastAsia="Times New Roman" w:cs="Times New Roman"/>
                        <w:noProof/>
                        <w:snapToGrid w:val="0"/>
                        <w:kern w:val="28"/>
                        <w:sz w:val="20"/>
                        <w:szCs w:val="20"/>
                        <w:lang w:val="en-GB" w:eastAsia="en-US"/>
                      </w:rPr>
                      <w:tab/>
                      <w:t>REV.</w:t>
                    </w:r>
                    <w:r w:rsidRPr="002E5317">
                      <w:rPr>
                        <w:rFonts w:eastAsia="Times New Roman" w:cs="Times New Roman"/>
                        <w:noProof/>
                        <w:snapToGrid w:val="0"/>
                        <w:kern w:val="28"/>
                        <w:sz w:val="20"/>
                        <w:szCs w:val="20"/>
                        <w:lang w:val="en-GB" w:eastAsia="en-US"/>
                      </w:rPr>
                      <w:tab/>
                      <w:t>VALIDITY</w:t>
                    </w:r>
                  </w:p>
                  <w:p w14:paraId="5976D8E6" w14:textId="77777777" w:rsidR="006645AB" w:rsidRPr="002E5317" w:rsidRDefault="006645AB" w:rsidP="00410E49">
                    <w:pPr>
                      <w:tabs>
                        <w:tab w:val="center" w:pos="709"/>
                        <w:tab w:val="center" w:pos="1843"/>
                        <w:tab w:val="center" w:pos="3119"/>
                      </w:tabs>
                      <w:rPr>
                        <w:b/>
                        <w:noProof/>
                        <w:sz w:val="20"/>
                        <w:szCs w:val="20"/>
                      </w:rPr>
                    </w:pPr>
                    <w:r w:rsidRPr="002E5317">
                      <w:rPr>
                        <w:rFonts w:eastAsia="Times New Roman" w:cs="Times New Roman"/>
                        <w:noProof/>
                        <w:snapToGrid w:val="0"/>
                        <w:kern w:val="28"/>
                        <w:sz w:val="20"/>
                        <w:szCs w:val="20"/>
                        <w:lang w:val="en-GB" w:eastAsia="en-US"/>
                      </w:rPr>
                      <w:tab/>
                    </w:r>
                    <w:r w:rsidRPr="002E5317">
                      <w:rPr>
                        <w:b/>
                        <w:noProof/>
                        <w:sz w:val="20"/>
                        <w:szCs w:val="20"/>
                      </w:rPr>
                      <w:t>0000000</w:t>
                    </w:r>
                    <w:r w:rsidRPr="002E5317">
                      <w:rPr>
                        <w:b/>
                        <w:noProof/>
                        <w:sz w:val="20"/>
                        <w:szCs w:val="20"/>
                      </w:rPr>
                      <w:tab/>
                      <w:t>0.0</w:t>
                    </w:r>
                    <w:r w:rsidRPr="002E5317">
                      <w:rPr>
                        <w:b/>
                        <w:noProof/>
                        <w:sz w:val="20"/>
                        <w:szCs w:val="20"/>
                      </w:rPr>
                      <w:tab/>
                      <w:t>DRAFT</w:t>
                    </w:r>
                  </w:p>
                  <w:p w14:paraId="5976D8E7"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val="en-GB" w:eastAsia="en-US"/>
                      </w:rPr>
                    </w:pPr>
                  </w:p>
                </w:txbxContent>
              </v:textbox>
            </v:shape>
          </w:pict>
        </mc:Fallback>
      </mc:AlternateContent>
    </w:r>
    <w:r w:rsidRPr="00A74A37">
      <w:rPr>
        <w:noProof/>
        <w:sz w:val="16"/>
        <w:szCs w:val="16"/>
        <w:lang w:val="en-GB" w:eastAsia="en-GB"/>
      </w:rPr>
      <mc:AlternateContent>
        <mc:Choice Requires="wps">
          <w:drawing>
            <wp:anchor distT="0" distB="0" distL="114300" distR="114300" simplePos="0" relativeHeight="251665408" behindDoc="0" locked="0" layoutInCell="1" allowOverlap="1" wp14:anchorId="5976D8D6" wp14:editId="5976D8D7">
              <wp:simplePos x="0" y="0"/>
              <wp:positionH relativeFrom="column">
                <wp:posOffset>3818890</wp:posOffset>
              </wp:positionH>
              <wp:positionV relativeFrom="paragraph">
                <wp:posOffset>473710</wp:posOffset>
              </wp:positionV>
              <wp:extent cx="2474595" cy="294005"/>
              <wp:effectExtent l="0" t="0" r="1905" b="0"/>
              <wp:wrapNone/>
              <wp:docPr id="18"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4C2B5457" id="Freeform 19" o:spid="_x0000_s1026" style="position:absolute;margin-left:300.7pt;margin-top:37.3pt;width:194.85pt;height:23.1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"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fillcolor="black [3213]" stroked="f">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sidRPr="00A74A37">
      <w:rPr>
        <w:noProof/>
        <w:sz w:val="16"/>
        <w:szCs w:val="16"/>
        <w:lang w:val="en-GB" w:eastAsia="en-GB"/>
      </w:rPr>
      <mc:AlternateContent>
        <mc:Choice Requires="wps">
          <w:drawing>
            <wp:anchor distT="0" distB="0" distL="114300" distR="114300" simplePos="0" relativeHeight="251664384" behindDoc="0" locked="0" layoutInCell="1" allowOverlap="1" wp14:anchorId="5976D8D8" wp14:editId="5976D8D9">
              <wp:simplePos x="0" y="0"/>
              <wp:positionH relativeFrom="column">
                <wp:posOffset>3818890</wp:posOffset>
              </wp:positionH>
              <wp:positionV relativeFrom="paragraph">
                <wp:posOffset>80645</wp:posOffset>
              </wp:positionV>
              <wp:extent cx="2480310" cy="384810"/>
              <wp:effectExtent l="0" t="0" r="0" b="0"/>
              <wp:wrapNone/>
              <wp:docPr id="19"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BA9A3F" id="Freeform 19" o:spid="_x0000_s1026" style="position:absolute;margin-left:300.7pt;margin-top:6.35pt;width:195.3pt;height:30.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"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fillcolor="black" stroked="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6D8C9" w14:textId="77777777" w:rsidR="006645AB" w:rsidRPr="00F81394" w:rsidRDefault="006645AB" w:rsidP="000E61BD"/>
  <w:p w14:paraId="5976D8CA" w14:textId="77777777" w:rsidR="006645AB" w:rsidRPr="002E5317" w:rsidRDefault="006645AB" w:rsidP="000E61BD">
    <w:r>
      <w:rPr>
        <w:noProof/>
        <w:lang w:val="en-GB" w:eastAsia="en-GB"/>
      </w:rPr>
      <mc:AlternateContent>
        <mc:Choice Requires="wps">
          <w:drawing>
            <wp:anchor distT="0" distB="0" distL="114300" distR="114300" simplePos="0" relativeHeight="251662336" behindDoc="0" locked="0" layoutInCell="1" allowOverlap="1" wp14:anchorId="5976D8DA" wp14:editId="5976D8DB">
              <wp:simplePos x="0" y="0"/>
              <wp:positionH relativeFrom="column">
                <wp:posOffset>3883809</wp:posOffset>
              </wp:positionH>
              <wp:positionV relativeFrom="paragraph">
                <wp:posOffset>474227</wp:posOffset>
              </wp:positionV>
              <wp:extent cx="2416514" cy="297372"/>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6514" cy="297372"/>
                      </a:xfrm>
                      <a:prstGeom prst="rect">
                        <a:avLst/>
                      </a:prstGeom>
                      <a:noFill/>
                      <a:ln w="9525">
                        <a:noFill/>
                        <a:miter lim="800000"/>
                        <a:headEnd/>
                        <a:tailEnd/>
                      </a:ln>
                    </wps:spPr>
                    <wps:txbx>
                      <w:txbxContent>
                        <w:p w14:paraId="5976D8E8"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sidRPr="002E5317">
                            <w:rPr>
                              <w:rFonts w:eastAsia="Times New Roman" w:cs="Times New Roman"/>
                              <w:b/>
                              <w:noProof/>
                              <w:snapToGrid w:val="0"/>
                              <w:kern w:val="28"/>
                              <w:sz w:val="20"/>
                              <w:szCs w:val="20"/>
                              <w:lang w:val="en-GB" w:eastAsia="en-US"/>
                            </w:rPr>
                            <w:t>REFERENCE</w:t>
                          </w:r>
                          <w:r>
                            <w:rPr>
                              <w:rFonts w:eastAsia="Times New Roman" w:cs="Times New Roman"/>
                              <w:noProof/>
                              <w:snapToGrid w:val="0"/>
                              <w:kern w:val="28"/>
                              <w:sz w:val="20"/>
                              <w:szCs w:val="20"/>
                              <w:lang w:val="en-GB" w:eastAsia="en-US"/>
                            </w:rPr>
                            <w:t xml:space="preserve"> : [OTHER REFERENCES]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76D8DA" id="_x0000_t202" coordsize="21600,21600" o:spt="202" path="m,l,21600r21600,l21600,xe">
              <v:stroke joinstyle="miter"/>
              <v:path gradientshapeok="t" o:connecttype="rect"/>
            </v:shapetype>
            <v:shape id="_x0000_s1028" type="#_x0000_t202" style="position:absolute;margin-left:305.8pt;margin-top:37.35pt;width:190.3pt;height:2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" filled="f" stroked="f">
              <v:textbox>
                <w:txbxContent>
                  <w:p w14:paraId="5976D8E8"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sidRPr="002E5317">
                      <w:rPr>
                        <w:rFonts w:eastAsia="Times New Roman" w:cs="Times New Roman"/>
                        <w:b/>
                        <w:noProof/>
                        <w:snapToGrid w:val="0"/>
                        <w:kern w:val="28"/>
                        <w:sz w:val="20"/>
                        <w:szCs w:val="20"/>
                        <w:lang w:val="en-GB" w:eastAsia="en-US"/>
                      </w:rPr>
                      <w:t>REFERENCE</w:t>
                    </w:r>
                    <w:r>
                      <w:rPr>
                        <w:rFonts w:eastAsia="Times New Roman" w:cs="Times New Roman"/>
                        <w:noProof/>
                        <w:snapToGrid w:val="0"/>
                        <w:kern w:val="28"/>
                        <w:sz w:val="20"/>
                        <w:szCs w:val="20"/>
                        <w:lang w:val="en-GB" w:eastAsia="en-US"/>
                      </w:rPr>
                      <w:t xml:space="preserve"> : [OTHER REFERENCES]</w:t>
                    </w:r>
                  </w:p>
                </w:txbxContent>
              </v:textbox>
            </v:shape>
          </w:pict>
        </mc:Fallback>
      </mc:AlternateContent>
    </w:r>
    <w:r>
      <w:rPr>
        <w:noProof/>
        <w:lang w:val="en-GB" w:eastAsia="en-GB"/>
      </w:rPr>
      <mc:AlternateContent>
        <mc:Choice Requires="wps">
          <w:drawing>
            <wp:anchor distT="0" distB="0" distL="114300" distR="114300" simplePos="0" relativeHeight="251659264" behindDoc="0" locked="0" layoutInCell="1" allowOverlap="1" wp14:anchorId="5976D8DC" wp14:editId="5976D8DD">
              <wp:simplePos x="0" y="0"/>
              <wp:positionH relativeFrom="column">
                <wp:posOffset>3820012</wp:posOffset>
              </wp:positionH>
              <wp:positionV relativeFrom="paragraph">
                <wp:posOffset>80822</wp:posOffset>
              </wp:positionV>
              <wp:extent cx="2700670" cy="39340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70" cy="393405"/>
                      </a:xfrm>
                      <a:prstGeom prst="rect">
                        <a:avLst/>
                      </a:prstGeom>
                      <a:noFill/>
                      <a:ln w="9525">
                        <a:noFill/>
                        <a:miter lim="800000"/>
                        <a:headEnd/>
                        <a:tailEnd/>
                      </a:ln>
                    </wps:spPr>
                    <wps:txbx>
                      <w:txbxContent>
                        <w:p w14:paraId="5976D8E9"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Pr>
                              <w:lang w:val="en-GB"/>
                            </w:rPr>
                            <w:tab/>
                          </w:r>
                          <w:r w:rsidRPr="002E5317">
                            <w:rPr>
                              <w:rFonts w:eastAsia="Times New Roman" w:cs="Times New Roman"/>
                              <w:noProof/>
                              <w:snapToGrid w:val="0"/>
                              <w:kern w:val="28"/>
                              <w:sz w:val="20"/>
                              <w:szCs w:val="20"/>
                              <w:lang w:val="en-GB" w:eastAsia="en-US"/>
                            </w:rPr>
                            <w:t>EDMS NO.</w:t>
                          </w:r>
                          <w:r w:rsidRPr="002E5317">
                            <w:rPr>
                              <w:rFonts w:eastAsia="Times New Roman" w:cs="Times New Roman"/>
                              <w:noProof/>
                              <w:snapToGrid w:val="0"/>
                              <w:kern w:val="28"/>
                              <w:sz w:val="20"/>
                              <w:szCs w:val="20"/>
                              <w:lang w:val="en-GB" w:eastAsia="en-US"/>
                            </w:rPr>
                            <w:tab/>
                            <w:t>REV.</w:t>
                          </w:r>
                          <w:r w:rsidRPr="002E5317">
                            <w:rPr>
                              <w:rFonts w:eastAsia="Times New Roman" w:cs="Times New Roman"/>
                              <w:noProof/>
                              <w:snapToGrid w:val="0"/>
                              <w:kern w:val="28"/>
                              <w:sz w:val="20"/>
                              <w:szCs w:val="20"/>
                              <w:lang w:val="en-GB" w:eastAsia="en-US"/>
                            </w:rPr>
                            <w:tab/>
                            <w:t>VALIDITY</w:t>
                          </w:r>
                        </w:p>
                        <w:p w14:paraId="5976D8EA"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val="en-GB" w:eastAsia="en-US"/>
                            </w:rPr>
                          </w:pPr>
                          <w:r w:rsidRPr="002E5317">
                            <w:rPr>
                              <w:rFonts w:eastAsia="Times New Roman" w:cs="Times New Roman"/>
                              <w:noProof/>
                              <w:snapToGrid w:val="0"/>
                              <w:kern w:val="28"/>
                              <w:sz w:val="20"/>
                              <w:szCs w:val="20"/>
                              <w:lang w:val="en-GB" w:eastAsia="en-US"/>
                            </w:rPr>
                            <w:tab/>
                          </w:r>
                          <w:r w:rsidRPr="002E5317">
                            <w:rPr>
                              <w:rFonts w:eastAsia="Times New Roman" w:cs="Times New Roman"/>
                              <w:b/>
                              <w:noProof/>
                              <w:snapToGrid w:val="0"/>
                              <w:kern w:val="28"/>
                              <w:sz w:val="20"/>
                              <w:szCs w:val="20"/>
                              <w:lang w:val="en-GB" w:eastAsia="en-US"/>
                            </w:rPr>
                            <w:t>0000000</w:t>
                          </w:r>
                          <w:r w:rsidRPr="002E5317">
                            <w:rPr>
                              <w:rFonts w:eastAsia="Times New Roman" w:cs="Times New Roman"/>
                              <w:b/>
                              <w:noProof/>
                              <w:snapToGrid w:val="0"/>
                              <w:kern w:val="28"/>
                              <w:sz w:val="20"/>
                              <w:szCs w:val="20"/>
                              <w:lang w:val="en-GB" w:eastAsia="en-US"/>
                            </w:rPr>
                            <w:tab/>
                            <w:t>0.0</w:t>
                          </w:r>
                          <w:r w:rsidRPr="002E5317">
                            <w:rPr>
                              <w:rFonts w:eastAsia="Times New Roman" w:cs="Times New Roman"/>
                              <w:b/>
                              <w:noProof/>
                              <w:snapToGrid w:val="0"/>
                              <w:kern w:val="28"/>
                              <w:sz w:val="20"/>
                              <w:szCs w:val="20"/>
                              <w:lang w:val="en-GB" w:eastAsia="en-US"/>
                            </w:rPr>
                            <w:tab/>
                            <w:t>DRAFT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76D8DC" id="_x0000_s1029" type="#_x0000_t202" style="position:absolute;margin-left:300.8pt;margin-top:6.35pt;width:212.65pt;height: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" filled="f" stroked="f">
              <v:textbox>
                <w:txbxContent>
                  <w:p w14:paraId="5976D8E9"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noProof/>
                        <w:snapToGrid w:val="0"/>
                        <w:kern w:val="28"/>
                        <w:sz w:val="20"/>
                        <w:szCs w:val="20"/>
                        <w:lang w:val="en-GB" w:eastAsia="en-US"/>
                      </w:rPr>
                    </w:pPr>
                    <w:r>
                      <w:rPr>
                        <w:lang w:val="en-GB"/>
                      </w:rPr>
                      <w:tab/>
                    </w:r>
                    <w:r w:rsidRPr="002E5317">
                      <w:rPr>
                        <w:rFonts w:eastAsia="Times New Roman" w:cs="Times New Roman"/>
                        <w:noProof/>
                        <w:snapToGrid w:val="0"/>
                        <w:kern w:val="28"/>
                        <w:sz w:val="20"/>
                        <w:szCs w:val="20"/>
                        <w:lang w:val="en-GB" w:eastAsia="en-US"/>
                      </w:rPr>
                      <w:t>EDMS NO.</w:t>
                    </w:r>
                    <w:r w:rsidRPr="002E5317">
                      <w:rPr>
                        <w:rFonts w:eastAsia="Times New Roman" w:cs="Times New Roman"/>
                        <w:noProof/>
                        <w:snapToGrid w:val="0"/>
                        <w:kern w:val="28"/>
                        <w:sz w:val="20"/>
                        <w:szCs w:val="20"/>
                        <w:lang w:val="en-GB" w:eastAsia="en-US"/>
                      </w:rPr>
                      <w:tab/>
                      <w:t>REV.</w:t>
                    </w:r>
                    <w:r w:rsidRPr="002E5317">
                      <w:rPr>
                        <w:rFonts w:eastAsia="Times New Roman" w:cs="Times New Roman"/>
                        <w:noProof/>
                        <w:snapToGrid w:val="0"/>
                        <w:kern w:val="28"/>
                        <w:sz w:val="20"/>
                        <w:szCs w:val="20"/>
                        <w:lang w:val="en-GB" w:eastAsia="en-US"/>
                      </w:rPr>
                      <w:tab/>
                      <w:t>VALIDITY</w:t>
                    </w:r>
                  </w:p>
                  <w:p w14:paraId="5976D8EA" w14:textId="77777777" w:rsidR="006645AB" w:rsidRPr="002E5317" w:rsidRDefault="006645AB" w:rsidP="000E61BD">
                    <w:pPr>
                      <w:tabs>
                        <w:tab w:val="center" w:pos="709"/>
                        <w:tab w:val="center" w:pos="1843"/>
                        <w:tab w:val="center" w:pos="3119"/>
                      </w:tabs>
                      <w:spacing w:after="0" w:line="240" w:lineRule="auto"/>
                      <w:jc w:val="both"/>
                      <w:outlineLvl w:val="0"/>
                      <w:rPr>
                        <w:rFonts w:eastAsia="Times New Roman" w:cs="Times New Roman"/>
                        <w:b/>
                        <w:noProof/>
                        <w:snapToGrid w:val="0"/>
                        <w:kern w:val="28"/>
                        <w:sz w:val="20"/>
                        <w:szCs w:val="20"/>
                        <w:lang w:val="en-GB" w:eastAsia="en-US"/>
                      </w:rPr>
                    </w:pPr>
                    <w:r w:rsidRPr="002E5317">
                      <w:rPr>
                        <w:rFonts w:eastAsia="Times New Roman" w:cs="Times New Roman"/>
                        <w:noProof/>
                        <w:snapToGrid w:val="0"/>
                        <w:kern w:val="28"/>
                        <w:sz w:val="20"/>
                        <w:szCs w:val="20"/>
                        <w:lang w:val="en-GB" w:eastAsia="en-US"/>
                      </w:rPr>
                      <w:tab/>
                    </w:r>
                    <w:r w:rsidRPr="002E5317">
                      <w:rPr>
                        <w:rFonts w:eastAsia="Times New Roman" w:cs="Times New Roman"/>
                        <w:b/>
                        <w:noProof/>
                        <w:snapToGrid w:val="0"/>
                        <w:kern w:val="28"/>
                        <w:sz w:val="20"/>
                        <w:szCs w:val="20"/>
                        <w:lang w:val="en-GB" w:eastAsia="en-US"/>
                      </w:rPr>
                      <w:t>0000000</w:t>
                    </w:r>
                    <w:r w:rsidRPr="002E5317">
                      <w:rPr>
                        <w:rFonts w:eastAsia="Times New Roman" w:cs="Times New Roman"/>
                        <w:b/>
                        <w:noProof/>
                        <w:snapToGrid w:val="0"/>
                        <w:kern w:val="28"/>
                        <w:sz w:val="20"/>
                        <w:szCs w:val="20"/>
                        <w:lang w:val="en-GB" w:eastAsia="en-US"/>
                      </w:rPr>
                      <w:tab/>
                      <w:t>0.0</w:t>
                    </w:r>
                    <w:r w:rsidRPr="002E5317">
                      <w:rPr>
                        <w:rFonts w:eastAsia="Times New Roman" w:cs="Times New Roman"/>
                        <w:b/>
                        <w:noProof/>
                        <w:snapToGrid w:val="0"/>
                        <w:kern w:val="28"/>
                        <w:sz w:val="20"/>
                        <w:szCs w:val="20"/>
                        <w:lang w:val="en-GB" w:eastAsia="en-US"/>
                      </w:rPr>
                      <w:tab/>
                      <w:t>DRAFT</w:t>
                    </w:r>
                  </w:p>
                </w:txbxContent>
              </v:textbox>
            </v:shape>
          </w:pict>
        </mc:Fallback>
      </mc:AlternateContent>
    </w:r>
    <w:r>
      <w:rPr>
        <w:noProof/>
        <w:lang w:val="en-GB" w:eastAsia="en-GB"/>
      </w:rPr>
      <mc:AlternateContent>
        <mc:Choice Requires="wps">
          <w:drawing>
            <wp:anchor distT="0" distB="0" distL="114300" distR="114300" simplePos="0" relativeHeight="251661312" behindDoc="0" locked="0" layoutInCell="1" allowOverlap="1" wp14:anchorId="5976D8DE" wp14:editId="5976D8DF">
              <wp:simplePos x="0" y="0"/>
              <wp:positionH relativeFrom="column">
                <wp:posOffset>3818890</wp:posOffset>
              </wp:positionH>
              <wp:positionV relativeFrom="paragraph">
                <wp:posOffset>473710</wp:posOffset>
              </wp:positionV>
              <wp:extent cx="2474595" cy="294005"/>
              <wp:effectExtent l="0" t="0" r="1905" b="0"/>
              <wp:wrapNone/>
              <wp:docPr id="17"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74595" cy="294005"/>
                      </a:xfrm>
                      <a:custGeom>
                        <a:avLst/>
                        <a:gdLst>
                          <a:gd name="T0" fmla="*/ 135 w 3793"/>
                          <a:gd name="T1" fmla="*/ 600 h 617"/>
                          <a:gd name="T2" fmla="*/ 17 w 3793"/>
                          <a:gd name="T3" fmla="*/ 483 h 617"/>
                          <a:gd name="T4" fmla="*/ 0 w 3793"/>
                          <a:gd name="T5" fmla="*/ 398 h 617"/>
                          <a:gd name="T6" fmla="*/ 0 w 3793"/>
                          <a:gd name="T7" fmla="*/ 398 h 617"/>
                          <a:gd name="T8" fmla="*/ 0 w 3793"/>
                          <a:gd name="T9" fmla="*/ 353 h 617"/>
                          <a:gd name="T10" fmla="*/ 0 w 3793"/>
                          <a:gd name="T11" fmla="*/ 264 h 617"/>
                          <a:gd name="T12" fmla="*/ 17 w 3793"/>
                          <a:gd name="T13" fmla="*/ 134 h 617"/>
                          <a:gd name="T14" fmla="*/ 135 w 3793"/>
                          <a:gd name="T15" fmla="*/ 17 h 617"/>
                          <a:gd name="T16" fmla="*/ 222 w 3793"/>
                          <a:gd name="T17" fmla="*/ 0 h 617"/>
                          <a:gd name="T18" fmla="*/ 222 w 3793"/>
                          <a:gd name="T19" fmla="*/ 0 h 617"/>
                          <a:gd name="T20" fmla="*/ 1059 w 3793"/>
                          <a:gd name="T21" fmla="*/ 0 h 617"/>
                          <a:gd name="T22" fmla="*/ 2734 w 3793"/>
                          <a:gd name="T23" fmla="*/ 0 h 617"/>
                          <a:gd name="T24" fmla="*/ 3658 w 3793"/>
                          <a:gd name="T25" fmla="*/ 17 h 617"/>
                          <a:gd name="T26" fmla="*/ 3776 w 3793"/>
                          <a:gd name="T27" fmla="*/ 134 h 617"/>
                          <a:gd name="T28" fmla="*/ 3793 w 3793"/>
                          <a:gd name="T29" fmla="*/ 220 h 617"/>
                          <a:gd name="T30" fmla="*/ 3793 w 3793"/>
                          <a:gd name="T31" fmla="*/ 220 h 617"/>
                          <a:gd name="T32" fmla="*/ 3793 w 3793"/>
                          <a:gd name="T33" fmla="*/ 264 h 617"/>
                          <a:gd name="T34" fmla="*/ 3793 w 3793"/>
                          <a:gd name="T35" fmla="*/ 353 h 617"/>
                          <a:gd name="T36" fmla="*/ 3793 w 3793"/>
                          <a:gd name="T37" fmla="*/ 398 h 617"/>
                          <a:gd name="T38" fmla="*/ 3793 w 3793"/>
                          <a:gd name="T39" fmla="*/ 398 h 617"/>
                          <a:gd name="T40" fmla="*/ 3776 w 3793"/>
                          <a:gd name="T41" fmla="*/ 483 h 617"/>
                          <a:gd name="T42" fmla="*/ 3658 w 3793"/>
                          <a:gd name="T43" fmla="*/ 600 h 617"/>
                          <a:gd name="T44" fmla="*/ 3571 w 3793"/>
                          <a:gd name="T45" fmla="*/ 617 h 617"/>
                          <a:gd name="T46" fmla="*/ 3571 w 3793"/>
                          <a:gd name="T47" fmla="*/ 617 h 617"/>
                          <a:gd name="T48" fmla="*/ 2734 w 3793"/>
                          <a:gd name="T49" fmla="*/ 617 h 617"/>
                          <a:gd name="T50" fmla="*/ 1059 w 3793"/>
                          <a:gd name="T51" fmla="*/ 617 h 617"/>
                          <a:gd name="T52" fmla="*/ 222 w 3793"/>
                          <a:gd name="T53" fmla="*/ 617 h 617"/>
                          <a:gd name="T54" fmla="*/ 222 w 3793"/>
                          <a:gd name="T55" fmla="*/ 617 h 617"/>
                          <a:gd name="T56" fmla="*/ 13 w 3793"/>
                          <a:gd name="T57" fmla="*/ 264 h 617"/>
                          <a:gd name="T58" fmla="*/ 13 w 3793"/>
                          <a:gd name="T59" fmla="*/ 353 h 617"/>
                          <a:gd name="T60" fmla="*/ 30 w 3793"/>
                          <a:gd name="T61" fmla="*/ 478 h 617"/>
                          <a:gd name="T62" fmla="*/ 141 w 3793"/>
                          <a:gd name="T63" fmla="*/ 588 h 617"/>
                          <a:gd name="T64" fmla="*/ 222 w 3793"/>
                          <a:gd name="T65" fmla="*/ 604 h 617"/>
                          <a:gd name="T66" fmla="*/ 222 w 3793"/>
                          <a:gd name="T67" fmla="*/ 604 h 617"/>
                          <a:gd name="T68" fmla="*/ 1059 w 3793"/>
                          <a:gd name="T69" fmla="*/ 604 h 617"/>
                          <a:gd name="T70" fmla="*/ 2734 w 3793"/>
                          <a:gd name="T71" fmla="*/ 604 h 617"/>
                          <a:gd name="T72" fmla="*/ 3652 w 3793"/>
                          <a:gd name="T73" fmla="*/ 588 h 617"/>
                          <a:gd name="T74" fmla="*/ 3763 w 3793"/>
                          <a:gd name="T75" fmla="*/ 478 h 617"/>
                          <a:gd name="T76" fmla="*/ 3780 w 3793"/>
                          <a:gd name="T77" fmla="*/ 398 h 617"/>
                          <a:gd name="T78" fmla="*/ 3780 w 3793"/>
                          <a:gd name="T79" fmla="*/ 398 h 617"/>
                          <a:gd name="T80" fmla="*/ 3780 w 3793"/>
                          <a:gd name="T81" fmla="*/ 398 h 617"/>
                          <a:gd name="T82" fmla="*/ 3780 w 3793"/>
                          <a:gd name="T83" fmla="*/ 398 h 617"/>
                          <a:gd name="T84" fmla="*/ 3780 w 3793"/>
                          <a:gd name="T85" fmla="*/ 353 h 617"/>
                          <a:gd name="T86" fmla="*/ 3780 w 3793"/>
                          <a:gd name="T87" fmla="*/ 264 h 617"/>
                          <a:gd name="T88" fmla="*/ 3763 w 3793"/>
                          <a:gd name="T89" fmla="*/ 139 h 617"/>
                          <a:gd name="T90" fmla="*/ 3652 w 3793"/>
                          <a:gd name="T91" fmla="*/ 29 h 617"/>
                          <a:gd name="T92" fmla="*/ 3571 w 3793"/>
                          <a:gd name="T93" fmla="*/ 13 h 617"/>
                          <a:gd name="T94" fmla="*/ 3571 w 3793"/>
                          <a:gd name="T95" fmla="*/ 13 h 617"/>
                          <a:gd name="T96" fmla="*/ 2734 w 3793"/>
                          <a:gd name="T97" fmla="*/ 13 h 617"/>
                          <a:gd name="T98" fmla="*/ 1059 w 3793"/>
                          <a:gd name="T99" fmla="*/ 13 h 617"/>
                          <a:gd name="T100" fmla="*/ 141 w 3793"/>
                          <a:gd name="T101" fmla="*/ 29 h 617"/>
                          <a:gd name="T102" fmla="*/ 30 w 3793"/>
                          <a:gd name="T103" fmla="*/ 139 h 617"/>
                          <a:gd name="T104" fmla="*/ 13 w 3793"/>
                          <a:gd name="T105" fmla="*/ 220 h 617"/>
                          <a:gd name="T106" fmla="*/ 13 w 3793"/>
                          <a:gd name="T107" fmla="*/ 220 h 6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3793" h="617">
                            <a:moveTo>
                              <a:pt x="222" y="617"/>
                            </a:moveTo>
                            <a:cubicBezTo>
                              <a:pt x="191" y="617"/>
                              <a:pt x="162" y="611"/>
                              <a:pt x="135" y="600"/>
                            </a:cubicBezTo>
                            <a:cubicBezTo>
                              <a:pt x="109" y="589"/>
                              <a:pt x="85" y="573"/>
                              <a:pt x="65" y="553"/>
                            </a:cubicBezTo>
                            <a:cubicBezTo>
                              <a:pt x="45" y="533"/>
                              <a:pt x="29" y="509"/>
                              <a:pt x="17" y="483"/>
                            </a:cubicBezTo>
                            <a:cubicBezTo>
                              <a:pt x="6" y="457"/>
                              <a:pt x="0" y="428"/>
                              <a:pt x="0" y="398"/>
                            </a:cubicBezTo>
                            <a:cubicBezTo>
                              <a:pt x="0" y="398"/>
                              <a:pt x="0" y="398"/>
                              <a:pt x="0" y="398"/>
                            </a:cubicBezTo>
                            <a:cubicBezTo>
                              <a:pt x="0" y="398"/>
                              <a:pt x="0" y="398"/>
                              <a:pt x="0" y="398"/>
                            </a:cubicBezTo>
                            <a:cubicBezTo>
                              <a:pt x="0" y="398"/>
                              <a:pt x="0" y="398"/>
                              <a:pt x="0" y="398"/>
                            </a:cubicBezTo>
                            <a:cubicBezTo>
                              <a:pt x="0" y="398"/>
                              <a:pt x="0" y="398"/>
                              <a:pt x="0" y="398"/>
                            </a:cubicBezTo>
                            <a:cubicBezTo>
                              <a:pt x="0" y="353"/>
                              <a:pt x="0" y="353"/>
                              <a:pt x="0" y="353"/>
                            </a:cubicBezTo>
                            <a:cubicBezTo>
                              <a:pt x="0" y="309"/>
                              <a:pt x="0" y="309"/>
                              <a:pt x="0" y="309"/>
                            </a:cubicBezTo>
                            <a:cubicBezTo>
                              <a:pt x="0" y="264"/>
                              <a:pt x="0" y="264"/>
                              <a:pt x="0" y="264"/>
                            </a:cubicBezTo>
                            <a:cubicBezTo>
                              <a:pt x="0" y="220"/>
                              <a:pt x="0" y="220"/>
                              <a:pt x="0" y="220"/>
                            </a:cubicBezTo>
                            <a:cubicBezTo>
                              <a:pt x="0" y="189"/>
                              <a:pt x="6" y="160"/>
                              <a:pt x="17" y="134"/>
                            </a:cubicBezTo>
                            <a:cubicBezTo>
                              <a:pt x="29" y="108"/>
                              <a:pt x="45" y="84"/>
                              <a:pt x="65" y="64"/>
                            </a:cubicBezTo>
                            <a:cubicBezTo>
                              <a:pt x="85" y="44"/>
                              <a:pt x="109" y="28"/>
                              <a:pt x="135" y="17"/>
                            </a:cubicBezTo>
                            <a:cubicBezTo>
                              <a:pt x="162" y="6"/>
                              <a:pt x="191" y="0"/>
                              <a:pt x="222" y="0"/>
                            </a:cubicBezTo>
                            <a:cubicBezTo>
                              <a:pt x="222" y="0"/>
                              <a:pt x="222" y="0"/>
                              <a:pt x="222" y="0"/>
                            </a:cubicBezTo>
                            <a:cubicBezTo>
                              <a:pt x="222" y="0"/>
                              <a:pt x="222" y="0"/>
                              <a:pt x="222" y="0"/>
                            </a:cubicBezTo>
                            <a:cubicBezTo>
                              <a:pt x="222" y="0"/>
                              <a:pt x="222" y="0"/>
                              <a:pt x="222" y="0"/>
                            </a:cubicBezTo>
                            <a:cubicBezTo>
                              <a:pt x="222" y="0"/>
                              <a:pt x="222" y="0"/>
                              <a:pt x="222" y="0"/>
                            </a:cubicBezTo>
                            <a:cubicBezTo>
                              <a:pt x="1059" y="0"/>
                              <a:pt x="1059" y="0"/>
                              <a:pt x="1059" y="0"/>
                            </a:cubicBezTo>
                            <a:cubicBezTo>
                              <a:pt x="1896" y="0"/>
                              <a:pt x="1896" y="0"/>
                              <a:pt x="1896" y="0"/>
                            </a:cubicBezTo>
                            <a:cubicBezTo>
                              <a:pt x="2734" y="0"/>
                              <a:pt x="2734" y="0"/>
                              <a:pt x="2734" y="0"/>
                            </a:cubicBezTo>
                            <a:cubicBezTo>
                              <a:pt x="3571" y="0"/>
                              <a:pt x="3571" y="0"/>
                              <a:pt x="3571" y="0"/>
                            </a:cubicBezTo>
                            <a:cubicBezTo>
                              <a:pt x="3602" y="0"/>
                              <a:pt x="3631" y="6"/>
                              <a:pt x="3658" y="17"/>
                            </a:cubicBezTo>
                            <a:cubicBezTo>
                              <a:pt x="3684" y="28"/>
                              <a:pt x="3708" y="44"/>
                              <a:pt x="3728" y="64"/>
                            </a:cubicBezTo>
                            <a:cubicBezTo>
                              <a:pt x="3748" y="84"/>
                              <a:pt x="3764" y="108"/>
                              <a:pt x="3776" y="134"/>
                            </a:cubicBezTo>
                            <a:cubicBezTo>
                              <a:pt x="3787" y="160"/>
                              <a:pt x="3793" y="189"/>
                              <a:pt x="3793" y="220"/>
                            </a:cubicBezTo>
                            <a:cubicBezTo>
                              <a:pt x="3793" y="220"/>
                              <a:pt x="3793" y="220"/>
                              <a:pt x="3793" y="220"/>
                            </a:cubicBezTo>
                            <a:cubicBezTo>
                              <a:pt x="3793" y="220"/>
                              <a:pt x="3793" y="220"/>
                              <a:pt x="3793" y="220"/>
                            </a:cubicBezTo>
                            <a:cubicBezTo>
                              <a:pt x="3793" y="220"/>
                              <a:pt x="3793" y="220"/>
                              <a:pt x="3793" y="220"/>
                            </a:cubicBezTo>
                            <a:cubicBezTo>
                              <a:pt x="3793" y="220"/>
                              <a:pt x="3793" y="220"/>
                              <a:pt x="3793" y="220"/>
                            </a:cubicBezTo>
                            <a:cubicBezTo>
                              <a:pt x="3793" y="264"/>
                              <a:pt x="3793" y="264"/>
                              <a:pt x="3793" y="264"/>
                            </a:cubicBezTo>
                            <a:cubicBezTo>
                              <a:pt x="3793" y="309"/>
                              <a:pt x="3793" y="309"/>
                              <a:pt x="3793" y="309"/>
                            </a:cubicBezTo>
                            <a:cubicBezTo>
                              <a:pt x="3793" y="353"/>
                              <a:pt x="3793" y="353"/>
                              <a:pt x="3793" y="353"/>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398"/>
                              <a:pt x="3793" y="398"/>
                              <a:pt x="3793" y="398"/>
                            </a:cubicBezTo>
                            <a:cubicBezTo>
                              <a:pt x="3793" y="428"/>
                              <a:pt x="3787" y="457"/>
                              <a:pt x="3776" y="483"/>
                            </a:cubicBezTo>
                            <a:cubicBezTo>
                              <a:pt x="3764" y="509"/>
                              <a:pt x="3748" y="533"/>
                              <a:pt x="3728" y="553"/>
                            </a:cubicBezTo>
                            <a:cubicBezTo>
                              <a:pt x="3708" y="573"/>
                              <a:pt x="3684" y="589"/>
                              <a:pt x="3658" y="600"/>
                            </a:cubicBezTo>
                            <a:cubicBezTo>
                              <a:pt x="3631" y="611"/>
                              <a:pt x="3602" y="617"/>
                              <a:pt x="3571" y="617"/>
                            </a:cubicBezTo>
                            <a:cubicBezTo>
                              <a:pt x="3571" y="617"/>
                              <a:pt x="3571" y="617"/>
                              <a:pt x="3571" y="617"/>
                            </a:cubicBezTo>
                            <a:cubicBezTo>
                              <a:pt x="3571" y="617"/>
                              <a:pt x="3571" y="617"/>
                              <a:pt x="3571" y="617"/>
                            </a:cubicBezTo>
                            <a:cubicBezTo>
                              <a:pt x="3571" y="617"/>
                              <a:pt x="3571" y="617"/>
                              <a:pt x="3571" y="617"/>
                            </a:cubicBezTo>
                            <a:cubicBezTo>
                              <a:pt x="3571" y="617"/>
                              <a:pt x="3571" y="617"/>
                              <a:pt x="3571" y="617"/>
                            </a:cubicBezTo>
                            <a:cubicBezTo>
                              <a:pt x="2734" y="617"/>
                              <a:pt x="2734" y="617"/>
                              <a:pt x="2734" y="617"/>
                            </a:cubicBezTo>
                            <a:cubicBezTo>
                              <a:pt x="1896" y="617"/>
                              <a:pt x="1896" y="617"/>
                              <a:pt x="1896" y="617"/>
                            </a:cubicBezTo>
                            <a:cubicBezTo>
                              <a:pt x="1059" y="617"/>
                              <a:pt x="1059" y="617"/>
                              <a:pt x="1059" y="617"/>
                            </a:cubicBezTo>
                            <a:cubicBezTo>
                              <a:pt x="222" y="617"/>
                              <a:pt x="222" y="617"/>
                              <a:pt x="222" y="617"/>
                            </a:cubicBezTo>
                            <a:cubicBezTo>
                              <a:pt x="222" y="617"/>
                              <a:pt x="222" y="617"/>
                              <a:pt x="222" y="617"/>
                            </a:cubicBezTo>
                            <a:cubicBezTo>
                              <a:pt x="222" y="617"/>
                              <a:pt x="222" y="617"/>
                              <a:pt x="222" y="617"/>
                            </a:cubicBezTo>
                            <a:cubicBezTo>
                              <a:pt x="222" y="617"/>
                              <a:pt x="222" y="617"/>
                              <a:pt x="222" y="617"/>
                            </a:cubicBezTo>
                            <a:close/>
                            <a:moveTo>
                              <a:pt x="13" y="220"/>
                            </a:moveTo>
                            <a:cubicBezTo>
                              <a:pt x="13" y="264"/>
                              <a:pt x="13" y="264"/>
                              <a:pt x="13" y="264"/>
                            </a:cubicBezTo>
                            <a:cubicBezTo>
                              <a:pt x="13" y="309"/>
                              <a:pt x="13" y="309"/>
                              <a:pt x="13" y="309"/>
                            </a:cubicBezTo>
                            <a:cubicBezTo>
                              <a:pt x="13" y="353"/>
                              <a:pt x="13" y="353"/>
                              <a:pt x="13" y="353"/>
                            </a:cubicBezTo>
                            <a:cubicBezTo>
                              <a:pt x="13" y="398"/>
                              <a:pt x="13" y="398"/>
                              <a:pt x="13" y="398"/>
                            </a:cubicBezTo>
                            <a:cubicBezTo>
                              <a:pt x="13" y="426"/>
                              <a:pt x="19" y="453"/>
                              <a:pt x="30" y="478"/>
                            </a:cubicBezTo>
                            <a:cubicBezTo>
                              <a:pt x="40" y="503"/>
                              <a:pt x="56" y="525"/>
                              <a:pt x="74" y="544"/>
                            </a:cubicBezTo>
                            <a:cubicBezTo>
                              <a:pt x="93" y="562"/>
                              <a:pt x="116" y="577"/>
                              <a:pt x="141" y="588"/>
                            </a:cubicBezTo>
                            <a:cubicBezTo>
                              <a:pt x="165" y="598"/>
                              <a:pt x="193" y="604"/>
                              <a:pt x="222" y="604"/>
                            </a:cubicBezTo>
                            <a:cubicBezTo>
                              <a:pt x="222" y="604"/>
                              <a:pt x="222" y="604"/>
                              <a:pt x="222" y="604"/>
                            </a:cubicBezTo>
                            <a:cubicBezTo>
                              <a:pt x="222" y="604"/>
                              <a:pt x="222" y="604"/>
                              <a:pt x="222" y="604"/>
                            </a:cubicBezTo>
                            <a:cubicBezTo>
                              <a:pt x="222" y="604"/>
                              <a:pt x="222" y="604"/>
                              <a:pt x="222" y="604"/>
                            </a:cubicBezTo>
                            <a:cubicBezTo>
                              <a:pt x="222" y="604"/>
                              <a:pt x="222" y="604"/>
                              <a:pt x="222" y="604"/>
                            </a:cubicBezTo>
                            <a:cubicBezTo>
                              <a:pt x="1059" y="604"/>
                              <a:pt x="1059" y="604"/>
                              <a:pt x="1059" y="604"/>
                            </a:cubicBezTo>
                            <a:cubicBezTo>
                              <a:pt x="1896" y="604"/>
                              <a:pt x="1896" y="604"/>
                              <a:pt x="1896" y="604"/>
                            </a:cubicBezTo>
                            <a:cubicBezTo>
                              <a:pt x="2734" y="604"/>
                              <a:pt x="2734" y="604"/>
                              <a:pt x="2734" y="604"/>
                            </a:cubicBezTo>
                            <a:cubicBezTo>
                              <a:pt x="3571" y="604"/>
                              <a:pt x="3571" y="604"/>
                              <a:pt x="3571" y="604"/>
                            </a:cubicBezTo>
                            <a:cubicBezTo>
                              <a:pt x="3600" y="604"/>
                              <a:pt x="3628" y="598"/>
                              <a:pt x="3652" y="588"/>
                            </a:cubicBezTo>
                            <a:cubicBezTo>
                              <a:pt x="3677" y="577"/>
                              <a:pt x="3700" y="562"/>
                              <a:pt x="3719" y="544"/>
                            </a:cubicBezTo>
                            <a:cubicBezTo>
                              <a:pt x="3737" y="525"/>
                              <a:pt x="3753" y="503"/>
                              <a:pt x="3763" y="478"/>
                            </a:cubicBezTo>
                            <a:cubicBezTo>
                              <a:pt x="3774" y="453"/>
                              <a:pt x="3780" y="426"/>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98"/>
                              <a:pt x="3780" y="398"/>
                              <a:pt x="3780" y="398"/>
                            </a:cubicBezTo>
                            <a:cubicBezTo>
                              <a:pt x="3780" y="353"/>
                              <a:pt x="3780" y="353"/>
                              <a:pt x="3780" y="353"/>
                            </a:cubicBezTo>
                            <a:cubicBezTo>
                              <a:pt x="3780" y="309"/>
                              <a:pt x="3780" y="309"/>
                              <a:pt x="3780" y="309"/>
                            </a:cubicBezTo>
                            <a:cubicBezTo>
                              <a:pt x="3780" y="264"/>
                              <a:pt x="3780" y="264"/>
                              <a:pt x="3780" y="264"/>
                            </a:cubicBezTo>
                            <a:cubicBezTo>
                              <a:pt x="3780" y="220"/>
                              <a:pt x="3780" y="220"/>
                              <a:pt x="3780" y="220"/>
                            </a:cubicBezTo>
                            <a:cubicBezTo>
                              <a:pt x="3780" y="191"/>
                              <a:pt x="3774" y="164"/>
                              <a:pt x="3763" y="139"/>
                            </a:cubicBezTo>
                            <a:cubicBezTo>
                              <a:pt x="3753" y="115"/>
                              <a:pt x="3737" y="92"/>
                              <a:pt x="3719" y="74"/>
                            </a:cubicBezTo>
                            <a:cubicBezTo>
                              <a:pt x="3700" y="55"/>
                              <a:pt x="3677" y="40"/>
                              <a:pt x="3652" y="29"/>
                            </a:cubicBezTo>
                            <a:cubicBezTo>
                              <a:pt x="3628" y="19"/>
                              <a:pt x="3600" y="13"/>
                              <a:pt x="3571" y="13"/>
                            </a:cubicBezTo>
                            <a:cubicBezTo>
                              <a:pt x="3571" y="13"/>
                              <a:pt x="3571" y="13"/>
                              <a:pt x="3571" y="13"/>
                            </a:cubicBezTo>
                            <a:cubicBezTo>
                              <a:pt x="3571" y="13"/>
                              <a:pt x="3571" y="13"/>
                              <a:pt x="3571" y="13"/>
                            </a:cubicBezTo>
                            <a:cubicBezTo>
                              <a:pt x="3571" y="13"/>
                              <a:pt x="3571" y="13"/>
                              <a:pt x="3571" y="13"/>
                            </a:cubicBezTo>
                            <a:cubicBezTo>
                              <a:pt x="3571" y="13"/>
                              <a:pt x="3571" y="13"/>
                              <a:pt x="3571" y="13"/>
                            </a:cubicBezTo>
                            <a:cubicBezTo>
                              <a:pt x="2734" y="13"/>
                              <a:pt x="2734" y="13"/>
                              <a:pt x="2734" y="13"/>
                            </a:cubicBezTo>
                            <a:cubicBezTo>
                              <a:pt x="1896" y="13"/>
                              <a:pt x="1896" y="13"/>
                              <a:pt x="1896" y="13"/>
                            </a:cubicBezTo>
                            <a:cubicBezTo>
                              <a:pt x="1059" y="13"/>
                              <a:pt x="1059" y="13"/>
                              <a:pt x="1059" y="13"/>
                            </a:cubicBezTo>
                            <a:cubicBezTo>
                              <a:pt x="222" y="13"/>
                              <a:pt x="222" y="13"/>
                              <a:pt x="222" y="13"/>
                            </a:cubicBezTo>
                            <a:cubicBezTo>
                              <a:pt x="193" y="13"/>
                              <a:pt x="165" y="19"/>
                              <a:pt x="141" y="29"/>
                            </a:cubicBezTo>
                            <a:cubicBezTo>
                              <a:pt x="116" y="40"/>
                              <a:pt x="93" y="55"/>
                              <a:pt x="74" y="74"/>
                            </a:cubicBezTo>
                            <a:cubicBezTo>
                              <a:pt x="56" y="92"/>
                              <a:pt x="40" y="115"/>
                              <a:pt x="30" y="139"/>
                            </a:cubicBezTo>
                            <a:cubicBezTo>
                              <a:pt x="19" y="164"/>
                              <a:pt x="13" y="191"/>
                              <a:pt x="13" y="220"/>
                            </a:cubicBezTo>
                            <a:cubicBezTo>
                              <a:pt x="13" y="220"/>
                              <a:pt x="13" y="220"/>
                              <a:pt x="13" y="220"/>
                            </a:cubicBezTo>
                            <a:cubicBezTo>
                              <a:pt x="13" y="220"/>
                              <a:pt x="13" y="220"/>
                              <a:pt x="13" y="220"/>
                            </a:cubicBezTo>
                            <a:cubicBezTo>
                              <a:pt x="13" y="220"/>
                              <a:pt x="13" y="220"/>
                              <a:pt x="13" y="220"/>
                            </a:cubicBezTo>
                            <a:close/>
                          </a:path>
                        </a:pathLst>
                      </a:custGeom>
                      <a:solidFill>
                        <a:schemeClr val="tx1"/>
                      </a:solidFill>
                      <a:ln>
                        <a:noFill/>
                      </a:ln>
                    </wps:spPr>
                    <wps:bodyPr rot="0" vert="horz" wrap="square" lIns="91440" tIns="45720" rIns="91440" bIns="45720" anchor="t" anchorCtr="0" upright="1">
                      <a:noAutofit/>
                    </wps:bodyPr>
                  </wps:wsp>
                </a:graphicData>
              </a:graphic>
              <wp14:sizeRelH relativeFrom="margin">
                <wp14:pctWidth>0</wp14:pctWidth>
              </wp14:sizeRelH>
            </wp:anchor>
          </w:drawing>
        </mc:Choice>
        <mc:Fallback>
          <w:pict>
            <v:shape w14:anchorId="52C5C2B3" id="Freeform 19" o:spid="_x0000_s1026" style="position:absolute;margin-left:300.7pt;margin-top:37.3pt;width:194.85pt;height:23.1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3793,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" path="m222,617v-31,,-60,-6,-87,-17c109,589,85,573,65,553,45,533,29,509,17,483,6,457,,428,,398v,,,,,c,398,,398,,398v,,,,,c,398,,398,,398,,353,,353,,353,,309,,309,,309,,264,,264,,264,,220,,220,,220,,189,6,160,17,134,29,108,45,84,65,64,85,44,109,28,135,17,162,6,191,,222,v,,,,,c222,,222,,222,v,,,,,c222,,222,,222,v837,,837,,837,c1896,,1896,,1896,v838,,838,,838,c3571,,3571,,3571,v31,,60,6,87,17c3684,28,3708,44,3728,64v20,20,36,44,48,70c3787,160,3793,189,3793,220v,,,,,c3793,220,3793,220,3793,220v,,,,,c3793,220,3793,220,3793,220v,44,,44,,44c3793,309,3793,309,3793,309v,44,,44,,44c3793,398,3793,398,3793,398v,,,,,c3793,398,3793,398,3793,398v,,,,,c3793,398,3793,398,3793,398v,30,-6,59,-17,85c3764,509,3748,533,3728,553v-20,20,-44,36,-70,47c3631,611,3602,617,3571,617v,,,,,c3571,617,3571,617,3571,617v,,,,,c3571,617,3571,617,3571,617v-837,,-837,,-837,c1896,617,1896,617,1896,617v-837,,-837,,-837,c222,617,222,617,222,617v,,,,,c222,617,222,617,222,617v,,,,,xm13,220v,44,,44,,44c13,309,13,309,13,309v,44,,44,,44c13,398,13,398,13,398v,28,6,55,17,80c40,503,56,525,74,544v19,18,42,33,67,44c165,598,193,604,222,604v,,,,,c222,604,222,604,222,604v,,,,,c222,604,222,604,222,604v837,,837,,837,c1896,604,1896,604,1896,604v838,,838,,838,c3571,604,3571,604,3571,604v29,,57,-6,81,-16c3677,577,3700,562,3719,544v18,-19,34,-41,44,-66c3774,453,3780,426,3780,398v,,,,,c3780,398,3780,398,3780,398v,,,,,c3780,398,3780,398,3780,398v,,,,,c3780,398,3780,398,3780,398v,,,,,c3780,398,3780,398,3780,398v,-45,,-45,,-45c3780,309,3780,309,3780,309v,-45,,-45,,-45c3780,220,3780,220,3780,220v,-29,-6,-56,-17,-81c3753,115,3737,92,3719,74,3700,55,3677,40,3652,29,3628,19,3600,13,3571,13v,,,,,c3571,13,3571,13,3571,13v,,,,,c3571,13,3571,13,3571,13v-837,,-837,,-837,c1896,13,1896,13,1896,13v-837,,-837,,-837,c222,13,222,13,222,13v-29,,-57,6,-81,16c116,40,93,55,74,74,56,92,40,115,30,139,19,164,13,191,13,220v,,,,,c13,220,13,220,13,220v,,,,,xe" fillcolor="black [3213]" stroked="f">
              <v:path arrowok="t" o:connecttype="custom" o:connectlocs="88075,285904;11091,230153;0,189650;0,189650;0,168207;0,125798;11091,63852;88075,8101;144835,0;144835,0;690903,0;1783692,0;2386520,8101;2463504,63852;2474595,104832;2474595,104832;2474595,125798;2474595,168207;2474595,189650;2474595,189650;2463504,230153;2386520,285904;2329760,294005;2329760,294005;1783692,294005;690903,294005;144835,294005;144835,294005;8481,125798;8481,168207;19572,227770;91990,280186;144835,287810;144835,287810;690903,287810;1783692,287810;2382605,280186;2455023,227770;2466114,189650;2466114,189650;2466114,189650;2466114,189650;2466114,168207;2466114,125798;2455023,66235;2382605,13819;2329760,6195;2329760,6195;1783692,6195;690903,6195;91990,13819;19572,66235;8481,104832;8481,104832" o:connectangles="0,0,0,0,0,0,0,0,0,0,0,0,0,0,0,0,0,0,0,0,0,0,0,0,0,0,0,0,0,0,0,0,0,0,0,0,0,0,0,0,0,0,0,0,0,0,0,0,0,0,0,0,0,0"/>
              <o:lock v:ext="edit" verticies="t"/>
            </v:shape>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5976D8E0" wp14:editId="5976D8E1">
              <wp:simplePos x="0" y="0"/>
              <wp:positionH relativeFrom="column">
                <wp:posOffset>3818890</wp:posOffset>
              </wp:positionH>
              <wp:positionV relativeFrom="paragraph">
                <wp:posOffset>80645</wp:posOffset>
              </wp:positionV>
              <wp:extent cx="2480310" cy="384810"/>
              <wp:effectExtent l="0" t="0" r="0" b="0"/>
              <wp:wrapNone/>
              <wp:docPr id="13"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2480310" cy="384810"/>
                      </a:xfrm>
                      <a:custGeom>
                        <a:avLst/>
                        <a:gdLst>
                          <a:gd name="T0" fmla="*/ 3308 w 4562"/>
                          <a:gd name="T1" fmla="*/ 0 h 631"/>
                          <a:gd name="T2" fmla="*/ 1254 w 4562"/>
                          <a:gd name="T3" fmla="*/ 0 h 631"/>
                          <a:gd name="T4" fmla="*/ 139 w 4562"/>
                          <a:gd name="T5" fmla="*/ 18 h 631"/>
                          <a:gd name="T6" fmla="*/ 18 w 4562"/>
                          <a:gd name="T7" fmla="*/ 138 h 631"/>
                          <a:gd name="T8" fmla="*/ 0 w 4562"/>
                          <a:gd name="T9" fmla="*/ 271 h 631"/>
                          <a:gd name="T10" fmla="*/ 0 w 4562"/>
                          <a:gd name="T11" fmla="*/ 360 h 631"/>
                          <a:gd name="T12" fmla="*/ 18 w 4562"/>
                          <a:gd name="T13" fmla="*/ 493 h 631"/>
                          <a:gd name="T14" fmla="*/ 139 w 4562"/>
                          <a:gd name="T15" fmla="*/ 613 h 631"/>
                          <a:gd name="T16" fmla="*/ 1254 w 4562"/>
                          <a:gd name="T17" fmla="*/ 631 h 631"/>
                          <a:gd name="T18" fmla="*/ 3308 w 4562"/>
                          <a:gd name="T19" fmla="*/ 631 h 631"/>
                          <a:gd name="T20" fmla="*/ 4424 w 4562"/>
                          <a:gd name="T21" fmla="*/ 613 h 631"/>
                          <a:gd name="T22" fmla="*/ 4544 w 4562"/>
                          <a:gd name="T23" fmla="*/ 493 h 631"/>
                          <a:gd name="T24" fmla="*/ 4562 w 4562"/>
                          <a:gd name="T25" fmla="*/ 360 h 631"/>
                          <a:gd name="T26" fmla="*/ 4562 w 4562"/>
                          <a:gd name="T27" fmla="*/ 271 h 631"/>
                          <a:gd name="T28" fmla="*/ 4544 w 4562"/>
                          <a:gd name="T29" fmla="*/ 138 h 631"/>
                          <a:gd name="T30" fmla="*/ 4424 w 4562"/>
                          <a:gd name="T31" fmla="*/ 18 h 631"/>
                          <a:gd name="T32" fmla="*/ 4535 w 4562"/>
                          <a:gd name="T33" fmla="*/ 405 h 631"/>
                          <a:gd name="T34" fmla="*/ 4477 w 4562"/>
                          <a:gd name="T35" fmla="*/ 546 h 631"/>
                          <a:gd name="T36" fmla="*/ 4336 w 4562"/>
                          <a:gd name="T37" fmla="*/ 604 h 631"/>
                          <a:gd name="T38" fmla="*/ 2281 w 4562"/>
                          <a:gd name="T39" fmla="*/ 604 h 631"/>
                          <a:gd name="T40" fmla="*/ 227 w 4562"/>
                          <a:gd name="T41" fmla="*/ 604 h 631"/>
                          <a:gd name="T42" fmla="*/ 86 w 4562"/>
                          <a:gd name="T43" fmla="*/ 546 h 631"/>
                          <a:gd name="T44" fmla="*/ 27 w 4562"/>
                          <a:gd name="T45" fmla="*/ 405 h 631"/>
                          <a:gd name="T46" fmla="*/ 27 w 4562"/>
                          <a:gd name="T47" fmla="*/ 316 h 631"/>
                          <a:gd name="T48" fmla="*/ 27 w 4562"/>
                          <a:gd name="T49" fmla="*/ 227 h 631"/>
                          <a:gd name="T50" fmla="*/ 86 w 4562"/>
                          <a:gd name="T51" fmla="*/ 85 h 631"/>
                          <a:gd name="T52" fmla="*/ 227 w 4562"/>
                          <a:gd name="T53" fmla="*/ 27 h 631"/>
                          <a:gd name="T54" fmla="*/ 2281 w 4562"/>
                          <a:gd name="T55" fmla="*/ 27 h 631"/>
                          <a:gd name="T56" fmla="*/ 4336 w 4562"/>
                          <a:gd name="T57" fmla="*/ 27 h 631"/>
                          <a:gd name="T58" fmla="*/ 4477 w 4562"/>
                          <a:gd name="T59" fmla="*/ 85 h 631"/>
                          <a:gd name="T60" fmla="*/ 4535 w 4562"/>
                          <a:gd name="T61" fmla="*/ 227 h 631"/>
                          <a:gd name="T62" fmla="*/ 4535 w 4562"/>
                          <a:gd name="T63" fmla="*/ 316 h 631"/>
                          <a:gd name="T64" fmla="*/ 4535 w 4562"/>
                          <a:gd name="T65" fmla="*/ 405 h 631"/>
                          <a:gd name="T66" fmla="*/ 2782 w 4562"/>
                          <a:gd name="T67" fmla="*/ 567 h 631"/>
                          <a:gd name="T68" fmla="*/ 2789 w 4562"/>
                          <a:gd name="T69" fmla="*/ 567 h 631"/>
                          <a:gd name="T70" fmla="*/ 2792 w 4562"/>
                          <a:gd name="T71" fmla="*/ 441 h 631"/>
                          <a:gd name="T72" fmla="*/ 2792 w 4562"/>
                          <a:gd name="T73" fmla="*/ 190 h 631"/>
                          <a:gd name="T74" fmla="*/ 2789 w 4562"/>
                          <a:gd name="T75" fmla="*/ 64 h 631"/>
                          <a:gd name="T76" fmla="*/ 2782 w 4562"/>
                          <a:gd name="T77" fmla="*/ 64 h 631"/>
                          <a:gd name="T78" fmla="*/ 2779 w 4562"/>
                          <a:gd name="T79" fmla="*/ 190 h 631"/>
                          <a:gd name="T80" fmla="*/ 2779 w 4562"/>
                          <a:gd name="T81" fmla="*/ 441 h 631"/>
                          <a:gd name="T82" fmla="*/ 1771 w 4562"/>
                          <a:gd name="T83" fmla="*/ 567 h 631"/>
                          <a:gd name="T84" fmla="*/ 1777 w 4562"/>
                          <a:gd name="T85" fmla="*/ 567 h 631"/>
                          <a:gd name="T86" fmla="*/ 1784 w 4562"/>
                          <a:gd name="T87" fmla="*/ 567 h 631"/>
                          <a:gd name="T88" fmla="*/ 1784 w 4562"/>
                          <a:gd name="T89" fmla="*/ 316 h 631"/>
                          <a:gd name="T90" fmla="*/ 1784 w 4562"/>
                          <a:gd name="T91" fmla="*/ 64 h 631"/>
                          <a:gd name="T92" fmla="*/ 1777 w 4562"/>
                          <a:gd name="T93" fmla="*/ 64 h 631"/>
                          <a:gd name="T94" fmla="*/ 1771 w 4562"/>
                          <a:gd name="T95" fmla="*/ 64 h 631"/>
                          <a:gd name="T96" fmla="*/ 1771 w 4562"/>
                          <a:gd name="T97" fmla="*/ 316 h 631"/>
                          <a:gd name="T98" fmla="*/ 1771 w 4562"/>
                          <a:gd name="T99" fmla="*/ 567 h 6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0" t="0" r="r" b="b"/>
                        <a:pathLst>
                          <a:path w="4562" h="631">
                            <a:moveTo>
                              <a:pt x="4336" y="0"/>
                            </a:moveTo>
                            <a:cubicBezTo>
                              <a:pt x="3308" y="0"/>
                              <a:pt x="3308" y="0"/>
                              <a:pt x="3308" y="0"/>
                            </a:cubicBezTo>
                            <a:cubicBezTo>
                              <a:pt x="2281" y="0"/>
                              <a:pt x="2281" y="0"/>
                              <a:pt x="2281" y="0"/>
                            </a:cubicBezTo>
                            <a:cubicBezTo>
                              <a:pt x="1254" y="0"/>
                              <a:pt x="1254" y="0"/>
                              <a:pt x="1254" y="0"/>
                            </a:cubicBezTo>
                            <a:cubicBezTo>
                              <a:pt x="227" y="0"/>
                              <a:pt x="227" y="0"/>
                              <a:pt x="227" y="0"/>
                            </a:cubicBezTo>
                            <a:cubicBezTo>
                              <a:pt x="196" y="0"/>
                              <a:pt x="166" y="6"/>
                              <a:pt x="139" y="18"/>
                            </a:cubicBezTo>
                            <a:cubicBezTo>
                              <a:pt x="112" y="29"/>
                              <a:pt x="87" y="46"/>
                              <a:pt x="67" y="66"/>
                            </a:cubicBezTo>
                            <a:cubicBezTo>
                              <a:pt x="46" y="87"/>
                              <a:pt x="30" y="111"/>
                              <a:pt x="18" y="138"/>
                            </a:cubicBezTo>
                            <a:cubicBezTo>
                              <a:pt x="7" y="165"/>
                              <a:pt x="0" y="195"/>
                              <a:pt x="0" y="227"/>
                            </a:cubicBezTo>
                            <a:cubicBezTo>
                              <a:pt x="0" y="271"/>
                              <a:pt x="0" y="271"/>
                              <a:pt x="0" y="271"/>
                            </a:cubicBezTo>
                            <a:cubicBezTo>
                              <a:pt x="0" y="316"/>
                              <a:pt x="0" y="316"/>
                              <a:pt x="0" y="316"/>
                            </a:cubicBezTo>
                            <a:cubicBezTo>
                              <a:pt x="0" y="360"/>
                              <a:pt x="0" y="360"/>
                              <a:pt x="0" y="360"/>
                            </a:cubicBezTo>
                            <a:cubicBezTo>
                              <a:pt x="0" y="405"/>
                              <a:pt x="0" y="405"/>
                              <a:pt x="0" y="405"/>
                            </a:cubicBezTo>
                            <a:cubicBezTo>
                              <a:pt x="0" y="436"/>
                              <a:pt x="7" y="466"/>
                              <a:pt x="18" y="493"/>
                            </a:cubicBezTo>
                            <a:cubicBezTo>
                              <a:pt x="30" y="520"/>
                              <a:pt x="46" y="544"/>
                              <a:pt x="67" y="565"/>
                            </a:cubicBezTo>
                            <a:cubicBezTo>
                              <a:pt x="87" y="585"/>
                              <a:pt x="112" y="602"/>
                              <a:pt x="139" y="613"/>
                            </a:cubicBezTo>
                            <a:cubicBezTo>
                              <a:pt x="166" y="625"/>
                              <a:pt x="196" y="631"/>
                              <a:pt x="227" y="631"/>
                            </a:cubicBezTo>
                            <a:cubicBezTo>
                              <a:pt x="1254" y="631"/>
                              <a:pt x="1254" y="631"/>
                              <a:pt x="1254" y="631"/>
                            </a:cubicBezTo>
                            <a:cubicBezTo>
                              <a:pt x="2281" y="631"/>
                              <a:pt x="2281" y="631"/>
                              <a:pt x="2281" y="631"/>
                            </a:cubicBezTo>
                            <a:cubicBezTo>
                              <a:pt x="3308" y="631"/>
                              <a:pt x="3308" y="631"/>
                              <a:pt x="3308" y="631"/>
                            </a:cubicBezTo>
                            <a:cubicBezTo>
                              <a:pt x="4336" y="631"/>
                              <a:pt x="4336" y="631"/>
                              <a:pt x="4336" y="631"/>
                            </a:cubicBezTo>
                            <a:cubicBezTo>
                              <a:pt x="4367" y="631"/>
                              <a:pt x="4397" y="625"/>
                              <a:pt x="4424" y="613"/>
                            </a:cubicBezTo>
                            <a:cubicBezTo>
                              <a:pt x="4451" y="602"/>
                              <a:pt x="4475" y="585"/>
                              <a:pt x="4496" y="565"/>
                            </a:cubicBezTo>
                            <a:cubicBezTo>
                              <a:pt x="4516" y="544"/>
                              <a:pt x="4533" y="520"/>
                              <a:pt x="4544" y="493"/>
                            </a:cubicBezTo>
                            <a:cubicBezTo>
                              <a:pt x="4556" y="466"/>
                              <a:pt x="4562" y="436"/>
                              <a:pt x="4562" y="405"/>
                            </a:cubicBezTo>
                            <a:cubicBezTo>
                              <a:pt x="4562" y="360"/>
                              <a:pt x="4562" y="360"/>
                              <a:pt x="4562" y="360"/>
                            </a:cubicBezTo>
                            <a:cubicBezTo>
                              <a:pt x="4562" y="316"/>
                              <a:pt x="4562" y="316"/>
                              <a:pt x="4562" y="316"/>
                            </a:cubicBezTo>
                            <a:cubicBezTo>
                              <a:pt x="4562" y="271"/>
                              <a:pt x="4562" y="271"/>
                              <a:pt x="4562" y="271"/>
                            </a:cubicBezTo>
                            <a:cubicBezTo>
                              <a:pt x="4562" y="227"/>
                              <a:pt x="4562" y="227"/>
                              <a:pt x="4562" y="227"/>
                            </a:cubicBezTo>
                            <a:cubicBezTo>
                              <a:pt x="4562" y="195"/>
                              <a:pt x="4556" y="165"/>
                              <a:pt x="4544" y="138"/>
                            </a:cubicBezTo>
                            <a:cubicBezTo>
                              <a:pt x="4533" y="111"/>
                              <a:pt x="4516" y="87"/>
                              <a:pt x="4496" y="66"/>
                            </a:cubicBezTo>
                            <a:cubicBezTo>
                              <a:pt x="4475" y="46"/>
                              <a:pt x="4451" y="29"/>
                              <a:pt x="4424" y="18"/>
                            </a:cubicBezTo>
                            <a:cubicBezTo>
                              <a:pt x="4397" y="6"/>
                              <a:pt x="4367" y="0"/>
                              <a:pt x="4336" y="0"/>
                            </a:cubicBezTo>
                            <a:close/>
                            <a:moveTo>
                              <a:pt x="4535" y="405"/>
                            </a:moveTo>
                            <a:cubicBezTo>
                              <a:pt x="4535" y="432"/>
                              <a:pt x="4530" y="458"/>
                              <a:pt x="4520" y="482"/>
                            </a:cubicBezTo>
                            <a:cubicBezTo>
                              <a:pt x="4510" y="506"/>
                              <a:pt x="4495" y="528"/>
                              <a:pt x="4477" y="546"/>
                            </a:cubicBezTo>
                            <a:cubicBezTo>
                              <a:pt x="4459" y="564"/>
                              <a:pt x="4437" y="578"/>
                              <a:pt x="4413" y="589"/>
                            </a:cubicBezTo>
                            <a:cubicBezTo>
                              <a:pt x="4389" y="599"/>
                              <a:pt x="4363" y="604"/>
                              <a:pt x="4336" y="604"/>
                            </a:cubicBezTo>
                            <a:cubicBezTo>
                              <a:pt x="3308" y="604"/>
                              <a:pt x="3308" y="604"/>
                              <a:pt x="3308" y="604"/>
                            </a:cubicBezTo>
                            <a:cubicBezTo>
                              <a:pt x="2281" y="604"/>
                              <a:pt x="2281" y="604"/>
                              <a:pt x="2281" y="604"/>
                            </a:cubicBezTo>
                            <a:cubicBezTo>
                              <a:pt x="1254" y="604"/>
                              <a:pt x="1254" y="604"/>
                              <a:pt x="1254" y="604"/>
                            </a:cubicBezTo>
                            <a:cubicBezTo>
                              <a:pt x="227" y="604"/>
                              <a:pt x="227" y="604"/>
                              <a:pt x="227" y="604"/>
                            </a:cubicBezTo>
                            <a:cubicBezTo>
                              <a:pt x="200" y="604"/>
                              <a:pt x="173" y="599"/>
                              <a:pt x="149" y="589"/>
                            </a:cubicBezTo>
                            <a:cubicBezTo>
                              <a:pt x="125" y="578"/>
                              <a:pt x="104" y="564"/>
                              <a:pt x="86" y="546"/>
                            </a:cubicBezTo>
                            <a:cubicBezTo>
                              <a:pt x="68" y="528"/>
                              <a:pt x="53" y="506"/>
                              <a:pt x="43" y="482"/>
                            </a:cubicBezTo>
                            <a:cubicBezTo>
                              <a:pt x="33" y="458"/>
                              <a:pt x="27" y="432"/>
                              <a:pt x="27" y="405"/>
                            </a:cubicBezTo>
                            <a:cubicBezTo>
                              <a:pt x="27" y="360"/>
                              <a:pt x="27" y="360"/>
                              <a:pt x="27" y="360"/>
                            </a:cubicBezTo>
                            <a:cubicBezTo>
                              <a:pt x="27" y="316"/>
                              <a:pt x="27" y="316"/>
                              <a:pt x="27" y="316"/>
                            </a:cubicBezTo>
                            <a:cubicBezTo>
                              <a:pt x="27" y="271"/>
                              <a:pt x="27" y="271"/>
                              <a:pt x="27" y="271"/>
                            </a:cubicBezTo>
                            <a:cubicBezTo>
                              <a:pt x="27" y="227"/>
                              <a:pt x="27" y="227"/>
                              <a:pt x="27" y="227"/>
                            </a:cubicBezTo>
                            <a:cubicBezTo>
                              <a:pt x="27" y="199"/>
                              <a:pt x="33" y="173"/>
                              <a:pt x="43" y="149"/>
                            </a:cubicBezTo>
                            <a:cubicBezTo>
                              <a:pt x="53" y="125"/>
                              <a:pt x="68" y="103"/>
                              <a:pt x="86" y="85"/>
                            </a:cubicBezTo>
                            <a:cubicBezTo>
                              <a:pt x="104" y="67"/>
                              <a:pt x="125" y="53"/>
                              <a:pt x="149" y="43"/>
                            </a:cubicBezTo>
                            <a:cubicBezTo>
                              <a:pt x="173" y="32"/>
                              <a:pt x="200" y="27"/>
                              <a:pt x="227" y="27"/>
                            </a:cubicBezTo>
                            <a:cubicBezTo>
                              <a:pt x="1254" y="27"/>
                              <a:pt x="1254" y="27"/>
                              <a:pt x="1254" y="27"/>
                            </a:cubicBezTo>
                            <a:cubicBezTo>
                              <a:pt x="2281" y="27"/>
                              <a:pt x="2281" y="27"/>
                              <a:pt x="2281" y="27"/>
                            </a:cubicBezTo>
                            <a:cubicBezTo>
                              <a:pt x="3308" y="27"/>
                              <a:pt x="3308" y="27"/>
                              <a:pt x="3308" y="27"/>
                            </a:cubicBezTo>
                            <a:cubicBezTo>
                              <a:pt x="4336" y="27"/>
                              <a:pt x="4336" y="27"/>
                              <a:pt x="4336" y="27"/>
                            </a:cubicBezTo>
                            <a:cubicBezTo>
                              <a:pt x="4363" y="27"/>
                              <a:pt x="4389" y="32"/>
                              <a:pt x="4413" y="43"/>
                            </a:cubicBezTo>
                            <a:cubicBezTo>
                              <a:pt x="4437" y="53"/>
                              <a:pt x="4459" y="67"/>
                              <a:pt x="4477" y="85"/>
                            </a:cubicBezTo>
                            <a:cubicBezTo>
                              <a:pt x="4495" y="103"/>
                              <a:pt x="4510" y="125"/>
                              <a:pt x="4520" y="149"/>
                            </a:cubicBezTo>
                            <a:cubicBezTo>
                              <a:pt x="4530" y="173"/>
                              <a:pt x="4535" y="199"/>
                              <a:pt x="4535" y="227"/>
                            </a:cubicBezTo>
                            <a:cubicBezTo>
                              <a:pt x="4535" y="271"/>
                              <a:pt x="4535" y="271"/>
                              <a:pt x="4535" y="271"/>
                            </a:cubicBezTo>
                            <a:cubicBezTo>
                              <a:pt x="4535" y="316"/>
                              <a:pt x="4535" y="316"/>
                              <a:pt x="4535" y="316"/>
                            </a:cubicBezTo>
                            <a:cubicBezTo>
                              <a:pt x="4535" y="360"/>
                              <a:pt x="4535" y="360"/>
                              <a:pt x="4535" y="360"/>
                            </a:cubicBezTo>
                            <a:lnTo>
                              <a:pt x="4535" y="405"/>
                            </a:lnTo>
                            <a:close/>
                            <a:moveTo>
                              <a:pt x="2779" y="567"/>
                            </a:moveTo>
                            <a:cubicBezTo>
                              <a:pt x="2782" y="567"/>
                              <a:pt x="2782" y="567"/>
                              <a:pt x="2782" y="567"/>
                            </a:cubicBezTo>
                            <a:cubicBezTo>
                              <a:pt x="2785" y="567"/>
                              <a:pt x="2785" y="567"/>
                              <a:pt x="2785" y="567"/>
                            </a:cubicBezTo>
                            <a:cubicBezTo>
                              <a:pt x="2789" y="567"/>
                              <a:pt x="2789" y="567"/>
                              <a:pt x="2789" y="567"/>
                            </a:cubicBezTo>
                            <a:cubicBezTo>
                              <a:pt x="2792" y="567"/>
                              <a:pt x="2792" y="567"/>
                              <a:pt x="2792" y="567"/>
                            </a:cubicBezTo>
                            <a:cubicBezTo>
                              <a:pt x="2792" y="441"/>
                              <a:pt x="2792" y="441"/>
                              <a:pt x="2792" y="441"/>
                            </a:cubicBezTo>
                            <a:cubicBezTo>
                              <a:pt x="2792" y="316"/>
                              <a:pt x="2792" y="316"/>
                              <a:pt x="2792" y="316"/>
                            </a:cubicBezTo>
                            <a:cubicBezTo>
                              <a:pt x="2792" y="190"/>
                              <a:pt x="2792" y="190"/>
                              <a:pt x="2792" y="190"/>
                            </a:cubicBezTo>
                            <a:cubicBezTo>
                              <a:pt x="2792" y="64"/>
                              <a:pt x="2792" y="64"/>
                              <a:pt x="2792" y="64"/>
                            </a:cubicBezTo>
                            <a:cubicBezTo>
                              <a:pt x="2789" y="64"/>
                              <a:pt x="2789" y="64"/>
                              <a:pt x="2789" y="64"/>
                            </a:cubicBezTo>
                            <a:cubicBezTo>
                              <a:pt x="2785" y="64"/>
                              <a:pt x="2785" y="64"/>
                              <a:pt x="2785" y="64"/>
                            </a:cubicBezTo>
                            <a:cubicBezTo>
                              <a:pt x="2782" y="64"/>
                              <a:pt x="2782" y="64"/>
                              <a:pt x="2782" y="64"/>
                            </a:cubicBezTo>
                            <a:cubicBezTo>
                              <a:pt x="2779" y="64"/>
                              <a:pt x="2779" y="64"/>
                              <a:pt x="2779" y="64"/>
                            </a:cubicBezTo>
                            <a:cubicBezTo>
                              <a:pt x="2779" y="190"/>
                              <a:pt x="2779" y="190"/>
                              <a:pt x="2779" y="190"/>
                            </a:cubicBezTo>
                            <a:cubicBezTo>
                              <a:pt x="2779" y="316"/>
                              <a:pt x="2779" y="316"/>
                              <a:pt x="2779" y="316"/>
                            </a:cubicBezTo>
                            <a:cubicBezTo>
                              <a:pt x="2779" y="441"/>
                              <a:pt x="2779" y="441"/>
                              <a:pt x="2779" y="441"/>
                            </a:cubicBezTo>
                            <a:lnTo>
                              <a:pt x="2779" y="567"/>
                            </a:lnTo>
                            <a:close/>
                            <a:moveTo>
                              <a:pt x="1771" y="567"/>
                            </a:moveTo>
                            <a:cubicBezTo>
                              <a:pt x="1774" y="567"/>
                              <a:pt x="1774" y="567"/>
                              <a:pt x="1774" y="567"/>
                            </a:cubicBezTo>
                            <a:cubicBezTo>
                              <a:pt x="1777" y="567"/>
                              <a:pt x="1777" y="567"/>
                              <a:pt x="1777" y="567"/>
                            </a:cubicBezTo>
                            <a:cubicBezTo>
                              <a:pt x="1781" y="567"/>
                              <a:pt x="1781" y="567"/>
                              <a:pt x="1781" y="567"/>
                            </a:cubicBezTo>
                            <a:cubicBezTo>
                              <a:pt x="1784" y="567"/>
                              <a:pt x="1784" y="567"/>
                              <a:pt x="1784" y="567"/>
                            </a:cubicBezTo>
                            <a:cubicBezTo>
                              <a:pt x="1784" y="441"/>
                              <a:pt x="1784" y="441"/>
                              <a:pt x="1784" y="441"/>
                            </a:cubicBezTo>
                            <a:cubicBezTo>
                              <a:pt x="1784" y="316"/>
                              <a:pt x="1784" y="316"/>
                              <a:pt x="1784" y="316"/>
                            </a:cubicBezTo>
                            <a:cubicBezTo>
                              <a:pt x="1784" y="190"/>
                              <a:pt x="1784" y="190"/>
                              <a:pt x="1784" y="190"/>
                            </a:cubicBezTo>
                            <a:cubicBezTo>
                              <a:pt x="1784" y="64"/>
                              <a:pt x="1784" y="64"/>
                              <a:pt x="1784" y="64"/>
                            </a:cubicBezTo>
                            <a:cubicBezTo>
                              <a:pt x="1781" y="64"/>
                              <a:pt x="1781" y="64"/>
                              <a:pt x="1781" y="64"/>
                            </a:cubicBezTo>
                            <a:cubicBezTo>
                              <a:pt x="1777" y="64"/>
                              <a:pt x="1777" y="64"/>
                              <a:pt x="1777" y="64"/>
                            </a:cubicBezTo>
                            <a:cubicBezTo>
                              <a:pt x="1774" y="64"/>
                              <a:pt x="1774" y="64"/>
                              <a:pt x="1774" y="64"/>
                            </a:cubicBezTo>
                            <a:cubicBezTo>
                              <a:pt x="1771" y="64"/>
                              <a:pt x="1771" y="64"/>
                              <a:pt x="1771" y="64"/>
                            </a:cubicBezTo>
                            <a:cubicBezTo>
                              <a:pt x="1771" y="190"/>
                              <a:pt x="1771" y="190"/>
                              <a:pt x="1771" y="190"/>
                            </a:cubicBezTo>
                            <a:cubicBezTo>
                              <a:pt x="1771" y="316"/>
                              <a:pt x="1771" y="316"/>
                              <a:pt x="1771" y="316"/>
                            </a:cubicBezTo>
                            <a:cubicBezTo>
                              <a:pt x="1771" y="441"/>
                              <a:pt x="1771" y="441"/>
                              <a:pt x="1771" y="441"/>
                            </a:cubicBezTo>
                            <a:lnTo>
                              <a:pt x="1771" y="5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F447FF" id="Freeform 13" o:spid="_x0000_s1026" style="position:absolute;margin-left:300.7pt;margin-top:6.35pt;width:195.3pt;height:3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562,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" path="m4336,c3308,,3308,,3308,,2281,,2281,,2281,,1254,,1254,,1254,,227,,227,,227,,196,,166,6,139,18,112,29,87,46,67,66,46,87,30,111,18,138,7,165,,195,,227v,44,,44,,44c,316,,316,,316v,44,,44,,44c,405,,405,,405v,31,7,61,18,88c30,520,46,544,67,565v20,20,45,37,72,48c166,625,196,631,227,631v1027,,1027,,1027,c2281,631,2281,631,2281,631v1027,,1027,,1027,c4336,631,4336,631,4336,631v31,,61,-6,88,-18c4451,602,4475,585,4496,565v20,-21,37,-45,48,-72c4556,466,4562,436,4562,405v,-45,,-45,,-45c4562,316,4562,316,4562,316v,-45,,-45,,-45c4562,227,4562,227,4562,227v,-32,-6,-62,-18,-89c4533,111,4516,87,4496,66,4475,46,4451,29,4424,18,4397,6,4367,,4336,xm4535,405v,27,-5,53,-15,77c4510,506,4495,528,4477,546v-18,18,-40,32,-64,43c4389,599,4363,604,4336,604v-1028,,-1028,,-1028,c2281,604,2281,604,2281,604v-1027,,-1027,,-1027,c227,604,227,604,227,604v-27,,-54,-5,-78,-15c125,578,104,564,86,546,68,528,53,506,43,482,33,458,27,432,27,405v,-45,,-45,,-45c27,316,27,316,27,316v,-45,,-45,,-45c27,227,27,227,27,227v,-28,6,-54,16,-78c53,125,68,103,86,85,104,67,125,53,149,43,173,32,200,27,227,27v1027,,1027,,1027,c2281,27,2281,27,2281,27v1027,,1027,,1027,c4336,27,4336,27,4336,27v27,,53,5,77,16c4437,53,4459,67,4477,85v18,18,33,40,43,64c4530,173,4535,199,4535,227v,44,,44,,44c4535,316,4535,316,4535,316v,44,,44,,44l4535,405xm2779,567v3,,3,,3,c2785,567,2785,567,2785,567v4,,4,,4,c2792,567,2792,567,2792,567v,-126,,-126,,-126c2792,316,2792,316,2792,316v,-126,,-126,,-126c2792,64,2792,64,2792,64v-3,,-3,,-3,c2785,64,2785,64,2785,64v-3,,-3,,-3,c2779,64,2779,64,2779,64v,126,,126,,126c2779,316,2779,316,2779,316v,125,,125,,125l2779,567xm1771,567v3,,3,,3,c1777,567,1777,567,1777,567v4,,4,,4,c1784,567,1784,567,1784,567v,-126,,-126,,-126c1784,316,1784,316,1784,316v,-126,,-126,,-126c1784,64,1784,64,1784,64v-3,,-3,,-3,c1777,64,1777,64,1777,64v-3,,-3,,-3,c1771,64,1771,64,1771,64v,126,,126,,126c1771,316,1771,316,1771,316v,125,,125,,125l1771,567xe" fillcolor="black" stroked="f">
              <v:path arrowok="t" o:connecttype="custom" o:connectlocs="1798524,0;681786,0;75573,10977;9786,84158;0,165267;0,219543;9786,300652;75573,373833;681786,384810;1798524,384810;2405281,373833;2470524,300652;2480310,219543;2480310,165267;2470524,84158;2405281,10977;2465630,246986;2434096,332973;2357436,368344;1240155,368344;123417,368344;46757,332973;14680,246986;14680,192710;14680,138434;46757,51837;123417,16466;1240155,16466;2357436,16466;2434096,51837;2465630,138434;2465630,192710;2465630,246986;1512543,345780;1516349,345780;1517980,268940;1517980,115870;1516349,39030;1512543,39030;1510912,115870;1510912,268940;962874,345780;966136,345780;969941,345780;969941,192710;969941,39030;966136,39030;962874,39030;962874,192710;962874,345780" o:connectangles="0,0,0,0,0,0,0,0,0,0,0,0,0,0,0,0,0,0,0,0,0,0,0,0,0,0,0,0,0,0,0,0,0,0,0,0,0,0,0,0,0,0,0,0,0,0,0,0,0,0"/>
              <o:lock v:ext="edit" verticies="t"/>
            </v:shape>
          </w:pict>
        </mc:Fallback>
      </mc:AlternateContent>
    </w:r>
    <w:r>
      <w:rPr>
        <w:noProof/>
        <w:lang w:val="en-GB" w:eastAsia="en-GB"/>
      </w:rPr>
      <w:drawing>
        <wp:inline distT="0" distB="0" distL="0" distR="0" wp14:anchorId="5976D8E2" wp14:editId="5976D8E3">
          <wp:extent cx="1494000" cy="720000"/>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Lumi180px.jpg"/>
                  <pic:cNvPicPr/>
                </pic:nvPicPr>
                <pic:blipFill>
                  <a:blip r:embed="rId1">
                    <a:extLst>
                      <a:ext uri="{28A0092B-C50C-407E-A947-70E740481C1C}">
                        <a14:useLocalDpi xmlns:a14="http://schemas.microsoft.com/office/drawing/2010/main" val="0"/>
                      </a:ext>
                    </a:extLst>
                  </a:blip>
                  <a:stretch>
                    <a:fillRect/>
                  </a:stretch>
                </pic:blipFill>
                <pic:spPr>
                  <a:xfrm>
                    <a:off x="0" y="0"/>
                    <a:ext cx="1494000" cy="72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944C7"/>
    <w:multiLevelType w:val="hybridMultilevel"/>
    <w:tmpl w:val="4FD27ECE"/>
    <w:lvl w:ilvl="0" w:tplc="A1CC952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B5559B"/>
    <w:multiLevelType w:val="hybridMultilevel"/>
    <w:tmpl w:val="7E5276FE"/>
    <w:lvl w:ilvl="0" w:tplc="5298EB38">
      <w:start w:val="1"/>
      <w:numFmt w:val="decimal"/>
      <w:suff w:val="space"/>
      <w:lvlText w:val="(%1)"/>
      <w:lvlJc w:val="left"/>
      <w:pPr>
        <w:ind w:left="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4D54636"/>
    <w:multiLevelType w:val="hybridMultilevel"/>
    <w:tmpl w:val="DFF4217E"/>
    <w:lvl w:ilvl="0" w:tplc="08F2830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CF2C23"/>
    <w:multiLevelType w:val="hybridMultilevel"/>
    <w:tmpl w:val="6C4E72D0"/>
    <w:lvl w:ilvl="0" w:tplc="D270AEDA">
      <w:start w:val="4"/>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5B04C5"/>
    <w:multiLevelType w:val="hybridMultilevel"/>
    <w:tmpl w:val="9E94FCDE"/>
    <w:lvl w:ilvl="0" w:tplc="522E2EEC">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5C70A6"/>
    <w:multiLevelType w:val="hybridMultilevel"/>
    <w:tmpl w:val="E2902D74"/>
    <w:lvl w:ilvl="0" w:tplc="D70EECB8">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382040A"/>
    <w:multiLevelType w:val="hybridMultilevel"/>
    <w:tmpl w:val="88665920"/>
    <w:lvl w:ilvl="0" w:tplc="8AD22D3A">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4D4D4D"/>
    <w:multiLevelType w:val="hybridMultilevel"/>
    <w:tmpl w:val="DE8E9408"/>
    <w:lvl w:ilvl="0" w:tplc="FB28CC80">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0A5F96"/>
    <w:multiLevelType w:val="hybridMultilevel"/>
    <w:tmpl w:val="C544383C"/>
    <w:lvl w:ilvl="0" w:tplc="6680D242">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410735"/>
    <w:multiLevelType w:val="hybridMultilevel"/>
    <w:tmpl w:val="C76C3584"/>
    <w:lvl w:ilvl="0" w:tplc="58C022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7794DC8"/>
    <w:multiLevelType w:val="hybridMultilevel"/>
    <w:tmpl w:val="90102E26"/>
    <w:lvl w:ilvl="0" w:tplc="EA4A9722">
      <w:start w:val="5"/>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904980"/>
    <w:multiLevelType w:val="hybridMultilevel"/>
    <w:tmpl w:val="9772749A"/>
    <w:lvl w:ilvl="0" w:tplc="20A4771A">
      <w:start w:val="5"/>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BA698B"/>
    <w:multiLevelType w:val="hybridMultilevel"/>
    <w:tmpl w:val="703E6C4C"/>
    <w:lvl w:ilvl="0" w:tplc="1E16BB64">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AA316A"/>
    <w:multiLevelType w:val="hybridMultilevel"/>
    <w:tmpl w:val="491AD99A"/>
    <w:lvl w:ilvl="0" w:tplc="B99299F2">
      <w:start w:val="1"/>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29753C"/>
    <w:multiLevelType w:val="hybridMultilevel"/>
    <w:tmpl w:val="344EED32"/>
    <w:lvl w:ilvl="0" w:tplc="186C6D78">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5"/>
  </w:num>
  <w:num w:numId="4">
    <w:abstractNumId w:val="2"/>
  </w:num>
  <w:num w:numId="5">
    <w:abstractNumId w:val="6"/>
  </w:num>
  <w:num w:numId="6">
    <w:abstractNumId w:val="8"/>
  </w:num>
  <w:num w:numId="7">
    <w:abstractNumId w:val="12"/>
  </w:num>
  <w:num w:numId="8">
    <w:abstractNumId w:val="4"/>
  </w:num>
  <w:num w:numId="9">
    <w:abstractNumId w:val="11"/>
  </w:num>
  <w:num w:numId="10">
    <w:abstractNumId w:val="10"/>
  </w:num>
  <w:num w:numId="11">
    <w:abstractNumId w:val="3"/>
  </w:num>
  <w:num w:numId="12">
    <w:abstractNumId w:val="9"/>
  </w:num>
  <w:num w:numId="13">
    <w:abstractNumId w:val="1"/>
  </w:num>
  <w:num w:numId="14">
    <w:abstractNumId w:val="13"/>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activeWritingStyle w:appName="MSWord" w:lang="fr-FR" w:vendorID="64" w:dllVersion="131078" w:nlCheck="1" w:checkStyle="0"/>
  <w:activeWritingStyle w:appName="MSWord" w:lang="en-GB" w:vendorID="64" w:dllVersion="131078" w:nlCheck="1" w:checkStyle="1"/>
  <w:activeWritingStyle w:appName="MSWord" w:lang="en-US" w:vendorID="64" w:dllVersion="131078" w:nlCheck="1" w:checkStyle="1"/>
  <w:activeWritingStyle w:appName="MSWord" w:lang="es-ES" w:vendorID="64" w:dllVersion="131078" w:nlCheck="1" w:checkStyle="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282"/>
    <w:rsid w:val="00002B9B"/>
    <w:rsid w:val="0000797C"/>
    <w:rsid w:val="000100A0"/>
    <w:rsid w:val="00011566"/>
    <w:rsid w:val="00014F99"/>
    <w:rsid w:val="0002794D"/>
    <w:rsid w:val="00030678"/>
    <w:rsid w:val="00033082"/>
    <w:rsid w:val="00033E73"/>
    <w:rsid w:val="000340A7"/>
    <w:rsid w:val="0003603F"/>
    <w:rsid w:val="00037DC4"/>
    <w:rsid w:val="00047FE1"/>
    <w:rsid w:val="00051E84"/>
    <w:rsid w:val="00053A08"/>
    <w:rsid w:val="0005465B"/>
    <w:rsid w:val="00070B01"/>
    <w:rsid w:val="00070B55"/>
    <w:rsid w:val="00074F0C"/>
    <w:rsid w:val="000764E3"/>
    <w:rsid w:val="00077320"/>
    <w:rsid w:val="000907C5"/>
    <w:rsid w:val="000C34F7"/>
    <w:rsid w:val="000C5083"/>
    <w:rsid w:val="000C745F"/>
    <w:rsid w:val="000D0625"/>
    <w:rsid w:val="000D2EEA"/>
    <w:rsid w:val="000D3378"/>
    <w:rsid w:val="000D762F"/>
    <w:rsid w:val="000E23EF"/>
    <w:rsid w:val="000E371F"/>
    <w:rsid w:val="000E530F"/>
    <w:rsid w:val="000E61BD"/>
    <w:rsid w:val="000E7AB0"/>
    <w:rsid w:val="000F0238"/>
    <w:rsid w:val="000F20D8"/>
    <w:rsid w:val="000F3FCA"/>
    <w:rsid w:val="000F4B60"/>
    <w:rsid w:val="000F6C55"/>
    <w:rsid w:val="000F7094"/>
    <w:rsid w:val="00100354"/>
    <w:rsid w:val="00106F16"/>
    <w:rsid w:val="001138FF"/>
    <w:rsid w:val="001152C8"/>
    <w:rsid w:val="00117ED5"/>
    <w:rsid w:val="0012289F"/>
    <w:rsid w:val="00137B15"/>
    <w:rsid w:val="00140EDB"/>
    <w:rsid w:val="00141421"/>
    <w:rsid w:val="001470F2"/>
    <w:rsid w:val="00153E45"/>
    <w:rsid w:val="00157C09"/>
    <w:rsid w:val="001601B3"/>
    <w:rsid w:val="00161A0D"/>
    <w:rsid w:val="0016694C"/>
    <w:rsid w:val="00167D7B"/>
    <w:rsid w:val="00171179"/>
    <w:rsid w:val="00171621"/>
    <w:rsid w:val="001723A2"/>
    <w:rsid w:val="0017407E"/>
    <w:rsid w:val="001811DB"/>
    <w:rsid w:val="00181318"/>
    <w:rsid w:val="00181942"/>
    <w:rsid w:val="001837E4"/>
    <w:rsid w:val="00184AFE"/>
    <w:rsid w:val="00192B8D"/>
    <w:rsid w:val="00197A91"/>
    <w:rsid w:val="001A1535"/>
    <w:rsid w:val="001A59F5"/>
    <w:rsid w:val="001B0B1C"/>
    <w:rsid w:val="001B0FBA"/>
    <w:rsid w:val="001B2E98"/>
    <w:rsid w:val="001B4678"/>
    <w:rsid w:val="001B7C7E"/>
    <w:rsid w:val="001C6189"/>
    <w:rsid w:val="001D1231"/>
    <w:rsid w:val="001D16BD"/>
    <w:rsid w:val="001D1FF4"/>
    <w:rsid w:val="001E3609"/>
    <w:rsid w:val="00207A56"/>
    <w:rsid w:val="002152BC"/>
    <w:rsid w:val="002207EB"/>
    <w:rsid w:val="002219EF"/>
    <w:rsid w:val="0022251E"/>
    <w:rsid w:val="00224DC3"/>
    <w:rsid w:val="002335AF"/>
    <w:rsid w:val="00234F23"/>
    <w:rsid w:val="00242E43"/>
    <w:rsid w:val="00245EA2"/>
    <w:rsid w:val="0024691B"/>
    <w:rsid w:val="00254B39"/>
    <w:rsid w:val="002576DF"/>
    <w:rsid w:val="00260481"/>
    <w:rsid w:val="002679CA"/>
    <w:rsid w:val="00270608"/>
    <w:rsid w:val="0027156C"/>
    <w:rsid w:val="00272C90"/>
    <w:rsid w:val="00274FA4"/>
    <w:rsid w:val="00277047"/>
    <w:rsid w:val="00290E7F"/>
    <w:rsid w:val="002A1838"/>
    <w:rsid w:val="002A1FCF"/>
    <w:rsid w:val="002A7B3B"/>
    <w:rsid w:val="002B293E"/>
    <w:rsid w:val="002B6F7D"/>
    <w:rsid w:val="002C014D"/>
    <w:rsid w:val="002C50A9"/>
    <w:rsid w:val="002D47AB"/>
    <w:rsid w:val="002D4FB2"/>
    <w:rsid w:val="002E1376"/>
    <w:rsid w:val="002E4894"/>
    <w:rsid w:val="002E7723"/>
    <w:rsid w:val="002E7ED9"/>
    <w:rsid w:val="002F16D9"/>
    <w:rsid w:val="002F3D5A"/>
    <w:rsid w:val="002F76C4"/>
    <w:rsid w:val="0030765D"/>
    <w:rsid w:val="00312024"/>
    <w:rsid w:val="00312646"/>
    <w:rsid w:val="00314090"/>
    <w:rsid w:val="00314C1F"/>
    <w:rsid w:val="00315B1B"/>
    <w:rsid w:val="00316884"/>
    <w:rsid w:val="00321272"/>
    <w:rsid w:val="00322E35"/>
    <w:rsid w:val="0032419F"/>
    <w:rsid w:val="00330CC3"/>
    <w:rsid w:val="0033272F"/>
    <w:rsid w:val="00333606"/>
    <w:rsid w:val="00337E9D"/>
    <w:rsid w:val="003436A1"/>
    <w:rsid w:val="00345882"/>
    <w:rsid w:val="003608DC"/>
    <w:rsid w:val="003750D5"/>
    <w:rsid w:val="0037721E"/>
    <w:rsid w:val="00377358"/>
    <w:rsid w:val="00380774"/>
    <w:rsid w:val="003866E3"/>
    <w:rsid w:val="003A2CCC"/>
    <w:rsid w:val="003A2E0A"/>
    <w:rsid w:val="003A31DA"/>
    <w:rsid w:val="003A327F"/>
    <w:rsid w:val="003B0D49"/>
    <w:rsid w:val="003B12FD"/>
    <w:rsid w:val="003B138B"/>
    <w:rsid w:val="003B3FEF"/>
    <w:rsid w:val="003D0048"/>
    <w:rsid w:val="003D15F4"/>
    <w:rsid w:val="003D5E10"/>
    <w:rsid w:val="003E09AC"/>
    <w:rsid w:val="003E1C85"/>
    <w:rsid w:val="003E283B"/>
    <w:rsid w:val="003E3188"/>
    <w:rsid w:val="003E377F"/>
    <w:rsid w:val="003E5FD5"/>
    <w:rsid w:val="003F2613"/>
    <w:rsid w:val="003F2B33"/>
    <w:rsid w:val="004059D0"/>
    <w:rsid w:val="00410E49"/>
    <w:rsid w:val="0041796F"/>
    <w:rsid w:val="0042443E"/>
    <w:rsid w:val="00427C44"/>
    <w:rsid w:val="004301C7"/>
    <w:rsid w:val="0043699C"/>
    <w:rsid w:val="00440E6F"/>
    <w:rsid w:val="00443A90"/>
    <w:rsid w:val="004510EF"/>
    <w:rsid w:val="00451240"/>
    <w:rsid w:val="00455A3B"/>
    <w:rsid w:val="00461FD4"/>
    <w:rsid w:val="00466E8D"/>
    <w:rsid w:val="004675B0"/>
    <w:rsid w:val="00470492"/>
    <w:rsid w:val="004711AC"/>
    <w:rsid w:val="004724DE"/>
    <w:rsid w:val="00474E11"/>
    <w:rsid w:val="004809C0"/>
    <w:rsid w:val="004830D8"/>
    <w:rsid w:val="00483168"/>
    <w:rsid w:val="004929FB"/>
    <w:rsid w:val="004A02DC"/>
    <w:rsid w:val="004A0613"/>
    <w:rsid w:val="004B73CA"/>
    <w:rsid w:val="004B75BE"/>
    <w:rsid w:val="004C3D7D"/>
    <w:rsid w:val="004C42E4"/>
    <w:rsid w:val="004C5BD0"/>
    <w:rsid w:val="004C5F91"/>
    <w:rsid w:val="004C5FA8"/>
    <w:rsid w:val="004C6FFD"/>
    <w:rsid w:val="004D0405"/>
    <w:rsid w:val="004D775D"/>
    <w:rsid w:val="004E2C0E"/>
    <w:rsid w:val="004E49C0"/>
    <w:rsid w:val="004E4C18"/>
    <w:rsid w:val="004E71D6"/>
    <w:rsid w:val="004E7B56"/>
    <w:rsid w:val="004E7BD0"/>
    <w:rsid w:val="004F32CC"/>
    <w:rsid w:val="004F35D0"/>
    <w:rsid w:val="004F7989"/>
    <w:rsid w:val="0050140E"/>
    <w:rsid w:val="00501A12"/>
    <w:rsid w:val="005068D6"/>
    <w:rsid w:val="00513D27"/>
    <w:rsid w:val="00526EAD"/>
    <w:rsid w:val="00527722"/>
    <w:rsid w:val="00533B56"/>
    <w:rsid w:val="0053544B"/>
    <w:rsid w:val="005356B1"/>
    <w:rsid w:val="005416B4"/>
    <w:rsid w:val="00542482"/>
    <w:rsid w:val="005427F4"/>
    <w:rsid w:val="005443AC"/>
    <w:rsid w:val="0054532F"/>
    <w:rsid w:val="005507BD"/>
    <w:rsid w:val="005508A9"/>
    <w:rsid w:val="00551920"/>
    <w:rsid w:val="00551F9D"/>
    <w:rsid w:val="0055210E"/>
    <w:rsid w:val="00565CDE"/>
    <w:rsid w:val="00572148"/>
    <w:rsid w:val="00573E90"/>
    <w:rsid w:val="00574D9D"/>
    <w:rsid w:val="00575FCB"/>
    <w:rsid w:val="005765E6"/>
    <w:rsid w:val="00577D56"/>
    <w:rsid w:val="005846E0"/>
    <w:rsid w:val="005902C9"/>
    <w:rsid w:val="00595EB5"/>
    <w:rsid w:val="005A4A29"/>
    <w:rsid w:val="005A72C1"/>
    <w:rsid w:val="005B1010"/>
    <w:rsid w:val="005B1BD8"/>
    <w:rsid w:val="005B7CD8"/>
    <w:rsid w:val="005C3D1E"/>
    <w:rsid w:val="005C63C4"/>
    <w:rsid w:val="005C64CC"/>
    <w:rsid w:val="005C7BAE"/>
    <w:rsid w:val="005D0529"/>
    <w:rsid w:val="005D4BA8"/>
    <w:rsid w:val="005D71B0"/>
    <w:rsid w:val="005E143A"/>
    <w:rsid w:val="005E25F4"/>
    <w:rsid w:val="005E3892"/>
    <w:rsid w:val="005E7121"/>
    <w:rsid w:val="005F3A14"/>
    <w:rsid w:val="005F4DE7"/>
    <w:rsid w:val="005F7648"/>
    <w:rsid w:val="00601E37"/>
    <w:rsid w:val="0061189E"/>
    <w:rsid w:val="00615AAD"/>
    <w:rsid w:val="00616300"/>
    <w:rsid w:val="00624BC5"/>
    <w:rsid w:val="00626B29"/>
    <w:rsid w:val="006369E5"/>
    <w:rsid w:val="006464D9"/>
    <w:rsid w:val="00650C86"/>
    <w:rsid w:val="006513C0"/>
    <w:rsid w:val="00652321"/>
    <w:rsid w:val="006531B9"/>
    <w:rsid w:val="00653ED3"/>
    <w:rsid w:val="006547D6"/>
    <w:rsid w:val="00655812"/>
    <w:rsid w:val="006630FC"/>
    <w:rsid w:val="006645AB"/>
    <w:rsid w:val="00664E99"/>
    <w:rsid w:val="006677E9"/>
    <w:rsid w:val="00673A82"/>
    <w:rsid w:val="00674F58"/>
    <w:rsid w:val="00674FF2"/>
    <w:rsid w:val="00675E09"/>
    <w:rsid w:val="0067712C"/>
    <w:rsid w:val="0068016E"/>
    <w:rsid w:val="006803E4"/>
    <w:rsid w:val="0068171C"/>
    <w:rsid w:val="006831FA"/>
    <w:rsid w:val="00684AD6"/>
    <w:rsid w:val="00691DAD"/>
    <w:rsid w:val="0069432B"/>
    <w:rsid w:val="00694E8E"/>
    <w:rsid w:val="006A123E"/>
    <w:rsid w:val="006A3976"/>
    <w:rsid w:val="006B2736"/>
    <w:rsid w:val="006B2881"/>
    <w:rsid w:val="006B4431"/>
    <w:rsid w:val="006C5C1A"/>
    <w:rsid w:val="006D29E1"/>
    <w:rsid w:val="006D3203"/>
    <w:rsid w:val="006D3DBB"/>
    <w:rsid w:val="006D5F39"/>
    <w:rsid w:val="006E016F"/>
    <w:rsid w:val="006E7A83"/>
    <w:rsid w:val="006F6C5F"/>
    <w:rsid w:val="00703E60"/>
    <w:rsid w:val="00714893"/>
    <w:rsid w:val="00723D23"/>
    <w:rsid w:val="0072471B"/>
    <w:rsid w:val="00730500"/>
    <w:rsid w:val="00731B98"/>
    <w:rsid w:val="007405DC"/>
    <w:rsid w:val="00740AAF"/>
    <w:rsid w:val="00744071"/>
    <w:rsid w:val="007508F9"/>
    <w:rsid w:val="00750B58"/>
    <w:rsid w:val="00755DBF"/>
    <w:rsid w:val="00760E0D"/>
    <w:rsid w:val="007613B5"/>
    <w:rsid w:val="00763A06"/>
    <w:rsid w:val="007655CD"/>
    <w:rsid w:val="007656F9"/>
    <w:rsid w:val="007658AE"/>
    <w:rsid w:val="007734E7"/>
    <w:rsid w:val="007738BF"/>
    <w:rsid w:val="00775995"/>
    <w:rsid w:val="00776CA3"/>
    <w:rsid w:val="007778E9"/>
    <w:rsid w:val="00781F52"/>
    <w:rsid w:val="007821BF"/>
    <w:rsid w:val="00782FFA"/>
    <w:rsid w:val="00784E9F"/>
    <w:rsid w:val="0078610C"/>
    <w:rsid w:val="00791C2A"/>
    <w:rsid w:val="0079532D"/>
    <w:rsid w:val="00795D84"/>
    <w:rsid w:val="007973CD"/>
    <w:rsid w:val="007A21FD"/>
    <w:rsid w:val="007A51FA"/>
    <w:rsid w:val="007A5EB0"/>
    <w:rsid w:val="007B2A46"/>
    <w:rsid w:val="007B5859"/>
    <w:rsid w:val="007C1258"/>
    <w:rsid w:val="007C61C1"/>
    <w:rsid w:val="007D742D"/>
    <w:rsid w:val="007D7F55"/>
    <w:rsid w:val="007F1C7B"/>
    <w:rsid w:val="007F5685"/>
    <w:rsid w:val="00800161"/>
    <w:rsid w:val="00807686"/>
    <w:rsid w:val="008115E0"/>
    <w:rsid w:val="00811F8F"/>
    <w:rsid w:val="00821669"/>
    <w:rsid w:val="0082172C"/>
    <w:rsid w:val="008267CA"/>
    <w:rsid w:val="008368CD"/>
    <w:rsid w:val="00837F3F"/>
    <w:rsid w:val="00843383"/>
    <w:rsid w:val="0084432B"/>
    <w:rsid w:val="008445A9"/>
    <w:rsid w:val="00852260"/>
    <w:rsid w:val="00852DC8"/>
    <w:rsid w:val="008553AA"/>
    <w:rsid w:val="00860FF2"/>
    <w:rsid w:val="008645D3"/>
    <w:rsid w:val="00870986"/>
    <w:rsid w:val="00873D78"/>
    <w:rsid w:val="00876165"/>
    <w:rsid w:val="0088416A"/>
    <w:rsid w:val="008916D2"/>
    <w:rsid w:val="008A1661"/>
    <w:rsid w:val="008A4A61"/>
    <w:rsid w:val="008A5EBB"/>
    <w:rsid w:val="008C4939"/>
    <w:rsid w:val="008C6431"/>
    <w:rsid w:val="008C798D"/>
    <w:rsid w:val="008D3FC5"/>
    <w:rsid w:val="008D7E09"/>
    <w:rsid w:val="008E01C0"/>
    <w:rsid w:val="008E1155"/>
    <w:rsid w:val="008E136B"/>
    <w:rsid w:val="008E5BA7"/>
    <w:rsid w:val="008F2D2C"/>
    <w:rsid w:val="008F68FF"/>
    <w:rsid w:val="008F7CCB"/>
    <w:rsid w:val="00900190"/>
    <w:rsid w:val="00907A72"/>
    <w:rsid w:val="00916706"/>
    <w:rsid w:val="00932E6B"/>
    <w:rsid w:val="00935C5B"/>
    <w:rsid w:val="009361CB"/>
    <w:rsid w:val="0093658D"/>
    <w:rsid w:val="00937A8C"/>
    <w:rsid w:val="00940006"/>
    <w:rsid w:val="0094254F"/>
    <w:rsid w:val="009429A6"/>
    <w:rsid w:val="0094381B"/>
    <w:rsid w:val="00945751"/>
    <w:rsid w:val="00950357"/>
    <w:rsid w:val="00950C39"/>
    <w:rsid w:val="009530E1"/>
    <w:rsid w:val="00954251"/>
    <w:rsid w:val="00960E85"/>
    <w:rsid w:val="00963168"/>
    <w:rsid w:val="00967A8C"/>
    <w:rsid w:val="00984616"/>
    <w:rsid w:val="009904DA"/>
    <w:rsid w:val="00992DC3"/>
    <w:rsid w:val="009B5189"/>
    <w:rsid w:val="009B5E88"/>
    <w:rsid w:val="009C0E38"/>
    <w:rsid w:val="009C5498"/>
    <w:rsid w:val="009D7F44"/>
    <w:rsid w:val="009E07CB"/>
    <w:rsid w:val="009E173C"/>
    <w:rsid w:val="009E4617"/>
    <w:rsid w:val="009F3DE1"/>
    <w:rsid w:val="009F595B"/>
    <w:rsid w:val="00A01182"/>
    <w:rsid w:val="00A04689"/>
    <w:rsid w:val="00A114D7"/>
    <w:rsid w:val="00A11698"/>
    <w:rsid w:val="00A13DDB"/>
    <w:rsid w:val="00A14668"/>
    <w:rsid w:val="00A14A5C"/>
    <w:rsid w:val="00A217D1"/>
    <w:rsid w:val="00A24A4B"/>
    <w:rsid w:val="00A26815"/>
    <w:rsid w:val="00A33F54"/>
    <w:rsid w:val="00A4128E"/>
    <w:rsid w:val="00A41DD1"/>
    <w:rsid w:val="00A431A3"/>
    <w:rsid w:val="00A44104"/>
    <w:rsid w:val="00A4506F"/>
    <w:rsid w:val="00A4628B"/>
    <w:rsid w:val="00A56B01"/>
    <w:rsid w:val="00A56FE0"/>
    <w:rsid w:val="00A6017B"/>
    <w:rsid w:val="00A63C98"/>
    <w:rsid w:val="00A6429E"/>
    <w:rsid w:val="00A66A5C"/>
    <w:rsid w:val="00A73467"/>
    <w:rsid w:val="00A74A37"/>
    <w:rsid w:val="00A86DF9"/>
    <w:rsid w:val="00A923F2"/>
    <w:rsid w:val="00A927AF"/>
    <w:rsid w:val="00AA123F"/>
    <w:rsid w:val="00AB1A9F"/>
    <w:rsid w:val="00AB2F31"/>
    <w:rsid w:val="00AB4742"/>
    <w:rsid w:val="00AB57B3"/>
    <w:rsid w:val="00AB65AB"/>
    <w:rsid w:val="00AC16F4"/>
    <w:rsid w:val="00AC1FEA"/>
    <w:rsid w:val="00AC25B7"/>
    <w:rsid w:val="00AD0E94"/>
    <w:rsid w:val="00AD6FFE"/>
    <w:rsid w:val="00AD7F6E"/>
    <w:rsid w:val="00AE0099"/>
    <w:rsid w:val="00AE443A"/>
    <w:rsid w:val="00AE7E99"/>
    <w:rsid w:val="00AF1564"/>
    <w:rsid w:val="00AF1F71"/>
    <w:rsid w:val="00AF24E6"/>
    <w:rsid w:val="00B029D7"/>
    <w:rsid w:val="00B03BC8"/>
    <w:rsid w:val="00B05AC6"/>
    <w:rsid w:val="00B14B87"/>
    <w:rsid w:val="00B15CA0"/>
    <w:rsid w:val="00B1776C"/>
    <w:rsid w:val="00B21805"/>
    <w:rsid w:val="00B25779"/>
    <w:rsid w:val="00B34DC4"/>
    <w:rsid w:val="00B42A9F"/>
    <w:rsid w:val="00B445C6"/>
    <w:rsid w:val="00B47C71"/>
    <w:rsid w:val="00B50CA8"/>
    <w:rsid w:val="00B517AA"/>
    <w:rsid w:val="00B53020"/>
    <w:rsid w:val="00B55013"/>
    <w:rsid w:val="00B565DE"/>
    <w:rsid w:val="00B604A7"/>
    <w:rsid w:val="00B60E9E"/>
    <w:rsid w:val="00B61716"/>
    <w:rsid w:val="00B61877"/>
    <w:rsid w:val="00B70AD7"/>
    <w:rsid w:val="00B70C95"/>
    <w:rsid w:val="00B772A4"/>
    <w:rsid w:val="00B81EDF"/>
    <w:rsid w:val="00B862D0"/>
    <w:rsid w:val="00B86D66"/>
    <w:rsid w:val="00B87136"/>
    <w:rsid w:val="00B874E7"/>
    <w:rsid w:val="00B95550"/>
    <w:rsid w:val="00B97281"/>
    <w:rsid w:val="00BA1A31"/>
    <w:rsid w:val="00BA1E09"/>
    <w:rsid w:val="00BA4FA4"/>
    <w:rsid w:val="00BA6E5F"/>
    <w:rsid w:val="00BB11C9"/>
    <w:rsid w:val="00BB43EE"/>
    <w:rsid w:val="00BD09FD"/>
    <w:rsid w:val="00BD1F54"/>
    <w:rsid w:val="00BD2369"/>
    <w:rsid w:val="00BE39D2"/>
    <w:rsid w:val="00BE3A24"/>
    <w:rsid w:val="00BE41EB"/>
    <w:rsid w:val="00BE48C6"/>
    <w:rsid w:val="00BE50F5"/>
    <w:rsid w:val="00BE6AB8"/>
    <w:rsid w:val="00BF1AD2"/>
    <w:rsid w:val="00BF3271"/>
    <w:rsid w:val="00BF3A36"/>
    <w:rsid w:val="00BF3FC4"/>
    <w:rsid w:val="00BF449C"/>
    <w:rsid w:val="00BF4932"/>
    <w:rsid w:val="00BF6B14"/>
    <w:rsid w:val="00BF7437"/>
    <w:rsid w:val="00C03451"/>
    <w:rsid w:val="00C03AC3"/>
    <w:rsid w:val="00C10CD8"/>
    <w:rsid w:val="00C21F4D"/>
    <w:rsid w:val="00C24E97"/>
    <w:rsid w:val="00C31046"/>
    <w:rsid w:val="00C342B6"/>
    <w:rsid w:val="00C4375F"/>
    <w:rsid w:val="00C44B58"/>
    <w:rsid w:val="00C45620"/>
    <w:rsid w:val="00C46293"/>
    <w:rsid w:val="00C509D0"/>
    <w:rsid w:val="00C50EFB"/>
    <w:rsid w:val="00C5496A"/>
    <w:rsid w:val="00C5503A"/>
    <w:rsid w:val="00C57282"/>
    <w:rsid w:val="00C57787"/>
    <w:rsid w:val="00C625BF"/>
    <w:rsid w:val="00C64F48"/>
    <w:rsid w:val="00C8048C"/>
    <w:rsid w:val="00C8089A"/>
    <w:rsid w:val="00C8206D"/>
    <w:rsid w:val="00C8216F"/>
    <w:rsid w:val="00C86AA1"/>
    <w:rsid w:val="00C9351E"/>
    <w:rsid w:val="00C953F5"/>
    <w:rsid w:val="00CA5C80"/>
    <w:rsid w:val="00CB0EFD"/>
    <w:rsid w:val="00CB2E94"/>
    <w:rsid w:val="00CB3824"/>
    <w:rsid w:val="00CB5BA9"/>
    <w:rsid w:val="00CC7ECE"/>
    <w:rsid w:val="00CD0C5D"/>
    <w:rsid w:val="00CD0CC4"/>
    <w:rsid w:val="00CD31AC"/>
    <w:rsid w:val="00CF05C1"/>
    <w:rsid w:val="00CF5771"/>
    <w:rsid w:val="00CF6581"/>
    <w:rsid w:val="00CF69FD"/>
    <w:rsid w:val="00D0760E"/>
    <w:rsid w:val="00D15A9F"/>
    <w:rsid w:val="00D26651"/>
    <w:rsid w:val="00D26DC1"/>
    <w:rsid w:val="00D27CD1"/>
    <w:rsid w:val="00D31E95"/>
    <w:rsid w:val="00D321BA"/>
    <w:rsid w:val="00D341A9"/>
    <w:rsid w:val="00D34E30"/>
    <w:rsid w:val="00D35446"/>
    <w:rsid w:val="00D366FC"/>
    <w:rsid w:val="00D37C3F"/>
    <w:rsid w:val="00D44C99"/>
    <w:rsid w:val="00D457CA"/>
    <w:rsid w:val="00D45AC6"/>
    <w:rsid w:val="00D509DE"/>
    <w:rsid w:val="00D5517C"/>
    <w:rsid w:val="00D554D4"/>
    <w:rsid w:val="00D623D7"/>
    <w:rsid w:val="00D62892"/>
    <w:rsid w:val="00D64CAA"/>
    <w:rsid w:val="00D6612F"/>
    <w:rsid w:val="00D80FF2"/>
    <w:rsid w:val="00D830B8"/>
    <w:rsid w:val="00D83A36"/>
    <w:rsid w:val="00D9018A"/>
    <w:rsid w:val="00D9460A"/>
    <w:rsid w:val="00DA0423"/>
    <w:rsid w:val="00DA3135"/>
    <w:rsid w:val="00DA5E80"/>
    <w:rsid w:val="00DA5F87"/>
    <w:rsid w:val="00DA6ED1"/>
    <w:rsid w:val="00DA6F09"/>
    <w:rsid w:val="00DB029F"/>
    <w:rsid w:val="00DB441F"/>
    <w:rsid w:val="00DB63ED"/>
    <w:rsid w:val="00DC2EB0"/>
    <w:rsid w:val="00DC5778"/>
    <w:rsid w:val="00DD159B"/>
    <w:rsid w:val="00DD393D"/>
    <w:rsid w:val="00DE3C07"/>
    <w:rsid w:val="00DF0C3B"/>
    <w:rsid w:val="00DF2743"/>
    <w:rsid w:val="00DF31D4"/>
    <w:rsid w:val="00DF7830"/>
    <w:rsid w:val="00E00C6D"/>
    <w:rsid w:val="00E027AF"/>
    <w:rsid w:val="00E03DA0"/>
    <w:rsid w:val="00E102AD"/>
    <w:rsid w:val="00E11D0B"/>
    <w:rsid w:val="00E16129"/>
    <w:rsid w:val="00E20878"/>
    <w:rsid w:val="00E25BF0"/>
    <w:rsid w:val="00E37584"/>
    <w:rsid w:val="00E4596C"/>
    <w:rsid w:val="00E52B2B"/>
    <w:rsid w:val="00E53EB3"/>
    <w:rsid w:val="00E55917"/>
    <w:rsid w:val="00E6242D"/>
    <w:rsid w:val="00E6287F"/>
    <w:rsid w:val="00E62E0A"/>
    <w:rsid w:val="00E64B66"/>
    <w:rsid w:val="00E65286"/>
    <w:rsid w:val="00E657B0"/>
    <w:rsid w:val="00E658A3"/>
    <w:rsid w:val="00E74D6C"/>
    <w:rsid w:val="00E74FEC"/>
    <w:rsid w:val="00E76C69"/>
    <w:rsid w:val="00E814C6"/>
    <w:rsid w:val="00E830A1"/>
    <w:rsid w:val="00E85C91"/>
    <w:rsid w:val="00E97100"/>
    <w:rsid w:val="00E97D41"/>
    <w:rsid w:val="00EB0774"/>
    <w:rsid w:val="00EB37F4"/>
    <w:rsid w:val="00EB394A"/>
    <w:rsid w:val="00EB529B"/>
    <w:rsid w:val="00EB7D8E"/>
    <w:rsid w:val="00EC1B31"/>
    <w:rsid w:val="00EC67E1"/>
    <w:rsid w:val="00EC7B0E"/>
    <w:rsid w:val="00ED0D3E"/>
    <w:rsid w:val="00ED1E05"/>
    <w:rsid w:val="00ED218B"/>
    <w:rsid w:val="00ED5D81"/>
    <w:rsid w:val="00ED614D"/>
    <w:rsid w:val="00EE44F7"/>
    <w:rsid w:val="00EE5FFB"/>
    <w:rsid w:val="00EE7168"/>
    <w:rsid w:val="00EE73A6"/>
    <w:rsid w:val="00EF3191"/>
    <w:rsid w:val="00EF3996"/>
    <w:rsid w:val="00EF3E57"/>
    <w:rsid w:val="00F11E90"/>
    <w:rsid w:val="00F152D9"/>
    <w:rsid w:val="00F179C7"/>
    <w:rsid w:val="00F21F8C"/>
    <w:rsid w:val="00F2345E"/>
    <w:rsid w:val="00F26712"/>
    <w:rsid w:val="00F34CC7"/>
    <w:rsid w:val="00F358EF"/>
    <w:rsid w:val="00F404C2"/>
    <w:rsid w:val="00F422AF"/>
    <w:rsid w:val="00F459BF"/>
    <w:rsid w:val="00F468AF"/>
    <w:rsid w:val="00F54134"/>
    <w:rsid w:val="00F56002"/>
    <w:rsid w:val="00F56C24"/>
    <w:rsid w:val="00F5748E"/>
    <w:rsid w:val="00F60616"/>
    <w:rsid w:val="00F639C0"/>
    <w:rsid w:val="00F63BB6"/>
    <w:rsid w:val="00F645C2"/>
    <w:rsid w:val="00F7445E"/>
    <w:rsid w:val="00F76ADC"/>
    <w:rsid w:val="00F809A9"/>
    <w:rsid w:val="00F86EB7"/>
    <w:rsid w:val="00F9005A"/>
    <w:rsid w:val="00F91C78"/>
    <w:rsid w:val="00F91EF4"/>
    <w:rsid w:val="00FA1891"/>
    <w:rsid w:val="00FA4CEE"/>
    <w:rsid w:val="00FA4FF5"/>
    <w:rsid w:val="00FA6F74"/>
    <w:rsid w:val="00FB14DA"/>
    <w:rsid w:val="00FB1604"/>
    <w:rsid w:val="00FC0D41"/>
    <w:rsid w:val="00FC3332"/>
    <w:rsid w:val="00FD2190"/>
    <w:rsid w:val="00FD3823"/>
    <w:rsid w:val="00FD571E"/>
    <w:rsid w:val="00FD6352"/>
    <w:rsid w:val="00FE5DE9"/>
    <w:rsid w:val="00FE6527"/>
    <w:rsid w:val="00FF05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76D881"/>
  <w15:docId w15:val="{2DDDA6FB-09C7-4B91-94DF-25DE6B31D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41DD1"/>
    <w:rPr>
      <w:rFonts w:eastAsiaTheme="minorEastAsia"/>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152C8"/>
    <w:pPr>
      <w:tabs>
        <w:tab w:val="center" w:pos="4153"/>
        <w:tab w:val="right" w:pos="8306"/>
      </w:tabs>
      <w:spacing w:after="0" w:line="240" w:lineRule="auto"/>
      <w:jc w:val="both"/>
      <w:outlineLvl w:val="0"/>
    </w:pPr>
    <w:rPr>
      <w:rFonts w:ascii="Calibri" w:eastAsia="Times New Roman" w:hAnsi="Calibri" w:cs="Times New Roman"/>
      <w:noProof/>
      <w:snapToGrid w:val="0"/>
      <w:kern w:val="28"/>
      <w:lang w:eastAsia="en-US"/>
    </w:rPr>
  </w:style>
  <w:style w:type="character" w:customStyle="1" w:styleId="HeaderChar">
    <w:name w:val="Header Char"/>
    <w:basedOn w:val="DefaultParagraphFont"/>
    <w:link w:val="Header"/>
    <w:uiPriority w:val="99"/>
    <w:rsid w:val="001152C8"/>
    <w:rPr>
      <w:rFonts w:ascii="Calibri" w:eastAsia="Times New Roman" w:hAnsi="Calibri" w:cs="Times New Roman"/>
      <w:noProof/>
      <w:snapToGrid w:val="0"/>
      <w:kern w:val="28"/>
      <w:lang w:val="en-US"/>
    </w:rPr>
  </w:style>
  <w:style w:type="paragraph" w:customStyle="1" w:styleId="FPTitle1">
    <w:name w:val="FP Title1"/>
    <w:basedOn w:val="Normal"/>
    <w:next w:val="Normal"/>
    <w:rsid w:val="001152C8"/>
    <w:pPr>
      <w:keepNext/>
      <w:spacing w:before="120" w:after="120" w:line="240" w:lineRule="auto"/>
      <w:contextualSpacing/>
      <w:jc w:val="center"/>
      <w:outlineLvl w:val="0"/>
    </w:pPr>
    <w:rPr>
      <w:rFonts w:ascii="Calibri" w:eastAsia="Times New Roman" w:hAnsi="Calibri" w:cs="Times New Roman"/>
      <w:b/>
      <w:i/>
      <w:noProof/>
      <w:snapToGrid w:val="0"/>
      <w:kern w:val="28"/>
      <w:sz w:val="28"/>
      <w:szCs w:val="28"/>
      <w:lang w:val="en-GB" w:eastAsia="en-US"/>
    </w:rPr>
  </w:style>
  <w:style w:type="paragraph" w:styleId="Footer">
    <w:name w:val="footer"/>
    <w:basedOn w:val="Normal"/>
    <w:link w:val="FooterChar"/>
    <w:uiPriority w:val="99"/>
    <w:rsid w:val="001152C8"/>
    <w:pPr>
      <w:tabs>
        <w:tab w:val="center" w:pos="4820"/>
        <w:tab w:val="right" w:pos="9639"/>
      </w:tabs>
      <w:spacing w:after="0" w:line="240" w:lineRule="auto"/>
      <w:jc w:val="both"/>
      <w:outlineLvl w:val="0"/>
    </w:pPr>
    <w:rPr>
      <w:rFonts w:ascii="Calibri" w:eastAsia="Times New Roman" w:hAnsi="Calibri" w:cs="Times New Roman"/>
      <w:noProof/>
      <w:snapToGrid w:val="0"/>
      <w:kern w:val="28"/>
      <w:sz w:val="20"/>
      <w:szCs w:val="20"/>
      <w:lang w:val="en-GB" w:eastAsia="en-US"/>
    </w:rPr>
  </w:style>
  <w:style w:type="character" w:customStyle="1" w:styleId="FooterChar">
    <w:name w:val="Footer Char"/>
    <w:basedOn w:val="DefaultParagraphFont"/>
    <w:link w:val="Footer"/>
    <w:uiPriority w:val="99"/>
    <w:rsid w:val="001152C8"/>
    <w:rPr>
      <w:rFonts w:ascii="Calibri" w:eastAsia="Times New Roman" w:hAnsi="Calibri" w:cs="Times New Roman"/>
      <w:noProof/>
      <w:snapToGrid w:val="0"/>
      <w:kern w:val="28"/>
      <w:sz w:val="20"/>
      <w:szCs w:val="20"/>
    </w:rPr>
  </w:style>
  <w:style w:type="paragraph" w:customStyle="1" w:styleId="Bodytext">
    <w:name w:val="Bodytext"/>
    <w:basedOn w:val="Normal"/>
    <w:qFormat/>
    <w:rsid w:val="001152C8"/>
    <w:pPr>
      <w:spacing w:before="40" w:after="40" w:line="240" w:lineRule="auto"/>
      <w:outlineLvl w:val="0"/>
    </w:pPr>
    <w:rPr>
      <w:rFonts w:ascii="Calibri" w:eastAsia="Times New Roman" w:hAnsi="Calibri" w:cs="Times New Roman"/>
      <w:noProof/>
      <w:snapToGrid w:val="0"/>
      <w:kern w:val="28"/>
      <w:lang w:val="en-GB" w:eastAsia="en-US"/>
    </w:rPr>
  </w:style>
  <w:style w:type="paragraph" w:customStyle="1" w:styleId="FPTitle2">
    <w:name w:val="FP Title2"/>
    <w:basedOn w:val="Normal"/>
    <w:next w:val="Normal"/>
    <w:link w:val="FPTitle2Char"/>
    <w:rsid w:val="001152C8"/>
    <w:pPr>
      <w:keepNext/>
      <w:spacing w:before="120" w:after="120" w:line="240" w:lineRule="auto"/>
      <w:outlineLvl w:val="0"/>
    </w:pPr>
    <w:rPr>
      <w:rFonts w:ascii="Calibri" w:eastAsia="Times New Roman" w:hAnsi="Calibri" w:cs="Times New Roman"/>
      <w:b/>
      <w:bCs/>
      <w:i/>
      <w:noProof/>
      <w:snapToGrid w:val="0"/>
      <w:kern w:val="28"/>
      <w:szCs w:val="28"/>
      <w:lang w:val="en-GB" w:eastAsia="en-US"/>
    </w:rPr>
  </w:style>
  <w:style w:type="paragraph" w:customStyle="1" w:styleId="FPDocType">
    <w:name w:val="FP Doc Type"/>
    <w:basedOn w:val="Normal"/>
    <w:rsid w:val="001152C8"/>
    <w:pPr>
      <w:keepNext/>
      <w:spacing w:before="240" w:after="240" w:line="240" w:lineRule="auto"/>
      <w:jc w:val="center"/>
      <w:outlineLvl w:val="0"/>
    </w:pPr>
    <w:rPr>
      <w:rFonts w:ascii="Calibri" w:eastAsia="Times New Roman" w:hAnsi="Calibri" w:cs="Times New Roman"/>
      <w:b/>
      <w:noProof/>
      <w:snapToGrid w:val="0"/>
      <w:kern w:val="28"/>
      <w:sz w:val="36"/>
      <w:lang w:eastAsia="en-US"/>
    </w:rPr>
  </w:style>
  <w:style w:type="paragraph" w:customStyle="1" w:styleId="FPTitle3">
    <w:name w:val="FP Title3"/>
    <w:basedOn w:val="FPTitle2"/>
    <w:link w:val="FPTitle3Char"/>
    <w:rsid w:val="001152C8"/>
  </w:style>
  <w:style w:type="character" w:customStyle="1" w:styleId="FPTitle">
    <w:name w:val="FP Title"/>
    <w:basedOn w:val="DefaultParagraphFont"/>
    <w:rsid w:val="001152C8"/>
    <w:rPr>
      <w:rFonts w:ascii="Calibri" w:hAnsi="Calibri"/>
      <w:b/>
      <w:bCs/>
      <w:sz w:val="22"/>
    </w:rPr>
  </w:style>
  <w:style w:type="character" w:customStyle="1" w:styleId="FPTitle2Char">
    <w:name w:val="FP Title2 Char"/>
    <w:basedOn w:val="DefaultParagraphFont"/>
    <w:link w:val="FPTitle2"/>
    <w:rsid w:val="001152C8"/>
    <w:rPr>
      <w:rFonts w:ascii="Calibri" w:eastAsia="Times New Roman" w:hAnsi="Calibri" w:cs="Times New Roman"/>
      <w:b/>
      <w:bCs/>
      <w:i/>
      <w:noProof/>
      <w:snapToGrid w:val="0"/>
      <w:kern w:val="28"/>
      <w:szCs w:val="28"/>
    </w:rPr>
  </w:style>
  <w:style w:type="character" w:customStyle="1" w:styleId="FPTitle3Char">
    <w:name w:val="FP Title3 Char"/>
    <w:basedOn w:val="FPTitle2Char"/>
    <w:link w:val="FPTitle3"/>
    <w:rsid w:val="001152C8"/>
    <w:rPr>
      <w:rFonts w:ascii="Calibri" w:eastAsia="Times New Roman" w:hAnsi="Calibri" w:cs="Times New Roman"/>
      <w:b/>
      <w:bCs/>
      <w:i/>
      <w:noProof/>
      <w:snapToGrid w:val="0"/>
      <w:kern w:val="28"/>
      <w:szCs w:val="28"/>
    </w:rPr>
  </w:style>
  <w:style w:type="paragraph" w:styleId="BalloonText">
    <w:name w:val="Balloon Text"/>
    <w:basedOn w:val="Normal"/>
    <w:link w:val="BalloonTextChar"/>
    <w:uiPriority w:val="99"/>
    <w:semiHidden/>
    <w:unhideWhenUsed/>
    <w:rsid w:val="001152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52C8"/>
    <w:rPr>
      <w:rFonts w:ascii="Tahoma" w:eastAsiaTheme="minorEastAsia" w:hAnsi="Tahoma" w:cs="Tahoma"/>
      <w:sz w:val="16"/>
      <w:szCs w:val="16"/>
      <w:lang w:val="en-US" w:eastAsia="zh-CN"/>
    </w:rPr>
  </w:style>
  <w:style w:type="character" w:customStyle="1" w:styleId="rwrro">
    <w:name w:val="rwrro"/>
    <w:basedOn w:val="DefaultParagraphFont"/>
    <w:rsid w:val="007B5859"/>
  </w:style>
  <w:style w:type="character" w:styleId="Hyperlink">
    <w:name w:val="Hyperlink"/>
    <w:basedOn w:val="DefaultParagraphFont"/>
    <w:uiPriority w:val="99"/>
    <w:unhideWhenUsed/>
    <w:rsid w:val="00E74FEC"/>
    <w:rPr>
      <w:color w:val="0000FF"/>
      <w:u w:val="single"/>
    </w:rPr>
  </w:style>
  <w:style w:type="character" w:styleId="CommentReference">
    <w:name w:val="annotation reference"/>
    <w:basedOn w:val="DefaultParagraphFont"/>
    <w:uiPriority w:val="99"/>
    <w:semiHidden/>
    <w:unhideWhenUsed/>
    <w:rsid w:val="00DB63ED"/>
    <w:rPr>
      <w:sz w:val="16"/>
      <w:szCs w:val="16"/>
    </w:rPr>
  </w:style>
  <w:style w:type="paragraph" w:styleId="CommentText">
    <w:name w:val="annotation text"/>
    <w:basedOn w:val="Normal"/>
    <w:link w:val="CommentTextChar"/>
    <w:uiPriority w:val="99"/>
    <w:semiHidden/>
    <w:unhideWhenUsed/>
    <w:rsid w:val="00DB63ED"/>
    <w:pPr>
      <w:spacing w:line="240" w:lineRule="auto"/>
    </w:pPr>
    <w:rPr>
      <w:sz w:val="20"/>
      <w:szCs w:val="20"/>
    </w:rPr>
  </w:style>
  <w:style w:type="character" w:customStyle="1" w:styleId="CommentTextChar">
    <w:name w:val="Comment Text Char"/>
    <w:basedOn w:val="DefaultParagraphFont"/>
    <w:link w:val="CommentText"/>
    <w:uiPriority w:val="99"/>
    <w:semiHidden/>
    <w:rsid w:val="00DB63ED"/>
    <w:rPr>
      <w:rFonts w:eastAsiaTheme="minorEastAsia"/>
      <w:sz w:val="20"/>
      <w:szCs w:val="20"/>
      <w:lang w:val="en-US" w:eastAsia="zh-CN"/>
    </w:rPr>
  </w:style>
  <w:style w:type="paragraph" w:styleId="CommentSubject">
    <w:name w:val="annotation subject"/>
    <w:basedOn w:val="CommentText"/>
    <w:next w:val="CommentText"/>
    <w:link w:val="CommentSubjectChar"/>
    <w:uiPriority w:val="99"/>
    <w:semiHidden/>
    <w:unhideWhenUsed/>
    <w:rsid w:val="00DB63ED"/>
    <w:rPr>
      <w:b/>
      <w:bCs/>
    </w:rPr>
  </w:style>
  <w:style w:type="character" w:customStyle="1" w:styleId="CommentSubjectChar">
    <w:name w:val="Comment Subject Char"/>
    <w:basedOn w:val="CommentTextChar"/>
    <w:link w:val="CommentSubject"/>
    <w:uiPriority w:val="99"/>
    <w:semiHidden/>
    <w:rsid w:val="00DB63ED"/>
    <w:rPr>
      <w:rFonts w:eastAsiaTheme="minorEastAsia"/>
      <w:b/>
      <w:bCs/>
      <w:sz w:val="20"/>
      <w:szCs w:val="20"/>
      <w:lang w:val="en-US" w:eastAsia="zh-CN"/>
    </w:rPr>
  </w:style>
  <w:style w:type="paragraph" w:styleId="Revision">
    <w:name w:val="Revision"/>
    <w:hidden/>
    <w:uiPriority w:val="99"/>
    <w:semiHidden/>
    <w:rsid w:val="007656F9"/>
    <w:pPr>
      <w:spacing w:after="0" w:line="240" w:lineRule="auto"/>
    </w:pPr>
    <w:rPr>
      <w:rFonts w:eastAsiaTheme="minorEastAsia"/>
      <w:lang w:val="en-US" w:eastAsia="zh-CN"/>
    </w:rPr>
  </w:style>
  <w:style w:type="paragraph" w:styleId="ListParagraph">
    <w:name w:val="List Paragraph"/>
    <w:basedOn w:val="Normal"/>
    <w:uiPriority w:val="34"/>
    <w:qFormat/>
    <w:rsid w:val="001B0F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9638591">
      <w:bodyDiv w:val="1"/>
      <w:marLeft w:val="0"/>
      <w:marRight w:val="0"/>
      <w:marTop w:val="0"/>
      <w:marBottom w:val="0"/>
      <w:divBdr>
        <w:top w:val="none" w:sz="0" w:space="0" w:color="auto"/>
        <w:left w:val="none" w:sz="0" w:space="0" w:color="auto"/>
        <w:bottom w:val="none" w:sz="0" w:space="0" w:color="auto"/>
        <w:right w:val="none" w:sz="0" w:space="0" w:color="auto"/>
      </w:divBdr>
      <w:divsChild>
        <w:div w:id="1248032121">
          <w:marLeft w:val="0"/>
          <w:marRight w:val="0"/>
          <w:marTop w:val="0"/>
          <w:marBottom w:val="0"/>
          <w:divBdr>
            <w:top w:val="none" w:sz="0" w:space="0" w:color="auto"/>
            <w:left w:val="none" w:sz="0" w:space="0" w:color="auto"/>
            <w:bottom w:val="none" w:sz="0" w:space="0" w:color="auto"/>
            <w:right w:val="none" w:sz="0" w:space="0" w:color="auto"/>
          </w:divBdr>
          <w:divsChild>
            <w:div w:id="1672292220">
              <w:marLeft w:val="0"/>
              <w:marRight w:val="0"/>
              <w:marTop w:val="0"/>
              <w:marBottom w:val="0"/>
              <w:divBdr>
                <w:top w:val="none" w:sz="0" w:space="0" w:color="auto"/>
                <w:left w:val="none" w:sz="0" w:space="0" w:color="auto"/>
                <w:bottom w:val="none" w:sz="0" w:space="0" w:color="auto"/>
                <w:right w:val="none" w:sz="0" w:space="0" w:color="auto"/>
              </w:divBdr>
              <w:divsChild>
                <w:div w:id="2114855113">
                  <w:marLeft w:val="0"/>
                  <w:marRight w:val="0"/>
                  <w:marTop w:val="0"/>
                  <w:marBottom w:val="0"/>
                  <w:divBdr>
                    <w:top w:val="none" w:sz="0" w:space="0" w:color="auto"/>
                    <w:left w:val="none" w:sz="0" w:space="0" w:color="auto"/>
                    <w:bottom w:val="none" w:sz="0" w:space="0" w:color="auto"/>
                    <w:right w:val="none" w:sz="0" w:space="0" w:color="auto"/>
                  </w:divBdr>
                  <w:divsChild>
                    <w:div w:id="79909463">
                      <w:marLeft w:val="0"/>
                      <w:marRight w:val="0"/>
                      <w:marTop w:val="0"/>
                      <w:marBottom w:val="0"/>
                      <w:divBdr>
                        <w:top w:val="none" w:sz="0" w:space="0" w:color="auto"/>
                        <w:left w:val="none" w:sz="0" w:space="0" w:color="auto"/>
                        <w:bottom w:val="none" w:sz="0" w:space="0" w:color="auto"/>
                        <w:right w:val="none" w:sz="0" w:space="0" w:color="auto"/>
                      </w:divBdr>
                      <w:divsChild>
                        <w:div w:id="356464130">
                          <w:marLeft w:val="0"/>
                          <w:marRight w:val="0"/>
                          <w:marTop w:val="0"/>
                          <w:marBottom w:val="0"/>
                          <w:divBdr>
                            <w:top w:val="none" w:sz="0" w:space="0" w:color="auto"/>
                            <w:left w:val="none" w:sz="0" w:space="0" w:color="auto"/>
                            <w:bottom w:val="none" w:sz="0" w:space="0" w:color="auto"/>
                            <w:right w:val="none" w:sz="0" w:space="0" w:color="auto"/>
                          </w:divBdr>
                          <w:divsChild>
                            <w:div w:id="905534261">
                              <w:marLeft w:val="0"/>
                              <w:marRight w:val="0"/>
                              <w:marTop w:val="0"/>
                              <w:marBottom w:val="0"/>
                              <w:divBdr>
                                <w:top w:val="none" w:sz="0" w:space="0" w:color="auto"/>
                                <w:left w:val="none" w:sz="0" w:space="0" w:color="auto"/>
                                <w:bottom w:val="none" w:sz="0" w:space="0" w:color="auto"/>
                                <w:right w:val="none" w:sz="0" w:space="0" w:color="auto"/>
                              </w:divBdr>
                              <w:divsChild>
                                <w:div w:id="2075397245">
                                  <w:marLeft w:val="0"/>
                                  <w:marRight w:val="0"/>
                                  <w:marTop w:val="0"/>
                                  <w:marBottom w:val="0"/>
                                  <w:divBdr>
                                    <w:top w:val="none" w:sz="0" w:space="0" w:color="auto"/>
                                    <w:left w:val="single" w:sz="6" w:space="0" w:color="99BBE8"/>
                                    <w:bottom w:val="single" w:sz="6" w:space="0" w:color="99BBE8"/>
                                    <w:right w:val="single" w:sz="6" w:space="0" w:color="99BBE8"/>
                                  </w:divBdr>
                                  <w:divsChild>
                                    <w:div w:id="1909611129">
                                      <w:marLeft w:val="0"/>
                                      <w:marRight w:val="0"/>
                                      <w:marTop w:val="0"/>
                                      <w:marBottom w:val="0"/>
                                      <w:divBdr>
                                        <w:top w:val="none" w:sz="0" w:space="0" w:color="auto"/>
                                        <w:left w:val="none" w:sz="0" w:space="0" w:color="auto"/>
                                        <w:bottom w:val="none" w:sz="0" w:space="0" w:color="auto"/>
                                        <w:right w:val="none" w:sz="0" w:space="0" w:color="auto"/>
                                      </w:divBdr>
                                      <w:divsChild>
                                        <w:div w:id="389698482">
                                          <w:marLeft w:val="0"/>
                                          <w:marRight w:val="0"/>
                                          <w:marTop w:val="0"/>
                                          <w:marBottom w:val="0"/>
                                          <w:divBdr>
                                            <w:top w:val="none" w:sz="0" w:space="0" w:color="auto"/>
                                            <w:left w:val="none" w:sz="0" w:space="0" w:color="auto"/>
                                            <w:bottom w:val="none" w:sz="0" w:space="0" w:color="auto"/>
                                            <w:right w:val="none" w:sz="0" w:space="0" w:color="auto"/>
                                          </w:divBdr>
                                          <w:divsChild>
                                            <w:div w:id="1380862001">
                                              <w:marLeft w:val="0"/>
                                              <w:marRight w:val="0"/>
                                              <w:marTop w:val="0"/>
                                              <w:marBottom w:val="0"/>
                                              <w:divBdr>
                                                <w:top w:val="none" w:sz="0" w:space="0" w:color="auto"/>
                                                <w:left w:val="none" w:sz="0" w:space="0" w:color="auto"/>
                                                <w:bottom w:val="none" w:sz="0" w:space="0" w:color="auto"/>
                                                <w:right w:val="none" w:sz="0" w:space="0" w:color="auto"/>
                                              </w:divBdr>
                                              <w:divsChild>
                                                <w:div w:id="2132475956">
                                                  <w:marLeft w:val="0"/>
                                                  <w:marRight w:val="0"/>
                                                  <w:marTop w:val="0"/>
                                                  <w:marBottom w:val="0"/>
                                                  <w:divBdr>
                                                    <w:top w:val="none" w:sz="0" w:space="0" w:color="auto"/>
                                                    <w:left w:val="none" w:sz="0" w:space="0" w:color="auto"/>
                                                    <w:bottom w:val="none" w:sz="0" w:space="0" w:color="auto"/>
                                                    <w:right w:val="none" w:sz="0" w:space="0" w:color="auto"/>
                                                  </w:divBdr>
                                                  <w:divsChild>
                                                    <w:div w:id="1875191747">
                                                      <w:marLeft w:val="0"/>
                                                      <w:marRight w:val="0"/>
                                                      <w:marTop w:val="0"/>
                                                      <w:marBottom w:val="0"/>
                                                      <w:divBdr>
                                                        <w:top w:val="none" w:sz="0" w:space="0" w:color="auto"/>
                                                        <w:left w:val="none" w:sz="0" w:space="0" w:color="auto"/>
                                                        <w:bottom w:val="none" w:sz="0" w:space="0" w:color="auto"/>
                                                        <w:right w:val="none" w:sz="0" w:space="0" w:color="auto"/>
                                                      </w:divBdr>
                                                      <w:divsChild>
                                                        <w:div w:id="1884243088">
                                                          <w:marLeft w:val="0"/>
                                                          <w:marRight w:val="0"/>
                                                          <w:marTop w:val="0"/>
                                                          <w:marBottom w:val="0"/>
                                                          <w:divBdr>
                                                            <w:top w:val="none" w:sz="0" w:space="0" w:color="auto"/>
                                                            <w:left w:val="none" w:sz="0" w:space="0" w:color="auto"/>
                                                            <w:bottom w:val="none" w:sz="0" w:space="0" w:color="auto"/>
                                                            <w:right w:val="none" w:sz="0" w:space="0" w:color="auto"/>
                                                          </w:divBdr>
                                                          <w:divsChild>
                                                            <w:div w:id="48158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53571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gif"/></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noels\Downloads\HL-PM-QA-T_minutes.2016.02.1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9ABA85A245EC45AA49FA36F10E0232" ma:contentTypeVersion="2" ma:contentTypeDescription="Create a new document." ma:contentTypeScope="" ma:versionID="adcd0aad5aed504a8f0da929d2112ad6">
  <xsd:schema xmlns:xsd="http://www.w3.org/2001/XMLSchema" xmlns:xs="http://www.w3.org/2001/XMLSchema" xmlns:p="http://schemas.microsoft.com/office/2006/metadata/properties" xmlns:ns2="8946e33d-fd2f-4ae4-8ee9-d90c129cdf9e" targetNamespace="http://schemas.microsoft.com/office/2006/metadata/properties" ma:root="true" ma:fieldsID="8f86ca1f070cacaf1fa8f62c9f76043c" ns2:_="">
    <xsd:import namespace="8946e33d-fd2f-4ae4-8ee9-d90c129cdf9e"/>
    <xsd:element name="properties">
      <xsd:complexType>
        <xsd:sequence>
          <xsd:element name="documentManagement">
            <xsd:complexType>
              <xsd:all>
                <xsd:element ref="ns2:Description0" minOccurs="0"/>
                <xsd:element ref="ns2: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46e33d-fd2f-4ae4-8ee9-d90c129cdf9e" elementFormDefault="qualified">
    <xsd:import namespace="http://schemas.microsoft.com/office/2006/documentManagement/types"/>
    <xsd:import namespace="http://schemas.microsoft.com/office/infopath/2007/PartnerControls"/>
    <xsd:element name="Description0" ma:index="8" nillable="true" ma:displayName="Description" ma:internalName="Description0">
      <xsd:simpleType>
        <xsd:restriction base="dms:Text">
          <xsd:maxLength value="255"/>
        </xsd:restriction>
      </xsd:simpleType>
    </xsd:element>
    <xsd:element name="Note" ma:index="9" nillable="true" ma:displayName="Note" ma:internalName="Not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escription0 xmlns="8946e33d-fd2f-4ae4-8ee9-d90c129cdf9e">Template for the Minutes of HL-LHC Meetings/Reviews</Description0>
    <Note xmlns="8946e33d-fd2f-4ae4-8ee9-d90c129cdf9e">https://edms.cern.ch/document/1311287/</No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9FDA6A8-0FF9-459F-BAF9-BF9F178F51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46e33d-fd2f-4ae4-8ee9-d90c129cdf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426384-A351-4649-A49F-68953B738E24}">
  <ds:schemaRefs>
    <ds:schemaRef ds:uri="http://schemas.microsoft.com/office/2006/metadata/properties"/>
    <ds:schemaRef ds:uri="http://schemas.microsoft.com/office/infopath/2007/PartnerControls"/>
    <ds:schemaRef ds:uri="8946e33d-fd2f-4ae4-8ee9-d90c129cdf9e"/>
  </ds:schemaRefs>
</ds:datastoreItem>
</file>

<file path=customXml/itemProps3.xml><?xml version="1.0" encoding="utf-8"?>
<ds:datastoreItem xmlns:ds="http://schemas.openxmlformats.org/officeDocument/2006/customXml" ds:itemID="{5A276EF9-5D40-4D68-A40D-E435A0226B3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HL-PM-QA-T_minutes.2016.02.11</Template>
  <TotalTime>7136</TotalTime>
  <Pages>4</Pages>
  <Words>1804</Words>
  <Characters>10286</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Cecile Noels</dc:creator>
  <cp:lastModifiedBy>Jaime Perez Espinos</cp:lastModifiedBy>
  <cp:revision>18</cp:revision>
  <cp:lastPrinted>2014-07-02T08:32:00Z</cp:lastPrinted>
  <dcterms:created xsi:type="dcterms:W3CDTF">2021-09-24T12:53:00Z</dcterms:created>
  <dcterms:modified xsi:type="dcterms:W3CDTF">2021-10-05T08:20:00Z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0x010100689ABA85A245EC45AA49FA36F10E0232</vt:lpwstr>
  </property>
</Properties>
</file>