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28597B" w14:textId="19A7E6CA" w:rsidR="00D67F3A" w:rsidRPr="00F86F9D" w:rsidRDefault="005C01ED" w:rsidP="00A46EA1">
      <w:pPr>
        <w:pStyle w:val="Title"/>
        <w:rPr>
          <w:sz w:val="52"/>
          <w:szCs w:val="52"/>
        </w:rPr>
      </w:pPr>
      <w:r w:rsidRPr="00F86F9D">
        <w:rPr>
          <w:sz w:val="52"/>
          <w:szCs w:val="52"/>
        </w:rPr>
        <w:t>BI rad-</w:t>
      </w:r>
      <w:proofErr w:type="spellStart"/>
      <w:r w:rsidRPr="00F86F9D">
        <w:rPr>
          <w:sz w:val="52"/>
          <w:szCs w:val="52"/>
        </w:rPr>
        <w:t>tol</w:t>
      </w:r>
      <w:proofErr w:type="spellEnd"/>
      <w:r w:rsidRPr="00F86F9D">
        <w:rPr>
          <w:sz w:val="52"/>
          <w:szCs w:val="52"/>
        </w:rPr>
        <w:t xml:space="preserve"> optical-links </w:t>
      </w:r>
      <w:r w:rsidR="006D7D65">
        <w:rPr>
          <w:sz w:val="52"/>
          <w:szCs w:val="52"/>
        </w:rPr>
        <w:t xml:space="preserve">(BRATOL) </w:t>
      </w:r>
      <w:r w:rsidRPr="00F86F9D">
        <w:rPr>
          <w:sz w:val="52"/>
          <w:szCs w:val="52"/>
        </w:rPr>
        <w:t xml:space="preserve">meeting </w:t>
      </w:r>
      <w:r w:rsidR="0016577A">
        <w:rPr>
          <w:sz w:val="52"/>
          <w:szCs w:val="52"/>
        </w:rPr>
        <w:t>02/12</w:t>
      </w:r>
      <w:r w:rsidRPr="00F86F9D">
        <w:rPr>
          <w:sz w:val="52"/>
          <w:szCs w:val="52"/>
        </w:rPr>
        <w:t>/2022</w:t>
      </w:r>
    </w:p>
    <w:p w14:paraId="1E0FD7FB" w14:textId="60DD704E" w:rsidR="005C01ED" w:rsidRDefault="005C01ED"/>
    <w:p w14:paraId="7627EBA8" w14:textId="63349ABE" w:rsidR="005C01ED" w:rsidRPr="00F86F9D" w:rsidRDefault="00A46EA1">
      <w:pPr>
        <w:rPr>
          <w:rStyle w:val="Emphasis"/>
        </w:rPr>
      </w:pPr>
      <w:r w:rsidRPr="00F86F9D">
        <w:rPr>
          <w:rStyle w:val="Emphasis"/>
        </w:rPr>
        <w:t xml:space="preserve">Attendees </w:t>
      </w:r>
      <w:r w:rsidR="005C01ED" w:rsidRPr="00F86F9D">
        <w:rPr>
          <w:rStyle w:val="Emphasis"/>
        </w:rPr>
        <w:t xml:space="preserve"> </w:t>
      </w:r>
    </w:p>
    <w:p w14:paraId="742145C2" w14:textId="1EDC83EA" w:rsidR="00A46EA1" w:rsidRPr="000416E6" w:rsidRDefault="00DA3907">
      <w:pPr>
        <w:rPr>
          <w:rStyle w:val="Emphasis"/>
          <w:lang w:val="fr-FR"/>
        </w:rPr>
      </w:pPr>
      <w:r w:rsidRPr="00C0220C">
        <w:rPr>
          <w:rStyle w:val="Emphasis"/>
          <w:lang w:val="it-IT"/>
        </w:rPr>
        <w:t>SY-</w:t>
      </w:r>
      <w:r w:rsidR="00A46EA1" w:rsidRPr="00C0220C">
        <w:rPr>
          <w:rStyle w:val="Emphasis"/>
          <w:lang w:val="it-IT"/>
        </w:rPr>
        <w:t>BI</w:t>
      </w:r>
      <w:r w:rsidR="0016577A">
        <w:rPr>
          <w:rStyle w:val="Emphasis"/>
          <w:lang w:val="it-IT"/>
        </w:rPr>
        <w:t>:</w:t>
      </w:r>
      <w:r w:rsidR="00A46EA1" w:rsidRPr="00C0220C">
        <w:rPr>
          <w:rStyle w:val="Emphasis"/>
          <w:lang w:val="it-IT"/>
        </w:rPr>
        <w:t xml:space="preserve"> Christos Zanamtzas</w:t>
      </w:r>
      <w:r w:rsidR="000416E6">
        <w:rPr>
          <w:rStyle w:val="Emphasis"/>
          <w:lang w:val="it-IT"/>
        </w:rPr>
        <w:t xml:space="preserve">, </w:t>
      </w:r>
      <w:r w:rsidR="000416E6" w:rsidRPr="006B46BE">
        <w:rPr>
          <w:rStyle w:val="Emphasis"/>
          <w:lang w:val="fr-FR"/>
        </w:rPr>
        <w:t>Thibaut Lefevre</w:t>
      </w:r>
      <w:r w:rsidR="000416E6">
        <w:rPr>
          <w:rStyle w:val="Emphasis"/>
          <w:lang w:val="fr-FR"/>
        </w:rPr>
        <w:t>,</w:t>
      </w:r>
      <w:r w:rsidR="000416E6" w:rsidRPr="000416E6">
        <w:rPr>
          <w:rStyle w:val="Emphasis"/>
          <w:lang w:val="fr-FR"/>
        </w:rPr>
        <w:t xml:space="preserve"> </w:t>
      </w:r>
      <w:r w:rsidR="000416E6" w:rsidRPr="006B46BE">
        <w:rPr>
          <w:rStyle w:val="Emphasis"/>
          <w:lang w:val="fr-FR"/>
        </w:rPr>
        <w:t>Manoel Barros Marin</w:t>
      </w:r>
    </w:p>
    <w:p w14:paraId="0F8F1DF0" w14:textId="45099C68" w:rsidR="005C01ED" w:rsidRPr="00421A53" w:rsidRDefault="00DA3907">
      <w:pPr>
        <w:rPr>
          <w:rStyle w:val="Emphasis"/>
        </w:rPr>
      </w:pPr>
      <w:r>
        <w:rPr>
          <w:rStyle w:val="Emphasis"/>
        </w:rPr>
        <w:t>EP-</w:t>
      </w:r>
      <w:proofErr w:type="gramStart"/>
      <w:r w:rsidR="002A1B45">
        <w:rPr>
          <w:rStyle w:val="Emphasis"/>
        </w:rPr>
        <w:t>ESE</w:t>
      </w:r>
      <w:r w:rsidR="002A1B45" w:rsidRPr="00F86F9D">
        <w:rPr>
          <w:rStyle w:val="Emphasis"/>
        </w:rPr>
        <w:t xml:space="preserve"> </w:t>
      </w:r>
      <w:r w:rsidR="005C01ED" w:rsidRPr="00F86F9D">
        <w:rPr>
          <w:rStyle w:val="Emphasis"/>
        </w:rPr>
        <w:t>:</w:t>
      </w:r>
      <w:proofErr w:type="gramEnd"/>
      <w:r w:rsidR="005C01ED" w:rsidRPr="00F86F9D">
        <w:rPr>
          <w:rStyle w:val="Emphasis"/>
        </w:rPr>
        <w:t xml:space="preserve"> </w:t>
      </w:r>
      <w:r w:rsidR="00A46EA1" w:rsidRPr="00F86F9D">
        <w:rPr>
          <w:rStyle w:val="Emphasis"/>
        </w:rPr>
        <w:t>Sophie Baron, Jan Troska</w:t>
      </w:r>
      <w:r w:rsidR="00421A53">
        <w:rPr>
          <w:rStyle w:val="Emphasis"/>
        </w:rPr>
        <w:t>, Francois Vasey</w:t>
      </w:r>
      <w:r w:rsidR="0016577A" w:rsidRPr="00F86F9D">
        <w:rPr>
          <w:rStyle w:val="Emphasis"/>
        </w:rPr>
        <w:t xml:space="preserve"> </w:t>
      </w:r>
    </w:p>
    <w:p w14:paraId="51AFD6A0" w14:textId="77117864" w:rsidR="00421A53" w:rsidRDefault="00421A53">
      <w:pPr>
        <w:rPr>
          <w:rStyle w:val="Emphasis"/>
        </w:rPr>
      </w:pPr>
    </w:p>
    <w:p w14:paraId="744499D9" w14:textId="5AD08754" w:rsidR="00421A53" w:rsidRDefault="00421A53">
      <w:pPr>
        <w:rPr>
          <w:rStyle w:val="Emphasis"/>
        </w:rPr>
      </w:pPr>
      <w:r>
        <w:rPr>
          <w:rStyle w:val="Emphasis"/>
        </w:rPr>
        <w:t>Excused</w:t>
      </w:r>
    </w:p>
    <w:p w14:paraId="3E149CFF" w14:textId="6C158A9E" w:rsidR="00EF782D" w:rsidRDefault="00EF782D" w:rsidP="00350414">
      <w:pPr>
        <w:rPr>
          <w:rStyle w:val="Emphasis"/>
        </w:rPr>
      </w:pPr>
      <w:r>
        <w:rPr>
          <w:rStyle w:val="Emphasis"/>
        </w:rPr>
        <w:t>SY-BI:</w:t>
      </w:r>
      <w:r w:rsidRPr="00EF782D">
        <w:rPr>
          <w:rStyle w:val="Emphasis"/>
          <w:lang w:val="it-IT"/>
        </w:rPr>
        <w:t xml:space="preserve"> </w:t>
      </w:r>
      <w:r w:rsidRPr="00C0220C">
        <w:rPr>
          <w:rStyle w:val="Emphasis"/>
          <w:lang w:val="it-IT"/>
        </w:rPr>
        <w:t>Andrea Boccardi</w:t>
      </w:r>
    </w:p>
    <w:p w14:paraId="4BAFA33B" w14:textId="10CA65D8" w:rsidR="00350414" w:rsidRDefault="00350414" w:rsidP="00350414">
      <w:pPr>
        <w:rPr>
          <w:rStyle w:val="Emphasis"/>
        </w:rPr>
      </w:pPr>
      <w:r>
        <w:rPr>
          <w:rStyle w:val="Emphasis"/>
        </w:rPr>
        <w:t>IPT-PE: Joshua Luke Davison</w:t>
      </w:r>
    </w:p>
    <w:p w14:paraId="64AF2ABF" w14:textId="22E0E0A4" w:rsidR="005C01ED" w:rsidRDefault="005C01ED"/>
    <w:p w14:paraId="2816B345" w14:textId="326A001D" w:rsidR="008201A4" w:rsidRPr="00A46EA1" w:rsidRDefault="008201A4">
      <w:r>
        <w:t xml:space="preserve">Indico: </w:t>
      </w:r>
      <w:hyperlink r:id="rId6" w:history="1">
        <w:r w:rsidRPr="002D355E">
          <w:rPr>
            <w:rStyle w:val="Hyperlink"/>
          </w:rPr>
          <w:t>https://indico.cern.ch/event/1197467/</w:t>
        </w:r>
      </w:hyperlink>
      <w:r>
        <w:t xml:space="preserve"> </w:t>
      </w:r>
    </w:p>
    <w:p w14:paraId="1A04DEEE" w14:textId="73CC38E8" w:rsidR="00C0220C" w:rsidRDefault="00F86F9D" w:rsidP="00C0220C">
      <w:pPr>
        <w:pStyle w:val="Heading2"/>
        <w:rPr>
          <w:b/>
          <w:bCs/>
          <w:color w:val="000000" w:themeColor="text1"/>
          <w:sz w:val="36"/>
          <w:szCs w:val="36"/>
        </w:rPr>
      </w:pPr>
      <w:r w:rsidRPr="00DA3907">
        <w:rPr>
          <w:b/>
          <w:bCs/>
          <w:color w:val="000000" w:themeColor="text1"/>
          <w:sz w:val="36"/>
          <w:szCs w:val="36"/>
        </w:rPr>
        <w:t>Minutes and actions</w:t>
      </w:r>
    </w:p>
    <w:p w14:paraId="663C4EAE" w14:textId="004D0103" w:rsidR="005F056D" w:rsidRPr="005A5564" w:rsidRDefault="000F2390" w:rsidP="00FE2D25">
      <w:pPr>
        <w:pStyle w:val="ListParagraph"/>
        <w:numPr>
          <w:ilvl w:val="0"/>
          <w:numId w:val="10"/>
        </w:numPr>
        <w:rPr>
          <w:u w:val="single"/>
        </w:rPr>
      </w:pPr>
      <w:r w:rsidRPr="005A5564">
        <w:rPr>
          <w:u w:val="single"/>
        </w:rPr>
        <w:t>SPS BLM modules</w:t>
      </w:r>
      <w:r w:rsidR="0017177B" w:rsidRPr="005A5564">
        <w:rPr>
          <w:u w:val="single"/>
        </w:rPr>
        <w:t xml:space="preserve"> (Christos, Jan)</w:t>
      </w:r>
      <w:r w:rsidRPr="005A5564">
        <w:rPr>
          <w:u w:val="single"/>
        </w:rPr>
        <w:t xml:space="preserve">: </w:t>
      </w:r>
    </w:p>
    <w:p w14:paraId="3CF2143B" w14:textId="3C4EFB05" w:rsidR="00401162" w:rsidRDefault="000F2390" w:rsidP="005F056D">
      <w:pPr>
        <w:pStyle w:val="ListParagraph"/>
        <w:numPr>
          <w:ilvl w:val="1"/>
          <w:numId w:val="10"/>
        </w:numPr>
      </w:pPr>
      <w:r>
        <w:t xml:space="preserve">the </w:t>
      </w:r>
      <w:r>
        <w:t xml:space="preserve">re-work </w:t>
      </w:r>
      <w:r>
        <w:t>of the ~</w:t>
      </w:r>
      <w:r>
        <w:t>300 existing SM-</w:t>
      </w:r>
      <w:proofErr w:type="spellStart"/>
      <w:r>
        <w:t>VTRx</w:t>
      </w:r>
      <w:proofErr w:type="spellEnd"/>
      <w:r>
        <w:t xml:space="preserve"> is now finished. A yield of 85-90% has been observed </w:t>
      </w:r>
      <w:r w:rsidR="00436EC8">
        <w:t xml:space="preserve">during insertion of the modules into the metal </w:t>
      </w:r>
      <w:r w:rsidR="00E834E5">
        <w:t>housing</w:t>
      </w:r>
      <w:r w:rsidR="00436EC8">
        <w:t xml:space="preserve">, mostly due to the </w:t>
      </w:r>
      <w:r w:rsidR="00E834E5">
        <w:t xml:space="preserve">degradation of the TOSA flexes. </w:t>
      </w:r>
      <w:r w:rsidR="0094725C">
        <w:t>Christos thank</w:t>
      </w:r>
      <w:r w:rsidR="00444ADF">
        <w:t>ed</w:t>
      </w:r>
      <w:r w:rsidR="0094725C">
        <w:t xml:space="preserve"> ESE for </w:t>
      </w:r>
      <w:r w:rsidR="00444ADF">
        <w:t>this work</w:t>
      </w:r>
      <w:r w:rsidR="0094725C">
        <w:t xml:space="preserve">. </w:t>
      </w:r>
      <w:r w:rsidR="009025CE">
        <w:t>BLM team</w:t>
      </w:r>
      <w:r w:rsidR="0094725C">
        <w:t xml:space="preserve"> ha</w:t>
      </w:r>
      <w:r w:rsidR="009025CE">
        <w:t>s</w:t>
      </w:r>
      <w:r w:rsidR="0094725C">
        <w:t xml:space="preserve"> already </w:t>
      </w:r>
      <w:r w:rsidR="00444ADF">
        <w:t xml:space="preserve">got </w:t>
      </w:r>
      <w:r w:rsidR="0094725C">
        <w:t>150 and the other ones are ready</w:t>
      </w:r>
      <w:r w:rsidR="00444ADF">
        <w:t xml:space="preserve"> to be picked up</w:t>
      </w:r>
      <w:r w:rsidR="0094725C">
        <w:t xml:space="preserve">. </w:t>
      </w:r>
      <w:r w:rsidR="00444ADF">
        <w:t xml:space="preserve">The </w:t>
      </w:r>
      <w:r w:rsidR="000920EA">
        <w:t xml:space="preserve">remaining </w:t>
      </w:r>
      <w:r w:rsidR="009025CE">
        <w:t>~</w:t>
      </w:r>
      <w:r w:rsidR="000920EA">
        <w:t xml:space="preserve">15% faulty modules could potentially be repaired but if the </w:t>
      </w:r>
      <w:r w:rsidR="00401162">
        <w:t xml:space="preserve">available quantity is enough, ESE would prefer to save the TOSAs for some other use. </w:t>
      </w:r>
    </w:p>
    <w:p w14:paraId="42135D0A" w14:textId="7535EEC7" w:rsidR="000416E6" w:rsidRDefault="00401162" w:rsidP="00401162">
      <w:pPr>
        <w:pStyle w:val="ListParagraph"/>
        <w:numPr>
          <w:ilvl w:val="1"/>
          <w:numId w:val="10"/>
        </w:numPr>
      </w:pPr>
      <w:r>
        <w:t xml:space="preserve">ACTION: </w:t>
      </w:r>
      <w:r w:rsidR="00D660A2">
        <w:t>Christos to give the</w:t>
      </w:r>
      <w:r w:rsidR="00515D87">
        <w:t xml:space="preserve"> minimum needed quantity </w:t>
      </w:r>
      <w:r w:rsidR="00D660A2">
        <w:t xml:space="preserve">to Jan </w:t>
      </w:r>
    </w:p>
    <w:p w14:paraId="31164114" w14:textId="77777777" w:rsidR="005A5564" w:rsidRDefault="005A5564" w:rsidP="0052096F">
      <w:pPr>
        <w:pStyle w:val="ListParagraph"/>
        <w:ind w:left="1440"/>
      </w:pPr>
    </w:p>
    <w:p w14:paraId="2E840D16" w14:textId="262EC82C" w:rsidR="00515D87" w:rsidRPr="005A5564" w:rsidRDefault="00515D87" w:rsidP="00FE2D25">
      <w:pPr>
        <w:pStyle w:val="ListParagraph"/>
        <w:numPr>
          <w:ilvl w:val="0"/>
          <w:numId w:val="10"/>
        </w:numPr>
        <w:rPr>
          <w:u w:val="single"/>
        </w:rPr>
      </w:pPr>
      <w:r w:rsidRPr="005A5564">
        <w:rPr>
          <w:u w:val="single"/>
        </w:rPr>
        <w:t>Irradiation of COTS transceivers</w:t>
      </w:r>
      <w:r w:rsidR="0017177B" w:rsidRPr="005A5564">
        <w:rPr>
          <w:u w:val="single"/>
        </w:rPr>
        <w:t xml:space="preserve"> (Manoel)</w:t>
      </w:r>
      <w:r w:rsidR="005F056D" w:rsidRPr="005A5564">
        <w:rPr>
          <w:u w:val="single"/>
        </w:rPr>
        <w:t xml:space="preserve">: </w:t>
      </w:r>
    </w:p>
    <w:p w14:paraId="1E07EE5B" w14:textId="4213CAAC" w:rsidR="005F056D" w:rsidRDefault="005F056D" w:rsidP="005F056D">
      <w:pPr>
        <w:pStyle w:val="ListParagraph"/>
        <w:numPr>
          <w:ilvl w:val="1"/>
          <w:numId w:val="10"/>
        </w:numPr>
      </w:pPr>
      <w:r>
        <w:t>Manoel gave a very preliminary report of the irradiation tests which took place on 26 and 27</w:t>
      </w:r>
      <w:r w:rsidRPr="005F056D">
        <w:rPr>
          <w:vertAlign w:val="superscript"/>
        </w:rPr>
        <w:t>th</w:t>
      </w:r>
      <w:r>
        <w:t xml:space="preserve"> of November</w:t>
      </w:r>
    </w:p>
    <w:p w14:paraId="2661A0CA" w14:textId="77777777" w:rsidR="00FC20C5" w:rsidRDefault="005F056D" w:rsidP="005F056D">
      <w:pPr>
        <w:pStyle w:val="ListParagraph"/>
        <w:numPr>
          <w:ilvl w:val="2"/>
          <w:numId w:val="10"/>
        </w:numPr>
      </w:pPr>
      <w:r>
        <w:t>Two families of components were tested: SFP</w:t>
      </w:r>
      <w:r w:rsidR="005135E4">
        <w:t>+</w:t>
      </w:r>
      <w:r>
        <w:t xml:space="preserve"> and SFP</w:t>
      </w:r>
      <w:r w:rsidR="005135E4">
        <w:t>28</w:t>
      </w:r>
      <w:r w:rsidR="00FC20C5">
        <w:t xml:space="preserve"> (</w:t>
      </w:r>
      <w:r w:rsidR="00FC20C5">
        <w:t>10Gbps</w:t>
      </w:r>
      <w:r w:rsidR="00FC20C5">
        <w:t>)</w:t>
      </w:r>
      <w:r>
        <w:t xml:space="preserve">, and </w:t>
      </w:r>
      <w:r w:rsidR="00FC20C5">
        <w:t>QSFP28 and SFP+ (</w:t>
      </w:r>
      <w:r w:rsidR="005135E4">
        <w:t>25Gbps</w:t>
      </w:r>
      <w:r w:rsidR="00FC20C5">
        <w:t>)</w:t>
      </w:r>
    </w:p>
    <w:p w14:paraId="0C530AB8" w14:textId="79C6631F" w:rsidR="005F056D" w:rsidRDefault="00FC20C5" w:rsidP="005F056D">
      <w:pPr>
        <w:pStyle w:val="ListParagraph"/>
        <w:numPr>
          <w:ilvl w:val="2"/>
          <w:numId w:val="10"/>
        </w:numPr>
      </w:pPr>
      <w:r>
        <w:t>All were tested individually under a</w:t>
      </w:r>
      <w:r w:rsidR="00E87E64">
        <w:t xml:space="preserve"> flux of about</w:t>
      </w:r>
      <w:r>
        <w:t xml:space="preserve"> </w:t>
      </w:r>
      <w:r w:rsidR="00317F80">
        <w:t>10^9</w:t>
      </w:r>
      <w:r w:rsidR="001C1ADA">
        <w:t xml:space="preserve"> </w:t>
      </w:r>
      <w:r w:rsidR="00E87E64">
        <w:t xml:space="preserve">(tbc) and with </w:t>
      </w:r>
      <w:r w:rsidR="0017223E">
        <w:t>proton</w:t>
      </w:r>
      <w:r w:rsidR="00E87E64">
        <w:t xml:space="preserve"> energy of about 200MeV (tbc)</w:t>
      </w:r>
    </w:p>
    <w:p w14:paraId="52728660" w14:textId="1E771EE5" w:rsidR="001C1ADA" w:rsidRDefault="001C1ADA" w:rsidP="005F056D">
      <w:pPr>
        <w:pStyle w:val="ListParagraph"/>
        <w:numPr>
          <w:ilvl w:val="2"/>
          <w:numId w:val="10"/>
        </w:numPr>
      </w:pPr>
      <w:r>
        <w:t xml:space="preserve">The results are very preliminary as the tests only happened a few days ago, but </w:t>
      </w:r>
      <w:r w:rsidR="007B01E5">
        <w:t>a</w:t>
      </w:r>
      <w:r>
        <w:t xml:space="preserve"> first </w:t>
      </w:r>
      <w:r w:rsidR="007B01E5">
        <w:t>interpretation shows that</w:t>
      </w:r>
      <w:r>
        <w:t>:</w:t>
      </w:r>
    </w:p>
    <w:p w14:paraId="1DE7E783" w14:textId="77777777" w:rsidR="00744720" w:rsidRDefault="00744720" w:rsidP="001C1ADA">
      <w:pPr>
        <w:pStyle w:val="ListParagraph"/>
        <w:numPr>
          <w:ilvl w:val="3"/>
          <w:numId w:val="10"/>
        </w:numPr>
      </w:pPr>
      <w:r>
        <w:t>25Gbps family:</w:t>
      </w:r>
    </w:p>
    <w:p w14:paraId="4F95C8B4" w14:textId="71F6A369" w:rsidR="001C1ADA" w:rsidRDefault="001C1ADA" w:rsidP="00744720">
      <w:pPr>
        <w:pStyle w:val="ListParagraph"/>
        <w:numPr>
          <w:ilvl w:val="4"/>
          <w:numId w:val="10"/>
        </w:numPr>
      </w:pPr>
      <w:r>
        <w:t xml:space="preserve">The </w:t>
      </w:r>
      <w:r w:rsidR="00744720">
        <w:t>QSFP28</w:t>
      </w:r>
      <w:r>
        <w:t xml:space="preserve"> modules </w:t>
      </w:r>
      <w:r w:rsidR="00744720">
        <w:t>were all out of order after a few seconds</w:t>
      </w:r>
    </w:p>
    <w:p w14:paraId="1EF694BF" w14:textId="3BE13EC2" w:rsidR="00744720" w:rsidRDefault="00744720" w:rsidP="00744720">
      <w:pPr>
        <w:pStyle w:val="ListParagraph"/>
        <w:numPr>
          <w:ilvl w:val="4"/>
          <w:numId w:val="10"/>
        </w:numPr>
      </w:pPr>
      <w:r>
        <w:t xml:space="preserve">The </w:t>
      </w:r>
      <w:proofErr w:type="spellStart"/>
      <w:r>
        <w:t>Skylane</w:t>
      </w:r>
      <w:proofErr w:type="spellEnd"/>
      <w:r>
        <w:t xml:space="preserve"> QSFP+ seemed to resist a bit better</w:t>
      </w:r>
      <w:r w:rsidR="0067574E">
        <w:t xml:space="preserve"> but the memory was unreadable</w:t>
      </w:r>
      <w:r w:rsidR="007B01E5">
        <w:t>.</w:t>
      </w:r>
    </w:p>
    <w:p w14:paraId="2D68E3B7" w14:textId="40D38665" w:rsidR="00744720" w:rsidRDefault="00744720" w:rsidP="00744720">
      <w:pPr>
        <w:pStyle w:val="ListParagraph"/>
        <w:numPr>
          <w:ilvl w:val="3"/>
          <w:numId w:val="10"/>
        </w:numPr>
      </w:pPr>
      <w:r>
        <w:t>10Gbps family</w:t>
      </w:r>
      <w:r w:rsidR="004D2DC7">
        <w:t>:</w:t>
      </w:r>
    </w:p>
    <w:p w14:paraId="0DD7A391" w14:textId="4DB613FF" w:rsidR="004D2DC7" w:rsidRDefault="004D2DC7" w:rsidP="004D2DC7">
      <w:pPr>
        <w:pStyle w:val="ListParagraph"/>
        <w:numPr>
          <w:ilvl w:val="4"/>
          <w:numId w:val="10"/>
        </w:numPr>
      </w:pPr>
      <w:r>
        <w:t xml:space="preserve">Most of the modules seem to behave better than expected (loss of locks or memory being unreadable were always recoverable). </w:t>
      </w:r>
      <w:proofErr w:type="gramStart"/>
      <w:r w:rsidR="00317F80">
        <w:t>In particular the</w:t>
      </w:r>
      <w:proofErr w:type="gramEnd"/>
      <w:r w:rsidR="00317F80">
        <w:t xml:space="preserve"> </w:t>
      </w:r>
      <w:proofErr w:type="spellStart"/>
      <w:r w:rsidR="00317F80">
        <w:t>Broadex</w:t>
      </w:r>
      <w:proofErr w:type="spellEnd"/>
      <w:r w:rsidR="00317F80">
        <w:t xml:space="preserve"> module seems promising. </w:t>
      </w:r>
    </w:p>
    <w:p w14:paraId="077DB550" w14:textId="69781EAD" w:rsidR="00707E02" w:rsidRDefault="00707E02" w:rsidP="00707E02">
      <w:pPr>
        <w:pStyle w:val="ListParagraph"/>
        <w:numPr>
          <w:ilvl w:val="1"/>
          <w:numId w:val="10"/>
        </w:numPr>
      </w:pPr>
      <w:r>
        <w:t xml:space="preserve">Thibaut mentioned that </w:t>
      </w:r>
      <w:r w:rsidR="009679EB">
        <w:t xml:space="preserve">the </w:t>
      </w:r>
      <w:r w:rsidR="00C66554">
        <w:t>VTRX-based solution remains the baseline except if the GBLD yield at 10Gbps is too low</w:t>
      </w:r>
      <w:r w:rsidR="009679EB">
        <w:t xml:space="preserve">, </w:t>
      </w:r>
      <w:r w:rsidR="00AE7FBD">
        <w:t xml:space="preserve">in which case </w:t>
      </w:r>
      <w:r w:rsidR="00C66554">
        <w:t>the COTS could become the fallback solution</w:t>
      </w:r>
      <w:r w:rsidR="00AE7FBD">
        <w:t xml:space="preserve"> (hence the radiation tests)</w:t>
      </w:r>
      <w:r w:rsidR="002E1F23">
        <w:t>; E</w:t>
      </w:r>
      <w:r>
        <w:t xml:space="preserve">ven if the </w:t>
      </w:r>
      <w:r w:rsidR="002E1F23">
        <w:t xml:space="preserve">COTS are able to recover after a </w:t>
      </w:r>
      <w:r w:rsidR="002E1F23">
        <w:lastRenderedPageBreak/>
        <w:t>latch-up,</w:t>
      </w:r>
      <w:r w:rsidR="0017223E">
        <w:t xml:space="preserve"> redundancy would be </w:t>
      </w:r>
      <w:proofErr w:type="gramStart"/>
      <w:r w:rsidR="0017223E">
        <w:t>required</w:t>
      </w:r>
      <w:proofErr w:type="gramEnd"/>
      <w:r w:rsidR="0017223E">
        <w:t xml:space="preserve"> and </w:t>
      </w:r>
      <w:r w:rsidR="002E1F23">
        <w:t xml:space="preserve">it </w:t>
      </w:r>
      <w:r w:rsidR="00AE7FBD">
        <w:t>would be quite problematic</w:t>
      </w:r>
      <w:r w:rsidR="002E1F23">
        <w:t xml:space="preserve"> to lose</w:t>
      </w:r>
      <w:r w:rsidR="0017177B">
        <w:t xml:space="preserve"> BPM</w:t>
      </w:r>
      <w:r w:rsidR="002E1F23">
        <w:t xml:space="preserve"> links </w:t>
      </w:r>
      <w:r w:rsidR="009679EB">
        <w:t>continuously</w:t>
      </w:r>
      <w:r w:rsidR="0017177B">
        <w:t xml:space="preserve">. </w:t>
      </w:r>
      <w:proofErr w:type="gramStart"/>
      <w:r w:rsidR="0017177B">
        <w:t>T</w:t>
      </w:r>
      <w:r w:rsidR="00AE7FBD">
        <w:t>herefore</w:t>
      </w:r>
      <w:proofErr w:type="gramEnd"/>
      <w:r w:rsidR="00AE7FBD">
        <w:t xml:space="preserve"> a </w:t>
      </w:r>
      <w:proofErr w:type="spellStart"/>
      <w:r w:rsidR="00AE7FBD">
        <w:t>VTRx</w:t>
      </w:r>
      <w:proofErr w:type="spellEnd"/>
      <w:r w:rsidR="00AE7FBD">
        <w:t>-based solution has to be favored</w:t>
      </w:r>
      <w:r w:rsidR="009679EB">
        <w:t>.</w:t>
      </w:r>
    </w:p>
    <w:p w14:paraId="39878C17" w14:textId="12A76376" w:rsidR="00707E02" w:rsidRDefault="00707E02" w:rsidP="00707E02">
      <w:pPr>
        <w:pStyle w:val="ListParagraph"/>
        <w:numPr>
          <w:ilvl w:val="1"/>
          <w:numId w:val="10"/>
        </w:numPr>
      </w:pPr>
      <w:r>
        <w:t>ACTION: Manoel will prepare a report with the details</w:t>
      </w:r>
    </w:p>
    <w:p w14:paraId="3A9F6F86" w14:textId="460ED733" w:rsidR="0017223E" w:rsidRDefault="0017223E" w:rsidP="00707E02">
      <w:pPr>
        <w:pStyle w:val="ListParagraph"/>
        <w:numPr>
          <w:ilvl w:val="1"/>
          <w:numId w:val="10"/>
        </w:numPr>
      </w:pPr>
      <w:r>
        <w:t xml:space="preserve">ACTION: Manoel will open the modules to </w:t>
      </w:r>
      <w:r w:rsidR="0067574E">
        <w:t>understand better their weak points</w:t>
      </w:r>
    </w:p>
    <w:p w14:paraId="1CED5214" w14:textId="389953B9" w:rsidR="00707E02" w:rsidRDefault="00707E02" w:rsidP="00707E02">
      <w:pPr>
        <w:ind w:left="1440"/>
      </w:pPr>
    </w:p>
    <w:p w14:paraId="295448CF" w14:textId="6532963E" w:rsidR="001130C9" w:rsidRPr="005A5564" w:rsidRDefault="005A5564" w:rsidP="001130C9">
      <w:pPr>
        <w:pStyle w:val="ListParagraph"/>
        <w:numPr>
          <w:ilvl w:val="0"/>
          <w:numId w:val="10"/>
        </w:numPr>
        <w:rPr>
          <w:u w:val="single"/>
        </w:rPr>
      </w:pPr>
      <w:r w:rsidRPr="005A5564">
        <w:rPr>
          <w:u w:val="single"/>
        </w:rPr>
        <w:t xml:space="preserve">TOSAs: </w:t>
      </w:r>
      <w:r w:rsidR="00165121" w:rsidRPr="005A5564">
        <w:rPr>
          <w:u w:val="single"/>
        </w:rPr>
        <w:t>Gamma irradiation of the 4 TOSA</w:t>
      </w:r>
      <w:r w:rsidR="0017177B" w:rsidRPr="005A5564">
        <w:rPr>
          <w:u w:val="single"/>
        </w:rPr>
        <w:t xml:space="preserve"> categories (Jan)</w:t>
      </w:r>
    </w:p>
    <w:p w14:paraId="76677644" w14:textId="77777777" w:rsidR="00B4529D" w:rsidRDefault="00165121" w:rsidP="00165121">
      <w:pPr>
        <w:pStyle w:val="ListParagraph"/>
        <w:numPr>
          <w:ilvl w:val="1"/>
          <w:numId w:val="10"/>
        </w:numPr>
      </w:pPr>
      <w:r>
        <w:t xml:space="preserve">All the modules </w:t>
      </w:r>
      <w:r w:rsidR="00491E62">
        <w:t>were irradiated at the CERN CC60 irradiation facility at a total dose of 30kGy</w:t>
      </w:r>
    </w:p>
    <w:p w14:paraId="29E5E262" w14:textId="506E0971" w:rsidR="00165121" w:rsidRDefault="00B4529D" w:rsidP="00B4529D">
      <w:pPr>
        <w:pStyle w:val="ListParagraph"/>
        <w:numPr>
          <w:ilvl w:val="2"/>
          <w:numId w:val="10"/>
        </w:numPr>
      </w:pPr>
      <w:r>
        <w:t xml:space="preserve">All modules </w:t>
      </w:r>
      <w:r w:rsidR="00165121">
        <w:t xml:space="preserve">are </w:t>
      </w:r>
      <w:r w:rsidR="0017177B">
        <w:t xml:space="preserve">performing well </w:t>
      </w:r>
      <w:r>
        <w:t>after</w:t>
      </w:r>
      <w:r w:rsidR="0017177B">
        <w:t xml:space="preserve"> radiation</w:t>
      </w:r>
      <w:r w:rsidR="005E17A6">
        <w:t xml:space="preserve"> (no significant changes were observed)</w:t>
      </w:r>
    </w:p>
    <w:p w14:paraId="403E30AB" w14:textId="501386F4" w:rsidR="0027057D" w:rsidRDefault="00B4529D" w:rsidP="005E17A6">
      <w:pPr>
        <w:pStyle w:val="ListParagraph"/>
        <w:numPr>
          <w:ilvl w:val="1"/>
          <w:numId w:val="10"/>
        </w:numPr>
      </w:pPr>
      <w:r>
        <w:t xml:space="preserve">The CBO and the </w:t>
      </w:r>
      <w:proofErr w:type="spellStart"/>
      <w:r>
        <w:t>Allwave</w:t>
      </w:r>
      <w:proofErr w:type="spellEnd"/>
      <w:r>
        <w:t xml:space="preserve"> modules are 3dB less powerful </w:t>
      </w:r>
      <w:r w:rsidR="005E17A6">
        <w:t>(not linked to radiation</w:t>
      </w:r>
      <w:proofErr w:type="gramStart"/>
      <w:r w:rsidR="005E17A6">
        <w:t>)</w:t>
      </w:r>
      <w:proofErr w:type="gramEnd"/>
      <w:r w:rsidR="005E17A6">
        <w:t xml:space="preserve"> but Christos and Thibaut confirmed that this is not an issue</w:t>
      </w:r>
      <w:r w:rsidR="00476E9A">
        <w:t>.</w:t>
      </w:r>
    </w:p>
    <w:p w14:paraId="4F59BA8E" w14:textId="1B4E3911" w:rsidR="005A5564" w:rsidRDefault="005A5564" w:rsidP="005A5564">
      <w:pPr>
        <w:pStyle w:val="ListParagraph"/>
        <w:numPr>
          <w:ilvl w:val="2"/>
          <w:numId w:val="10"/>
        </w:numPr>
      </w:pPr>
      <w:r>
        <w:t xml:space="preserve">ACTION: </w:t>
      </w:r>
      <w:r w:rsidR="00476E9A">
        <w:t xml:space="preserve">Prepare the </w:t>
      </w:r>
      <w:r>
        <w:t>Technical Spec for the TOSAs and price enquiry (Jan)</w:t>
      </w:r>
    </w:p>
    <w:p w14:paraId="4056C40F" w14:textId="77777777" w:rsidR="005A5564" w:rsidRDefault="005A5564" w:rsidP="005A5564">
      <w:pPr>
        <w:pStyle w:val="ListParagraph"/>
        <w:numPr>
          <w:ilvl w:val="3"/>
          <w:numId w:val="10"/>
        </w:numPr>
      </w:pPr>
      <w:r>
        <w:t>Andrea will accompany Jan on that process</w:t>
      </w:r>
    </w:p>
    <w:p w14:paraId="209EB5CE" w14:textId="77777777" w:rsidR="0067574E" w:rsidRDefault="0067574E" w:rsidP="005A5564"/>
    <w:p w14:paraId="3F99BB74" w14:textId="77777777" w:rsidR="005A5564" w:rsidRDefault="00A94EBC" w:rsidP="00A94EBC">
      <w:pPr>
        <w:pStyle w:val="ListParagraph"/>
        <w:numPr>
          <w:ilvl w:val="0"/>
          <w:numId w:val="10"/>
        </w:numPr>
      </w:pPr>
      <w:proofErr w:type="spellStart"/>
      <w:r w:rsidRPr="005A5564">
        <w:rPr>
          <w:u w:val="single"/>
        </w:rPr>
        <w:t>Muxes</w:t>
      </w:r>
      <w:proofErr w:type="spellEnd"/>
      <w:r w:rsidR="005A5564">
        <w:t>:</w:t>
      </w:r>
      <w:r>
        <w:t xml:space="preserve"> </w:t>
      </w:r>
    </w:p>
    <w:p w14:paraId="2BA53393" w14:textId="59983799" w:rsidR="00A94EBC" w:rsidRDefault="00A94EBC" w:rsidP="005A5564">
      <w:pPr>
        <w:pStyle w:val="ListParagraph"/>
        <w:numPr>
          <w:ilvl w:val="1"/>
          <w:numId w:val="10"/>
        </w:numPr>
      </w:pPr>
      <w:r>
        <w:t>need to be irradiated in the GIF</w:t>
      </w:r>
    </w:p>
    <w:p w14:paraId="7BB84D30" w14:textId="77777777" w:rsidR="00A94EBC" w:rsidRDefault="00A94EBC" w:rsidP="005A5564">
      <w:pPr>
        <w:pStyle w:val="ListParagraph"/>
        <w:numPr>
          <w:ilvl w:val="2"/>
          <w:numId w:val="10"/>
        </w:numPr>
      </w:pPr>
      <w:r>
        <w:t>No need to go to PSI</w:t>
      </w:r>
    </w:p>
    <w:p w14:paraId="687632E1" w14:textId="77777777" w:rsidR="00A94EBC" w:rsidRDefault="00A94EBC" w:rsidP="00A94EBC">
      <w:pPr>
        <w:pStyle w:val="ListParagraph"/>
        <w:numPr>
          <w:ilvl w:val="1"/>
          <w:numId w:val="10"/>
        </w:numPr>
      </w:pPr>
      <w:r>
        <w:t>Maybe they could spend some time in Charm</w:t>
      </w:r>
    </w:p>
    <w:p w14:paraId="28B7E6AA" w14:textId="16220F43" w:rsidR="00165121" w:rsidRDefault="005A5564" w:rsidP="005A5564">
      <w:pPr>
        <w:pStyle w:val="ListParagraph"/>
        <w:numPr>
          <w:ilvl w:val="1"/>
          <w:numId w:val="10"/>
        </w:numPr>
      </w:pPr>
      <w:r>
        <w:t xml:space="preserve">ACTION: </w:t>
      </w:r>
      <w:r w:rsidR="00165121">
        <w:t xml:space="preserve">Irradiation of the WDM mux: </w:t>
      </w:r>
      <w:r>
        <w:t>a slot needs to be booked</w:t>
      </w:r>
      <w:r w:rsidR="00B335AA">
        <w:t xml:space="preserve"> at GIF </w:t>
      </w:r>
    </w:p>
    <w:p w14:paraId="66C670A3" w14:textId="77777777" w:rsidR="005A5564" w:rsidRDefault="005A5564" w:rsidP="005A5564">
      <w:pPr>
        <w:pStyle w:val="ListParagraph"/>
      </w:pPr>
    </w:p>
    <w:p w14:paraId="5137AC63" w14:textId="4ECE98BD" w:rsidR="00A94EBC" w:rsidRPr="007525F1" w:rsidRDefault="00A94EBC" w:rsidP="008F5D90">
      <w:pPr>
        <w:pStyle w:val="ListParagraph"/>
        <w:numPr>
          <w:ilvl w:val="0"/>
          <w:numId w:val="10"/>
        </w:numPr>
        <w:rPr>
          <w:u w:val="single"/>
        </w:rPr>
      </w:pPr>
      <w:r w:rsidRPr="007525F1">
        <w:rPr>
          <w:u w:val="single"/>
        </w:rPr>
        <w:t>GLBD</w:t>
      </w:r>
    </w:p>
    <w:p w14:paraId="6E153374" w14:textId="4DE47A61" w:rsidR="007916C2" w:rsidRDefault="008F5D90" w:rsidP="00A94EBC">
      <w:pPr>
        <w:pStyle w:val="ListParagraph"/>
        <w:numPr>
          <w:ilvl w:val="1"/>
          <w:numId w:val="10"/>
        </w:numPr>
      </w:pPr>
      <w:r>
        <w:t>Laser drivers are in the fab</w:t>
      </w:r>
    </w:p>
    <w:p w14:paraId="32C183EF" w14:textId="6E3FC7C5" w:rsidR="008F5D90" w:rsidRDefault="008F5D90" w:rsidP="008F5D90">
      <w:pPr>
        <w:pStyle w:val="ListParagraph"/>
        <w:numPr>
          <w:ilvl w:val="1"/>
          <w:numId w:val="10"/>
        </w:numPr>
      </w:pPr>
      <w:r>
        <w:t>Delivery of the first lot is expected in January</w:t>
      </w:r>
    </w:p>
    <w:p w14:paraId="1FDFC994" w14:textId="32874815" w:rsidR="008F5D90" w:rsidRDefault="008F5D90" w:rsidP="008F5D90">
      <w:pPr>
        <w:pStyle w:val="ListParagraph"/>
        <w:numPr>
          <w:ilvl w:val="1"/>
          <w:numId w:val="10"/>
        </w:numPr>
      </w:pPr>
      <w:r>
        <w:t>Pa</w:t>
      </w:r>
      <w:r w:rsidR="008E3946">
        <w:t>c</w:t>
      </w:r>
      <w:r>
        <w:t xml:space="preserve">kaging </w:t>
      </w:r>
      <w:r w:rsidR="00F25FD7">
        <w:t>offer received</w:t>
      </w:r>
    </w:p>
    <w:p w14:paraId="7C5D2D74" w14:textId="47071A55" w:rsidR="00382DB5" w:rsidRDefault="00EF1C4A" w:rsidP="00382DB5">
      <w:pPr>
        <w:pStyle w:val="ListParagraph"/>
        <w:numPr>
          <w:ilvl w:val="2"/>
          <w:numId w:val="10"/>
        </w:numPr>
      </w:pPr>
      <w:proofErr w:type="spellStart"/>
      <w:r>
        <w:t>Novapack</w:t>
      </w:r>
      <w:proofErr w:type="spellEnd"/>
      <w:r>
        <w:t xml:space="preserve"> subcontracts this to another company</w:t>
      </w:r>
    </w:p>
    <w:p w14:paraId="1BA99DE9" w14:textId="7DA9DF62" w:rsidR="00F25FD7" w:rsidRDefault="00382DB5" w:rsidP="00382DB5">
      <w:pPr>
        <w:pStyle w:val="ListParagraph"/>
        <w:numPr>
          <w:ilvl w:val="2"/>
          <w:numId w:val="10"/>
        </w:numPr>
      </w:pPr>
      <w:r>
        <w:t>We might package one wafer, test them in the lab</w:t>
      </w:r>
      <w:r w:rsidR="00EF1C4A">
        <w:t xml:space="preserve"> and send the rest for the packaging</w:t>
      </w:r>
    </w:p>
    <w:p w14:paraId="78EBB3A0" w14:textId="06C13A07" w:rsidR="00EF1C4A" w:rsidRDefault="00EF1C4A" w:rsidP="00382DB5">
      <w:pPr>
        <w:pStyle w:val="ListParagraph"/>
        <w:numPr>
          <w:ilvl w:val="2"/>
          <w:numId w:val="10"/>
        </w:numPr>
      </w:pPr>
      <w:r>
        <w:t>Full tests</w:t>
      </w:r>
      <w:r w:rsidR="000D07F7">
        <w:t xml:space="preserve"> will be handled </w:t>
      </w:r>
      <w:r w:rsidR="007525F1">
        <w:t xml:space="preserve">(hopefully) </w:t>
      </w:r>
      <w:r w:rsidR="000D07F7">
        <w:t xml:space="preserve">at </w:t>
      </w:r>
      <w:proofErr w:type="spellStart"/>
      <w:r w:rsidR="007525F1">
        <w:t>R</w:t>
      </w:r>
      <w:r w:rsidR="000D07F7">
        <w:t>ood</w:t>
      </w:r>
      <w:r w:rsidR="007525F1">
        <w:t>Microtek</w:t>
      </w:r>
      <w:proofErr w:type="spellEnd"/>
      <w:r w:rsidR="000D07F7">
        <w:t xml:space="preserve"> </w:t>
      </w:r>
      <w:r w:rsidR="006D232A">
        <w:t xml:space="preserve">and followed up by the </w:t>
      </w:r>
      <w:r w:rsidR="007525F1">
        <w:t>new Quest</w:t>
      </w:r>
    </w:p>
    <w:p w14:paraId="5304405B" w14:textId="77777777" w:rsidR="007525F1" w:rsidRDefault="007525F1" w:rsidP="007525F1">
      <w:pPr>
        <w:pStyle w:val="ListParagraph"/>
        <w:ind w:left="1440"/>
      </w:pPr>
    </w:p>
    <w:p w14:paraId="5BCC6A6A" w14:textId="7B36EF91" w:rsidR="00C52CDC" w:rsidRDefault="007525F1" w:rsidP="007525F1">
      <w:pPr>
        <w:pStyle w:val="ListParagraph"/>
        <w:numPr>
          <w:ilvl w:val="0"/>
          <w:numId w:val="10"/>
        </w:numPr>
      </w:pPr>
      <w:r w:rsidRPr="00614FE1">
        <w:rPr>
          <w:u w:val="single"/>
        </w:rPr>
        <w:t xml:space="preserve">Quest </w:t>
      </w:r>
      <w:r w:rsidR="00C52CDC" w:rsidRPr="00614FE1">
        <w:rPr>
          <w:u w:val="single"/>
        </w:rPr>
        <w:t>for the</w:t>
      </w:r>
      <w:r w:rsidR="00E71E2C" w:rsidRPr="00614FE1">
        <w:rPr>
          <w:u w:val="single"/>
        </w:rPr>
        <w:t xml:space="preserve"> </w:t>
      </w:r>
      <w:r w:rsidR="007D034D" w:rsidRPr="00614FE1">
        <w:rPr>
          <w:u w:val="single"/>
        </w:rPr>
        <w:t>Quest</w:t>
      </w:r>
      <w:r w:rsidR="00CA3959" w:rsidRPr="00C52CDC">
        <w:t>:</w:t>
      </w:r>
    </w:p>
    <w:p w14:paraId="359F9E3A" w14:textId="615A1900" w:rsidR="00C52CDC" w:rsidRDefault="00C52CDC" w:rsidP="00C52CDC">
      <w:pPr>
        <w:pStyle w:val="ListParagraph"/>
        <w:numPr>
          <w:ilvl w:val="1"/>
          <w:numId w:val="10"/>
        </w:numPr>
      </w:pPr>
      <w:r>
        <w:t>So far, only 4 applications, no obvious candidate</w:t>
      </w:r>
      <w:r w:rsidR="002C7309">
        <w:t xml:space="preserve"> </w:t>
      </w:r>
    </w:p>
    <w:p w14:paraId="0FD07210" w14:textId="0D87BF08" w:rsidR="00CA3959" w:rsidRDefault="00C52CDC" w:rsidP="00C52CDC">
      <w:pPr>
        <w:pStyle w:val="ListParagraph"/>
        <w:numPr>
          <w:ilvl w:val="1"/>
          <w:numId w:val="10"/>
        </w:numPr>
      </w:pPr>
      <w:hyperlink r:id="rId7" w:history="1">
        <w:r w:rsidRPr="002D355E">
          <w:rPr>
            <w:rStyle w:val="Hyperlink"/>
          </w:rPr>
          <w:t>https://jobs.smartrecruiters.com/CERN/743999861609391-optical-link-development-engineer</w:t>
        </w:r>
      </w:hyperlink>
    </w:p>
    <w:p w14:paraId="2BB83BE5" w14:textId="494E4856" w:rsidR="002C7309" w:rsidRPr="00C52CDC" w:rsidRDefault="002C7309" w:rsidP="00C52CDC">
      <w:pPr>
        <w:pStyle w:val="ListParagraph"/>
        <w:numPr>
          <w:ilvl w:val="1"/>
          <w:numId w:val="10"/>
        </w:numPr>
      </w:pPr>
      <w:r>
        <w:t xml:space="preserve">ACTION: Contact HR to </w:t>
      </w:r>
      <w:r w:rsidR="004F0E57">
        <w:t>expand</w:t>
      </w:r>
      <w:r>
        <w:t xml:space="preserve"> the range of publication (</w:t>
      </w:r>
      <w:r w:rsidR="004F0E57">
        <w:t>Jan?)</w:t>
      </w:r>
    </w:p>
    <w:p w14:paraId="3349EA61" w14:textId="77777777" w:rsidR="0052096F" w:rsidRDefault="0052096F" w:rsidP="0052096F">
      <w:pPr>
        <w:pStyle w:val="ListParagraph"/>
      </w:pPr>
    </w:p>
    <w:p w14:paraId="449F6901" w14:textId="51224B09" w:rsidR="004858A7" w:rsidRPr="00614FE1" w:rsidRDefault="0052096F" w:rsidP="006D232A">
      <w:pPr>
        <w:pStyle w:val="ListParagraph"/>
        <w:numPr>
          <w:ilvl w:val="0"/>
          <w:numId w:val="10"/>
        </w:numPr>
        <w:rPr>
          <w:u w:val="single"/>
        </w:rPr>
      </w:pPr>
      <w:r w:rsidRPr="00614FE1">
        <w:rPr>
          <w:u w:val="single"/>
        </w:rPr>
        <w:t xml:space="preserve">Radiation levels </w:t>
      </w:r>
      <w:r w:rsidR="007F7B6E">
        <w:rPr>
          <w:u w:val="single"/>
        </w:rPr>
        <w:t xml:space="preserve">for the BLMs </w:t>
      </w:r>
      <w:r w:rsidRPr="00614FE1">
        <w:rPr>
          <w:u w:val="single"/>
        </w:rPr>
        <w:t>(Christos)</w:t>
      </w:r>
      <w:r w:rsidR="00614FE1">
        <w:rPr>
          <w:u w:val="single"/>
        </w:rPr>
        <w:t>:</w:t>
      </w:r>
    </w:p>
    <w:p w14:paraId="2F6207CE" w14:textId="511A8BAD" w:rsidR="0052096F" w:rsidRDefault="0052096F" w:rsidP="00212B4F">
      <w:pPr>
        <w:pStyle w:val="ListParagraph"/>
        <w:numPr>
          <w:ilvl w:val="1"/>
          <w:numId w:val="10"/>
        </w:numPr>
      </w:pPr>
      <w:r>
        <w:t>The values given before are our best knowledge so far</w:t>
      </w:r>
      <w:r w:rsidR="0093388E">
        <w:t>.</w:t>
      </w:r>
    </w:p>
    <w:p w14:paraId="21759535" w14:textId="77777777" w:rsidR="00E11482" w:rsidRDefault="0052096F" w:rsidP="00212B4F">
      <w:pPr>
        <w:pStyle w:val="ListParagraph"/>
        <w:numPr>
          <w:ilvl w:val="1"/>
          <w:numId w:val="10"/>
        </w:numPr>
      </w:pPr>
      <w:r>
        <w:t xml:space="preserve">The locations of the systems are not fully fixed so </w:t>
      </w:r>
      <w:r w:rsidR="00E11482">
        <w:t>far, so the radiation level may slightly change but the order of magnitude is fine.</w:t>
      </w:r>
    </w:p>
    <w:p w14:paraId="69D1FE3F" w14:textId="25785511" w:rsidR="00432515" w:rsidRDefault="00432515" w:rsidP="00432515"/>
    <w:p w14:paraId="14642141" w14:textId="561BB652" w:rsidR="00432515" w:rsidRDefault="00432515" w:rsidP="00E11482">
      <w:pPr>
        <w:pStyle w:val="ListParagraph"/>
        <w:numPr>
          <w:ilvl w:val="0"/>
          <w:numId w:val="11"/>
        </w:numPr>
      </w:pPr>
      <w:r w:rsidRPr="00E11482">
        <w:rPr>
          <w:u w:val="single"/>
        </w:rPr>
        <w:t>Next meeting: 3</w:t>
      </w:r>
      <w:r w:rsidRPr="00E11482">
        <w:rPr>
          <w:u w:val="single"/>
          <w:vertAlign w:val="superscript"/>
        </w:rPr>
        <w:t>rd</w:t>
      </w:r>
      <w:r w:rsidRPr="00E11482">
        <w:rPr>
          <w:u w:val="single"/>
        </w:rPr>
        <w:t xml:space="preserve"> of February.</w:t>
      </w:r>
      <w:r>
        <w:t xml:space="preserve"> To be expected</w:t>
      </w:r>
      <w:r w:rsidR="00614FE1">
        <w:t xml:space="preserve"> then</w:t>
      </w:r>
      <w:r>
        <w:t>:</w:t>
      </w:r>
    </w:p>
    <w:p w14:paraId="26C7280F" w14:textId="15286E9C" w:rsidR="00432515" w:rsidRDefault="00432515" w:rsidP="00432515">
      <w:r>
        <w:tab/>
        <w:t>-Detailed report from the COTS QSFP and SFP tests at PSI (Manoel)</w:t>
      </w:r>
    </w:p>
    <w:p w14:paraId="7737627D" w14:textId="0EED09A7" w:rsidR="001975E4" w:rsidRPr="001975E4" w:rsidRDefault="00432515" w:rsidP="001975E4">
      <w:r>
        <w:tab/>
        <w:t>-news from the GBLD</w:t>
      </w:r>
      <w:r w:rsidR="00816163">
        <w:t>s, the TOSA spec, the mux irradiation at GIF</w:t>
      </w:r>
      <w:r w:rsidR="007F7B6E">
        <w:t>, the ROSA</w:t>
      </w:r>
    </w:p>
    <w:sectPr w:rsidR="001975E4" w:rsidRPr="001975E4" w:rsidSect="004F0E57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04696"/>
    <w:multiLevelType w:val="hybridMultilevel"/>
    <w:tmpl w:val="7138F2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AB3538"/>
    <w:multiLevelType w:val="hybridMultilevel"/>
    <w:tmpl w:val="B3FC4C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FD698A"/>
    <w:multiLevelType w:val="hybridMultilevel"/>
    <w:tmpl w:val="4B22A4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261B35"/>
    <w:multiLevelType w:val="hybridMultilevel"/>
    <w:tmpl w:val="DA36E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7A0DFB"/>
    <w:multiLevelType w:val="hybridMultilevel"/>
    <w:tmpl w:val="149630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C510B0"/>
    <w:multiLevelType w:val="hybridMultilevel"/>
    <w:tmpl w:val="E5CC61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283F5E"/>
    <w:multiLevelType w:val="hybridMultilevel"/>
    <w:tmpl w:val="72AA58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82E6BCC"/>
    <w:multiLevelType w:val="hybridMultilevel"/>
    <w:tmpl w:val="6908ED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B5D20DA"/>
    <w:multiLevelType w:val="hybridMultilevel"/>
    <w:tmpl w:val="EF9615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D5B19F0"/>
    <w:multiLevelType w:val="hybridMultilevel"/>
    <w:tmpl w:val="6908F2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D466F8"/>
    <w:multiLevelType w:val="hybridMultilevel"/>
    <w:tmpl w:val="EC74BC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3898035">
    <w:abstractNumId w:val="10"/>
  </w:num>
  <w:num w:numId="2" w16cid:durableId="412169889">
    <w:abstractNumId w:val="1"/>
  </w:num>
  <w:num w:numId="3" w16cid:durableId="1858498728">
    <w:abstractNumId w:val="3"/>
  </w:num>
  <w:num w:numId="4" w16cid:durableId="283466293">
    <w:abstractNumId w:val="6"/>
  </w:num>
  <w:num w:numId="5" w16cid:durableId="1642272535">
    <w:abstractNumId w:val="0"/>
  </w:num>
  <w:num w:numId="6" w16cid:durableId="428238516">
    <w:abstractNumId w:val="5"/>
  </w:num>
  <w:num w:numId="7" w16cid:durableId="448940670">
    <w:abstractNumId w:val="2"/>
  </w:num>
  <w:num w:numId="8" w16cid:durableId="333387145">
    <w:abstractNumId w:val="7"/>
  </w:num>
  <w:num w:numId="9" w16cid:durableId="1352414614">
    <w:abstractNumId w:val="8"/>
  </w:num>
  <w:num w:numId="10" w16cid:durableId="22095258">
    <w:abstractNumId w:val="4"/>
  </w:num>
  <w:num w:numId="11" w16cid:durableId="174236568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1ED"/>
    <w:rsid w:val="00014E88"/>
    <w:rsid w:val="00036D4C"/>
    <w:rsid w:val="00040B64"/>
    <w:rsid w:val="000416E6"/>
    <w:rsid w:val="00075A33"/>
    <w:rsid w:val="000920EA"/>
    <w:rsid w:val="00095F9D"/>
    <w:rsid w:val="000D07F7"/>
    <w:rsid w:val="000F2390"/>
    <w:rsid w:val="00104D9B"/>
    <w:rsid w:val="00105E6F"/>
    <w:rsid w:val="001130C9"/>
    <w:rsid w:val="00135FAC"/>
    <w:rsid w:val="00165121"/>
    <w:rsid w:val="0016577A"/>
    <w:rsid w:val="0017177B"/>
    <w:rsid w:val="0017223E"/>
    <w:rsid w:val="00181937"/>
    <w:rsid w:val="001975E4"/>
    <w:rsid w:val="001B7ECB"/>
    <w:rsid w:val="001C1ADA"/>
    <w:rsid w:val="001C3DB3"/>
    <w:rsid w:val="00212B4F"/>
    <w:rsid w:val="0027057D"/>
    <w:rsid w:val="002A1B45"/>
    <w:rsid w:val="002C7309"/>
    <w:rsid w:val="002E06BC"/>
    <w:rsid w:val="002E1F23"/>
    <w:rsid w:val="00317F80"/>
    <w:rsid w:val="003322DE"/>
    <w:rsid w:val="00332CD9"/>
    <w:rsid w:val="00350414"/>
    <w:rsid w:val="003630E1"/>
    <w:rsid w:val="00382DB5"/>
    <w:rsid w:val="003865D3"/>
    <w:rsid w:val="003B7404"/>
    <w:rsid w:val="00401162"/>
    <w:rsid w:val="00421A53"/>
    <w:rsid w:val="00432515"/>
    <w:rsid w:val="00436EC8"/>
    <w:rsid w:val="00444ADF"/>
    <w:rsid w:val="00476E9A"/>
    <w:rsid w:val="004858A7"/>
    <w:rsid w:val="00491E62"/>
    <w:rsid w:val="004D2DC7"/>
    <w:rsid w:val="004F0E57"/>
    <w:rsid w:val="004F2365"/>
    <w:rsid w:val="004F3570"/>
    <w:rsid w:val="005135E4"/>
    <w:rsid w:val="00515D87"/>
    <w:rsid w:val="005202D5"/>
    <w:rsid w:val="0052096F"/>
    <w:rsid w:val="00566F05"/>
    <w:rsid w:val="005A5564"/>
    <w:rsid w:val="005B176F"/>
    <w:rsid w:val="005C01ED"/>
    <w:rsid w:val="005E17A6"/>
    <w:rsid w:val="005E1DF0"/>
    <w:rsid w:val="005F056D"/>
    <w:rsid w:val="00614FE1"/>
    <w:rsid w:val="00616346"/>
    <w:rsid w:val="006179AD"/>
    <w:rsid w:val="00621810"/>
    <w:rsid w:val="00623AAB"/>
    <w:rsid w:val="0067574E"/>
    <w:rsid w:val="006B46BE"/>
    <w:rsid w:val="006D232A"/>
    <w:rsid w:val="006D7D65"/>
    <w:rsid w:val="00707E02"/>
    <w:rsid w:val="007206EC"/>
    <w:rsid w:val="00744720"/>
    <w:rsid w:val="007525F1"/>
    <w:rsid w:val="007916C2"/>
    <w:rsid w:val="007B01E5"/>
    <w:rsid w:val="007D034D"/>
    <w:rsid w:val="007E18AB"/>
    <w:rsid w:val="007F6F54"/>
    <w:rsid w:val="007F7B6E"/>
    <w:rsid w:val="007F7DA1"/>
    <w:rsid w:val="00816163"/>
    <w:rsid w:val="008201A4"/>
    <w:rsid w:val="008353DB"/>
    <w:rsid w:val="00835A0B"/>
    <w:rsid w:val="0084017D"/>
    <w:rsid w:val="008612EB"/>
    <w:rsid w:val="008A1516"/>
    <w:rsid w:val="008E3946"/>
    <w:rsid w:val="008F5D90"/>
    <w:rsid w:val="00901409"/>
    <w:rsid w:val="009025CE"/>
    <w:rsid w:val="00930FA7"/>
    <w:rsid w:val="0093388E"/>
    <w:rsid w:val="00937110"/>
    <w:rsid w:val="0094725C"/>
    <w:rsid w:val="00966E8E"/>
    <w:rsid w:val="009679EB"/>
    <w:rsid w:val="009E4814"/>
    <w:rsid w:val="00A16394"/>
    <w:rsid w:val="00A31041"/>
    <w:rsid w:val="00A33D32"/>
    <w:rsid w:val="00A36514"/>
    <w:rsid w:val="00A46EA1"/>
    <w:rsid w:val="00A843E7"/>
    <w:rsid w:val="00A876B5"/>
    <w:rsid w:val="00A94EBC"/>
    <w:rsid w:val="00AB12D0"/>
    <w:rsid w:val="00AE7FBD"/>
    <w:rsid w:val="00B25DC0"/>
    <w:rsid w:val="00B335AA"/>
    <w:rsid w:val="00B4529D"/>
    <w:rsid w:val="00BA7139"/>
    <w:rsid w:val="00C0220C"/>
    <w:rsid w:val="00C047A9"/>
    <w:rsid w:val="00C07429"/>
    <w:rsid w:val="00C47CAD"/>
    <w:rsid w:val="00C52CDC"/>
    <w:rsid w:val="00C66554"/>
    <w:rsid w:val="00C81923"/>
    <w:rsid w:val="00CA3959"/>
    <w:rsid w:val="00CE66C1"/>
    <w:rsid w:val="00D35D73"/>
    <w:rsid w:val="00D660A2"/>
    <w:rsid w:val="00D67F3A"/>
    <w:rsid w:val="00DA3907"/>
    <w:rsid w:val="00DC5AB5"/>
    <w:rsid w:val="00DD7FE7"/>
    <w:rsid w:val="00DF18F6"/>
    <w:rsid w:val="00E11482"/>
    <w:rsid w:val="00E2105B"/>
    <w:rsid w:val="00E71E2C"/>
    <w:rsid w:val="00E834E5"/>
    <w:rsid w:val="00E84EC0"/>
    <w:rsid w:val="00E87E64"/>
    <w:rsid w:val="00EF1C4A"/>
    <w:rsid w:val="00EF782D"/>
    <w:rsid w:val="00F11100"/>
    <w:rsid w:val="00F25FD7"/>
    <w:rsid w:val="00F27880"/>
    <w:rsid w:val="00F86620"/>
    <w:rsid w:val="00F86F9D"/>
    <w:rsid w:val="00FA484A"/>
    <w:rsid w:val="00FC20C5"/>
    <w:rsid w:val="00FC5EFB"/>
    <w:rsid w:val="00FE2D25"/>
    <w:rsid w:val="00FF15A6"/>
    <w:rsid w:val="00FF6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861DE9"/>
  <w15:chartTrackingRefBased/>
  <w15:docId w15:val="{F9AF8EF9-0439-7445-A26B-6DC1FEC72A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75E4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86F9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A46EA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46EA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Emphasis">
    <w:name w:val="Emphasis"/>
    <w:basedOn w:val="DefaultParagraphFont"/>
    <w:uiPriority w:val="20"/>
    <w:qFormat/>
    <w:rsid w:val="00A46EA1"/>
    <w:rPr>
      <w:i/>
      <w:iCs/>
    </w:rPr>
  </w:style>
  <w:style w:type="character" w:customStyle="1" w:styleId="Heading2Char">
    <w:name w:val="Heading 2 Char"/>
    <w:basedOn w:val="DefaultParagraphFont"/>
    <w:link w:val="Heading2"/>
    <w:uiPriority w:val="9"/>
    <w:rsid w:val="00F86F9D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F86F9D"/>
    <w:pPr>
      <w:ind w:left="720"/>
      <w:contextualSpacing/>
    </w:pPr>
  </w:style>
  <w:style w:type="paragraph" w:styleId="Revision">
    <w:name w:val="Revision"/>
    <w:hidden/>
    <w:uiPriority w:val="99"/>
    <w:semiHidden/>
    <w:rsid w:val="002A1B45"/>
  </w:style>
  <w:style w:type="character" w:styleId="Hyperlink">
    <w:name w:val="Hyperlink"/>
    <w:basedOn w:val="DefaultParagraphFont"/>
    <w:uiPriority w:val="99"/>
    <w:unhideWhenUsed/>
    <w:rsid w:val="00FE2D2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E2D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jobs.smartrecruiters.com/CERN/743999861609391-optical-link-development-enginee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indico.cern.ch/event/1197467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859FE1-C543-49A6-889A-6D9BA21A7E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</TotalTime>
  <Pages>2</Pages>
  <Words>601</Words>
  <Characters>3429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Boccardi</dc:creator>
  <cp:keywords/>
  <dc:description/>
  <cp:lastModifiedBy>Sophie Baron</cp:lastModifiedBy>
  <cp:revision>7</cp:revision>
  <dcterms:created xsi:type="dcterms:W3CDTF">2022-12-06T08:30:00Z</dcterms:created>
  <dcterms:modified xsi:type="dcterms:W3CDTF">2022-12-06T15:40:00Z</dcterms:modified>
</cp:coreProperties>
</file>