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8666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13"/>
        <w:gridCol w:w="1134"/>
        <w:gridCol w:w="567"/>
        <w:gridCol w:w="283"/>
        <w:gridCol w:w="851"/>
        <w:gridCol w:w="425"/>
        <w:gridCol w:w="851"/>
        <w:gridCol w:w="708"/>
        <w:gridCol w:w="426"/>
        <w:gridCol w:w="850"/>
        <w:gridCol w:w="1158"/>
      </w:tblGrid>
      <w:tr w:rsidR="004F2C92" w:rsidRPr="004F2C92" w14:paraId="45CF89FB" w14:textId="77777777" w:rsidTr="00F4610E">
        <w:trPr>
          <w:trHeight w:val="465"/>
          <w:jc w:val="center"/>
        </w:trPr>
        <w:tc>
          <w:tcPr>
            <w:tcW w:w="8666" w:type="dxa"/>
            <w:gridSpan w:val="11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4472C4" w:themeFill="accent1"/>
            <w:noWrap/>
            <w:vAlign w:val="center"/>
          </w:tcPr>
          <w:p w14:paraId="309E592B" w14:textId="420DF6BC" w:rsidR="004F2C92" w:rsidRPr="004F2C92" w:rsidRDefault="004F2C92" w:rsidP="00AD488F">
            <w:pPr>
              <w:ind w:left="-567"/>
              <w:jc w:val="center"/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625A2C">
              <w:rPr>
                <w:rFonts w:ascii="Arial" w:hAnsi="Arial" w:cs="Arial"/>
                <w:b/>
                <w:bCs/>
                <w:color w:val="FFFFFF" w:themeColor="background1"/>
                <w:sz w:val="28"/>
                <w:szCs w:val="28"/>
                <w:lang w:val="en-GB"/>
              </w:rPr>
              <w:t xml:space="preserve">    </w:t>
            </w:r>
            <w:r w:rsidR="00376D1C" w:rsidRPr="00625A2C">
              <w:rPr>
                <w:rFonts w:ascii="Arial" w:hAnsi="Arial" w:cs="Arial"/>
                <w:b/>
                <w:bCs/>
                <w:color w:val="FFFFFF" w:themeColor="background1"/>
                <w:sz w:val="28"/>
                <w:szCs w:val="28"/>
                <w:lang w:val="en-GB"/>
              </w:rPr>
              <w:t>PS</w:t>
            </w:r>
          </w:p>
        </w:tc>
      </w:tr>
      <w:tr w:rsidR="004F2C92" w:rsidRPr="004F2C92" w14:paraId="49E0993A" w14:textId="77777777" w:rsidTr="00F03BD8">
        <w:trPr>
          <w:trHeight w:val="313"/>
          <w:jc w:val="center"/>
        </w:trPr>
        <w:tc>
          <w:tcPr>
            <w:tcW w:w="3114" w:type="dxa"/>
            <w:gridSpan w:val="3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B4C6E7" w:themeFill="accent1" w:themeFillTint="66"/>
            <w:noWrap/>
            <w:vAlign w:val="center"/>
          </w:tcPr>
          <w:p w14:paraId="6B81ED84" w14:textId="72E6937A" w:rsidR="004F2C92" w:rsidRPr="004F5304" w:rsidRDefault="000E59CF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Machine</w:t>
            </w:r>
            <w:r w:rsidR="004F2C92" w:rsidRPr="004F5304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Coordinator last week</w:t>
            </w:r>
          </w:p>
        </w:tc>
        <w:tc>
          <w:tcPr>
            <w:tcW w:w="5552" w:type="dxa"/>
            <w:gridSpan w:val="8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vAlign w:val="center"/>
          </w:tcPr>
          <w:p w14:paraId="558E29A6" w14:textId="680E1B52" w:rsidR="004F2C92" w:rsidRPr="00B81797" w:rsidRDefault="00455AA6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Matthew Fraser</w:t>
            </w:r>
          </w:p>
        </w:tc>
      </w:tr>
      <w:tr w:rsidR="004F2C92" w:rsidRPr="004F2C92" w14:paraId="1BF6795B" w14:textId="77777777" w:rsidTr="00F03BD8">
        <w:trPr>
          <w:trHeight w:val="313"/>
          <w:jc w:val="center"/>
        </w:trPr>
        <w:tc>
          <w:tcPr>
            <w:tcW w:w="3114" w:type="dxa"/>
            <w:gridSpan w:val="3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B4C6E7" w:themeFill="accent1" w:themeFillTint="66"/>
            <w:noWrap/>
            <w:vAlign w:val="center"/>
          </w:tcPr>
          <w:p w14:paraId="477CFF19" w14:textId="785B87A3" w:rsidR="004F2C92" w:rsidRPr="004F5304" w:rsidRDefault="000E59CF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Machine</w:t>
            </w:r>
            <w:r w:rsidR="004F2C92" w:rsidRPr="004F5304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Coordinator this week</w:t>
            </w:r>
          </w:p>
        </w:tc>
        <w:tc>
          <w:tcPr>
            <w:tcW w:w="5552" w:type="dxa"/>
            <w:gridSpan w:val="8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vAlign w:val="center"/>
          </w:tcPr>
          <w:p w14:paraId="390F532B" w14:textId="75FFDDE4" w:rsidR="004F2C92" w:rsidRPr="00B81797" w:rsidRDefault="00455AA6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Denis </w:t>
            </w:r>
            <w:proofErr w:type="spellStart"/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Cotte</w:t>
            </w:r>
            <w:proofErr w:type="spellEnd"/>
          </w:p>
        </w:tc>
      </w:tr>
      <w:tr w:rsidR="004F2C92" w:rsidRPr="004F2C92" w14:paraId="546B9113" w14:textId="77777777" w:rsidTr="002815FB">
        <w:trPr>
          <w:trHeight w:val="313"/>
          <w:jc w:val="center"/>
        </w:trPr>
        <w:tc>
          <w:tcPr>
            <w:tcW w:w="8666" w:type="dxa"/>
            <w:gridSpan w:val="11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8EAADB" w:themeFill="accent1" w:themeFillTint="99"/>
            <w:noWrap/>
            <w:vAlign w:val="center"/>
            <w:hideMark/>
          </w:tcPr>
          <w:p w14:paraId="3AD69053" w14:textId="5DFF5242" w:rsidR="004F2C92" w:rsidRPr="004F2C92" w:rsidRDefault="00080C7E" w:rsidP="004F2C92">
            <w:pPr>
              <w:jc w:val="center"/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  <w:t>Beam Scheduled</w:t>
            </w:r>
          </w:p>
        </w:tc>
      </w:tr>
      <w:tr w:rsidR="00080C7E" w:rsidRPr="004F2C92" w14:paraId="732A68DE" w14:textId="77777777" w:rsidTr="00080C7E">
        <w:trPr>
          <w:trHeight w:val="313"/>
          <w:jc w:val="center"/>
        </w:trPr>
        <w:tc>
          <w:tcPr>
            <w:tcW w:w="1413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D9E2F3" w:themeFill="accent1" w:themeFillTint="33"/>
            <w:noWrap/>
            <w:vAlign w:val="center"/>
          </w:tcPr>
          <w:p w14:paraId="731FBEC9" w14:textId="2CAD1D05" w:rsidR="00080C7E" w:rsidRPr="004F5304" w:rsidRDefault="00080C7E" w:rsidP="00F4610E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East Area</w:t>
            </w:r>
          </w:p>
        </w:tc>
        <w:tc>
          <w:tcPr>
            <w:tcW w:w="1134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noWrap/>
            <w:vAlign w:val="center"/>
          </w:tcPr>
          <w:p w14:paraId="782B25EF" w14:textId="42DCB999" w:rsidR="00080C7E" w:rsidRPr="00B81797" w:rsidRDefault="00080C7E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B81797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Yes</w:t>
            </w:r>
          </w:p>
        </w:tc>
        <w:tc>
          <w:tcPr>
            <w:tcW w:w="850" w:type="dxa"/>
            <w:gridSpan w:val="2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D9E2F3" w:themeFill="accent1" w:themeFillTint="33"/>
            <w:vAlign w:val="center"/>
          </w:tcPr>
          <w:p w14:paraId="2A5B3238" w14:textId="52341419" w:rsidR="00080C7E" w:rsidRPr="00080C7E" w:rsidRDefault="00080C7E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proofErr w:type="spellStart"/>
            <w:r w:rsidRPr="00080C7E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nTOF</w:t>
            </w:r>
            <w:proofErr w:type="spellEnd"/>
          </w:p>
        </w:tc>
        <w:tc>
          <w:tcPr>
            <w:tcW w:w="1276" w:type="dxa"/>
            <w:gridSpan w:val="2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vAlign w:val="center"/>
          </w:tcPr>
          <w:p w14:paraId="07A25382" w14:textId="113150F8" w:rsidR="00080C7E" w:rsidRPr="00B81797" w:rsidRDefault="00080C7E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B81797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Yes</w:t>
            </w:r>
          </w:p>
        </w:tc>
        <w:tc>
          <w:tcPr>
            <w:tcW w:w="851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D9E2F3" w:themeFill="accent1" w:themeFillTint="33"/>
            <w:vAlign w:val="center"/>
          </w:tcPr>
          <w:p w14:paraId="796A4870" w14:textId="53EFF30E" w:rsidR="00080C7E" w:rsidRPr="00080C7E" w:rsidRDefault="00080C7E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080C7E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AD</w:t>
            </w:r>
          </w:p>
        </w:tc>
        <w:tc>
          <w:tcPr>
            <w:tcW w:w="1134" w:type="dxa"/>
            <w:gridSpan w:val="2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vAlign w:val="center"/>
          </w:tcPr>
          <w:p w14:paraId="0638E0DA" w14:textId="2C40BDF1" w:rsidR="00080C7E" w:rsidRPr="00B81797" w:rsidRDefault="00080C7E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B81797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Yes</w:t>
            </w:r>
          </w:p>
        </w:tc>
        <w:tc>
          <w:tcPr>
            <w:tcW w:w="850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D9E2F3" w:themeFill="accent1" w:themeFillTint="33"/>
            <w:vAlign w:val="center"/>
          </w:tcPr>
          <w:p w14:paraId="0E3FFE61" w14:textId="58AA736F" w:rsidR="00080C7E" w:rsidRPr="00080C7E" w:rsidRDefault="00080C7E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080C7E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SPS</w:t>
            </w:r>
          </w:p>
        </w:tc>
        <w:tc>
          <w:tcPr>
            <w:tcW w:w="1158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vAlign w:val="center"/>
          </w:tcPr>
          <w:p w14:paraId="23E71557" w14:textId="5666C16C" w:rsidR="00080C7E" w:rsidRPr="00B81797" w:rsidRDefault="00080C7E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B81797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Yes</w:t>
            </w:r>
          </w:p>
        </w:tc>
      </w:tr>
      <w:tr w:rsidR="00BD708E" w:rsidRPr="0006749C" w14:paraId="76DE9CD2" w14:textId="77777777" w:rsidTr="00BD708E">
        <w:trPr>
          <w:trHeight w:val="313"/>
          <w:jc w:val="center"/>
        </w:trPr>
        <w:tc>
          <w:tcPr>
            <w:tcW w:w="8666" w:type="dxa"/>
            <w:gridSpan w:val="11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8EAADB" w:themeFill="accent1" w:themeFillTint="99"/>
            <w:noWrap/>
            <w:vAlign w:val="center"/>
          </w:tcPr>
          <w:p w14:paraId="23225333" w14:textId="4138D636" w:rsidR="00BD708E" w:rsidRPr="00F4610E" w:rsidRDefault="00BD708E" w:rsidP="00BD708E">
            <w:pPr>
              <w:jc w:val="center"/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Beam Availability </w:t>
            </w:r>
            <w:r w:rsidR="0006749C"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by Destination </w:t>
            </w:r>
            <w:r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  <w:t>(AFT)</w:t>
            </w:r>
          </w:p>
        </w:tc>
      </w:tr>
      <w:tr w:rsidR="00BD708E" w:rsidRPr="004F2C92" w14:paraId="0F1228CD" w14:textId="77777777" w:rsidTr="00BD708E">
        <w:trPr>
          <w:trHeight w:val="313"/>
          <w:jc w:val="center"/>
        </w:trPr>
        <w:tc>
          <w:tcPr>
            <w:tcW w:w="1413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D9E2F3" w:themeFill="accent1" w:themeFillTint="33"/>
            <w:noWrap/>
            <w:vAlign w:val="center"/>
          </w:tcPr>
          <w:p w14:paraId="5D534558" w14:textId="44ADAE81" w:rsidR="00BD708E" w:rsidRPr="004F5304" w:rsidRDefault="00B44C86" w:rsidP="00F4610E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AD</w:t>
            </w:r>
          </w:p>
        </w:tc>
        <w:tc>
          <w:tcPr>
            <w:tcW w:w="1134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noWrap/>
            <w:vAlign w:val="center"/>
          </w:tcPr>
          <w:p w14:paraId="3F0154C0" w14:textId="2F51CD2D" w:rsidR="00BD708E" w:rsidRPr="00B81797" w:rsidRDefault="00E736E8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90.8</w:t>
            </w:r>
            <w:r w:rsidR="00BD708E" w:rsidRPr="00B81797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%</w:t>
            </w:r>
          </w:p>
        </w:tc>
        <w:tc>
          <w:tcPr>
            <w:tcW w:w="850" w:type="dxa"/>
            <w:gridSpan w:val="2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D9E2F3" w:themeFill="accent1" w:themeFillTint="33"/>
            <w:vAlign w:val="center"/>
          </w:tcPr>
          <w:p w14:paraId="311D1B33" w14:textId="3FA3DBC2" w:rsidR="00BD708E" w:rsidRPr="00BD708E" w:rsidRDefault="00BD708E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BD708E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EA </w:t>
            </w:r>
            <w:r w:rsidR="00B44C86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N</w:t>
            </w:r>
          </w:p>
        </w:tc>
        <w:tc>
          <w:tcPr>
            <w:tcW w:w="1276" w:type="dxa"/>
            <w:gridSpan w:val="2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vAlign w:val="center"/>
          </w:tcPr>
          <w:p w14:paraId="44A93803" w14:textId="2FD55D14" w:rsidR="00BD708E" w:rsidRPr="00B81797" w:rsidRDefault="00E736E8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90.8</w:t>
            </w:r>
            <w:r w:rsidR="00BD708E" w:rsidRPr="00B81797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%</w:t>
            </w:r>
          </w:p>
        </w:tc>
        <w:tc>
          <w:tcPr>
            <w:tcW w:w="851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D9E2F3" w:themeFill="accent1" w:themeFillTint="33"/>
            <w:vAlign w:val="center"/>
          </w:tcPr>
          <w:p w14:paraId="2AD6A5AE" w14:textId="29D43F27" w:rsidR="00BD708E" w:rsidRPr="00BD708E" w:rsidRDefault="00BD708E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BD708E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shd w:val="clear" w:color="auto" w:fill="D9E2F3" w:themeFill="accent1" w:themeFillTint="33"/>
                <w:lang w:val="en-GB" w:eastAsia="fr-FR"/>
              </w:rPr>
              <w:t>EA</w:t>
            </w:r>
            <w:r w:rsidRPr="00BD708E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</w:t>
            </w:r>
            <w:r w:rsidR="00B44C86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T8</w:t>
            </w:r>
          </w:p>
        </w:tc>
        <w:tc>
          <w:tcPr>
            <w:tcW w:w="1134" w:type="dxa"/>
            <w:gridSpan w:val="2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vAlign w:val="center"/>
          </w:tcPr>
          <w:p w14:paraId="509A4778" w14:textId="6BB00629" w:rsidR="00BD708E" w:rsidRPr="00B81797" w:rsidRDefault="00E736E8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90.8</w:t>
            </w:r>
            <w:r w:rsidR="00BD708E" w:rsidRPr="00B81797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%</w:t>
            </w:r>
          </w:p>
        </w:tc>
        <w:tc>
          <w:tcPr>
            <w:tcW w:w="850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D9E2F3" w:themeFill="accent1" w:themeFillTint="33"/>
            <w:vAlign w:val="center"/>
          </w:tcPr>
          <w:p w14:paraId="03CC36D1" w14:textId="5B5C17A5" w:rsidR="00BD708E" w:rsidRPr="0006749C" w:rsidRDefault="00B44C86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EA T9</w:t>
            </w:r>
          </w:p>
        </w:tc>
        <w:tc>
          <w:tcPr>
            <w:tcW w:w="1158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vAlign w:val="center"/>
          </w:tcPr>
          <w:p w14:paraId="5E982D63" w14:textId="05A00B7F" w:rsidR="00BD708E" w:rsidRPr="00B81797" w:rsidRDefault="000B169C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90.8</w:t>
            </w:r>
            <w:r w:rsidR="00BD708E" w:rsidRPr="00B81797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%</w:t>
            </w:r>
          </w:p>
        </w:tc>
      </w:tr>
      <w:tr w:rsidR="00276B83" w:rsidRPr="004F2C92" w14:paraId="46337C83" w14:textId="77777777" w:rsidTr="00273C65">
        <w:trPr>
          <w:trHeight w:val="313"/>
          <w:jc w:val="center"/>
        </w:trPr>
        <w:tc>
          <w:tcPr>
            <w:tcW w:w="1413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D9E2F3" w:themeFill="accent1" w:themeFillTint="33"/>
            <w:noWrap/>
            <w:vAlign w:val="center"/>
          </w:tcPr>
          <w:p w14:paraId="12832E41" w14:textId="282F7A34" w:rsidR="00276B83" w:rsidRDefault="00B44C86" w:rsidP="00F4610E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nTOF</w:t>
            </w:r>
          </w:p>
        </w:tc>
        <w:tc>
          <w:tcPr>
            <w:tcW w:w="1134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noWrap/>
            <w:vAlign w:val="center"/>
          </w:tcPr>
          <w:p w14:paraId="4D9230FB" w14:textId="2EAC954C" w:rsidR="00276B83" w:rsidRPr="00B81797" w:rsidRDefault="000B169C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90.8</w:t>
            </w:r>
            <w:r w:rsidR="00276B83" w:rsidRPr="00B81797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%</w:t>
            </w:r>
          </w:p>
        </w:tc>
        <w:tc>
          <w:tcPr>
            <w:tcW w:w="850" w:type="dxa"/>
            <w:gridSpan w:val="2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D9E2F3" w:themeFill="accent1" w:themeFillTint="33"/>
            <w:vAlign w:val="center"/>
          </w:tcPr>
          <w:p w14:paraId="7C6DDDF4" w14:textId="0959BB63" w:rsidR="00276B83" w:rsidRPr="00BD708E" w:rsidRDefault="00276B83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SPS</w:t>
            </w:r>
          </w:p>
        </w:tc>
        <w:tc>
          <w:tcPr>
            <w:tcW w:w="5269" w:type="dxa"/>
            <w:gridSpan w:val="7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vAlign w:val="center"/>
          </w:tcPr>
          <w:p w14:paraId="1BCDEE16" w14:textId="6320D687" w:rsidR="00276B83" w:rsidRPr="00B81797" w:rsidRDefault="000B169C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90.8</w:t>
            </w:r>
            <w:r w:rsidR="00276B83" w:rsidRPr="00B81797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%</w:t>
            </w:r>
          </w:p>
        </w:tc>
      </w:tr>
      <w:tr w:rsidR="00F4610E" w:rsidRPr="00F4610E" w14:paraId="2600EDD8" w14:textId="77777777" w:rsidTr="002815FB">
        <w:trPr>
          <w:trHeight w:val="313"/>
          <w:jc w:val="center"/>
        </w:trPr>
        <w:tc>
          <w:tcPr>
            <w:tcW w:w="8666" w:type="dxa"/>
            <w:gridSpan w:val="11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8EAADB" w:themeFill="accent1" w:themeFillTint="99"/>
            <w:noWrap/>
            <w:vAlign w:val="center"/>
          </w:tcPr>
          <w:p w14:paraId="661DF305" w14:textId="650CD6AC" w:rsidR="004F2C92" w:rsidRPr="00F4610E" w:rsidRDefault="004F2C92" w:rsidP="004F2C92">
            <w:pPr>
              <w:jc w:val="center"/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F4610E"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  <w:t>Facility Status</w:t>
            </w:r>
          </w:p>
        </w:tc>
      </w:tr>
      <w:tr w:rsidR="004F2C92" w:rsidRPr="004F2C92" w14:paraId="2972F321" w14:textId="77777777" w:rsidTr="00F4610E">
        <w:trPr>
          <w:trHeight w:val="313"/>
          <w:jc w:val="center"/>
        </w:trPr>
        <w:tc>
          <w:tcPr>
            <w:tcW w:w="1413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000000" w:fill="D9E2F3"/>
            <w:noWrap/>
            <w:vAlign w:val="center"/>
          </w:tcPr>
          <w:p w14:paraId="0BF5F319" w14:textId="4BA7615E" w:rsidR="004F2C92" w:rsidRPr="004F5304" w:rsidRDefault="004F2C92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4F5304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Summary</w:t>
            </w:r>
          </w:p>
        </w:tc>
        <w:tc>
          <w:tcPr>
            <w:tcW w:w="7253" w:type="dxa"/>
            <w:gridSpan w:val="10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noWrap/>
            <w:vAlign w:val="center"/>
          </w:tcPr>
          <w:p w14:paraId="674CEFC0" w14:textId="41418C16" w:rsidR="004F2C92" w:rsidRDefault="00BD0C49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A very smooth week for </w:t>
            </w:r>
            <w:r w:rsidR="00A608D6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the </w:t>
            </w:r>
            <w:r w:rsidR="000B169C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PS operation</w:t>
            </w:r>
            <w:r w:rsidR="00A608D6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team</w:t>
            </w:r>
            <w:r w:rsidR="000B169C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:</w:t>
            </w:r>
          </w:p>
          <w:p w14:paraId="1AD1547C" w14:textId="395251BA" w:rsidR="009D0993" w:rsidRDefault="009D0993" w:rsidP="009D0993">
            <w:pPr>
              <w:pStyle w:val="ListParagraph"/>
              <w:numPr>
                <w:ilvl w:val="0"/>
                <w:numId w:val="6"/>
              </w:num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First version of 1.4 GeV </w:t>
            </w:r>
            <w:r w:rsidR="00731336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(inje</w:t>
            </w:r>
            <w:r w:rsidR="00731336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cted </w:t>
            </w:r>
            <w:r w:rsidR="00731336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kinetic energy) </w:t>
            </w: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EAST cycle </w:t>
            </w:r>
            <w:r w:rsidR="000E69CF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ready</w:t>
            </w:r>
            <w:r w:rsidR="00731336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</w:t>
            </w:r>
          </w:p>
          <w:p w14:paraId="372EB33D" w14:textId="5B8821C2" w:rsidR="000B169C" w:rsidRDefault="00A608D6" w:rsidP="00A608D6">
            <w:pPr>
              <w:pStyle w:val="ListParagraph"/>
              <w:numPr>
                <w:ilvl w:val="0"/>
                <w:numId w:val="6"/>
              </w:num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Optimisation of </w:t>
            </w:r>
            <w:r w:rsidR="000E69CF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fast </w:t>
            </w: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extraction settings without TPS15: p</w:t>
            </w:r>
            <w:r w:rsidR="009D0993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romising tests of AD and TOF cycles with 4 extraction bumpers (now possible with TPS15 retracted, instead of 2</w:t>
            </w:r>
            <w:r w:rsidR="008D1E27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BSWs</w:t>
            </w:r>
            <w:r w:rsidR="009D0993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) indicating that the KFA71/79 voltage can be </w:t>
            </w: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significantly </w:t>
            </w:r>
            <w:proofErr w:type="gramStart"/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reduced</w:t>
            </w:r>
            <w:proofErr w:type="gramEnd"/>
          </w:p>
          <w:p w14:paraId="25571064" w14:textId="09FE54B4" w:rsidR="000E69CF" w:rsidRDefault="000E69CF" w:rsidP="00A608D6">
            <w:pPr>
              <w:pStyle w:val="ListParagraph"/>
              <w:numPr>
                <w:ilvl w:val="0"/>
                <w:numId w:val="6"/>
              </w:num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Commissioning with SY-BI of new East Area </w:t>
            </w:r>
            <w:proofErr w:type="spellStart"/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dBLM</w:t>
            </w:r>
            <w:proofErr w:type="spellEnd"/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</w:t>
            </w:r>
            <w:r w:rsidR="00E35AD9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(</w:t>
            </w:r>
            <w:r w:rsidR="00FF0D74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in </w:t>
            </w:r>
            <w:r w:rsidR="00E35AD9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SS63) </w:t>
            </w: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showed first </w:t>
            </w:r>
            <w:r w:rsidR="00FF0D74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fast </w:t>
            </w:r>
            <w:proofErr w:type="gramStart"/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acquisitions</w:t>
            </w:r>
            <w:proofErr w:type="gramEnd"/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</w:t>
            </w:r>
          </w:p>
          <w:p w14:paraId="757BCCF6" w14:textId="40062264" w:rsidR="000A67B3" w:rsidRPr="009D0993" w:rsidRDefault="000A67B3" w:rsidP="00A608D6">
            <w:pPr>
              <w:pStyle w:val="ListParagraph"/>
              <w:numPr>
                <w:ilvl w:val="0"/>
                <w:numId w:val="6"/>
              </w:num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Optimised BTP quadrupole settings (result of turn-by-turn SEM grid measurements) show little effect on FT emittance of LHC bea</w:t>
            </w: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m indicating that mismatch at injection is not a dominant source of emittance blow-up:</w:t>
            </w: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detailed investigations needed to </w:t>
            </w: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quantify effect</w:t>
            </w:r>
          </w:p>
        </w:tc>
      </w:tr>
      <w:tr w:rsidR="004F2C92" w:rsidRPr="004F2C92" w14:paraId="13969696" w14:textId="77777777" w:rsidTr="00BE3AE5">
        <w:trPr>
          <w:trHeight w:val="313"/>
          <w:jc w:val="center"/>
        </w:trPr>
        <w:tc>
          <w:tcPr>
            <w:tcW w:w="1413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000000" w:fill="D9E2F3"/>
            <w:noWrap/>
            <w:vAlign w:val="center"/>
          </w:tcPr>
          <w:p w14:paraId="565FA3E7" w14:textId="4A6B84B1" w:rsidR="004F2C92" w:rsidRPr="004F5304" w:rsidRDefault="004F2C92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4F5304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Issues</w:t>
            </w:r>
          </w:p>
        </w:tc>
        <w:tc>
          <w:tcPr>
            <w:tcW w:w="7253" w:type="dxa"/>
            <w:gridSpan w:val="10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noWrap/>
          </w:tcPr>
          <w:p w14:paraId="372CC052" w14:textId="6F8F6A4A" w:rsidR="00D15A0C" w:rsidRPr="00D15A0C" w:rsidRDefault="00D15A0C" w:rsidP="00D15A0C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No major issues</w:t>
            </w: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:</w:t>
            </w:r>
          </w:p>
          <w:p w14:paraId="589174CC" w14:textId="07DFFE55" w:rsidR="000B169C" w:rsidRPr="000B169C" w:rsidRDefault="000B169C" w:rsidP="000B169C">
            <w:pPr>
              <w:pStyle w:val="ListParagraph"/>
              <w:numPr>
                <w:ilvl w:val="0"/>
                <w:numId w:val="5"/>
              </w:num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Loss of </w:t>
            </w:r>
            <w:r w:rsidRPr="000B169C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PSB-PS </w:t>
            </w: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synchronisation on</w:t>
            </w:r>
            <w:r w:rsidRPr="000B169C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</w:t>
            </w: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Monday morning caused by a se</w:t>
            </w:r>
            <w:r w:rsidRPr="000B169C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ttings issue on</w:t>
            </w: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the</w:t>
            </w:r>
            <w:r w:rsidRPr="000B169C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barrier bucket front-end: power-cycle of the </w:t>
            </w: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barrier bucket controller, </w:t>
            </w:r>
            <w:r w:rsidRPr="000B169C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along with reboot of most of the</w:t>
            </w:r>
            <w:r w:rsidR="008A69C2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RF</w:t>
            </w:r>
            <w:r w:rsidRPr="000B169C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</w:t>
            </w:r>
            <w:proofErr w:type="gramStart"/>
            <w:r w:rsidRPr="000B169C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front-ends</w:t>
            </w:r>
            <w:proofErr w:type="gramEnd"/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, fixed the problem: detailed follow-up by SY-RF underway</w:t>
            </w:r>
          </w:p>
          <w:p w14:paraId="3F88F77B" w14:textId="1CAAD340" w:rsidR="00805FD9" w:rsidRPr="00805FD9" w:rsidRDefault="00D80BC2" w:rsidP="00805FD9">
            <w:pPr>
              <w:pStyle w:val="ListParagraph"/>
              <w:numPr>
                <w:ilvl w:val="0"/>
                <w:numId w:val="5"/>
              </w:num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Network glitch on Tuesday morning: piquet needed to re</w:t>
            </w:r>
            <w:r w:rsidR="00E736E8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s</w:t>
            </w: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tart </w:t>
            </w:r>
            <w:proofErr w:type="gramStart"/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QSE</w:t>
            </w:r>
            <w:proofErr w:type="gramEnd"/>
          </w:p>
          <w:p w14:paraId="29EDED85" w14:textId="5B14A492" w:rsidR="004F2C92" w:rsidRDefault="00805FD9" w:rsidP="00805FD9">
            <w:pPr>
              <w:pStyle w:val="ListParagraph"/>
              <w:numPr>
                <w:ilvl w:val="0"/>
                <w:numId w:val="5"/>
              </w:num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805FD9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Cavity gaps not opening</w:t>
            </w:r>
            <w:r w:rsidR="00D80BC2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automatically when cavity</w:t>
            </w:r>
            <w:r w:rsidR="008E416B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is reset </w:t>
            </w:r>
            <w:r w:rsidR="000B169C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by OP </w:t>
            </w:r>
            <w:r w:rsidR="008E416B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from Working Set</w:t>
            </w:r>
          </w:p>
          <w:p w14:paraId="31F4B630" w14:textId="193D3D90" w:rsidR="000B169C" w:rsidRDefault="000B169C" w:rsidP="00D80BC2">
            <w:pPr>
              <w:pStyle w:val="ListParagraph"/>
              <w:numPr>
                <w:ilvl w:val="0"/>
                <w:numId w:val="5"/>
              </w:num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KFA71/79 modules continue to trip </w:t>
            </w:r>
            <w:proofErr w:type="gramStart"/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intermittently</w:t>
            </w:r>
            <w:proofErr w:type="gramEnd"/>
          </w:p>
          <w:p w14:paraId="2E1FC35D" w14:textId="0B678672" w:rsidR="000E69CF" w:rsidRPr="00D142D8" w:rsidRDefault="00805FD9" w:rsidP="00D142D8">
            <w:pPr>
              <w:pStyle w:val="ListParagraph"/>
              <w:numPr>
                <w:ilvl w:val="0"/>
                <w:numId w:val="5"/>
              </w:num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KFA71/79 </w:t>
            </w:r>
            <w:r w:rsidR="00D80BC2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s</w:t>
            </w:r>
            <w:r w:rsidR="00D80BC2" w:rsidRPr="00D80BC2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ettings issue allow</w:t>
            </w:r>
            <w:r w:rsidR="00D80BC2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ed </w:t>
            </w:r>
            <w:r w:rsidR="00D80BC2" w:rsidRPr="00D80BC2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pulse length (2350 ns) &gt; PFL length (</w:t>
            </w:r>
            <m:oMath>
              <m:r>
                <w:rPr>
                  <w:rFonts w:ascii="Cambria Math" w:hAnsi="Cambria Math" w:cs="Arial"/>
                  <w:color w:val="1F3864" w:themeColor="accent1" w:themeShade="80"/>
                  <w:sz w:val="20"/>
                  <w:szCs w:val="20"/>
                  <w:lang w:val="en-GB" w:eastAsia="fr-FR"/>
                </w:rPr>
                <m:t>~ </m:t>
              </m:r>
            </m:oMath>
            <w:r w:rsidR="00D80BC2" w:rsidRPr="00D80BC2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2150 ns) SW limits to be set correctly in KITS </w:t>
            </w:r>
            <w:r w:rsidR="00D80BC2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next week</w:t>
            </w:r>
          </w:p>
        </w:tc>
      </w:tr>
      <w:tr w:rsidR="004F2C92" w:rsidRPr="004F2C92" w14:paraId="04FD23AC" w14:textId="77777777" w:rsidTr="00F4610E">
        <w:trPr>
          <w:trHeight w:val="313"/>
          <w:jc w:val="center"/>
        </w:trPr>
        <w:tc>
          <w:tcPr>
            <w:tcW w:w="1413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000000" w:fill="D9E2F3"/>
            <w:noWrap/>
            <w:vAlign w:val="center"/>
          </w:tcPr>
          <w:p w14:paraId="0F89638F" w14:textId="4A6F8BC9" w:rsidR="004F2C92" w:rsidRPr="004F5304" w:rsidRDefault="004F2C92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4F5304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Plans</w:t>
            </w:r>
          </w:p>
        </w:tc>
        <w:tc>
          <w:tcPr>
            <w:tcW w:w="7253" w:type="dxa"/>
            <w:gridSpan w:val="10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noWrap/>
            <w:vAlign w:val="center"/>
          </w:tcPr>
          <w:p w14:paraId="3ABB1A08" w14:textId="02CAE359" w:rsidR="004F5304" w:rsidRDefault="00371A13" w:rsidP="00371A13">
            <w:pPr>
              <w:pStyle w:val="ListParagraph"/>
              <w:numPr>
                <w:ilvl w:val="0"/>
                <w:numId w:val="8"/>
              </w:num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Work </w:t>
            </w:r>
            <w:r w:rsidR="00C5180C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to </w:t>
            </w: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continue to deploy M-TOF</w:t>
            </w:r>
            <w:r w:rsidR="0065280E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(2 bunches)</w:t>
            </w:r>
            <w:r w:rsidR="00CF0C1F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: </w:t>
            </w:r>
            <w:r w:rsidR="00263E3E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timings </w:t>
            </w:r>
            <w:r w:rsidR="00263E3E" w:rsidRPr="00263E3E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PEX.WEJTOF-EAR1 and PEX.WEJTOF-EAR2</w:t>
            </w:r>
            <w:r w:rsidR="00CF0C1F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not triggering </w:t>
            </w:r>
            <w:r w:rsidR="00263E3E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on second </w:t>
            </w:r>
            <w:proofErr w:type="gramStart"/>
            <w:r w:rsidR="00263E3E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extraction</w:t>
            </w:r>
            <w:proofErr w:type="gramEnd"/>
            <w:r w:rsidR="00263E3E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</w:t>
            </w:r>
          </w:p>
          <w:p w14:paraId="24BD15E1" w14:textId="0DCAFDA8" w:rsidR="00A608D6" w:rsidRPr="00371A13" w:rsidRDefault="00A608D6" w:rsidP="00371A13">
            <w:pPr>
              <w:pStyle w:val="ListParagraph"/>
              <w:numPr>
                <w:ilvl w:val="0"/>
                <w:numId w:val="8"/>
              </w:num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4 extraction bumper settings </w:t>
            </w:r>
            <w:r w:rsidR="005A0D91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to be rolled out on</w:t>
            </w: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</w:t>
            </w:r>
            <w:r w:rsidR="000E69CF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operational A</w:t>
            </w: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D and TOF</w:t>
            </w:r>
            <w:r w:rsidR="000E69CF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beams</w:t>
            </w:r>
          </w:p>
        </w:tc>
      </w:tr>
      <w:tr w:rsidR="004F5304" w:rsidRPr="004F2C92" w14:paraId="7F5DB89F" w14:textId="77777777" w:rsidTr="002815FB">
        <w:trPr>
          <w:trHeight w:val="313"/>
          <w:jc w:val="center"/>
        </w:trPr>
        <w:tc>
          <w:tcPr>
            <w:tcW w:w="8666" w:type="dxa"/>
            <w:gridSpan w:val="11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8EAADB" w:themeFill="accent1" w:themeFillTint="99"/>
            <w:noWrap/>
            <w:vAlign w:val="center"/>
          </w:tcPr>
          <w:p w14:paraId="5F2DE958" w14:textId="4B6BAB09" w:rsidR="004F5304" w:rsidRDefault="004F5304" w:rsidP="004F5304">
            <w:pPr>
              <w:jc w:val="center"/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  <w:t>Intervention Request</w:t>
            </w:r>
          </w:p>
        </w:tc>
      </w:tr>
      <w:tr w:rsidR="00080C7E" w:rsidRPr="004F2C92" w14:paraId="768F496B" w14:textId="77777777" w:rsidTr="00BD708E">
        <w:trPr>
          <w:trHeight w:val="313"/>
          <w:jc w:val="center"/>
        </w:trPr>
        <w:tc>
          <w:tcPr>
            <w:tcW w:w="1413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noWrap/>
            <w:vAlign w:val="center"/>
          </w:tcPr>
          <w:p w14:paraId="138A9082" w14:textId="7B393160" w:rsidR="00080C7E" w:rsidRPr="00B81797" w:rsidRDefault="001F752A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N</w:t>
            </w:r>
            <w:r w:rsidR="00080C7E" w:rsidRPr="00B81797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o</w:t>
            </w:r>
          </w:p>
        </w:tc>
        <w:tc>
          <w:tcPr>
            <w:tcW w:w="1134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000000" w:fill="D9E2F3"/>
            <w:vAlign w:val="center"/>
          </w:tcPr>
          <w:p w14:paraId="45D68C90" w14:textId="4523DAB1" w:rsidR="00080C7E" w:rsidRPr="00080C7E" w:rsidRDefault="00080C7E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080C7E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Duration</w:t>
            </w:r>
          </w:p>
        </w:tc>
        <w:tc>
          <w:tcPr>
            <w:tcW w:w="1701" w:type="dxa"/>
            <w:gridSpan w:val="3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vAlign w:val="center"/>
          </w:tcPr>
          <w:p w14:paraId="52DB5923" w14:textId="5C282237" w:rsidR="00080C7E" w:rsidRPr="00B81797" w:rsidRDefault="001F752A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-</w:t>
            </w:r>
          </w:p>
        </w:tc>
        <w:tc>
          <w:tcPr>
            <w:tcW w:w="1984" w:type="dxa"/>
            <w:gridSpan w:val="3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000000" w:fill="D9E2F3"/>
            <w:vAlign w:val="center"/>
          </w:tcPr>
          <w:p w14:paraId="43F771FA" w14:textId="533AF20E" w:rsidR="00080C7E" w:rsidRPr="00080C7E" w:rsidRDefault="00080C7E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080C7E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Preferred date/time</w:t>
            </w:r>
          </w:p>
        </w:tc>
        <w:tc>
          <w:tcPr>
            <w:tcW w:w="2434" w:type="dxa"/>
            <w:gridSpan w:val="3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vAlign w:val="center"/>
          </w:tcPr>
          <w:p w14:paraId="67E27AD6" w14:textId="0AB57904" w:rsidR="00080C7E" w:rsidRPr="00B81797" w:rsidRDefault="001F752A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-</w:t>
            </w:r>
          </w:p>
        </w:tc>
      </w:tr>
      <w:tr w:rsidR="00080C7E" w:rsidRPr="004F2C92" w14:paraId="06356328" w14:textId="77777777" w:rsidTr="000B2E0C">
        <w:trPr>
          <w:trHeight w:val="313"/>
          <w:jc w:val="center"/>
        </w:trPr>
        <w:tc>
          <w:tcPr>
            <w:tcW w:w="1413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000000" w:fill="D9E2F3"/>
            <w:noWrap/>
            <w:vAlign w:val="center"/>
          </w:tcPr>
          <w:p w14:paraId="20CE9E73" w14:textId="44834588" w:rsidR="00080C7E" w:rsidRPr="00080C7E" w:rsidRDefault="00080C7E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080C7E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Reason</w:t>
            </w:r>
          </w:p>
        </w:tc>
        <w:tc>
          <w:tcPr>
            <w:tcW w:w="7253" w:type="dxa"/>
            <w:gridSpan w:val="10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noWrap/>
            <w:vAlign w:val="center"/>
          </w:tcPr>
          <w:p w14:paraId="2E72D3D5" w14:textId="19573AAE" w:rsidR="00080C7E" w:rsidRPr="00B81797" w:rsidRDefault="001F752A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-</w:t>
            </w:r>
          </w:p>
        </w:tc>
      </w:tr>
      <w:tr w:rsidR="00080C7E" w:rsidRPr="004F2C92" w14:paraId="6C640393" w14:textId="77777777" w:rsidTr="00937111">
        <w:trPr>
          <w:trHeight w:val="313"/>
          <w:jc w:val="center"/>
        </w:trPr>
        <w:tc>
          <w:tcPr>
            <w:tcW w:w="1413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000000" w:fill="D9E2F3"/>
            <w:noWrap/>
            <w:vAlign w:val="center"/>
          </w:tcPr>
          <w:p w14:paraId="4EDE4DF5" w14:textId="5B5A5D35" w:rsidR="00080C7E" w:rsidRPr="00080C7E" w:rsidRDefault="00080C7E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080C7E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Impact</w:t>
            </w:r>
          </w:p>
        </w:tc>
        <w:tc>
          <w:tcPr>
            <w:tcW w:w="7253" w:type="dxa"/>
            <w:gridSpan w:val="10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noWrap/>
            <w:vAlign w:val="center"/>
          </w:tcPr>
          <w:p w14:paraId="6341BFB2" w14:textId="4272DF48" w:rsidR="00080C7E" w:rsidRPr="009D73BA" w:rsidRDefault="009D73BA" w:rsidP="009D73BA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-</w:t>
            </w:r>
          </w:p>
        </w:tc>
      </w:tr>
    </w:tbl>
    <w:p w14:paraId="6B2FDED4" w14:textId="77777777" w:rsidR="004F2C92" w:rsidRPr="004F2C92" w:rsidRDefault="004F2C92">
      <w:pPr>
        <w:rPr>
          <w:lang w:val="en-GB"/>
        </w:rPr>
      </w:pPr>
    </w:p>
    <w:sectPr w:rsidR="004F2C92" w:rsidRPr="004F2C92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Symbol">
    <w:panose1 w:val="05050102010706020507"/>
    <w:charset w:val="02"/>
    <w:family w:val="decorative"/>
    <w:pitch w:val="variable"/>
    <w:sig w:usb0="00000003" w:usb1="10000000" w:usb2="00000000" w:usb3="00000000" w:csb0="80000001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mbria Math">
    <w:panose1 w:val="02040503050406030204"/>
    <w:charset w:val="00"/>
    <w:family w:val="roman"/>
    <w:pitch w:val="variable"/>
    <w:sig w:usb0="E00002FF" w:usb1="420024FF" w:usb2="00000000" w:usb3="00000000" w:csb0="000001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3423AB"/>
    <w:multiLevelType w:val="hybridMultilevel"/>
    <w:tmpl w:val="03900B82"/>
    <w:lvl w:ilvl="0" w:tplc="D0EC6974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3C1A3C"/>
    <w:multiLevelType w:val="hybridMultilevel"/>
    <w:tmpl w:val="6464C9B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A50878"/>
    <w:multiLevelType w:val="hybridMultilevel"/>
    <w:tmpl w:val="321CC040"/>
    <w:lvl w:ilvl="0" w:tplc="E396B2DC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Calibri" w:hAnsi="Calibri" w:hint="default"/>
      </w:rPr>
    </w:lvl>
    <w:lvl w:ilvl="1" w:tplc="59F43FFE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Calibri" w:hAnsi="Calibri" w:hint="default"/>
      </w:rPr>
    </w:lvl>
    <w:lvl w:ilvl="2" w:tplc="3E082140" w:tentative="1">
      <w:start w:val="1"/>
      <w:numFmt w:val="bullet"/>
      <w:lvlText w:val="-"/>
      <w:lvlJc w:val="left"/>
      <w:pPr>
        <w:tabs>
          <w:tab w:val="num" w:pos="2160"/>
        </w:tabs>
        <w:ind w:left="2160" w:hanging="360"/>
      </w:pPr>
      <w:rPr>
        <w:rFonts w:ascii="Calibri" w:hAnsi="Calibri" w:hint="default"/>
      </w:rPr>
    </w:lvl>
    <w:lvl w:ilvl="3" w:tplc="D9C4CB5C" w:tentative="1">
      <w:start w:val="1"/>
      <w:numFmt w:val="bullet"/>
      <w:lvlText w:val="-"/>
      <w:lvlJc w:val="left"/>
      <w:pPr>
        <w:tabs>
          <w:tab w:val="num" w:pos="2880"/>
        </w:tabs>
        <w:ind w:left="2880" w:hanging="360"/>
      </w:pPr>
      <w:rPr>
        <w:rFonts w:ascii="Calibri" w:hAnsi="Calibri" w:hint="default"/>
      </w:rPr>
    </w:lvl>
    <w:lvl w:ilvl="4" w:tplc="0E5E8120" w:tentative="1">
      <w:start w:val="1"/>
      <w:numFmt w:val="bullet"/>
      <w:lvlText w:val="-"/>
      <w:lvlJc w:val="left"/>
      <w:pPr>
        <w:tabs>
          <w:tab w:val="num" w:pos="3600"/>
        </w:tabs>
        <w:ind w:left="3600" w:hanging="360"/>
      </w:pPr>
      <w:rPr>
        <w:rFonts w:ascii="Calibri" w:hAnsi="Calibri" w:hint="default"/>
      </w:rPr>
    </w:lvl>
    <w:lvl w:ilvl="5" w:tplc="17F8D37C" w:tentative="1">
      <w:start w:val="1"/>
      <w:numFmt w:val="bullet"/>
      <w:lvlText w:val="-"/>
      <w:lvlJc w:val="left"/>
      <w:pPr>
        <w:tabs>
          <w:tab w:val="num" w:pos="4320"/>
        </w:tabs>
        <w:ind w:left="4320" w:hanging="360"/>
      </w:pPr>
      <w:rPr>
        <w:rFonts w:ascii="Calibri" w:hAnsi="Calibri" w:hint="default"/>
      </w:rPr>
    </w:lvl>
    <w:lvl w:ilvl="6" w:tplc="BAEEAAA6" w:tentative="1">
      <w:start w:val="1"/>
      <w:numFmt w:val="bullet"/>
      <w:lvlText w:val="-"/>
      <w:lvlJc w:val="left"/>
      <w:pPr>
        <w:tabs>
          <w:tab w:val="num" w:pos="5040"/>
        </w:tabs>
        <w:ind w:left="5040" w:hanging="360"/>
      </w:pPr>
      <w:rPr>
        <w:rFonts w:ascii="Calibri" w:hAnsi="Calibri" w:hint="default"/>
      </w:rPr>
    </w:lvl>
    <w:lvl w:ilvl="7" w:tplc="237EFF12" w:tentative="1">
      <w:start w:val="1"/>
      <w:numFmt w:val="bullet"/>
      <w:lvlText w:val="-"/>
      <w:lvlJc w:val="left"/>
      <w:pPr>
        <w:tabs>
          <w:tab w:val="num" w:pos="5760"/>
        </w:tabs>
        <w:ind w:left="5760" w:hanging="360"/>
      </w:pPr>
      <w:rPr>
        <w:rFonts w:ascii="Calibri" w:hAnsi="Calibri" w:hint="default"/>
      </w:rPr>
    </w:lvl>
    <w:lvl w:ilvl="8" w:tplc="10F262DE" w:tentative="1">
      <w:start w:val="1"/>
      <w:numFmt w:val="bullet"/>
      <w:lvlText w:val="-"/>
      <w:lvlJc w:val="left"/>
      <w:pPr>
        <w:tabs>
          <w:tab w:val="num" w:pos="6480"/>
        </w:tabs>
        <w:ind w:left="6480" w:hanging="360"/>
      </w:pPr>
      <w:rPr>
        <w:rFonts w:ascii="Calibri" w:hAnsi="Calibri" w:hint="default"/>
      </w:rPr>
    </w:lvl>
  </w:abstractNum>
  <w:abstractNum w:abstractNumId="3" w15:restartNumberingAfterBreak="0">
    <w:nsid w:val="12BF6994"/>
    <w:multiLevelType w:val="hybridMultilevel"/>
    <w:tmpl w:val="B7BAD582"/>
    <w:lvl w:ilvl="0" w:tplc="1584AA1E">
      <w:start w:val="1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8791BCF"/>
    <w:multiLevelType w:val="hybridMultilevel"/>
    <w:tmpl w:val="3490C0D8"/>
    <w:lvl w:ilvl="0" w:tplc="08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D905248"/>
    <w:multiLevelType w:val="hybridMultilevel"/>
    <w:tmpl w:val="293AF19E"/>
    <w:lvl w:ilvl="0" w:tplc="D0EC6974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4CF5C92"/>
    <w:multiLevelType w:val="hybridMultilevel"/>
    <w:tmpl w:val="0908C610"/>
    <w:lvl w:ilvl="0" w:tplc="D0EC6974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8B40484"/>
    <w:multiLevelType w:val="hybridMultilevel"/>
    <w:tmpl w:val="8FA6582A"/>
    <w:lvl w:ilvl="0" w:tplc="08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989941607">
    <w:abstractNumId w:val="3"/>
  </w:num>
  <w:num w:numId="2" w16cid:durableId="1059210380">
    <w:abstractNumId w:val="7"/>
  </w:num>
  <w:num w:numId="3" w16cid:durableId="1888880557">
    <w:abstractNumId w:val="4"/>
  </w:num>
  <w:num w:numId="4" w16cid:durableId="87779525">
    <w:abstractNumId w:val="1"/>
  </w:num>
  <w:num w:numId="5" w16cid:durableId="965086028">
    <w:abstractNumId w:val="5"/>
  </w:num>
  <w:num w:numId="6" w16cid:durableId="1478571217">
    <w:abstractNumId w:val="6"/>
  </w:num>
  <w:num w:numId="7" w16cid:durableId="1720589201">
    <w:abstractNumId w:val="2"/>
  </w:num>
  <w:num w:numId="8" w16cid:durableId="94315162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1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F2C92"/>
    <w:rsid w:val="000049BF"/>
    <w:rsid w:val="0006749C"/>
    <w:rsid w:val="00080C7E"/>
    <w:rsid w:val="000A67B3"/>
    <w:rsid w:val="000B169C"/>
    <w:rsid w:val="000E59CF"/>
    <w:rsid w:val="000E69CF"/>
    <w:rsid w:val="001F752A"/>
    <w:rsid w:val="00263E3E"/>
    <w:rsid w:val="00274D3B"/>
    <w:rsid w:val="00276B83"/>
    <w:rsid w:val="002815FB"/>
    <w:rsid w:val="00371A13"/>
    <w:rsid w:val="003748C6"/>
    <w:rsid w:val="00376D1C"/>
    <w:rsid w:val="00455AA6"/>
    <w:rsid w:val="004F2C92"/>
    <w:rsid w:val="004F5304"/>
    <w:rsid w:val="005A0D91"/>
    <w:rsid w:val="005A1227"/>
    <w:rsid w:val="005C2267"/>
    <w:rsid w:val="006136BE"/>
    <w:rsid w:val="00625A2C"/>
    <w:rsid w:val="0065280E"/>
    <w:rsid w:val="0070796D"/>
    <w:rsid w:val="00731336"/>
    <w:rsid w:val="007E612E"/>
    <w:rsid w:val="00805FD9"/>
    <w:rsid w:val="008838F5"/>
    <w:rsid w:val="008A69C2"/>
    <w:rsid w:val="008D1E27"/>
    <w:rsid w:val="008E416B"/>
    <w:rsid w:val="009C7888"/>
    <w:rsid w:val="009D0993"/>
    <w:rsid w:val="009D73BA"/>
    <w:rsid w:val="00A608D6"/>
    <w:rsid w:val="00A74B57"/>
    <w:rsid w:val="00A80504"/>
    <w:rsid w:val="00B44C86"/>
    <w:rsid w:val="00B4578E"/>
    <w:rsid w:val="00B81797"/>
    <w:rsid w:val="00B857FD"/>
    <w:rsid w:val="00BD0C49"/>
    <w:rsid w:val="00BD708E"/>
    <w:rsid w:val="00BE3AE5"/>
    <w:rsid w:val="00C5180C"/>
    <w:rsid w:val="00CF0C1F"/>
    <w:rsid w:val="00D142D8"/>
    <w:rsid w:val="00D15A0C"/>
    <w:rsid w:val="00D547C0"/>
    <w:rsid w:val="00D73178"/>
    <w:rsid w:val="00D80BC2"/>
    <w:rsid w:val="00E35AD9"/>
    <w:rsid w:val="00E736E8"/>
    <w:rsid w:val="00E918AF"/>
    <w:rsid w:val="00EA6E65"/>
    <w:rsid w:val="00F03BD8"/>
    <w:rsid w:val="00F4610E"/>
    <w:rsid w:val="00F519D6"/>
    <w:rsid w:val="00F937FF"/>
    <w:rsid w:val="00FF0D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H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3BD6915B"/>
  <w15:chartTrackingRefBased/>
  <w15:docId w15:val="{04944C15-6FD5-CB4C-AEB9-FB71FF49F7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CH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F2C92"/>
    <w:rPr>
      <w:rFonts w:ascii="Times New Roman" w:eastAsia="Times New Roman" w:hAnsi="Times New Roman" w:cs="Times New Roman"/>
      <w:kern w:val="0"/>
      <w:lang w:val="en-US"/>
      <w14:ligatures w14:val="none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4F2C92"/>
    <w:pPr>
      <w:ind w:left="720"/>
      <w:contextualSpacing/>
    </w:pPr>
  </w:style>
  <w:style w:type="paragraph" w:styleId="NormalWeb">
    <w:name w:val="Normal (Web)"/>
    <w:basedOn w:val="Normal"/>
    <w:uiPriority w:val="99"/>
    <w:unhideWhenUsed/>
    <w:rsid w:val="004F2C92"/>
    <w:pPr>
      <w:spacing w:before="100" w:beforeAutospacing="1" w:after="100" w:afterAutospacing="1"/>
    </w:pPr>
    <w:rPr>
      <w:lang w:val="en-CH"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21228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86547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565501">
          <w:marLeft w:val="13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50247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8779693">
          <w:marLeft w:val="13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27</TotalTime>
  <Pages>1</Pages>
  <Words>282</Words>
  <Characters>1609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Rende Steerenberg</dc:creator>
  <cp:keywords/>
  <dc:description/>
  <cp:lastModifiedBy>Matthew Alexander Fraser</cp:lastModifiedBy>
  <cp:revision>29</cp:revision>
  <cp:lastPrinted>2023-03-21T10:11:00Z</cp:lastPrinted>
  <dcterms:created xsi:type="dcterms:W3CDTF">2023-04-30T19:14:00Z</dcterms:created>
  <dcterms:modified xsi:type="dcterms:W3CDTF">2023-05-01T11:07:00Z</dcterms:modified>
</cp:coreProperties>
</file>