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19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5"/>
        <w:gridCol w:w="6228"/>
        <w:gridCol w:w="1985"/>
      </w:tblGrid>
      <w:tr w:rsidR="00501390" w:rsidRPr="00361B90" w14:paraId="4A802DF1" w14:textId="77777777" w:rsidTr="006679CC">
        <w:tc>
          <w:tcPr>
            <w:tcW w:w="1985" w:type="dxa"/>
          </w:tcPr>
          <w:p w14:paraId="5E54B1A9" w14:textId="77777777" w:rsidR="00501390" w:rsidRPr="00361B90" w:rsidRDefault="00A21E88" w:rsidP="0096367F">
            <w:pPr>
              <w:spacing w:before="60" w:after="20" w:line="40" w:lineRule="atLeast"/>
              <w:ind w:left="0"/>
              <w:rPr>
                <w:color w:val="8496B0"/>
                <w:sz w:val="20"/>
                <w:szCs w:val="22"/>
                <w:lang w:val="fr-FR"/>
              </w:rPr>
            </w:pPr>
            <w:proofErr w:type="spellStart"/>
            <w:proofErr w:type="gramStart"/>
            <w:r w:rsidRPr="00361B90">
              <w:rPr>
                <w:color w:val="8496B0"/>
                <w:sz w:val="20"/>
                <w:szCs w:val="22"/>
                <w:lang w:val="fr-FR"/>
              </w:rPr>
              <w:t>Su</w:t>
            </w:r>
            <w:r w:rsidR="003922EE" w:rsidRPr="00361B90">
              <w:rPr>
                <w:color w:val="8496B0"/>
                <w:sz w:val="20"/>
                <w:szCs w:val="22"/>
                <w:lang w:val="fr-FR"/>
              </w:rPr>
              <w:t>b</w:t>
            </w:r>
            <w:r w:rsidRPr="00361B90">
              <w:rPr>
                <w:color w:val="8496B0"/>
                <w:sz w:val="20"/>
                <w:szCs w:val="22"/>
                <w:lang w:val="fr-FR"/>
              </w:rPr>
              <w:t>je</w:t>
            </w:r>
            <w:r w:rsidR="003922EE" w:rsidRPr="00361B90">
              <w:rPr>
                <w:color w:val="8496B0"/>
                <w:sz w:val="20"/>
                <w:szCs w:val="22"/>
                <w:lang w:val="fr-FR"/>
              </w:rPr>
              <w:t>c</w:t>
            </w:r>
            <w:r w:rsidRPr="00361B90">
              <w:rPr>
                <w:color w:val="8496B0"/>
                <w:sz w:val="20"/>
                <w:szCs w:val="22"/>
                <w:lang w:val="fr-FR"/>
              </w:rPr>
              <w:t>t</w:t>
            </w:r>
            <w:proofErr w:type="spellEnd"/>
            <w:r w:rsidR="003922EE" w:rsidRPr="00361B90">
              <w:rPr>
                <w:color w:val="8496B0"/>
                <w:sz w:val="20"/>
                <w:szCs w:val="22"/>
                <w:lang w:val="fr-FR"/>
              </w:rPr>
              <w:t>:</w:t>
            </w:r>
            <w:proofErr w:type="gramEnd"/>
          </w:p>
        </w:tc>
        <w:tc>
          <w:tcPr>
            <w:tcW w:w="8213" w:type="dxa"/>
            <w:gridSpan w:val="2"/>
          </w:tcPr>
          <w:p w14:paraId="7230858C" w14:textId="47DC7C9B" w:rsidR="00501390" w:rsidRPr="00361B90" w:rsidRDefault="00BC2A43" w:rsidP="003922EE">
            <w:pPr>
              <w:tabs>
                <w:tab w:val="left" w:pos="2442"/>
              </w:tabs>
              <w:spacing w:before="60" w:after="20" w:line="40" w:lineRule="atLeast"/>
              <w:rPr>
                <w:b/>
                <w:color w:val="323E4F"/>
                <w:sz w:val="22"/>
                <w:szCs w:val="22"/>
                <w:lang w:val="fr-FR"/>
              </w:rPr>
            </w:pPr>
            <w:r w:rsidRPr="00361B90">
              <w:rPr>
                <w:b/>
                <w:color w:val="323E4F"/>
                <w:sz w:val="22"/>
                <w:szCs w:val="22"/>
                <w:lang w:val="fr-FR"/>
              </w:rPr>
              <w:t>LHC RF consolidation – Electronic REGFgc3</w:t>
            </w:r>
          </w:p>
        </w:tc>
      </w:tr>
      <w:tr w:rsidR="003840C1" w:rsidRPr="00361B90" w14:paraId="37BBB04B" w14:textId="77777777" w:rsidTr="006679CC">
        <w:tc>
          <w:tcPr>
            <w:tcW w:w="1985" w:type="dxa"/>
          </w:tcPr>
          <w:p w14:paraId="326F478D" w14:textId="77777777" w:rsidR="003840C1" w:rsidRPr="00361B90" w:rsidRDefault="003922EE" w:rsidP="006679CC">
            <w:pPr>
              <w:spacing w:before="60" w:after="20" w:line="40" w:lineRule="atLeast"/>
              <w:ind w:left="0"/>
              <w:rPr>
                <w:color w:val="8496B0"/>
                <w:sz w:val="20"/>
                <w:szCs w:val="22"/>
                <w:lang w:val="fr-FR"/>
              </w:rPr>
            </w:pPr>
            <w:proofErr w:type="gramStart"/>
            <w:r w:rsidRPr="00361B90">
              <w:rPr>
                <w:color w:val="8496B0"/>
                <w:sz w:val="20"/>
                <w:szCs w:val="22"/>
                <w:lang w:val="fr-FR"/>
              </w:rPr>
              <w:t>Goal:</w:t>
            </w:r>
            <w:proofErr w:type="gramEnd"/>
          </w:p>
        </w:tc>
        <w:tc>
          <w:tcPr>
            <w:tcW w:w="8213" w:type="dxa"/>
            <w:gridSpan w:val="2"/>
          </w:tcPr>
          <w:p w14:paraId="7218AD42" w14:textId="7CF6702A" w:rsidR="003840C1" w:rsidRPr="00361B90" w:rsidRDefault="00BC2A43" w:rsidP="005D274B">
            <w:pPr>
              <w:spacing w:before="60" w:after="20" w:line="40" w:lineRule="atLeast"/>
              <w:rPr>
                <w:color w:val="323E4F"/>
                <w:sz w:val="22"/>
                <w:szCs w:val="22"/>
                <w:lang w:val="fr-FR"/>
              </w:rPr>
            </w:pPr>
            <w:r w:rsidRPr="00361B90">
              <w:rPr>
                <w:color w:val="323E4F"/>
                <w:sz w:val="22"/>
                <w:szCs w:val="22"/>
                <w:lang w:val="fr-FR"/>
              </w:rPr>
              <w:t>Utilisation de la carte HV-V2v pour ce projet</w:t>
            </w:r>
          </w:p>
        </w:tc>
      </w:tr>
      <w:tr w:rsidR="00501390" w:rsidRPr="00361B90" w14:paraId="648E6483" w14:textId="77777777" w:rsidTr="006679CC">
        <w:tc>
          <w:tcPr>
            <w:tcW w:w="1985" w:type="dxa"/>
          </w:tcPr>
          <w:p w14:paraId="3666F5B4" w14:textId="77777777" w:rsidR="00501390" w:rsidRPr="00361B90" w:rsidRDefault="00501390" w:rsidP="0096367F">
            <w:pPr>
              <w:spacing w:before="60" w:after="20" w:line="40" w:lineRule="atLeast"/>
              <w:ind w:left="0"/>
              <w:rPr>
                <w:color w:val="8496B0"/>
                <w:sz w:val="20"/>
                <w:szCs w:val="22"/>
                <w:lang w:val="fr-FR"/>
              </w:rPr>
            </w:pPr>
            <w:proofErr w:type="gramStart"/>
            <w:r w:rsidRPr="00361B90">
              <w:rPr>
                <w:color w:val="8496B0"/>
                <w:sz w:val="20"/>
                <w:szCs w:val="22"/>
                <w:lang w:val="fr-FR"/>
              </w:rPr>
              <w:t>Date</w:t>
            </w:r>
            <w:r w:rsidR="003922EE" w:rsidRPr="00361B90">
              <w:rPr>
                <w:color w:val="8496B0"/>
                <w:sz w:val="20"/>
                <w:szCs w:val="22"/>
                <w:lang w:val="fr-FR"/>
              </w:rPr>
              <w:t>:</w:t>
            </w:r>
            <w:proofErr w:type="gramEnd"/>
          </w:p>
        </w:tc>
        <w:tc>
          <w:tcPr>
            <w:tcW w:w="8213" w:type="dxa"/>
            <w:gridSpan w:val="2"/>
          </w:tcPr>
          <w:p w14:paraId="26ECC6AB" w14:textId="711836F2" w:rsidR="00501390" w:rsidRPr="00361B90" w:rsidRDefault="00BC2A43" w:rsidP="00A0624F">
            <w:pPr>
              <w:tabs>
                <w:tab w:val="left" w:pos="1786"/>
              </w:tabs>
              <w:spacing w:before="60" w:after="20" w:line="40" w:lineRule="atLeast"/>
              <w:rPr>
                <w:color w:val="323E4F"/>
                <w:sz w:val="22"/>
                <w:szCs w:val="22"/>
                <w:lang w:val="fr-FR"/>
              </w:rPr>
            </w:pPr>
            <w:r w:rsidRPr="00361B90">
              <w:rPr>
                <w:color w:val="323E4F"/>
                <w:sz w:val="22"/>
                <w:szCs w:val="22"/>
                <w:lang w:val="fr-FR"/>
              </w:rPr>
              <w:t>10.04.2024</w:t>
            </w:r>
          </w:p>
        </w:tc>
      </w:tr>
      <w:tr w:rsidR="0096367F" w:rsidRPr="00361B90" w14:paraId="7A47C40C" w14:textId="77777777" w:rsidTr="006679CC">
        <w:trPr>
          <w:gridAfter w:val="1"/>
          <w:wAfter w:w="1985" w:type="dxa"/>
          <w:trHeight w:val="449"/>
        </w:trPr>
        <w:tc>
          <w:tcPr>
            <w:tcW w:w="8213" w:type="dxa"/>
            <w:gridSpan w:val="2"/>
            <w:tcBorders>
              <w:bottom w:val="double" w:sz="4" w:space="0" w:color="auto"/>
            </w:tcBorders>
          </w:tcPr>
          <w:p w14:paraId="45B2DFFD" w14:textId="05735F66" w:rsidR="0096367F" w:rsidRPr="00361B90" w:rsidRDefault="00F238E3" w:rsidP="0096367F">
            <w:pPr>
              <w:spacing w:before="60" w:after="20" w:line="40" w:lineRule="atLeast"/>
              <w:ind w:left="0"/>
              <w:rPr>
                <w:color w:val="323E4F"/>
                <w:sz w:val="22"/>
                <w:szCs w:val="22"/>
                <w:lang w:val="fr-FR"/>
              </w:rPr>
            </w:pPr>
            <w:r w:rsidRPr="00F238E3">
              <w:rPr>
                <w:color w:val="8496B0"/>
                <w:sz w:val="20"/>
                <w:szCs w:val="22"/>
                <w:lang w:val="fr-FR"/>
              </w:rPr>
              <w:t>Présents </w:t>
            </w:r>
            <w:r>
              <w:rPr>
                <w:color w:val="323E4F"/>
                <w:sz w:val="22"/>
                <w:szCs w:val="22"/>
                <w:lang w:val="fr-FR"/>
              </w:rPr>
              <w:t xml:space="preserve">: </w:t>
            </w:r>
            <w:r w:rsidRPr="00F238E3">
              <w:rPr>
                <w:color w:val="323E4F"/>
                <w:sz w:val="22"/>
                <w:szCs w:val="22"/>
                <w:lang w:val="fr-FR"/>
              </w:rPr>
              <w:t>Miguel Cerqueira Bastos</w:t>
            </w:r>
            <w:r>
              <w:rPr>
                <w:color w:val="323E4F"/>
                <w:sz w:val="22"/>
                <w:szCs w:val="22"/>
                <w:lang w:val="fr-FR"/>
              </w:rPr>
              <w:t xml:space="preserve">, </w:t>
            </w:r>
            <w:r w:rsidRPr="00F238E3">
              <w:rPr>
                <w:color w:val="323E4F"/>
                <w:sz w:val="22"/>
                <w:szCs w:val="22"/>
                <w:lang w:val="fr-FR"/>
              </w:rPr>
              <w:t>Stephane Joffe</w:t>
            </w:r>
            <w:r>
              <w:rPr>
                <w:color w:val="323E4F"/>
                <w:sz w:val="22"/>
                <w:szCs w:val="22"/>
                <w:lang w:val="fr-FR"/>
              </w:rPr>
              <w:t>, Julien Parra-Lopez</w:t>
            </w:r>
          </w:p>
        </w:tc>
      </w:tr>
    </w:tbl>
    <w:p w14:paraId="2E390A14" w14:textId="77777777" w:rsidR="00501390" w:rsidRPr="00361B90" w:rsidRDefault="007B18DC" w:rsidP="00BD2DFC">
      <w:pPr>
        <w:pStyle w:val="Heading1"/>
        <w:numPr>
          <w:ilvl w:val="0"/>
          <w:numId w:val="0"/>
        </w:numPr>
        <w:ind w:left="360" w:hanging="360"/>
        <w:rPr>
          <w:lang w:val="fr-FR"/>
        </w:rPr>
      </w:pPr>
      <w:r w:rsidRPr="00361B90">
        <w:rPr>
          <w:lang w:val="fr-FR"/>
        </w:rPr>
        <w:t>Introduction</w:t>
      </w:r>
    </w:p>
    <w:p w14:paraId="5D4475B5" w14:textId="1DD517BC" w:rsidR="00FC088B" w:rsidRPr="00361B90" w:rsidRDefault="00361B90" w:rsidP="003922EE">
      <w:pPr>
        <w:rPr>
          <w:lang w:val="fr-FR"/>
        </w:rPr>
      </w:pPr>
      <w:r w:rsidRPr="00361B90">
        <w:rPr>
          <w:lang w:val="fr-FR"/>
        </w:rPr>
        <w:t>Décision</w:t>
      </w:r>
      <w:r w:rsidR="00BC2A43" w:rsidRPr="00361B90">
        <w:rPr>
          <w:lang w:val="fr-FR"/>
        </w:rPr>
        <w:t xml:space="preserve"> concernant l’utilisation de la carte de mesure HV-V2V dans le </w:t>
      </w:r>
      <w:r w:rsidRPr="00361B90">
        <w:rPr>
          <w:lang w:val="fr-FR"/>
        </w:rPr>
        <w:t>châssis</w:t>
      </w:r>
      <w:r w:rsidR="00BC2A43" w:rsidRPr="00361B90">
        <w:rPr>
          <w:lang w:val="fr-FR"/>
        </w:rPr>
        <w:t xml:space="preserve"> type 7</w:t>
      </w:r>
      <w:r w:rsidR="000F7366" w:rsidRPr="00361B90">
        <w:rPr>
          <w:lang w:val="fr-FR"/>
        </w:rPr>
        <w:t>.</w:t>
      </w:r>
    </w:p>
    <w:p w14:paraId="326E9BD7" w14:textId="5E3CB1A8" w:rsidR="000F7366" w:rsidRPr="00361B90" w:rsidRDefault="000F7366" w:rsidP="000F7366">
      <w:pPr>
        <w:pStyle w:val="ListParagraph"/>
        <w:numPr>
          <w:ilvl w:val="0"/>
          <w:numId w:val="34"/>
        </w:numPr>
        <w:rPr>
          <w:lang w:val="fr-FR"/>
        </w:rPr>
      </w:pPr>
      <w:r w:rsidRPr="00361B90">
        <w:rPr>
          <w:lang w:val="fr-FR"/>
        </w:rPr>
        <w:t xml:space="preserve">Compatibilité avec les </w:t>
      </w:r>
      <w:r w:rsidR="00DB71E0" w:rsidRPr="00361B90">
        <w:rPr>
          <w:lang w:val="fr-FR"/>
        </w:rPr>
        <w:t>mesures de courant actuelles</w:t>
      </w:r>
    </w:p>
    <w:p w14:paraId="51BC3672" w14:textId="76F778A0" w:rsidR="000F7366" w:rsidRPr="00361B90" w:rsidRDefault="000F7366" w:rsidP="000F7366">
      <w:pPr>
        <w:pStyle w:val="ListParagraph"/>
        <w:numPr>
          <w:ilvl w:val="0"/>
          <w:numId w:val="34"/>
        </w:numPr>
        <w:rPr>
          <w:lang w:val="fr-FR"/>
        </w:rPr>
      </w:pPr>
      <w:r w:rsidRPr="00361B90">
        <w:rPr>
          <w:lang w:val="fr-FR"/>
        </w:rPr>
        <w:t xml:space="preserve">Compatibilité avec les </w:t>
      </w:r>
      <w:r w:rsidR="00DB71E0" w:rsidRPr="00361B90">
        <w:rPr>
          <w:lang w:val="fr-FR"/>
        </w:rPr>
        <w:t>nouveaux d</w:t>
      </w:r>
      <w:r w:rsidRPr="00361B90">
        <w:rPr>
          <w:lang w:val="fr-FR"/>
        </w:rPr>
        <w:t>iviseurs de te</w:t>
      </w:r>
      <w:r w:rsidR="00DB71E0" w:rsidRPr="00361B90">
        <w:rPr>
          <w:lang w:val="fr-FR"/>
        </w:rPr>
        <w:t>n</w:t>
      </w:r>
      <w:r w:rsidRPr="00361B90">
        <w:rPr>
          <w:lang w:val="fr-FR"/>
        </w:rPr>
        <w:t>sio</w:t>
      </w:r>
      <w:r w:rsidR="00DB71E0" w:rsidRPr="00361B90">
        <w:rPr>
          <w:lang w:val="fr-FR"/>
        </w:rPr>
        <w:t>n</w:t>
      </w:r>
    </w:p>
    <w:p w14:paraId="69347AB5" w14:textId="67CC4CAB" w:rsidR="000F7366" w:rsidRDefault="000F7366" w:rsidP="00695797">
      <w:pPr>
        <w:pStyle w:val="ListParagraph"/>
        <w:numPr>
          <w:ilvl w:val="0"/>
          <w:numId w:val="34"/>
        </w:numPr>
        <w:rPr>
          <w:lang w:val="fr-FR"/>
        </w:rPr>
      </w:pPr>
      <w:r w:rsidRPr="000507F2">
        <w:rPr>
          <w:lang w:val="fr-FR"/>
        </w:rPr>
        <w:t xml:space="preserve">Quantité </w:t>
      </w:r>
      <w:r w:rsidR="00DB71E0" w:rsidRPr="000507F2">
        <w:rPr>
          <w:lang w:val="fr-FR"/>
        </w:rPr>
        <w:t>à</w:t>
      </w:r>
      <w:r w:rsidRPr="000507F2">
        <w:rPr>
          <w:lang w:val="fr-FR"/>
        </w:rPr>
        <w:t xml:space="preserve"> commander</w:t>
      </w:r>
      <w:r w:rsidR="000507F2" w:rsidRPr="000507F2">
        <w:rPr>
          <w:lang w:val="fr-FR"/>
        </w:rPr>
        <w:t xml:space="preserve"> et </w:t>
      </w:r>
      <w:r w:rsidR="000507F2">
        <w:rPr>
          <w:lang w:val="fr-FR"/>
        </w:rPr>
        <w:t>d</w:t>
      </w:r>
      <w:r w:rsidR="00F238E3" w:rsidRPr="000507F2">
        <w:rPr>
          <w:lang w:val="fr-FR"/>
        </w:rPr>
        <w:t>élais</w:t>
      </w:r>
      <w:r w:rsidRPr="000507F2">
        <w:rPr>
          <w:lang w:val="fr-FR"/>
        </w:rPr>
        <w:t xml:space="preserve"> de livraison.</w:t>
      </w:r>
    </w:p>
    <w:p w14:paraId="211E57F5" w14:textId="69A4CF07" w:rsidR="000507F2" w:rsidRPr="000507F2" w:rsidRDefault="000507F2" w:rsidP="00695797">
      <w:pPr>
        <w:pStyle w:val="ListParagraph"/>
        <w:numPr>
          <w:ilvl w:val="0"/>
          <w:numId w:val="34"/>
        </w:numPr>
        <w:rPr>
          <w:lang w:val="fr-FR"/>
        </w:rPr>
      </w:pPr>
      <w:r>
        <w:rPr>
          <w:lang w:val="fr-FR"/>
        </w:rPr>
        <w:t xml:space="preserve">AOB – Utilisation de la carte </w:t>
      </w:r>
      <w:proofErr w:type="spellStart"/>
      <w:r>
        <w:rPr>
          <w:lang w:val="fr-FR"/>
        </w:rPr>
        <w:t>VS_Conditioning</w:t>
      </w:r>
      <w:proofErr w:type="spellEnd"/>
      <w:r>
        <w:rPr>
          <w:lang w:val="fr-FR"/>
        </w:rPr>
        <w:t xml:space="preserve"> pour ce projet</w:t>
      </w:r>
    </w:p>
    <w:p w14:paraId="266495CB" w14:textId="3BB3D303" w:rsidR="003539D5" w:rsidRPr="00C639B2" w:rsidRDefault="00C639B2" w:rsidP="00B93447">
      <w:pPr>
        <w:pStyle w:val="Heading1"/>
        <w:rPr>
          <w:lang w:val="fr-FR"/>
        </w:rPr>
      </w:pPr>
      <w:r w:rsidRPr="00C639B2">
        <w:rPr>
          <w:lang w:val="fr-FR"/>
        </w:rPr>
        <w:t>Compatibilité avec les mesures de courant actuelles</w:t>
      </w:r>
      <w:r w:rsidR="000F7366" w:rsidRPr="00C639B2">
        <w:rPr>
          <w:lang w:val="fr-FR"/>
        </w:rPr>
        <w:t xml:space="preserve"> </w:t>
      </w:r>
    </w:p>
    <w:p w14:paraId="3B41CEBA" w14:textId="4A7D8D83" w:rsidR="00FC60D8" w:rsidRPr="00361B90" w:rsidRDefault="00DB71E0" w:rsidP="000F7366">
      <w:pPr>
        <w:rPr>
          <w:lang w:val="fr-FR" w:eastAsia="ja-JP"/>
        </w:rPr>
      </w:pPr>
      <w:r w:rsidRPr="00361B90">
        <w:rPr>
          <w:lang w:val="fr-FR" w:eastAsia="ja-JP"/>
        </w:rPr>
        <w:t>St</w:t>
      </w:r>
      <w:r w:rsidR="00361B90">
        <w:rPr>
          <w:lang w:val="fr-FR" w:eastAsia="ja-JP"/>
        </w:rPr>
        <w:t>é</w:t>
      </w:r>
      <w:r w:rsidRPr="00361B90">
        <w:rPr>
          <w:lang w:val="fr-FR" w:eastAsia="ja-JP"/>
        </w:rPr>
        <w:t>phane souh</w:t>
      </w:r>
      <w:r w:rsidR="00352866" w:rsidRPr="00361B90">
        <w:rPr>
          <w:lang w:val="fr-FR" w:eastAsia="ja-JP"/>
        </w:rPr>
        <w:t>ai</w:t>
      </w:r>
      <w:r w:rsidRPr="00361B90">
        <w:rPr>
          <w:lang w:val="fr-FR" w:eastAsia="ja-JP"/>
        </w:rPr>
        <w:t>te conserver les mesure</w:t>
      </w:r>
      <w:r w:rsidR="00352866" w:rsidRPr="00361B90">
        <w:rPr>
          <w:lang w:val="fr-FR" w:eastAsia="ja-JP"/>
        </w:rPr>
        <w:t xml:space="preserve">s </w:t>
      </w:r>
      <w:r w:rsidRPr="00361B90">
        <w:rPr>
          <w:lang w:val="fr-FR" w:eastAsia="ja-JP"/>
        </w:rPr>
        <w:t>de courant</w:t>
      </w:r>
      <w:r w:rsidR="00352866" w:rsidRPr="00361B90">
        <w:rPr>
          <w:lang w:val="fr-FR" w:eastAsia="ja-JP"/>
        </w:rPr>
        <w:t xml:space="preserve"> actuel</w:t>
      </w:r>
      <w:r w:rsidR="00817DF6">
        <w:rPr>
          <w:lang w:val="fr-FR" w:eastAsia="ja-JP"/>
        </w:rPr>
        <w:t>le</w:t>
      </w:r>
      <w:r w:rsidR="00352866" w:rsidRPr="00361B90">
        <w:rPr>
          <w:lang w:val="fr-FR" w:eastAsia="ja-JP"/>
        </w:rPr>
        <w:t xml:space="preserve"> </w:t>
      </w:r>
      <w:r w:rsidR="00FC60D8" w:rsidRPr="00361B90">
        <w:rPr>
          <w:lang w:val="fr-FR" w:eastAsia="ja-JP"/>
        </w:rPr>
        <w:t xml:space="preserve">car il </w:t>
      </w:r>
      <w:r w:rsidR="00817DF6">
        <w:rPr>
          <w:lang w:val="fr-FR" w:eastAsia="ja-JP"/>
        </w:rPr>
        <w:t>possède</w:t>
      </w:r>
      <w:r w:rsidR="00FC60D8" w:rsidRPr="00361B90">
        <w:rPr>
          <w:lang w:val="fr-FR" w:eastAsia="ja-JP"/>
        </w:rPr>
        <w:t xml:space="preserve"> beaucoup de </w:t>
      </w:r>
      <w:r w:rsidR="00817DF6">
        <w:rPr>
          <w:lang w:val="fr-FR" w:eastAsia="ja-JP"/>
        </w:rPr>
        <w:t>pièces de réserve</w:t>
      </w:r>
      <w:r w:rsidR="00FC60D8" w:rsidRPr="00361B90">
        <w:rPr>
          <w:lang w:val="fr-FR" w:eastAsia="ja-JP"/>
        </w:rPr>
        <w:t xml:space="preserve"> et que ce model ne </w:t>
      </w:r>
      <w:r w:rsidR="00F238E3" w:rsidRPr="00361B90">
        <w:rPr>
          <w:lang w:val="fr-FR" w:eastAsia="ja-JP"/>
        </w:rPr>
        <w:t>se</w:t>
      </w:r>
      <w:r w:rsidR="00FC60D8" w:rsidRPr="00361B90">
        <w:rPr>
          <w:lang w:val="fr-FR" w:eastAsia="ja-JP"/>
        </w:rPr>
        <w:t xml:space="preserve"> fait plus, </w:t>
      </w:r>
      <w:r w:rsidR="00B40FD6">
        <w:rPr>
          <w:lang w:val="fr-FR" w:eastAsia="ja-JP"/>
        </w:rPr>
        <w:t>il ajoute qu’</w:t>
      </w:r>
      <w:r w:rsidR="00FC60D8" w:rsidRPr="00361B90">
        <w:rPr>
          <w:lang w:val="fr-FR" w:eastAsia="ja-JP"/>
        </w:rPr>
        <w:t xml:space="preserve">il n’existe pas sur le </w:t>
      </w:r>
      <w:r w:rsidR="00F238E3" w:rsidRPr="00361B90">
        <w:rPr>
          <w:lang w:val="fr-FR" w:eastAsia="ja-JP"/>
        </w:rPr>
        <w:t>marché</w:t>
      </w:r>
      <w:r w:rsidR="00FC60D8" w:rsidRPr="00361B90">
        <w:rPr>
          <w:lang w:val="fr-FR" w:eastAsia="ja-JP"/>
        </w:rPr>
        <w:t xml:space="preserve"> de produits </w:t>
      </w:r>
      <w:r w:rsidR="00F238E3" w:rsidRPr="00361B90">
        <w:rPr>
          <w:lang w:val="fr-FR" w:eastAsia="ja-JP"/>
        </w:rPr>
        <w:t>compatible</w:t>
      </w:r>
      <w:r w:rsidR="00F238E3">
        <w:rPr>
          <w:lang w:val="fr-FR" w:eastAsia="ja-JP"/>
        </w:rPr>
        <w:t>s</w:t>
      </w:r>
      <w:r w:rsidR="00FC60D8" w:rsidRPr="00361B90">
        <w:rPr>
          <w:lang w:val="fr-FR" w:eastAsia="ja-JP"/>
        </w:rPr>
        <w:t xml:space="preserve"> aujourd’hui. La </w:t>
      </w:r>
      <w:r w:rsidR="00F238E3" w:rsidRPr="00361B90">
        <w:rPr>
          <w:lang w:val="fr-FR" w:eastAsia="ja-JP"/>
        </w:rPr>
        <w:t>précision</w:t>
      </w:r>
      <w:r w:rsidR="00FC60D8" w:rsidRPr="00361B90">
        <w:rPr>
          <w:lang w:val="fr-FR" w:eastAsia="ja-JP"/>
        </w:rPr>
        <w:t xml:space="preserve"> n’est pas un </w:t>
      </w:r>
      <w:r w:rsidR="00F238E3" w:rsidRPr="00361B90">
        <w:rPr>
          <w:lang w:val="fr-FR" w:eastAsia="ja-JP"/>
        </w:rPr>
        <w:t>critère</w:t>
      </w:r>
      <w:r w:rsidR="00F238E3">
        <w:rPr>
          <w:lang w:val="fr-FR" w:eastAsia="ja-JP"/>
        </w:rPr>
        <w:t>.</w:t>
      </w:r>
    </w:p>
    <w:p w14:paraId="5B5F929A" w14:textId="77777777" w:rsidR="004F5A2C" w:rsidRDefault="004F5A2C" w:rsidP="000F7366">
      <w:pPr>
        <w:rPr>
          <w:lang w:val="fr-FR" w:eastAsia="ja-JP"/>
        </w:rPr>
      </w:pPr>
    </w:p>
    <w:p w14:paraId="2C6D90A7" w14:textId="03D58F7A" w:rsidR="00361B90" w:rsidRDefault="004F5A2C" w:rsidP="000F7366">
      <w:pPr>
        <w:rPr>
          <w:lang w:val="fr-FR" w:eastAsia="ja-JP"/>
        </w:rPr>
      </w:pPr>
      <w:r>
        <w:rPr>
          <w:lang w:val="fr-FR" w:eastAsia="ja-JP"/>
        </w:rPr>
        <w:t xml:space="preserve">Miguel fait produire une nouvelle version de la carte HV-V2V qui la rendra compatible avec l’utilisation </w:t>
      </w:r>
      <w:r w:rsidR="00A06D9A">
        <w:rPr>
          <w:lang w:val="fr-FR" w:eastAsia="ja-JP"/>
        </w:rPr>
        <w:t>d’un seul connecteur (SK_DCCTA) du châssis type 7. Plus besoin de séparer le câble en deux pour injecter la mesure provenant d’un LEM.</w:t>
      </w:r>
    </w:p>
    <w:p w14:paraId="4765787F" w14:textId="77777777" w:rsidR="00892A30" w:rsidRDefault="00892A30" w:rsidP="000F7366">
      <w:pPr>
        <w:rPr>
          <w:lang w:val="fr-FR" w:eastAsia="ja-JP"/>
        </w:rPr>
      </w:pPr>
    </w:p>
    <w:p w14:paraId="30FA62CC" w14:textId="436E9533" w:rsidR="00892A30" w:rsidRDefault="00892A30" w:rsidP="000F7366">
      <w:pPr>
        <w:rPr>
          <w:lang w:val="fr-FR" w:eastAsia="ja-JP"/>
        </w:rPr>
      </w:pPr>
      <w:r>
        <w:rPr>
          <w:lang w:val="fr-FR" w:eastAsia="ja-JP"/>
        </w:rPr>
        <w:t xml:space="preserve">L’entrée de </w:t>
      </w:r>
      <w:r w:rsidR="009865AE">
        <w:rPr>
          <w:lang w:val="fr-FR" w:eastAsia="ja-JP"/>
        </w:rPr>
        <w:t xml:space="preserve">la </w:t>
      </w:r>
      <w:r>
        <w:rPr>
          <w:lang w:val="fr-FR" w:eastAsia="ja-JP"/>
        </w:rPr>
        <w:t xml:space="preserve">carte </w:t>
      </w:r>
      <w:r w:rsidR="009865AE">
        <w:rPr>
          <w:lang w:val="fr-FR" w:eastAsia="ja-JP"/>
        </w:rPr>
        <w:t xml:space="preserve">(HV-V2V) </w:t>
      </w:r>
      <w:r w:rsidRPr="009865AE">
        <w:rPr>
          <w:b/>
          <w:bCs/>
          <w:lang w:val="fr-FR" w:eastAsia="ja-JP"/>
        </w:rPr>
        <w:t>IN_MEAS_I_LO est connecté au GND</w:t>
      </w:r>
      <w:r>
        <w:rPr>
          <w:lang w:val="fr-FR" w:eastAsia="ja-JP"/>
        </w:rPr>
        <w:t xml:space="preserve"> ce qui rend possible le </w:t>
      </w:r>
      <w:r w:rsidR="009865AE">
        <w:rPr>
          <w:lang w:val="fr-FR" w:eastAsia="ja-JP"/>
        </w:rPr>
        <w:t>câblage</w:t>
      </w:r>
      <w:r>
        <w:rPr>
          <w:lang w:val="fr-FR" w:eastAsia="ja-JP"/>
        </w:rPr>
        <w:t xml:space="preserve"> d</w:t>
      </w:r>
      <w:r w:rsidR="009865AE">
        <w:rPr>
          <w:lang w:val="fr-FR" w:eastAsia="ja-JP"/>
        </w:rPr>
        <w:t>u</w:t>
      </w:r>
      <w:r>
        <w:rPr>
          <w:lang w:val="fr-FR" w:eastAsia="ja-JP"/>
        </w:rPr>
        <w:t xml:space="preserve"> LEM via 3 conducteurs (15V/+15v/</w:t>
      </w:r>
      <w:proofErr w:type="spellStart"/>
      <w:r>
        <w:rPr>
          <w:lang w:val="fr-FR" w:eastAsia="ja-JP"/>
        </w:rPr>
        <w:t>Meas</w:t>
      </w:r>
      <w:proofErr w:type="spellEnd"/>
      <w:r>
        <w:rPr>
          <w:lang w:val="fr-FR" w:eastAsia="ja-JP"/>
        </w:rPr>
        <w:t>)</w:t>
      </w:r>
      <w:r w:rsidR="007B7ACA">
        <w:rPr>
          <w:lang w:val="fr-FR" w:eastAsia="ja-JP"/>
        </w:rPr>
        <w:t xml:space="preserve">. Ce </w:t>
      </w:r>
      <w:r w:rsidR="009865AE">
        <w:rPr>
          <w:lang w:val="fr-FR" w:eastAsia="ja-JP"/>
        </w:rPr>
        <w:t>câblage</w:t>
      </w:r>
      <w:r w:rsidR="007B7ACA">
        <w:rPr>
          <w:lang w:val="fr-FR" w:eastAsia="ja-JP"/>
        </w:rPr>
        <w:t xml:space="preserve"> utilisé par RPACW au Linac4 est compatible avec le LEM que souhaite </w:t>
      </w:r>
      <w:r w:rsidR="00733CC8">
        <w:rPr>
          <w:lang w:val="fr-FR" w:eastAsia="ja-JP"/>
        </w:rPr>
        <w:t>utiliser</w:t>
      </w:r>
      <w:r w:rsidR="007B7ACA">
        <w:rPr>
          <w:lang w:val="fr-FR" w:eastAsia="ja-JP"/>
        </w:rPr>
        <w:t xml:space="preserve"> St</w:t>
      </w:r>
      <w:r w:rsidR="00733CC8">
        <w:rPr>
          <w:lang w:val="fr-FR" w:eastAsia="ja-JP"/>
        </w:rPr>
        <w:t>é</w:t>
      </w:r>
      <w:r w:rsidR="007B7ACA">
        <w:rPr>
          <w:lang w:val="fr-FR" w:eastAsia="ja-JP"/>
        </w:rPr>
        <w:t>phane.</w:t>
      </w:r>
    </w:p>
    <w:p w14:paraId="2F7B853C" w14:textId="77777777" w:rsidR="009865AE" w:rsidRDefault="009865AE" w:rsidP="000F7366">
      <w:pPr>
        <w:rPr>
          <w:lang w:val="fr-FR" w:eastAsia="ja-JP"/>
        </w:rPr>
      </w:pPr>
    </w:p>
    <w:p w14:paraId="22AF05F1" w14:textId="2F80A70E" w:rsidR="007B7ACA" w:rsidRPr="009865AE" w:rsidRDefault="007B7ACA" w:rsidP="000F7366">
      <w:pPr>
        <w:rPr>
          <w:b/>
          <w:bCs/>
          <w:u w:val="single"/>
          <w:lang w:val="fr-FR" w:eastAsia="ja-JP"/>
        </w:rPr>
      </w:pPr>
      <w:r w:rsidRPr="009865AE">
        <w:rPr>
          <w:b/>
          <w:bCs/>
          <w:u w:val="single"/>
          <w:lang w:val="fr-FR" w:eastAsia="ja-JP"/>
        </w:rPr>
        <w:t>LEM actuel</w:t>
      </w:r>
      <w:r w:rsidR="009865AE" w:rsidRPr="009865AE">
        <w:rPr>
          <w:b/>
          <w:bCs/>
          <w:u w:val="single"/>
          <w:lang w:val="fr-FR" w:eastAsia="ja-JP"/>
        </w:rPr>
        <w:t> :</w:t>
      </w:r>
    </w:p>
    <w:p w14:paraId="0FC89B1C" w14:textId="1C50A929" w:rsidR="007B7ACA" w:rsidRDefault="007B7ACA" w:rsidP="000F7366">
      <w:pPr>
        <w:rPr>
          <w:lang w:val="fr-FR" w:eastAsia="ja-JP"/>
        </w:rPr>
      </w:pPr>
      <w:r>
        <w:rPr>
          <w:noProof/>
        </w:rPr>
        <w:drawing>
          <wp:inline distT="0" distB="0" distL="0" distR="0" wp14:anchorId="3DD60FDE" wp14:editId="6EEA9A41">
            <wp:extent cx="6332220" cy="1864360"/>
            <wp:effectExtent l="0" t="0" r="0" b="2540"/>
            <wp:docPr id="996237355" name="Picture 1" descr="A diagram of a circui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6237355" name="Picture 1" descr="A diagram of a circui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2220" cy="1864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1194E1" w14:textId="0A8956AB" w:rsidR="00D0008C" w:rsidRDefault="00D0008C">
      <w:pPr>
        <w:ind w:left="0"/>
        <w:rPr>
          <w:lang w:val="fr-FR" w:eastAsia="ja-JP"/>
        </w:rPr>
      </w:pPr>
      <w:r>
        <w:rPr>
          <w:lang w:val="fr-FR" w:eastAsia="ja-JP"/>
        </w:rPr>
        <w:br w:type="page"/>
      </w:r>
    </w:p>
    <w:p w14:paraId="5D56334A" w14:textId="02F6C8A0" w:rsidR="007B7ACA" w:rsidRDefault="009865AE" w:rsidP="000F7366">
      <w:pPr>
        <w:rPr>
          <w:b/>
          <w:bCs/>
          <w:u w:val="single"/>
          <w:lang w:val="fr-FR" w:eastAsia="ja-JP"/>
        </w:rPr>
      </w:pPr>
      <w:r w:rsidRPr="00FD26BA">
        <w:rPr>
          <w:b/>
          <w:bCs/>
          <w:u w:val="single"/>
          <w:lang w:val="fr-FR" w:eastAsia="ja-JP"/>
        </w:rPr>
        <w:lastRenderedPageBreak/>
        <w:t>Câblage</w:t>
      </w:r>
      <w:r w:rsidR="007B7ACA" w:rsidRPr="00FD26BA">
        <w:rPr>
          <w:b/>
          <w:bCs/>
          <w:u w:val="single"/>
          <w:lang w:val="fr-FR" w:eastAsia="ja-JP"/>
        </w:rPr>
        <w:t xml:space="preserve"> RPACW :</w:t>
      </w:r>
    </w:p>
    <w:p w14:paraId="5822591E" w14:textId="77777777" w:rsidR="009865AE" w:rsidRPr="00FD26BA" w:rsidRDefault="009865AE" w:rsidP="000F7366">
      <w:pPr>
        <w:rPr>
          <w:b/>
          <w:bCs/>
          <w:u w:val="single"/>
          <w:lang w:val="fr-FR" w:eastAsia="ja-JP"/>
        </w:rPr>
      </w:pPr>
    </w:p>
    <w:p w14:paraId="43A36871" w14:textId="7610981D" w:rsidR="007B7ACA" w:rsidRDefault="006F17FB" w:rsidP="000F7366">
      <w:pPr>
        <w:rPr>
          <w:lang w:val="fr-FR" w:eastAsia="ja-JP"/>
        </w:rPr>
      </w:pPr>
      <w:r>
        <w:rPr>
          <w:noProof/>
        </w:rPr>
        <w:drawing>
          <wp:inline distT="0" distB="0" distL="0" distR="0" wp14:anchorId="6C629498" wp14:editId="722B019A">
            <wp:extent cx="1468175" cy="2985670"/>
            <wp:effectExtent l="3492" t="0" r="2223" b="2222"/>
            <wp:docPr id="93800933" name="Picture 1" descr="A diagram of a cabl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800933" name="Picture 1" descr="A diagram of a cable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1487756" cy="3025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fr-FR" w:eastAsia="ja-JP"/>
        </w:rPr>
        <w:t xml:space="preserve">  </w:t>
      </w:r>
      <w:r>
        <w:rPr>
          <w:noProof/>
        </w:rPr>
        <w:drawing>
          <wp:inline distT="0" distB="0" distL="0" distR="0" wp14:anchorId="75A88F29" wp14:editId="368CFAD5">
            <wp:extent cx="917476" cy="2606605"/>
            <wp:effectExtent l="0" t="6350" r="0" b="0"/>
            <wp:docPr id="228185495" name="Picture 1" descr="A diagram of a wiring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8185495" name="Picture 1" descr="A diagram of a wiring diagram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934880" cy="26560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3BB945" w14:textId="77777777" w:rsidR="00733CC8" w:rsidRDefault="00733CC8" w:rsidP="000F7366">
      <w:pPr>
        <w:rPr>
          <w:lang w:val="fr-FR" w:eastAsia="ja-JP"/>
        </w:rPr>
      </w:pPr>
    </w:p>
    <w:p w14:paraId="0EEA503E" w14:textId="1F2D8858" w:rsidR="006F17FB" w:rsidRPr="00A22120" w:rsidRDefault="005347A3" w:rsidP="000F7366">
      <w:pPr>
        <w:rPr>
          <w:u w:val="single"/>
          <w:lang w:val="fr-FR" w:eastAsia="ja-JP"/>
        </w:rPr>
      </w:pPr>
      <w:r w:rsidRPr="00A22120">
        <w:rPr>
          <w:u w:val="single"/>
          <w:lang w:val="fr-FR" w:eastAsia="ja-JP"/>
        </w:rPr>
        <w:t xml:space="preserve">Choix de la </w:t>
      </w:r>
      <w:proofErr w:type="spellStart"/>
      <w:r w:rsidR="00A22120" w:rsidRPr="00A22120">
        <w:rPr>
          <w:u w:val="single"/>
          <w:lang w:val="fr-FR" w:eastAsia="ja-JP"/>
        </w:rPr>
        <w:t>resistance</w:t>
      </w:r>
      <w:proofErr w:type="spellEnd"/>
      <w:r w:rsidR="00A22120" w:rsidRPr="00A22120">
        <w:rPr>
          <w:u w:val="single"/>
          <w:lang w:val="fr-FR" w:eastAsia="ja-JP"/>
        </w:rPr>
        <w:t xml:space="preserve"> </w:t>
      </w:r>
      <w:proofErr w:type="spellStart"/>
      <w:r w:rsidRPr="00A22120">
        <w:rPr>
          <w:u w:val="single"/>
          <w:lang w:val="fr-FR" w:eastAsia="ja-JP"/>
        </w:rPr>
        <w:t>Burden</w:t>
      </w:r>
      <w:proofErr w:type="spellEnd"/>
      <w:r w:rsidRPr="00A22120">
        <w:rPr>
          <w:u w:val="single"/>
          <w:lang w:val="fr-FR" w:eastAsia="ja-JP"/>
        </w:rPr>
        <w:t> :</w:t>
      </w:r>
    </w:p>
    <w:p w14:paraId="56E3CFC6" w14:textId="507BC65B" w:rsidR="005347A3" w:rsidRDefault="005347A3" w:rsidP="000F7366">
      <w:pPr>
        <w:rPr>
          <w:lang w:val="fr-FR" w:eastAsia="ja-JP"/>
        </w:rPr>
      </w:pPr>
      <w:r>
        <w:rPr>
          <w:lang w:val="fr-FR" w:eastAsia="ja-JP"/>
        </w:rPr>
        <w:t>A valider</w:t>
      </w:r>
      <w:r w:rsidR="00A22120">
        <w:rPr>
          <w:lang w:val="fr-FR" w:eastAsia="ja-JP"/>
        </w:rPr>
        <w:t xml:space="preserve"> si la carte HV-V2V doit avoir une exécution dédiée.</w:t>
      </w:r>
    </w:p>
    <w:p w14:paraId="07050C55" w14:textId="1E65E808" w:rsidR="00552687" w:rsidRDefault="00552687" w:rsidP="000F7366">
      <w:pPr>
        <w:rPr>
          <w:lang w:val="fr-FR" w:eastAsia="ja-JP"/>
        </w:rPr>
      </w:pPr>
      <w:r>
        <w:rPr>
          <w:lang w:val="fr-FR" w:eastAsia="ja-JP"/>
        </w:rPr>
        <w:t>Rapport de transformation 1 :1000A</w:t>
      </w:r>
    </w:p>
    <w:p w14:paraId="6AAEA99D" w14:textId="2701C4CC" w:rsidR="00C639B2" w:rsidRDefault="00C639B2" w:rsidP="00C639B2">
      <w:pPr>
        <w:pStyle w:val="Heading1"/>
        <w:rPr>
          <w:lang w:val="fr-FR"/>
        </w:rPr>
      </w:pPr>
      <w:r w:rsidRPr="00C639B2">
        <w:rPr>
          <w:lang w:val="fr-FR"/>
        </w:rPr>
        <w:t>Compatibilité avec les nouveaux diviseurs de tension</w:t>
      </w:r>
    </w:p>
    <w:p w14:paraId="520F73F8" w14:textId="0BCA7378" w:rsidR="0085343C" w:rsidRDefault="00E413BC" w:rsidP="00C639B2">
      <w:pPr>
        <w:rPr>
          <w:lang w:val="fr-FR"/>
        </w:rPr>
      </w:pPr>
      <w:r>
        <w:rPr>
          <w:lang w:val="fr-FR"/>
        </w:rPr>
        <w:t>Utilisation</w:t>
      </w:r>
      <w:r w:rsidR="0085343C">
        <w:rPr>
          <w:lang w:val="fr-FR"/>
        </w:rPr>
        <w:t xml:space="preserve"> de 2 diviseur</w:t>
      </w:r>
      <w:r>
        <w:rPr>
          <w:lang w:val="fr-FR"/>
        </w:rPr>
        <w:t>s</w:t>
      </w:r>
      <w:r w:rsidR="0085343C">
        <w:rPr>
          <w:lang w:val="fr-FR"/>
        </w:rPr>
        <w:t xml:space="preserve"> de tension en cascade</w:t>
      </w:r>
      <w:r>
        <w:rPr>
          <w:lang w:val="fr-FR"/>
        </w:rPr>
        <w:t xml:space="preserve"> comme dans l’application actuelle.</w:t>
      </w:r>
    </w:p>
    <w:p w14:paraId="12E7E1DF" w14:textId="1DF32257" w:rsidR="00C639B2" w:rsidRPr="00C639B2" w:rsidRDefault="0085343C" w:rsidP="00C639B2">
      <w:pPr>
        <w:rPr>
          <w:lang w:val="fr-FR"/>
        </w:rPr>
      </w:pPr>
      <w:r>
        <w:rPr>
          <w:lang w:val="fr-FR"/>
        </w:rPr>
        <w:t>100kV-&gt;100V puis 100V</w:t>
      </w:r>
      <w:r w:rsidR="00CD4461">
        <w:rPr>
          <w:lang w:val="fr-FR"/>
        </w:rPr>
        <w:t xml:space="preserve">-&gt;10V avec une </w:t>
      </w:r>
      <w:r w:rsidR="00E413BC">
        <w:rPr>
          <w:lang w:val="fr-FR"/>
        </w:rPr>
        <w:t>impédance</w:t>
      </w:r>
      <w:r w:rsidR="00CD4461">
        <w:rPr>
          <w:lang w:val="fr-FR"/>
        </w:rPr>
        <w:t xml:space="preserve"> de sortie de 24kohm est compatible avec l’entrée 1Mohm de la carte HV-V2V (entr</w:t>
      </w:r>
      <w:r w:rsidR="00E413BC">
        <w:rPr>
          <w:lang w:val="fr-FR"/>
        </w:rPr>
        <w:t>é</w:t>
      </w:r>
      <w:r w:rsidR="00CD4461">
        <w:rPr>
          <w:lang w:val="fr-FR"/>
        </w:rPr>
        <w:t xml:space="preserve">e </w:t>
      </w:r>
      <w:proofErr w:type="spellStart"/>
      <w:r w:rsidR="00CD4461">
        <w:rPr>
          <w:lang w:val="fr-FR"/>
        </w:rPr>
        <w:t>Meas_U</w:t>
      </w:r>
      <w:proofErr w:type="spellEnd"/>
      <w:r w:rsidR="00CD4461">
        <w:rPr>
          <w:lang w:val="fr-FR"/>
        </w:rPr>
        <w:t>)</w:t>
      </w:r>
      <w:r w:rsidR="00C639B2">
        <w:rPr>
          <w:lang w:val="fr-FR"/>
        </w:rPr>
        <w:t xml:space="preserve"> </w:t>
      </w:r>
    </w:p>
    <w:p w14:paraId="1093A5C9" w14:textId="037374C0" w:rsidR="001843E6" w:rsidRPr="000507F2" w:rsidRDefault="000507F2" w:rsidP="007759D4">
      <w:pPr>
        <w:pStyle w:val="Heading1"/>
        <w:rPr>
          <w:lang w:val="fr-FR"/>
        </w:rPr>
      </w:pPr>
      <w:r w:rsidRPr="000507F2">
        <w:rPr>
          <w:lang w:val="fr-FR"/>
        </w:rPr>
        <w:t>Quantité à commander et délais de livraison</w:t>
      </w:r>
    </w:p>
    <w:p w14:paraId="61E12848" w14:textId="4F4240D3" w:rsidR="00563A58" w:rsidRDefault="00563A58" w:rsidP="00563A58">
      <w:pPr>
        <w:rPr>
          <w:lang w:val="fr-FR"/>
        </w:rPr>
      </w:pPr>
      <w:r>
        <w:rPr>
          <w:lang w:val="fr-FR"/>
        </w:rPr>
        <w:t>St</w:t>
      </w:r>
      <w:r w:rsidR="004872E7">
        <w:rPr>
          <w:lang w:val="fr-FR"/>
        </w:rPr>
        <w:t>é</w:t>
      </w:r>
      <w:r>
        <w:rPr>
          <w:lang w:val="fr-FR"/>
        </w:rPr>
        <w:t>phane doit fournir le code budgétaire ainsi que la quantité à commander.</w:t>
      </w:r>
    </w:p>
    <w:p w14:paraId="4AFFC1B0" w14:textId="747CEBC2" w:rsidR="00563A58" w:rsidRDefault="00563A58" w:rsidP="00563A58">
      <w:pPr>
        <w:rPr>
          <w:lang w:val="fr-FR"/>
        </w:rPr>
      </w:pPr>
      <w:r>
        <w:rPr>
          <w:lang w:val="fr-FR"/>
        </w:rPr>
        <w:t xml:space="preserve">Miguel va réaliser un prototype de la nouvelle version de la carte HV-V2V dans un délais de 3 mois et après validation commandera la quantité final (inclus le projet de </w:t>
      </w:r>
      <w:proofErr w:type="spellStart"/>
      <w:proofErr w:type="gramStart"/>
      <w:r>
        <w:rPr>
          <w:lang w:val="fr-FR"/>
        </w:rPr>
        <w:t>C.Machado</w:t>
      </w:r>
      <w:proofErr w:type="spellEnd"/>
      <w:proofErr w:type="gramEnd"/>
      <w:r>
        <w:rPr>
          <w:lang w:val="fr-FR"/>
        </w:rPr>
        <w:t>)</w:t>
      </w:r>
    </w:p>
    <w:p w14:paraId="1C57FAD5" w14:textId="77777777" w:rsidR="00B907B6" w:rsidRDefault="00B907B6" w:rsidP="00563A58">
      <w:pPr>
        <w:rPr>
          <w:lang w:val="fr-FR"/>
        </w:rPr>
      </w:pPr>
    </w:p>
    <w:p w14:paraId="5DD3E36C" w14:textId="77777777" w:rsidR="00B907B6" w:rsidRPr="004872E7" w:rsidRDefault="00B907B6" w:rsidP="00B907B6">
      <w:pPr>
        <w:rPr>
          <w:rFonts w:ascii="Segoe UI Symbol" w:hAnsi="Segoe UI Symbol"/>
          <w:lang w:eastAsia="ja-JP"/>
        </w:rPr>
      </w:pPr>
      <w:r>
        <w:rPr>
          <w:lang w:val="fr-FR"/>
        </w:rPr>
        <w:t>Pas de problème pour être livré à LS3 (fin 2025)</w:t>
      </w:r>
    </w:p>
    <w:p w14:paraId="21C49F44" w14:textId="77777777" w:rsidR="00201CCE" w:rsidRDefault="00201CCE" w:rsidP="00563A58">
      <w:pPr>
        <w:rPr>
          <w:lang w:val="fr-FR"/>
        </w:rPr>
      </w:pPr>
    </w:p>
    <w:p w14:paraId="27287410" w14:textId="14C4F45E" w:rsidR="00201CCE" w:rsidRDefault="00201CCE" w:rsidP="00563A58">
      <w:pPr>
        <w:rPr>
          <w:lang w:val="fr-FR"/>
        </w:rPr>
      </w:pPr>
      <w:r>
        <w:rPr>
          <w:lang w:val="fr-FR"/>
        </w:rPr>
        <w:t>Concernant la spécification du diviseur de tension devant être livré par le fabricant des inductance</w:t>
      </w:r>
      <w:r w:rsidR="00B907B6">
        <w:rPr>
          <w:lang w:val="fr-FR"/>
        </w:rPr>
        <w:t>s</w:t>
      </w:r>
      <w:r>
        <w:rPr>
          <w:lang w:val="fr-FR"/>
        </w:rPr>
        <w:t xml:space="preserve"> pour ce projet, Miguel sera consulté.</w:t>
      </w:r>
    </w:p>
    <w:p w14:paraId="7923ACFF" w14:textId="77777777" w:rsidR="004872E7" w:rsidRDefault="004872E7" w:rsidP="00563A58">
      <w:pPr>
        <w:rPr>
          <w:lang w:val="fr-FR"/>
        </w:rPr>
      </w:pPr>
    </w:p>
    <w:p w14:paraId="5615557B" w14:textId="20940587" w:rsidR="00B907B6" w:rsidRDefault="00B907B6" w:rsidP="00B907B6">
      <w:pPr>
        <w:pStyle w:val="Heading1"/>
        <w:rPr>
          <w:lang w:val="fr-FR"/>
        </w:rPr>
      </w:pPr>
      <w:r w:rsidRPr="00B907B6">
        <w:rPr>
          <w:lang w:val="fr-FR"/>
        </w:rPr>
        <w:t xml:space="preserve">AOB – Utilisation de la carte </w:t>
      </w:r>
      <w:proofErr w:type="spellStart"/>
      <w:r w:rsidRPr="00B907B6">
        <w:rPr>
          <w:lang w:val="fr-FR"/>
        </w:rPr>
        <w:t>VS_Conditioning</w:t>
      </w:r>
      <w:proofErr w:type="spellEnd"/>
      <w:r w:rsidRPr="00B907B6">
        <w:rPr>
          <w:lang w:val="fr-FR"/>
        </w:rPr>
        <w:t xml:space="preserve"> pour ce projet</w:t>
      </w:r>
    </w:p>
    <w:p w14:paraId="4108A6F9" w14:textId="4D2ECF1E" w:rsidR="00D663D8" w:rsidRPr="00D663D8" w:rsidRDefault="00D663D8" w:rsidP="00D663D8">
      <w:pPr>
        <w:rPr>
          <w:lang w:val="fr-FR"/>
        </w:rPr>
      </w:pPr>
      <w:r>
        <w:rPr>
          <w:lang w:val="fr-FR"/>
        </w:rPr>
        <w:t xml:space="preserve">Pour injecter les signaux utiles au fonctionnement de </w:t>
      </w:r>
      <w:r w:rsidR="00FE4C3E">
        <w:rPr>
          <w:lang w:val="fr-FR"/>
        </w:rPr>
        <w:t xml:space="preserve">l’électronique type 7 (synchro phase, </w:t>
      </w:r>
      <w:proofErr w:type="spellStart"/>
      <w:r w:rsidR="00FE4C3E">
        <w:rPr>
          <w:lang w:val="fr-FR"/>
        </w:rPr>
        <w:t>Iac</w:t>
      </w:r>
      <w:proofErr w:type="spellEnd"/>
      <w:r w:rsidR="00FE4C3E">
        <w:rPr>
          <w:lang w:val="fr-FR"/>
        </w:rPr>
        <w:t>, …) Julien consultera Miguel pour faire le chois de la version à utiliser.</w:t>
      </w:r>
    </w:p>
    <w:sectPr w:rsidR="00D663D8" w:rsidRPr="00D663D8" w:rsidSect="00037A3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B1A5E1" w14:textId="77777777" w:rsidR="00037A3C" w:rsidRDefault="00037A3C" w:rsidP="00655628">
      <w:r>
        <w:separator/>
      </w:r>
    </w:p>
  </w:endnote>
  <w:endnote w:type="continuationSeparator" w:id="0">
    <w:p w14:paraId="6FDEE26A" w14:textId="77777777" w:rsidR="00037A3C" w:rsidRDefault="00037A3C" w:rsidP="006556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89BB3" w14:textId="77777777" w:rsidR="007C74A1" w:rsidRDefault="007C74A1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368797" w14:textId="77777777" w:rsidR="00AB02AF" w:rsidRPr="00657203" w:rsidRDefault="00AB02AF" w:rsidP="00980D6D">
    <w:pPr>
      <w:pStyle w:val="Footer"/>
      <w:pBdr>
        <w:top w:val="thinThickSmallGap" w:sz="24" w:space="0" w:color="1F497D"/>
      </w:pBdr>
      <w:tabs>
        <w:tab w:val="clear" w:pos="4680"/>
        <w:tab w:val="clear" w:pos="9360"/>
        <w:tab w:val="right" w:pos="9972"/>
      </w:tabs>
      <w:rPr>
        <w:rFonts w:ascii="Cambria" w:hAnsi="Cambria"/>
        <w:sz w:val="20"/>
        <w:lang w:val="fr-FR"/>
      </w:rPr>
    </w:pPr>
    <w:r w:rsidRPr="00657203">
      <w:rPr>
        <w:rFonts w:ascii="Cambria" w:hAnsi="Cambria"/>
        <w:sz w:val="20"/>
        <w:lang w:val="fr-FR"/>
      </w:rPr>
      <w:tab/>
      <w:t xml:space="preserve">Page </w:t>
    </w:r>
    <w:r w:rsidRPr="00655628">
      <w:rPr>
        <w:sz w:val="20"/>
      </w:rPr>
      <w:fldChar w:fldCharType="begin"/>
    </w:r>
    <w:r w:rsidRPr="00657203">
      <w:rPr>
        <w:sz w:val="20"/>
        <w:lang w:val="fr-FR"/>
      </w:rPr>
      <w:instrText xml:space="preserve"> PAGE   \* MERGEFORMAT </w:instrText>
    </w:r>
    <w:r w:rsidRPr="00655628">
      <w:rPr>
        <w:sz w:val="20"/>
      </w:rPr>
      <w:fldChar w:fldCharType="separate"/>
    </w:r>
    <w:r w:rsidR="003922EE" w:rsidRPr="003922EE">
      <w:rPr>
        <w:rFonts w:ascii="Cambria" w:hAnsi="Cambria"/>
        <w:noProof/>
        <w:sz w:val="20"/>
        <w:lang w:val="fr-FR"/>
      </w:rPr>
      <w:t>1</w:t>
    </w:r>
    <w:r w:rsidRPr="00655628">
      <w:rPr>
        <w:sz w:val="20"/>
      </w:rPr>
      <w:fldChar w:fldCharType="end"/>
    </w:r>
  </w:p>
  <w:p w14:paraId="4AFC9727" w14:textId="77777777" w:rsidR="00AB02AF" w:rsidRPr="00657203" w:rsidRDefault="00AB02AF">
    <w:pPr>
      <w:pStyle w:val="Footer"/>
      <w:rPr>
        <w:lang w:val="fr-FR"/>
      </w:rPr>
    </w:pPr>
  </w:p>
  <w:p w14:paraId="573F9134" w14:textId="77777777" w:rsidR="007515BE" w:rsidRPr="00657203" w:rsidRDefault="007515BE">
    <w:pPr>
      <w:rPr>
        <w:lang w:val="fr-FR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157FF" w14:textId="77777777" w:rsidR="007C74A1" w:rsidRDefault="007C74A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3517DF" w14:textId="77777777" w:rsidR="00037A3C" w:rsidRDefault="00037A3C" w:rsidP="00655628">
      <w:r>
        <w:separator/>
      </w:r>
    </w:p>
  </w:footnote>
  <w:footnote w:type="continuationSeparator" w:id="0">
    <w:p w14:paraId="1C26C046" w14:textId="77777777" w:rsidR="00037A3C" w:rsidRDefault="00037A3C" w:rsidP="006556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482CA9" w14:textId="77777777" w:rsidR="007C74A1" w:rsidRDefault="007C74A1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Borders>
        <w:bottom w:val="single" w:sz="18" w:space="0" w:color="808080"/>
        <w:insideV w:val="single" w:sz="18" w:space="0" w:color="808080"/>
      </w:tblBorders>
      <w:tblLayout w:type="fixed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3576"/>
      <w:gridCol w:w="4156"/>
      <w:gridCol w:w="2240"/>
    </w:tblGrid>
    <w:tr w:rsidR="00172778" w:rsidRPr="00666A7D" w14:paraId="085833ED" w14:textId="77777777" w:rsidTr="003922EE">
      <w:trPr>
        <w:trHeight w:val="288"/>
      </w:trPr>
      <w:tc>
        <w:tcPr>
          <w:tcW w:w="3659" w:type="dxa"/>
          <w:tcBorders>
            <w:bottom w:val="single" w:sz="18" w:space="0" w:color="808080"/>
            <w:right w:val="nil"/>
          </w:tcBorders>
          <w:vAlign w:val="center"/>
        </w:tcPr>
        <w:p w14:paraId="22C37742" w14:textId="77777777" w:rsidR="00172778" w:rsidRPr="00655628" w:rsidRDefault="005F2D7A" w:rsidP="00304902">
          <w:pPr>
            <w:pStyle w:val="Header"/>
            <w:ind w:left="0" w:right="1021"/>
            <w:jc w:val="center"/>
            <w:rPr>
              <w:rFonts w:ascii="Cambria" w:hAnsi="Cambria"/>
              <w:sz w:val="20"/>
              <w:szCs w:val="36"/>
            </w:rPr>
          </w:pPr>
          <w:r w:rsidRPr="00980D6D">
            <w:rPr>
              <w:noProof/>
              <w:lang w:val="en-GB" w:eastAsia="en-GB"/>
            </w:rPr>
            <w:drawing>
              <wp:inline distT="0" distB="0" distL="0" distR="0" wp14:anchorId="5D183056" wp14:editId="0403473C">
                <wp:extent cx="1685925" cy="285750"/>
                <wp:effectExtent l="0" t="0" r="0" b="0"/>
                <wp:docPr id="1" name="Picture 4" descr="Description : Macintosh HD:Users:etudiant01:Desktop:Charte graphique:Papeterie:En-tete:A4-01.ep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 descr="Description : Macintosh HD:Users:etudiant01:Desktop:Charte graphique:Papeterie:En-tete:A4-01.ep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17" t="4115" r="14259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85925" cy="285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253" w:type="dxa"/>
          <w:tcBorders>
            <w:left w:val="nil"/>
            <w:bottom w:val="single" w:sz="18" w:space="0" w:color="808080"/>
          </w:tcBorders>
          <w:vAlign w:val="center"/>
        </w:tcPr>
        <w:p w14:paraId="3FC2F478" w14:textId="77777777" w:rsidR="00172778" w:rsidRPr="003922EE" w:rsidRDefault="003922EE" w:rsidP="003922EE">
          <w:pPr>
            <w:pStyle w:val="Header"/>
            <w:tabs>
              <w:tab w:val="clear" w:pos="4680"/>
              <w:tab w:val="center" w:pos="4563"/>
            </w:tabs>
            <w:ind w:right="168"/>
            <w:jc w:val="center"/>
            <w:rPr>
              <w:rFonts w:ascii="Calibri Light" w:hAnsi="Calibri Light"/>
              <w:b/>
              <w:color w:val="1F4E79"/>
              <w:sz w:val="36"/>
              <w:szCs w:val="36"/>
              <w:lang w:val="en-GB"/>
            </w:rPr>
          </w:pPr>
          <w:r w:rsidRPr="003922EE">
            <w:rPr>
              <w:rFonts w:ascii="Calibri Light" w:hAnsi="Calibri Light"/>
              <w:b/>
              <w:color w:val="1F4E79"/>
              <w:sz w:val="36"/>
              <w:szCs w:val="36"/>
              <w:lang w:val="en-GB"/>
            </w:rPr>
            <w:t>REPORT</w:t>
          </w:r>
        </w:p>
      </w:tc>
      <w:tc>
        <w:tcPr>
          <w:tcW w:w="2290" w:type="dxa"/>
          <w:vAlign w:val="center"/>
        </w:tcPr>
        <w:p w14:paraId="35298319" w14:textId="77777777" w:rsidR="00172778" w:rsidRDefault="00711D0B" w:rsidP="00666A7D">
          <w:pPr>
            <w:pStyle w:val="Header"/>
            <w:jc w:val="right"/>
            <w:rPr>
              <w:rFonts w:ascii="Cambria" w:hAnsi="Cambria"/>
              <w:sz w:val="20"/>
              <w:szCs w:val="36"/>
              <w:lang w:val="en-GB"/>
            </w:rPr>
          </w:pPr>
          <w:hyperlink r:id="rId2" w:history="1">
            <w:r w:rsidR="00666A7D" w:rsidRPr="00666A7D">
              <w:rPr>
                <w:rStyle w:val="Hyperlink"/>
                <w:rFonts w:ascii="Cambria" w:hAnsi="Cambria"/>
                <w:sz w:val="20"/>
                <w:szCs w:val="36"/>
                <w:lang w:val="fr-FR"/>
              </w:rPr>
              <w:t>CERN</w:t>
            </w:r>
          </w:hyperlink>
          <w:r w:rsidR="00666A7D" w:rsidRPr="00666A7D">
            <w:rPr>
              <w:rFonts w:ascii="Cambria" w:hAnsi="Cambria"/>
              <w:sz w:val="20"/>
              <w:szCs w:val="36"/>
              <w:lang w:val="fr-FR"/>
            </w:rPr>
            <w:t xml:space="preserve"> </w:t>
          </w:r>
          <w:hyperlink r:id="rId3" w:history="1">
            <w:r w:rsidR="007C74A1">
              <w:rPr>
                <w:rStyle w:val="Hyperlink"/>
                <w:rFonts w:ascii="Cambria" w:hAnsi="Cambria"/>
                <w:sz w:val="20"/>
                <w:szCs w:val="36"/>
                <w:lang w:val="fr-FR"/>
              </w:rPr>
              <w:t>SY</w:t>
            </w:r>
            <w:r w:rsidR="0096367F">
              <w:rPr>
                <w:rStyle w:val="Hyperlink"/>
                <w:rFonts w:ascii="Cambria" w:hAnsi="Cambria"/>
                <w:sz w:val="20"/>
                <w:szCs w:val="36"/>
                <w:lang w:val="fr-FR"/>
              </w:rPr>
              <w:t>/EPC/F</w:t>
            </w:r>
            <w:r w:rsidR="00666A7D" w:rsidRPr="00666A7D">
              <w:rPr>
                <w:rStyle w:val="Hyperlink"/>
                <w:rFonts w:ascii="Cambria" w:hAnsi="Cambria"/>
                <w:sz w:val="20"/>
                <w:szCs w:val="36"/>
                <w:lang w:val="fr-FR"/>
              </w:rPr>
              <w:t>PC</w:t>
            </w:r>
          </w:hyperlink>
        </w:p>
        <w:p w14:paraId="14973851" w14:textId="77777777" w:rsidR="0079576A" w:rsidRPr="00666A7D" w:rsidRDefault="0079576A" w:rsidP="00A0624F">
          <w:pPr>
            <w:pStyle w:val="Header"/>
            <w:jc w:val="right"/>
            <w:rPr>
              <w:rFonts w:ascii="Cambria" w:hAnsi="Cambria"/>
              <w:b/>
              <w:bCs/>
              <w:color w:val="4F81BD"/>
              <w:sz w:val="20"/>
              <w:szCs w:val="36"/>
              <w:lang w:val="fr-FR"/>
            </w:rPr>
          </w:pPr>
          <w:r>
            <w:rPr>
              <w:rFonts w:ascii="Cambria" w:hAnsi="Cambria"/>
              <w:sz w:val="20"/>
              <w:szCs w:val="36"/>
              <w:lang w:val="en-GB"/>
            </w:rPr>
            <w:t xml:space="preserve">EDMS: </w:t>
          </w:r>
          <w:proofErr w:type="spellStart"/>
          <w:r w:rsidR="00A0624F">
            <w:rPr>
              <w:rFonts w:ascii="Cambria" w:hAnsi="Cambria"/>
              <w:sz w:val="20"/>
              <w:szCs w:val="36"/>
              <w:lang w:val="en-GB"/>
            </w:rPr>
            <w:t>xxxxx</w:t>
          </w:r>
          <w:proofErr w:type="spellEnd"/>
        </w:p>
      </w:tc>
    </w:tr>
  </w:tbl>
  <w:p w14:paraId="3ACCBCED" w14:textId="77777777" w:rsidR="00AB02AF" w:rsidRPr="00666A7D" w:rsidRDefault="00AB02AF" w:rsidP="00304902">
    <w:pPr>
      <w:pStyle w:val="Header"/>
      <w:ind w:left="0"/>
      <w:rPr>
        <w:lang w:val="fr-FR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B9E753" w14:textId="77777777" w:rsidR="007C74A1" w:rsidRDefault="007C74A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910F1"/>
    <w:multiLevelType w:val="hybridMultilevel"/>
    <w:tmpl w:val="4BB0F9F0"/>
    <w:lvl w:ilvl="0" w:tplc="CEC03DEC">
      <w:start w:val="1"/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3578B8"/>
    <w:multiLevelType w:val="hybridMultilevel"/>
    <w:tmpl w:val="1AB27132"/>
    <w:lvl w:ilvl="0" w:tplc="0809000F">
      <w:start w:val="1"/>
      <w:numFmt w:val="decimal"/>
      <w:lvlText w:val="%1."/>
      <w:lvlJc w:val="left"/>
      <w:pPr>
        <w:ind w:left="1060" w:hanging="360"/>
      </w:pPr>
    </w:lvl>
    <w:lvl w:ilvl="1" w:tplc="08090019" w:tentative="1">
      <w:start w:val="1"/>
      <w:numFmt w:val="lowerLetter"/>
      <w:lvlText w:val="%2."/>
      <w:lvlJc w:val="left"/>
      <w:pPr>
        <w:ind w:left="1780" w:hanging="360"/>
      </w:pPr>
    </w:lvl>
    <w:lvl w:ilvl="2" w:tplc="0809001B" w:tentative="1">
      <w:start w:val="1"/>
      <w:numFmt w:val="lowerRoman"/>
      <w:lvlText w:val="%3."/>
      <w:lvlJc w:val="right"/>
      <w:pPr>
        <w:ind w:left="2500" w:hanging="180"/>
      </w:pPr>
    </w:lvl>
    <w:lvl w:ilvl="3" w:tplc="0809000F" w:tentative="1">
      <w:start w:val="1"/>
      <w:numFmt w:val="decimal"/>
      <w:lvlText w:val="%4."/>
      <w:lvlJc w:val="left"/>
      <w:pPr>
        <w:ind w:left="3220" w:hanging="360"/>
      </w:pPr>
    </w:lvl>
    <w:lvl w:ilvl="4" w:tplc="08090019" w:tentative="1">
      <w:start w:val="1"/>
      <w:numFmt w:val="lowerLetter"/>
      <w:lvlText w:val="%5."/>
      <w:lvlJc w:val="left"/>
      <w:pPr>
        <w:ind w:left="3940" w:hanging="360"/>
      </w:pPr>
    </w:lvl>
    <w:lvl w:ilvl="5" w:tplc="0809001B" w:tentative="1">
      <w:start w:val="1"/>
      <w:numFmt w:val="lowerRoman"/>
      <w:lvlText w:val="%6."/>
      <w:lvlJc w:val="right"/>
      <w:pPr>
        <w:ind w:left="4660" w:hanging="180"/>
      </w:pPr>
    </w:lvl>
    <w:lvl w:ilvl="6" w:tplc="0809000F" w:tentative="1">
      <w:start w:val="1"/>
      <w:numFmt w:val="decimal"/>
      <w:lvlText w:val="%7."/>
      <w:lvlJc w:val="left"/>
      <w:pPr>
        <w:ind w:left="5380" w:hanging="360"/>
      </w:pPr>
    </w:lvl>
    <w:lvl w:ilvl="7" w:tplc="08090019" w:tentative="1">
      <w:start w:val="1"/>
      <w:numFmt w:val="lowerLetter"/>
      <w:lvlText w:val="%8."/>
      <w:lvlJc w:val="left"/>
      <w:pPr>
        <w:ind w:left="6100" w:hanging="360"/>
      </w:pPr>
    </w:lvl>
    <w:lvl w:ilvl="8" w:tplc="080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2" w15:restartNumberingAfterBreak="0">
    <w:nsid w:val="018D1D13"/>
    <w:multiLevelType w:val="hybridMultilevel"/>
    <w:tmpl w:val="1C52BA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9B1435"/>
    <w:multiLevelType w:val="hybridMultilevel"/>
    <w:tmpl w:val="ECA28140"/>
    <w:lvl w:ilvl="0" w:tplc="080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" w15:restartNumberingAfterBreak="0">
    <w:nsid w:val="076B4FE4"/>
    <w:multiLevelType w:val="multilevel"/>
    <w:tmpl w:val="7E8C2FF6"/>
    <w:lvl w:ilvl="0">
      <w:start w:val="1"/>
      <w:numFmt w:val="decimal"/>
      <w:pStyle w:val="Heading1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07AC70A8"/>
    <w:multiLevelType w:val="hybridMultilevel"/>
    <w:tmpl w:val="4838F8AC"/>
    <w:lvl w:ilvl="0" w:tplc="08090001">
      <w:start w:val="1"/>
      <w:numFmt w:val="bullet"/>
      <w:lvlText w:val=""/>
      <w:lvlJc w:val="left"/>
      <w:pPr>
        <w:ind w:left="9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abstractNum w:abstractNumId="6" w15:restartNumberingAfterBreak="0">
    <w:nsid w:val="07D23144"/>
    <w:multiLevelType w:val="multilevel"/>
    <w:tmpl w:val="1862D5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0EFC066C"/>
    <w:multiLevelType w:val="hybridMultilevel"/>
    <w:tmpl w:val="00589888"/>
    <w:lvl w:ilvl="0" w:tplc="035C5644">
      <w:start w:val="31"/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AD23A0"/>
    <w:multiLevelType w:val="hybridMultilevel"/>
    <w:tmpl w:val="BBDC5D3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2126169"/>
    <w:multiLevelType w:val="hybridMultilevel"/>
    <w:tmpl w:val="8416A7C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C944BE"/>
    <w:multiLevelType w:val="hybridMultilevel"/>
    <w:tmpl w:val="F2A8B374"/>
    <w:lvl w:ilvl="0" w:tplc="CEC03DEC">
      <w:start w:val="1"/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7315836"/>
    <w:multiLevelType w:val="hybridMultilevel"/>
    <w:tmpl w:val="B39C1C8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76368CD"/>
    <w:multiLevelType w:val="hybridMultilevel"/>
    <w:tmpl w:val="9ACE3730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27C3176"/>
    <w:multiLevelType w:val="hybridMultilevel"/>
    <w:tmpl w:val="7116DB70"/>
    <w:lvl w:ilvl="0" w:tplc="CEC03DEC">
      <w:start w:val="1"/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96411B"/>
    <w:multiLevelType w:val="hybridMultilevel"/>
    <w:tmpl w:val="769238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CA0AB8"/>
    <w:multiLevelType w:val="hybridMultilevel"/>
    <w:tmpl w:val="F160A48C"/>
    <w:lvl w:ilvl="0" w:tplc="B3069B00">
      <w:start w:val="26"/>
      <w:numFmt w:val="bullet"/>
      <w:lvlText w:val="-"/>
      <w:lvlJc w:val="left"/>
      <w:pPr>
        <w:ind w:left="360" w:hanging="360"/>
      </w:pPr>
      <w:rPr>
        <w:rFonts w:ascii="Tahoma" w:eastAsia="Times New Roman" w:hAnsi="Tahoma" w:cs="Tahoma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26E55DC3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A02117D"/>
    <w:multiLevelType w:val="hybridMultilevel"/>
    <w:tmpl w:val="54500A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215096"/>
    <w:multiLevelType w:val="hybridMultilevel"/>
    <w:tmpl w:val="4DB6CF14"/>
    <w:lvl w:ilvl="0" w:tplc="AA5E7FC8">
      <w:start w:val="1"/>
      <w:numFmt w:val="lowerLetter"/>
      <w:pStyle w:val="Agendanumbers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13" w:hanging="360"/>
      </w:pPr>
    </w:lvl>
    <w:lvl w:ilvl="2" w:tplc="0809001B" w:tentative="1">
      <w:start w:val="1"/>
      <w:numFmt w:val="lowerRoman"/>
      <w:lvlText w:val="%3."/>
      <w:lvlJc w:val="right"/>
      <w:pPr>
        <w:ind w:left="2133" w:hanging="180"/>
      </w:pPr>
    </w:lvl>
    <w:lvl w:ilvl="3" w:tplc="0809000F" w:tentative="1">
      <w:start w:val="1"/>
      <w:numFmt w:val="decimal"/>
      <w:lvlText w:val="%4."/>
      <w:lvlJc w:val="left"/>
      <w:pPr>
        <w:ind w:left="2853" w:hanging="360"/>
      </w:pPr>
    </w:lvl>
    <w:lvl w:ilvl="4" w:tplc="08090019" w:tentative="1">
      <w:start w:val="1"/>
      <w:numFmt w:val="lowerLetter"/>
      <w:lvlText w:val="%5."/>
      <w:lvlJc w:val="left"/>
      <w:pPr>
        <w:ind w:left="3573" w:hanging="360"/>
      </w:pPr>
    </w:lvl>
    <w:lvl w:ilvl="5" w:tplc="0809001B" w:tentative="1">
      <w:start w:val="1"/>
      <w:numFmt w:val="lowerRoman"/>
      <w:lvlText w:val="%6."/>
      <w:lvlJc w:val="right"/>
      <w:pPr>
        <w:ind w:left="4293" w:hanging="180"/>
      </w:pPr>
    </w:lvl>
    <w:lvl w:ilvl="6" w:tplc="0809000F" w:tentative="1">
      <w:start w:val="1"/>
      <w:numFmt w:val="decimal"/>
      <w:lvlText w:val="%7."/>
      <w:lvlJc w:val="left"/>
      <w:pPr>
        <w:ind w:left="5013" w:hanging="360"/>
      </w:pPr>
    </w:lvl>
    <w:lvl w:ilvl="7" w:tplc="08090019" w:tentative="1">
      <w:start w:val="1"/>
      <w:numFmt w:val="lowerLetter"/>
      <w:lvlText w:val="%8."/>
      <w:lvlJc w:val="left"/>
      <w:pPr>
        <w:ind w:left="5733" w:hanging="360"/>
      </w:pPr>
    </w:lvl>
    <w:lvl w:ilvl="8" w:tplc="0809001B" w:tentative="1">
      <w:start w:val="1"/>
      <w:numFmt w:val="lowerRoman"/>
      <w:lvlText w:val="%9."/>
      <w:lvlJc w:val="right"/>
      <w:pPr>
        <w:ind w:left="6453" w:hanging="180"/>
      </w:pPr>
    </w:lvl>
  </w:abstractNum>
  <w:abstractNum w:abstractNumId="19" w15:restartNumberingAfterBreak="0">
    <w:nsid w:val="4286417D"/>
    <w:multiLevelType w:val="hybridMultilevel"/>
    <w:tmpl w:val="4C5CEE2C"/>
    <w:lvl w:ilvl="0" w:tplc="08090003">
      <w:start w:val="1"/>
      <w:numFmt w:val="bullet"/>
      <w:lvlText w:val="o"/>
      <w:lvlJc w:val="left"/>
      <w:pPr>
        <w:ind w:left="1352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43585531"/>
    <w:multiLevelType w:val="hybridMultilevel"/>
    <w:tmpl w:val="FE7A1A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9BC6AFB"/>
    <w:multiLevelType w:val="hybridMultilevel"/>
    <w:tmpl w:val="F3B27FB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4C8C653B"/>
    <w:multiLevelType w:val="hybridMultilevel"/>
    <w:tmpl w:val="769238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F0667CD"/>
    <w:multiLevelType w:val="hybridMultilevel"/>
    <w:tmpl w:val="CF1A9278"/>
    <w:lvl w:ilvl="0" w:tplc="2CE6E356">
      <w:start w:val="1"/>
      <w:numFmt w:val="lowerLetter"/>
      <w:lvlText w:val="%1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abstractNum w:abstractNumId="24" w15:restartNumberingAfterBreak="0">
    <w:nsid w:val="53F103CF"/>
    <w:multiLevelType w:val="hybridMultilevel"/>
    <w:tmpl w:val="B75E0850"/>
    <w:lvl w:ilvl="0" w:tplc="A67C81DE">
      <w:start w:val="1"/>
      <w:numFmt w:val="decimal"/>
      <w:lvlText w:val="%1."/>
      <w:lvlJc w:val="left"/>
      <w:pPr>
        <w:ind w:left="1260" w:hanging="360"/>
      </w:pPr>
    </w:lvl>
    <w:lvl w:ilvl="1" w:tplc="08090019" w:tentative="1">
      <w:start w:val="1"/>
      <w:numFmt w:val="lowerLetter"/>
      <w:lvlText w:val="%2."/>
      <w:lvlJc w:val="left"/>
      <w:pPr>
        <w:ind w:left="1980" w:hanging="360"/>
      </w:pPr>
    </w:lvl>
    <w:lvl w:ilvl="2" w:tplc="0809001B" w:tentative="1">
      <w:start w:val="1"/>
      <w:numFmt w:val="lowerRoman"/>
      <w:lvlText w:val="%3."/>
      <w:lvlJc w:val="right"/>
      <w:pPr>
        <w:ind w:left="2700" w:hanging="180"/>
      </w:pPr>
    </w:lvl>
    <w:lvl w:ilvl="3" w:tplc="0809000F" w:tentative="1">
      <w:start w:val="1"/>
      <w:numFmt w:val="decimal"/>
      <w:lvlText w:val="%4."/>
      <w:lvlJc w:val="left"/>
      <w:pPr>
        <w:ind w:left="3420" w:hanging="360"/>
      </w:pPr>
    </w:lvl>
    <w:lvl w:ilvl="4" w:tplc="08090019" w:tentative="1">
      <w:start w:val="1"/>
      <w:numFmt w:val="lowerLetter"/>
      <w:lvlText w:val="%5."/>
      <w:lvlJc w:val="left"/>
      <w:pPr>
        <w:ind w:left="4140" w:hanging="360"/>
      </w:pPr>
    </w:lvl>
    <w:lvl w:ilvl="5" w:tplc="0809001B" w:tentative="1">
      <w:start w:val="1"/>
      <w:numFmt w:val="lowerRoman"/>
      <w:lvlText w:val="%6."/>
      <w:lvlJc w:val="right"/>
      <w:pPr>
        <w:ind w:left="4860" w:hanging="180"/>
      </w:pPr>
    </w:lvl>
    <w:lvl w:ilvl="6" w:tplc="0809000F" w:tentative="1">
      <w:start w:val="1"/>
      <w:numFmt w:val="decimal"/>
      <w:lvlText w:val="%7."/>
      <w:lvlJc w:val="left"/>
      <w:pPr>
        <w:ind w:left="5580" w:hanging="360"/>
      </w:pPr>
    </w:lvl>
    <w:lvl w:ilvl="7" w:tplc="08090019" w:tentative="1">
      <w:start w:val="1"/>
      <w:numFmt w:val="lowerLetter"/>
      <w:lvlText w:val="%8."/>
      <w:lvlJc w:val="left"/>
      <w:pPr>
        <w:ind w:left="6300" w:hanging="360"/>
      </w:pPr>
    </w:lvl>
    <w:lvl w:ilvl="8" w:tplc="0809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25" w15:restartNumberingAfterBreak="0">
    <w:nsid w:val="5A0B18BC"/>
    <w:multiLevelType w:val="hybridMultilevel"/>
    <w:tmpl w:val="56C67E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A6226E0"/>
    <w:multiLevelType w:val="hybridMultilevel"/>
    <w:tmpl w:val="23C0D1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FC96DB0"/>
    <w:multiLevelType w:val="hybridMultilevel"/>
    <w:tmpl w:val="70D066F0"/>
    <w:lvl w:ilvl="0" w:tplc="CEC03DEC">
      <w:start w:val="1"/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E9F2B9C"/>
    <w:multiLevelType w:val="hybridMultilevel"/>
    <w:tmpl w:val="FAD2D5CE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6FD808B6"/>
    <w:multiLevelType w:val="hybridMultilevel"/>
    <w:tmpl w:val="C5609C62"/>
    <w:lvl w:ilvl="0" w:tplc="78D4BDAE">
      <w:start w:val="1"/>
      <w:numFmt w:val="bullet"/>
      <w:pStyle w:val="BulletedText"/>
      <w:lvlText w:val=""/>
      <w:lvlJc w:val="left"/>
      <w:pPr>
        <w:ind w:left="70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0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2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4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6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8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0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23" w:hanging="360"/>
      </w:pPr>
      <w:rPr>
        <w:rFonts w:ascii="Wingdings" w:hAnsi="Wingdings" w:hint="default"/>
      </w:rPr>
    </w:lvl>
  </w:abstractNum>
  <w:abstractNum w:abstractNumId="30" w15:restartNumberingAfterBreak="0">
    <w:nsid w:val="7A974914"/>
    <w:multiLevelType w:val="hybridMultilevel"/>
    <w:tmpl w:val="784A1048"/>
    <w:lvl w:ilvl="0" w:tplc="040C000F">
      <w:start w:val="1"/>
      <w:numFmt w:val="decimal"/>
      <w:lvlText w:val="%1."/>
      <w:lvlJc w:val="left"/>
      <w:pPr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092042097">
    <w:abstractNumId w:val="11"/>
  </w:num>
  <w:num w:numId="2" w16cid:durableId="165442535">
    <w:abstractNumId w:val="17"/>
  </w:num>
  <w:num w:numId="3" w16cid:durableId="1825245247">
    <w:abstractNumId w:val="7"/>
  </w:num>
  <w:num w:numId="4" w16cid:durableId="1467628596">
    <w:abstractNumId w:val="10"/>
  </w:num>
  <w:num w:numId="5" w16cid:durableId="1186404816">
    <w:abstractNumId w:val="27"/>
  </w:num>
  <w:num w:numId="6" w16cid:durableId="1996032344">
    <w:abstractNumId w:val="13"/>
  </w:num>
  <w:num w:numId="7" w16cid:durableId="1481381692">
    <w:abstractNumId w:val="0"/>
  </w:num>
  <w:num w:numId="8" w16cid:durableId="1881553430">
    <w:abstractNumId w:val="8"/>
  </w:num>
  <w:num w:numId="9" w16cid:durableId="17893164">
    <w:abstractNumId w:val="2"/>
  </w:num>
  <w:num w:numId="10" w16cid:durableId="1843428954">
    <w:abstractNumId w:val="15"/>
  </w:num>
  <w:num w:numId="11" w16cid:durableId="2028366200">
    <w:abstractNumId w:val="25"/>
  </w:num>
  <w:num w:numId="12" w16cid:durableId="182090940">
    <w:abstractNumId w:val="21"/>
  </w:num>
  <w:num w:numId="13" w16cid:durableId="26374749">
    <w:abstractNumId w:val="9"/>
  </w:num>
  <w:num w:numId="14" w16cid:durableId="1434545696">
    <w:abstractNumId w:val="14"/>
  </w:num>
  <w:num w:numId="15" w16cid:durableId="367723253">
    <w:abstractNumId w:val="22"/>
  </w:num>
  <w:num w:numId="16" w16cid:durableId="1916434003">
    <w:abstractNumId w:val="26"/>
  </w:num>
  <w:num w:numId="17" w16cid:durableId="1974553971">
    <w:abstractNumId w:val="6"/>
  </w:num>
  <w:num w:numId="18" w16cid:durableId="2023899420">
    <w:abstractNumId w:val="23"/>
  </w:num>
  <w:num w:numId="19" w16cid:durableId="435098839">
    <w:abstractNumId w:val="5"/>
  </w:num>
  <w:num w:numId="20" w16cid:durableId="1080055002">
    <w:abstractNumId w:val="18"/>
  </w:num>
  <w:num w:numId="21" w16cid:durableId="1654530656">
    <w:abstractNumId w:val="18"/>
    <w:lvlOverride w:ilvl="0">
      <w:startOverride w:val="1"/>
    </w:lvlOverride>
  </w:num>
  <w:num w:numId="22" w16cid:durableId="402339042">
    <w:abstractNumId w:val="18"/>
    <w:lvlOverride w:ilvl="0">
      <w:startOverride w:val="1"/>
    </w:lvlOverride>
  </w:num>
  <w:num w:numId="23" w16cid:durableId="626857072">
    <w:abstractNumId w:val="24"/>
  </w:num>
  <w:num w:numId="24" w16cid:durableId="1652254200">
    <w:abstractNumId w:val="24"/>
    <w:lvlOverride w:ilvl="0">
      <w:startOverride w:val="1"/>
    </w:lvlOverride>
  </w:num>
  <w:num w:numId="25" w16cid:durableId="582185663">
    <w:abstractNumId w:val="3"/>
  </w:num>
  <w:num w:numId="26" w16cid:durableId="677850596">
    <w:abstractNumId w:val="29"/>
  </w:num>
  <w:num w:numId="27" w16cid:durableId="650452665">
    <w:abstractNumId w:val="28"/>
  </w:num>
  <w:num w:numId="28" w16cid:durableId="1054692862">
    <w:abstractNumId w:val="12"/>
  </w:num>
  <w:num w:numId="29" w16cid:durableId="280692180">
    <w:abstractNumId w:val="19"/>
  </w:num>
  <w:num w:numId="30" w16cid:durableId="37291048">
    <w:abstractNumId w:val="4"/>
  </w:num>
  <w:num w:numId="31" w16cid:durableId="1913654681">
    <w:abstractNumId w:val="16"/>
  </w:num>
  <w:num w:numId="32" w16cid:durableId="1885018245">
    <w:abstractNumId w:val="30"/>
  </w:num>
  <w:num w:numId="33" w16cid:durableId="202789953">
    <w:abstractNumId w:val="20"/>
  </w:num>
  <w:num w:numId="34" w16cid:durableId="11751933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0"/>
  <w:defaultTabStop w:val="340"/>
  <w:hyphenationZone w:val="425"/>
  <w:drawingGridHorizontalSpacing w:val="57"/>
  <w:drawingGridVerticalSpacing w:val="57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FLIR_DOCUMENT_ID" w:val="b61a4c6a-0e29-49e9-b86b-743b608d60dd"/>
  </w:docVars>
  <w:rsids>
    <w:rsidRoot w:val="00037A3C"/>
    <w:rsid w:val="00002122"/>
    <w:rsid w:val="0000318B"/>
    <w:rsid w:val="00003A07"/>
    <w:rsid w:val="000069F8"/>
    <w:rsid w:val="00007AF9"/>
    <w:rsid w:val="000168E3"/>
    <w:rsid w:val="00016BE7"/>
    <w:rsid w:val="00016CF8"/>
    <w:rsid w:val="000208F1"/>
    <w:rsid w:val="000218B6"/>
    <w:rsid w:val="00023013"/>
    <w:rsid w:val="0002592C"/>
    <w:rsid w:val="00026144"/>
    <w:rsid w:val="000269D6"/>
    <w:rsid w:val="00035BB0"/>
    <w:rsid w:val="00036831"/>
    <w:rsid w:val="00037A3C"/>
    <w:rsid w:val="000411EB"/>
    <w:rsid w:val="0004314D"/>
    <w:rsid w:val="00046762"/>
    <w:rsid w:val="000507F2"/>
    <w:rsid w:val="0005261E"/>
    <w:rsid w:val="0005509E"/>
    <w:rsid w:val="000565DD"/>
    <w:rsid w:val="00057B74"/>
    <w:rsid w:val="0006004F"/>
    <w:rsid w:val="00063AA7"/>
    <w:rsid w:val="00064B4D"/>
    <w:rsid w:val="0006662C"/>
    <w:rsid w:val="0007114C"/>
    <w:rsid w:val="00073498"/>
    <w:rsid w:val="00081D32"/>
    <w:rsid w:val="000824E4"/>
    <w:rsid w:val="00083166"/>
    <w:rsid w:val="000844C6"/>
    <w:rsid w:val="000855F7"/>
    <w:rsid w:val="000903C6"/>
    <w:rsid w:val="0009123D"/>
    <w:rsid w:val="00092479"/>
    <w:rsid w:val="0009398E"/>
    <w:rsid w:val="000950AA"/>
    <w:rsid w:val="000963F8"/>
    <w:rsid w:val="000970CD"/>
    <w:rsid w:val="0009735D"/>
    <w:rsid w:val="0009756D"/>
    <w:rsid w:val="000A7AD3"/>
    <w:rsid w:val="000B1285"/>
    <w:rsid w:val="000B336A"/>
    <w:rsid w:val="000B36A4"/>
    <w:rsid w:val="000B54A9"/>
    <w:rsid w:val="000B642F"/>
    <w:rsid w:val="000C2393"/>
    <w:rsid w:val="000C521C"/>
    <w:rsid w:val="000C609D"/>
    <w:rsid w:val="000C74AC"/>
    <w:rsid w:val="000D16CE"/>
    <w:rsid w:val="000D2F81"/>
    <w:rsid w:val="000D2FE6"/>
    <w:rsid w:val="000D5D1A"/>
    <w:rsid w:val="000D6693"/>
    <w:rsid w:val="000D7E61"/>
    <w:rsid w:val="000E03A9"/>
    <w:rsid w:val="000E1150"/>
    <w:rsid w:val="000E30C6"/>
    <w:rsid w:val="000E5436"/>
    <w:rsid w:val="000E569A"/>
    <w:rsid w:val="000E689E"/>
    <w:rsid w:val="000E6CE9"/>
    <w:rsid w:val="000F0A1A"/>
    <w:rsid w:val="000F1B8A"/>
    <w:rsid w:val="000F385B"/>
    <w:rsid w:val="000F52AE"/>
    <w:rsid w:val="000F562C"/>
    <w:rsid w:val="000F7366"/>
    <w:rsid w:val="001033EC"/>
    <w:rsid w:val="00103982"/>
    <w:rsid w:val="00104C3D"/>
    <w:rsid w:val="00106EB6"/>
    <w:rsid w:val="001075FE"/>
    <w:rsid w:val="00107CEB"/>
    <w:rsid w:val="00111496"/>
    <w:rsid w:val="00117309"/>
    <w:rsid w:val="00121A12"/>
    <w:rsid w:val="00123D8E"/>
    <w:rsid w:val="0012631E"/>
    <w:rsid w:val="00126C8B"/>
    <w:rsid w:val="00130822"/>
    <w:rsid w:val="00130865"/>
    <w:rsid w:val="0013303A"/>
    <w:rsid w:val="001349E0"/>
    <w:rsid w:val="00134B88"/>
    <w:rsid w:val="0013506E"/>
    <w:rsid w:val="0013532A"/>
    <w:rsid w:val="00143A06"/>
    <w:rsid w:val="00144D68"/>
    <w:rsid w:val="001455AE"/>
    <w:rsid w:val="00146284"/>
    <w:rsid w:val="0015641C"/>
    <w:rsid w:val="0016052B"/>
    <w:rsid w:val="00160EBC"/>
    <w:rsid w:val="0016555B"/>
    <w:rsid w:val="001679B8"/>
    <w:rsid w:val="00172778"/>
    <w:rsid w:val="00172C3E"/>
    <w:rsid w:val="001745A6"/>
    <w:rsid w:val="0017490B"/>
    <w:rsid w:val="00181A9A"/>
    <w:rsid w:val="00182EE4"/>
    <w:rsid w:val="00183C3F"/>
    <w:rsid w:val="001843E6"/>
    <w:rsid w:val="00184AC4"/>
    <w:rsid w:val="00185670"/>
    <w:rsid w:val="001869DB"/>
    <w:rsid w:val="00190B85"/>
    <w:rsid w:val="001965E3"/>
    <w:rsid w:val="001972E4"/>
    <w:rsid w:val="001A122A"/>
    <w:rsid w:val="001A259A"/>
    <w:rsid w:val="001A4620"/>
    <w:rsid w:val="001A5E23"/>
    <w:rsid w:val="001A6C6D"/>
    <w:rsid w:val="001A6E03"/>
    <w:rsid w:val="001B1270"/>
    <w:rsid w:val="001B1F03"/>
    <w:rsid w:val="001B3453"/>
    <w:rsid w:val="001B5308"/>
    <w:rsid w:val="001C32D8"/>
    <w:rsid w:val="001D168F"/>
    <w:rsid w:val="001D1CFF"/>
    <w:rsid w:val="001D2E9E"/>
    <w:rsid w:val="001D4AFD"/>
    <w:rsid w:val="001D7809"/>
    <w:rsid w:val="001E442F"/>
    <w:rsid w:val="001E73ED"/>
    <w:rsid w:val="001F1384"/>
    <w:rsid w:val="001F1D56"/>
    <w:rsid w:val="001F2CEB"/>
    <w:rsid w:val="001F3B8F"/>
    <w:rsid w:val="002004B5"/>
    <w:rsid w:val="00200E4A"/>
    <w:rsid w:val="00201CCE"/>
    <w:rsid w:val="00201E78"/>
    <w:rsid w:val="0020362A"/>
    <w:rsid w:val="00205CF8"/>
    <w:rsid w:val="0020665C"/>
    <w:rsid w:val="00206909"/>
    <w:rsid w:val="0020743B"/>
    <w:rsid w:val="00207F2D"/>
    <w:rsid w:val="00216CFC"/>
    <w:rsid w:val="0022050B"/>
    <w:rsid w:val="002232EC"/>
    <w:rsid w:val="002329E8"/>
    <w:rsid w:val="00232B88"/>
    <w:rsid w:val="00232DD0"/>
    <w:rsid w:val="00233850"/>
    <w:rsid w:val="002341C6"/>
    <w:rsid w:val="00236E17"/>
    <w:rsid w:val="00250B5A"/>
    <w:rsid w:val="002518DA"/>
    <w:rsid w:val="00251B3E"/>
    <w:rsid w:val="002525B8"/>
    <w:rsid w:val="00252E1C"/>
    <w:rsid w:val="00252F41"/>
    <w:rsid w:val="00253650"/>
    <w:rsid w:val="0025437D"/>
    <w:rsid w:val="00255094"/>
    <w:rsid w:val="0026305B"/>
    <w:rsid w:val="00265AA9"/>
    <w:rsid w:val="002700AE"/>
    <w:rsid w:val="0027035B"/>
    <w:rsid w:val="00270961"/>
    <w:rsid w:val="00277B62"/>
    <w:rsid w:val="00281C90"/>
    <w:rsid w:val="00283466"/>
    <w:rsid w:val="00291CB9"/>
    <w:rsid w:val="00292590"/>
    <w:rsid w:val="002925E8"/>
    <w:rsid w:val="00293C7B"/>
    <w:rsid w:val="002A0A43"/>
    <w:rsid w:val="002A3001"/>
    <w:rsid w:val="002A40DF"/>
    <w:rsid w:val="002A49A5"/>
    <w:rsid w:val="002A5099"/>
    <w:rsid w:val="002A56BE"/>
    <w:rsid w:val="002A675C"/>
    <w:rsid w:val="002A71F5"/>
    <w:rsid w:val="002B1B37"/>
    <w:rsid w:val="002B2A65"/>
    <w:rsid w:val="002B460A"/>
    <w:rsid w:val="002B4691"/>
    <w:rsid w:val="002B4A63"/>
    <w:rsid w:val="002B4AEB"/>
    <w:rsid w:val="002B7C36"/>
    <w:rsid w:val="002C1418"/>
    <w:rsid w:val="002C2972"/>
    <w:rsid w:val="002C416A"/>
    <w:rsid w:val="002C64D1"/>
    <w:rsid w:val="002D6B4F"/>
    <w:rsid w:val="002D772C"/>
    <w:rsid w:val="002D78F9"/>
    <w:rsid w:val="002D7C1B"/>
    <w:rsid w:val="002E0825"/>
    <w:rsid w:val="002E5176"/>
    <w:rsid w:val="002E5E65"/>
    <w:rsid w:val="002F00AE"/>
    <w:rsid w:val="002F3ABF"/>
    <w:rsid w:val="00302F2F"/>
    <w:rsid w:val="00304902"/>
    <w:rsid w:val="00304A65"/>
    <w:rsid w:val="00305BA8"/>
    <w:rsid w:val="00306DD2"/>
    <w:rsid w:val="0031158A"/>
    <w:rsid w:val="003146E1"/>
    <w:rsid w:val="00314A65"/>
    <w:rsid w:val="00316652"/>
    <w:rsid w:val="00320DBB"/>
    <w:rsid w:val="00323C86"/>
    <w:rsid w:val="003250B4"/>
    <w:rsid w:val="00331085"/>
    <w:rsid w:val="00334195"/>
    <w:rsid w:val="00336045"/>
    <w:rsid w:val="00336203"/>
    <w:rsid w:val="00344950"/>
    <w:rsid w:val="003464EB"/>
    <w:rsid w:val="00346B99"/>
    <w:rsid w:val="00352866"/>
    <w:rsid w:val="003539D5"/>
    <w:rsid w:val="0035464E"/>
    <w:rsid w:val="003567E4"/>
    <w:rsid w:val="00356B19"/>
    <w:rsid w:val="00360EA0"/>
    <w:rsid w:val="00361684"/>
    <w:rsid w:val="00361B90"/>
    <w:rsid w:val="00363BF5"/>
    <w:rsid w:val="00373F12"/>
    <w:rsid w:val="00375F63"/>
    <w:rsid w:val="003840C1"/>
    <w:rsid w:val="00384C6F"/>
    <w:rsid w:val="00386728"/>
    <w:rsid w:val="00386B18"/>
    <w:rsid w:val="00390C27"/>
    <w:rsid w:val="00391394"/>
    <w:rsid w:val="0039165E"/>
    <w:rsid w:val="00391667"/>
    <w:rsid w:val="003922EE"/>
    <w:rsid w:val="00392547"/>
    <w:rsid w:val="00393514"/>
    <w:rsid w:val="003979AA"/>
    <w:rsid w:val="003A10F9"/>
    <w:rsid w:val="003A3704"/>
    <w:rsid w:val="003A6871"/>
    <w:rsid w:val="003A6CB8"/>
    <w:rsid w:val="003A79D9"/>
    <w:rsid w:val="003B16CE"/>
    <w:rsid w:val="003B2C5F"/>
    <w:rsid w:val="003B5E14"/>
    <w:rsid w:val="003B6154"/>
    <w:rsid w:val="003B67ED"/>
    <w:rsid w:val="003B79D1"/>
    <w:rsid w:val="003B7BB9"/>
    <w:rsid w:val="003C037C"/>
    <w:rsid w:val="003C1B9B"/>
    <w:rsid w:val="003C2BD4"/>
    <w:rsid w:val="003C413D"/>
    <w:rsid w:val="003C59AE"/>
    <w:rsid w:val="003D00FB"/>
    <w:rsid w:val="003D162D"/>
    <w:rsid w:val="003D2814"/>
    <w:rsid w:val="003D3C60"/>
    <w:rsid w:val="003D72CA"/>
    <w:rsid w:val="003D7F39"/>
    <w:rsid w:val="003E0ABA"/>
    <w:rsid w:val="003F0641"/>
    <w:rsid w:val="003F08E8"/>
    <w:rsid w:val="003F313F"/>
    <w:rsid w:val="003F52BF"/>
    <w:rsid w:val="003F68D6"/>
    <w:rsid w:val="00400883"/>
    <w:rsid w:val="00401079"/>
    <w:rsid w:val="00401952"/>
    <w:rsid w:val="00402D56"/>
    <w:rsid w:val="00402E1B"/>
    <w:rsid w:val="00406316"/>
    <w:rsid w:val="00406973"/>
    <w:rsid w:val="0041355E"/>
    <w:rsid w:val="00415FB1"/>
    <w:rsid w:val="0042432D"/>
    <w:rsid w:val="00427596"/>
    <w:rsid w:val="0042770F"/>
    <w:rsid w:val="00427E68"/>
    <w:rsid w:val="00435A9A"/>
    <w:rsid w:val="00443ECD"/>
    <w:rsid w:val="00445035"/>
    <w:rsid w:val="00445709"/>
    <w:rsid w:val="004525BB"/>
    <w:rsid w:val="004579E8"/>
    <w:rsid w:val="004604E7"/>
    <w:rsid w:val="004621D1"/>
    <w:rsid w:val="004624EF"/>
    <w:rsid w:val="0046283E"/>
    <w:rsid w:val="004769E3"/>
    <w:rsid w:val="00483BC6"/>
    <w:rsid w:val="00484064"/>
    <w:rsid w:val="00485E55"/>
    <w:rsid w:val="004861EB"/>
    <w:rsid w:val="004872E7"/>
    <w:rsid w:val="00493D75"/>
    <w:rsid w:val="004942D6"/>
    <w:rsid w:val="004953E6"/>
    <w:rsid w:val="00497F8B"/>
    <w:rsid w:val="004A19A7"/>
    <w:rsid w:val="004B0A2E"/>
    <w:rsid w:val="004B0BA9"/>
    <w:rsid w:val="004B253E"/>
    <w:rsid w:val="004B39CD"/>
    <w:rsid w:val="004B7E8D"/>
    <w:rsid w:val="004B7EEC"/>
    <w:rsid w:val="004C3268"/>
    <w:rsid w:val="004C3E56"/>
    <w:rsid w:val="004C7234"/>
    <w:rsid w:val="004C76FF"/>
    <w:rsid w:val="004D0B04"/>
    <w:rsid w:val="004D2770"/>
    <w:rsid w:val="004D68A4"/>
    <w:rsid w:val="004E0C59"/>
    <w:rsid w:val="004E2DB5"/>
    <w:rsid w:val="004E4687"/>
    <w:rsid w:val="004E4CBC"/>
    <w:rsid w:val="004F521D"/>
    <w:rsid w:val="004F5A2C"/>
    <w:rsid w:val="00500ED8"/>
    <w:rsid w:val="00501390"/>
    <w:rsid w:val="005024C6"/>
    <w:rsid w:val="00502F47"/>
    <w:rsid w:val="005035B4"/>
    <w:rsid w:val="00511DD9"/>
    <w:rsid w:val="00512480"/>
    <w:rsid w:val="00517945"/>
    <w:rsid w:val="00520575"/>
    <w:rsid w:val="0052473D"/>
    <w:rsid w:val="0052586E"/>
    <w:rsid w:val="00525E96"/>
    <w:rsid w:val="0052694A"/>
    <w:rsid w:val="005312A9"/>
    <w:rsid w:val="005337C4"/>
    <w:rsid w:val="00534144"/>
    <w:rsid w:val="005347A3"/>
    <w:rsid w:val="005371C2"/>
    <w:rsid w:val="0054097E"/>
    <w:rsid w:val="00542AD4"/>
    <w:rsid w:val="0054361E"/>
    <w:rsid w:val="005450DA"/>
    <w:rsid w:val="00545200"/>
    <w:rsid w:val="00546FA7"/>
    <w:rsid w:val="0055176D"/>
    <w:rsid w:val="005522D7"/>
    <w:rsid w:val="00552687"/>
    <w:rsid w:val="0055495B"/>
    <w:rsid w:val="00557384"/>
    <w:rsid w:val="00560DF0"/>
    <w:rsid w:val="005614FF"/>
    <w:rsid w:val="00563137"/>
    <w:rsid w:val="00563A58"/>
    <w:rsid w:val="00565146"/>
    <w:rsid w:val="00565296"/>
    <w:rsid w:val="00565425"/>
    <w:rsid w:val="0056659D"/>
    <w:rsid w:val="00566EF8"/>
    <w:rsid w:val="00572A90"/>
    <w:rsid w:val="00574465"/>
    <w:rsid w:val="005773D7"/>
    <w:rsid w:val="0058425D"/>
    <w:rsid w:val="00590DA3"/>
    <w:rsid w:val="005955AD"/>
    <w:rsid w:val="005955F8"/>
    <w:rsid w:val="00595D5B"/>
    <w:rsid w:val="005A2006"/>
    <w:rsid w:val="005A20B4"/>
    <w:rsid w:val="005A3D74"/>
    <w:rsid w:val="005A43BC"/>
    <w:rsid w:val="005B5362"/>
    <w:rsid w:val="005C1684"/>
    <w:rsid w:val="005C1C1A"/>
    <w:rsid w:val="005C3F09"/>
    <w:rsid w:val="005D05E0"/>
    <w:rsid w:val="005D1A95"/>
    <w:rsid w:val="005D1F7E"/>
    <w:rsid w:val="005D274B"/>
    <w:rsid w:val="005D27A6"/>
    <w:rsid w:val="005D3490"/>
    <w:rsid w:val="005D3605"/>
    <w:rsid w:val="005E25A4"/>
    <w:rsid w:val="005E2B4F"/>
    <w:rsid w:val="005E3FBF"/>
    <w:rsid w:val="005E55BB"/>
    <w:rsid w:val="005E572D"/>
    <w:rsid w:val="005F1F86"/>
    <w:rsid w:val="005F2D7A"/>
    <w:rsid w:val="005F4224"/>
    <w:rsid w:val="005F588C"/>
    <w:rsid w:val="005F5EC9"/>
    <w:rsid w:val="00601C85"/>
    <w:rsid w:val="0060556E"/>
    <w:rsid w:val="006078A1"/>
    <w:rsid w:val="00613105"/>
    <w:rsid w:val="00613D48"/>
    <w:rsid w:val="00615F3F"/>
    <w:rsid w:val="00616B48"/>
    <w:rsid w:val="00616D61"/>
    <w:rsid w:val="006173E8"/>
    <w:rsid w:val="00621F21"/>
    <w:rsid w:val="006240AB"/>
    <w:rsid w:val="006257A1"/>
    <w:rsid w:val="006275E3"/>
    <w:rsid w:val="006307DC"/>
    <w:rsid w:val="00631480"/>
    <w:rsid w:val="00631A24"/>
    <w:rsid w:val="00632C60"/>
    <w:rsid w:val="006368B8"/>
    <w:rsid w:val="0064113C"/>
    <w:rsid w:val="00645BDD"/>
    <w:rsid w:val="006461F3"/>
    <w:rsid w:val="00650537"/>
    <w:rsid w:val="00650C0A"/>
    <w:rsid w:val="00652A05"/>
    <w:rsid w:val="00655628"/>
    <w:rsid w:val="00656674"/>
    <w:rsid w:val="00657203"/>
    <w:rsid w:val="0065793C"/>
    <w:rsid w:val="00660104"/>
    <w:rsid w:val="0066037F"/>
    <w:rsid w:val="00661625"/>
    <w:rsid w:val="0066557B"/>
    <w:rsid w:val="00666129"/>
    <w:rsid w:val="00666A7D"/>
    <w:rsid w:val="006679CC"/>
    <w:rsid w:val="006701E0"/>
    <w:rsid w:val="006724A9"/>
    <w:rsid w:val="00673904"/>
    <w:rsid w:val="00676A47"/>
    <w:rsid w:val="00676C5B"/>
    <w:rsid w:val="00691898"/>
    <w:rsid w:val="00692184"/>
    <w:rsid w:val="006A05CE"/>
    <w:rsid w:val="006A12B3"/>
    <w:rsid w:val="006A6754"/>
    <w:rsid w:val="006A75AF"/>
    <w:rsid w:val="006C6A0A"/>
    <w:rsid w:val="006D0C69"/>
    <w:rsid w:val="006D5C63"/>
    <w:rsid w:val="006D5EDC"/>
    <w:rsid w:val="006E25F8"/>
    <w:rsid w:val="006F17FB"/>
    <w:rsid w:val="006F222E"/>
    <w:rsid w:val="006F4136"/>
    <w:rsid w:val="006F4503"/>
    <w:rsid w:val="006F4976"/>
    <w:rsid w:val="006F6D7D"/>
    <w:rsid w:val="0070030B"/>
    <w:rsid w:val="0070339A"/>
    <w:rsid w:val="00706178"/>
    <w:rsid w:val="00706C87"/>
    <w:rsid w:val="00706D65"/>
    <w:rsid w:val="0070729F"/>
    <w:rsid w:val="00707E75"/>
    <w:rsid w:val="00711D0B"/>
    <w:rsid w:val="00711E2B"/>
    <w:rsid w:val="00712393"/>
    <w:rsid w:val="00713582"/>
    <w:rsid w:val="00714675"/>
    <w:rsid w:val="00715A93"/>
    <w:rsid w:val="00715DDC"/>
    <w:rsid w:val="00716329"/>
    <w:rsid w:val="00720CAA"/>
    <w:rsid w:val="00721069"/>
    <w:rsid w:val="007228F6"/>
    <w:rsid w:val="0072414E"/>
    <w:rsid w:val="00725FE2"/>
    <w:rsid w:val="00726308"/>
    <w:rsid w:val="00727D86"/>
    <w:rsid w:val="007327D6"/>
    <w:rsid w:val="00733CC8"/>
    <w:rsid w:val="0073488B"/>
    <w:rsid w:val="00737AA3"/>
    <w:rsid w:val="00741D73"/>
    <w:rsid w:val="007433E2"/>
    <w:rsid w:val="007515BE"/>
    <w:rsid w:val="00756B35"/>
    <w:rsid w:val="00757CCB"/>
    <w:rsid w:val="00757FE1"/>
    <w:rsid w:val="00761465"/>
    <w:rsid w:val="00766688"/>
    <w:rsid w:val="00771C3E"/>
    <w:rsid w:val="00771DBF"/>
    <w:rsid w:val="007743B4"/>
    <w:rsid w:val="00775E74"/>
    <w:rsid w:val="00782179"/>
    <w:rsid w:val="00782574"/>
    <w:rsid w:val="007837A3"/>
    <w:rsid w:val="00783DB8"/>
    <w:rsid w:val="00785D42"/>
    <w:rsid w:val="00794754"/>
    <w:rsid w:val="007955CD"/>
    <w:rsid w:val="0079576A"/>
    <w:rsid w:val="007A06FA"/>
    <w:rsid w:val="007A2648"/>
    <w:rsid w:val="007A3E14"/>
    <w:rsid w:val="007A62F2"/>
    <w:rsid w:val="007A638A"/>
    <w:rsid w:val="007A65EC"/>
    <w:rsid w:val="007A7F97"/>
    <w:rsid w:val="007B0C8D"/>
    <w:rsid w:val="007B18DC"/>
    <w:rsid w:val="007B1E37"/>
    <w:rsid w:val="007B4BC7"/>
    <w:rsid w:val="007B4FDD"/>
    <w:rsid w:val="007B7729"/>
    <w:rsid w:val="007B7ACA"/>
    <w:rsid w:val="007C0A54"/>
    <w:rsid w:val="007C35BE"/>
    <w:rsid w:val="007C3F93"/>
    <w:rsid w:val="007C74A1"/>
    <w:rsid w:val="007D0DF5"/>
    <w:rsid w:val="007D3598"/>
    <w:rsid w:val="007D6158"/>
    <w:rsid w:val="007D7BC2"/>
    <w:rsid w:val="007E15DD"/>
    <w:rsid w:val="007E6379"/>
    <w:rsid w:val="007F33E6"/>
    <w:rsid w:val="007F351B"/>
    <w:rsid w:val="007F7F60"/>
    <w:rsid w:val="008019BC"/>
    <w:rsid w:val="00804130"/>
    <w:rsid w:val="00805800"/>
    <w:rsid w:val="008065E9"/>
    <w:rsid w:val="00807A3D"/>
    <w:rsid w:val="00807FC5"/>
    <w:rsid w:val="008150AF"/>
    <w:rsid w:val="008165BE"/>
    <w:rsid w:val="008176B7"/>
    <w:rsid w:val="00817DF6"/>
    <w:rsid w:val="00822D6A"/>
    <w:rsid w:val="00822D76"/>
    <w:rsid w:val="008257B7"/>
    <w:rsid w:val="00830D24"/>
    <w:rsid w:val="00833FC1"/>
    <w:rsid w:val="0084317C"/>
    <w:rsid w:val="00844793"/>
    <w:rsid w:val="00845BB9"/>
    <w:rsid w:val="00845C37"/>
    <w:rsid w:val="00846EE9"/>
    <w:rsid w:val="008471BF"/>
    <w:rsid w:val="00850D7A"/>
    <w:rsid w:val="008510CB"/>
    <w:rsid w:val="0085112E"/>
    <w:rsid w:val="00852B2A"/>
    <w:rsid w:val="0085343C"/>
    <w:rsid w:val="008560FE"/>
    <w:rsid w:val="00857D17"/>
    <w:rsid w:val="0086145D"/>
    <w:rsid w:val="00862228"/>
    <w:rsid w:val="00865EC2"/>
    <w:rsid w:val="00865F4B"/>
    <w:rsid w:val="00866595"/>
    <w:rsid w:val="00870302"/>
    <w:rsid w:val="008760F1"/>
    <w:rsid w:val="00882182"/>
    <w:rsid w:val="00884189"/>
    <w:rsid w:val="008848BA"/>
    <w:rsid w:val="00886CD3"/>
    <w:rsid w:val="008878C4"/>
    <w:rsid w:val="00890D13"/>
    <w:rsid w:val="00892A30"/>
    <w:rsid w:val="008948D8"/>
    <w:rsid w:val="0089592C"/>
    <w:rsid w:val="00896BA1"/>
    <w:rsid w:val="008978FB"/>
    <w:rsid w:val="008A21C1"/>
    <w:rsid w:val="008A272A"/>
    <w:rsid w:val="008A4D1B"/>
    <w:rsid w:val="008A569F"/>
    <w:rsid w:val="008A5C87"/>
    <w:rsid w:val="008A64C3"/>
    <w:rsid w:val="008B0511"/>
    <w:rsid w:val="008B0A5E"/>
    <w:rsid w:val="008B18EA"/>
    <w:rsid w:val="008B447A"/>
    <w:rsid w:val="008B4EE7"/>
    <w:rsid w:val="008B55B6"/>
    <w:rsid w:val="008C2710"/>
    <w:rsid w:val="008C5F96"/>
    <w:rsid w:val="008C7FFA"/>
    <w:rsid w:val="008D4BCA"/>
    <w:rsid w:val="008D7F68"/>
    <w:rsid w:val="008E0466"/>
    <w:rsid w:val="008E2C00"/>
    <w:rsid w:val="008E2C32"/>
    <w:rsid w:val="008E2F2D"/>
    <w:rsid w:val="008E4224"/>
    <w:rsid w:val="008E4690"/>
    <w:rsid w:val="008E5517"/>
    <w:rsid w:val="008E7E9B"/>
    <w:rsid w:val="008F49DA"/>
    <w:rsid w:val="008F722D"/>
    <w:rsid w:val="008F7C0A"/>
    <w:rsid w:val="00900645"/>
    <w:rsid w:val="00900D60"/>
    <w:rsid w:val="00903E13"/>
    <w:rsid w:val="009043EE"/>
    <w:rsid w:val="009049E9"/>
    <w:rsid w:val="00906504"/>
    <w:rsid w:val="00910642"/>
    <w:rsid w:val="00911EEA"/>
    <w:rsid w:val="0091723D"/>
    <w:rsid w:val="00920C65"/>
    <w:rsid w:val="00921989"/>
    <w:rsid w:val="00922BD8"/>
    <w:rsid w:val="00925985"/>
    <w:rsid w:val="00926932"/>
    <w:rsid w:val="00930E07"/>
    <w:rsid w:val="00934541"/>
    <w:rsid w:val="0093708A"/>
    <w:rsid w:val="00943EF6"/>
    <w:rsid w:val="00945FA9"/>
    <w:rsid w:val="009463FF"/>
    <w:rsid w:val="00946526"/>
    <w:rsid w:val="00953386"/>
    <w:rsid w:val="00956BB8"/>
    <w:rsid w:val="00957756"/>
    <w:rsid w:val="00957839"/>
    <w:rsid w:val="0096367F"/>
    <w:rsid w:val="0097173A"/>
    <w:rsid w:val="00972024"/>
    <w:rsid w:val="009740B0"/>
    <w:rsid w:val="00974290"/>
    <w:rsid w:val="0097447C"/>
    <w:rsid w:val="00974952"/>
    <w:rsid w:val="00975396"/>
    <w:rsid w:val="009766A5"/>
    <w:rsid w:val="00977960"/>
    <w:rsid w:val="00980D6D"/>
    <w:rsid w:val="00980EA0"/>
    <w:rsid w:val="00982A82"/>
    <w:rsid w:val="00983D92"/>
    <w:rsid w:val="00986305"/>
    <w:rsid w:val="009865AE"/>
    <w:rsid w:val="009866A4"/>
    <w:rsid w:val="009875CD"/>
    <w:rsid w:val="0098770F"/>
    <w:rsid w:val="00993752"/>
    <w:rsid w:val="0099614E"/>
    <w:rsid w:val="009A1443"/>
    <w:rsid w:val="009A303C"/>
    <w:rsid w:val="009A6DF2"/>
    <w:rsid w:val="009B219A"/>
    <w:rsid w:val="009B57A0"/>
    <w:rsid w:val="009B73C9"/>
    <w:rsid w:val="009C03FC"/>
    <w:rsid w:val="009C3DC7"/>
    <w:rsid w:val="009C4E46"/>
    <w:rsid w:val="009C6C18"/>
    <w:rsid w:val="009D2C4A"/>
    <w:rsid w:val="009E463D"/>
    <w:rsid w:val="009E48FE"/>
    <w:rsid w:val="009E53CE"/>
    <w:rsid w:val="009E5E2B"/>
    <w:rsid w:val="009E680D"/>
    <w:rsid w:val="009E69CF"/>
    <w:rsid w:val="009F306C"/>
    <w:rsid w:val="009F449A"/>
    <w:rsid w:val="009F6F36"/>
    <w:rsid w:val="009F72AD"/>
    <w:rsid w:val="009F7A91"/>
    <w:rsid w:val="00A004CA"/>
    <w:rsid w:val="00A00B13"/>
    <w:rsid w:val="00A011CF"/>
    <w:rsid w:val="00A01B6B"/>
    <w:rsid w:val="00A05E56"/>
    <w:rsid w:val="00A0624F"/>
    <w:rsid w:val="00A06A4F"/>
    <w:rsid w:val="00A06D9A"/>
    <w:rsid w:val="00A06E19"/>
    <w:rsid w:val="00A07C02"/>
    <w:rsid w:val="00A07F21"/>
    <w:rsid w:val="00A1137B"/>
    <w:rsid w:val="00A130BD"/>
    <w:rsid w:val="00A1420A"/>
    <w:rsid w:val="00A17F87"/>
    <w:rsid w:val="00A21E88"/>
    <w:rsid w:val="00A22120"/>
    <w:rsid w:val="00A22AD2"/>
    <w:rsid w:val="00A259DA"/>
    <w:rsid w:val="00A310AD"/>
    <w:rsid w:val="00A32A14"/>
    <w:rsid w:val="00A33521"/>
    <w:rsid w:val="00A3468E"/>
    <w:rsid w:val="00A36913"/>
    <w:rsid w:val="00A36EB2"/>
    <w:rsid w:val="00A42905"/>
    <w:rsid w:val="00A42E75"/>
    <w:rsid w:val="00A43645"/>
    <w:rsid w:val="00A450F5"/>
    <w:rsid w:val="00A4601E"/>
    <w:rsid w:val="00A47880"/>
    <w:rsid w:val="00A522F1"/>
    <w:rsid w:val="00A52604"/>
    <w:rsid w:val="00A52F7A"/>
    <w:rsid w:val="00A533A2"/>
    <w:rsid w:val="00A55CF6"/>
    <w:rsid w:val="00A60C60"/>
    <w:rsid w:val="00A61675"/>
    <w:rsid w:val="00A623AB"/>
    <w:rsid w:val="00A628D5"/>
    <w:rsid w:val="00A62C53"/>
    <w:rsid w:val="00A655A0"/>
    <w:rsid w:val="00A65873"/>
    <w:rsid w:val="00A71DEF"/>
    <w:rsid w:val="00A73AA6"/>
    <w:rsid w:val="00A74359"/>
    <w:rsid w:val="00A75051"/>
    <w:rsid w:val="00A753CD"/>
    <w:rsid w:val="00A765B9"/>
    <w:rsid w:val="00A910A9"/>
    <w:rsid w:val="00A910F5"/>
    <w:rsid w:val="00A9218D"/>
    <w:rsid w:val="00A93674"/>
    <w:rsid w:val="00A96314"/>
    <w:rsid w:val="00AA1272"/>
    <w:rsid w:val="00AA66FE"/>
    <w:rsid w:val="00AA7D6C"/>
    <w:rsid w:val="00AB02AF"/>
    <w:rsid w:val="00AB08C9"/>
    <w:rsid w:val="00AB400E"/>
    <w:rsid w:val="00AB5236"/>
    <w:rsid w:val="00AB5A38"/>
    <w:rsid w:val="00AB6F70"/>
    <w:rsid w:val="00AC093A"/>
    <w:rsid w:val="00AC1370"/>
    <w:rsid w:val="00AC622E"/>
    <w:rsid w:val="00AC707D"/>
    <w:rsid w:val="00AC7121"/>
    <w:rsid w:val="00AD0BBF"/>
    <w:rsid w:val="00AD53F5"/>
    <w:rsid w:val="00AD577C"/>
    <w:rsid w:val="00AD5A51"/>
    <w:rsid w:val="00AD7CC9"/>
    <w:rsid w:val="00AE1C09"/>
    <w:rsid w:val="00AE24E6"/>
    <w:rsid w:val="00AE288D"/>
    <w:rsid w:val="00AE5958"/>
    <w:rsid w:val="00AF0E80"/>
    <w:rsid w:val="00AF3084"/>
    <w:rsid w:val="00AF41EE"/>
    <w:rsid w:val="00AF6121"/>
    <w:rsid w:val="00AF75F4"/>
    <w:rsid w:val="00B02409"/>
    <w:rsid w:val="00B02879"/>
    <w:rsid w:val="00B03F29"/>
    <w:rsid w:val="00B13FD2"/>
    <w:rsid w:val="00B1496B"/>
    <w:rsid w:val="00B15D60"/>
    <w:rsid w:val="00B1777D"/>
    <w:rsid w:val="00B17872"/>
    <w:rsid w:val="00B20BCB"/>
    <w:rsid w:val="00B237AC"/>
    <w:rsid w:val="00B23DE5"/>
    <w:rsid w:val="00B26333"/>
    <w:rsid w:val="00B26E3E"/>
    <w:rsid w:val="00B339BC"/>
    <w:rsid w:val="00B33FA6"/>
    <w:rsid w:val="00B34FDF"/>
    <w:rsid w:val="00B356C6"/>
    <w:rsid w:val="00B367D9"/>
    <w:rsid w:val="00B40FD6"/>
    <w:rsid w:val="00B422FF"/>
    <w:rsid w:val="00B468B2"/>
    <w:rsid w:val="00B46CAB"/>
    <w:rsid w:val="00B46CF5"/>
    <w:rsid w:val="00B51161"/>
    <w:rsid w:val="00B529B2"/>
    <w:rsid w:val="00B53472"/>
    <w:rsid w:val="00B54360"/>
    <w:rsid w:val="00B56E46"/>
    <w:rsid w:val="00B576E1"/>
    <w:rsid w:val="00B60970"/>
    <w:rsid w:val="00B609E5"/>
    <w:rsid w:val="00B66F64"/>
    <w:rsid w:val="00B67C76"/>
    <w:rsid w:val="00B77EAC"/>
    <w:rsid w:val="00B80F4E"/>
    <w:rsid w:val="00B813D4"/>
    <w:rsid w:val="00B81A9F"/>
    <w:rsid w:val="00B832F5"/>
    <w:rsid w:val="00B8596A"/>
    <w:rsid w:val="00B907B6"/>
    <w:rsid w:val="00B92F1E"/>
    <w:rsid w:val="00B93314"/>
    <w:rsid w:val="00BA1000"/>
    <w:rsid w:val="00BA25E2"/>
    <w:rsid w:val="00BA3924"/>
    <w:rsid w:val="00BA5282"/>
    <w:rsid w:val="00BA62AF"/>
    <w:rsid w:val="00BA6EB0"/>
    <w:rsid w:val="00BA6FB9"/>
    <w:rsid w:val="00BA79E6"/>
    <w:rsid w:val="00BB0E56"/>
    <w:rsid w:val="00BB4909"/>
    <w:rsid w:val="00BC2A43"/>
    <w:rsid w:val="00BC3D7E"/>
    <w:rsid w:val="00BD1811"/>
    <w:rsid w:val="00BD2DFC"/>
    <w:rsid w:val="00BD5B76"/>
    <w:rsid w:val="00BD78C5"/>
    <w:rsid w:val="00BE1866"/>
    <w:rsid w:val="00BE2269"/>
    <w:rsid w:val="00BE6450"/>
    <w:rsid w:val="00BE7844"/>
    <w:rsid w:val="00BF48FA"/>
    <w:rsid w:val="00BF4D48"/>
    <w:rsid w:val="00BF5BE2"/>
    <w:rsid w:val="00BF638C"/>
    <w:rsid w:val="00C01B3A"/>
    <w:rsid w:val="00C023D8"/>
    <w:rsid w:val="00C06320"/>
    <w:rsid w:val="00C0658F"/>
    <w:rsid w:val="00C067EA"/>
    <w:rsid w:val="00C068FA"/>
    <w:rsid w:val="00C06C40"/>
    <w:rsid w:val="00C071C4"/>
    <w:rsid w:val="00C15AD5"/>
    <w:rsid w:val="00C15EDA"/>
    <w:rsid w:val="00C22DDB"/>
    <w:rsid w:val="00C24F67"/>
    <w:rsid w:val="00C261E1"/>
    <w:rsid w:val="00C262BD"/>
    <w:rsid w:val="00C277CC"/>
    <w:rsid w:val="00C278F1"/>
    <w:rsid w:val="00C31449"/>
    <w:rsid w:val="00C33FAD"/>
    <w:rsid w:val="00C35F93"/>
    <w:rsid w:val="00C4141B"/>
    <w:rsid w:val="00C444BF"/>
    <w:rsid w:val="00C53D93"/>
    <w:rsid w:val="00C60A57"/>
    <w:rsid w:val="00C60E99"/>
    <w:rsid w:val="00C619FF"/>
    <w:rsid w:val="00C639B2"/>
    <w:rsid w:val="00C650D2"/>
    <w:rsid w:val="00C65661"/>
    <w:rsid w:val="00C73F1D"/>
    <w:rsid w:val="00C74CAD"/>
    <w:rsid w:val="00C77B5C"/>
    <w:rsid w:val="00C86C2C"/>
    <w:rsid w:val="00C8748C"/>
    <w:rsid w:val="00C913C4"/>
    <w:rsid w:val="00C91C62"/>
    <w:rsid w:val="00C922B5"/>
    <w:rsid w:val="00C92E64"/>
    <w:rsid w:val="00C92EA7"/>
    <w:rsid w:val="00C9315E"/>
    <w:rsid w:val="00C95AC4"/>
    <w:rsid w:val="00C967CF"/>
    <w:rsid w:val="00C97B69"/>
    <w:rsid w:val="00C97BD5"/>
    <w:rsid w:val="00CA0C55"/>
    <w:rsid w:val="00CA0D84"/>
    <w:rsid w:val="00CA2301"/>
    <w:rsid w:val="00CA2D51"/>
    <w:rsid w:val="00CB0BD1"/>
    <w:rsid w:val="00CB1CCA"/>
    <w:rsid w:val="00CB6589"/>
    <w:rsid w:val="00CB75E9"/>
    <w:rsid w:val="00CB784B"/>
    <w:rsid w:val="00CC6CBF"/>
    <w:rsid w:val="00CD1D5B"/>
    <w:rsid w:val="00CD4461"/>
    <w:rsid w:val="00CD450E"/>
    <w:rsid w:val="00CD767F"/>
    <w:rsid w:val="00CD7AD1"/>
    <w:rsid w:val="00CD7C61"/>
    <w:rsid w:val="00CE0321"/>
    <w:rsid w:val="00CE2B9A"/>
    <w:rsid w:val="00CE6F2C"/>
    <w:rsid w:val="00CF1B06"/>
    <w:rsid w:val="00D0008C"/>
    <w:rsid w:val="00D01637"/>
    <w:rsid w:val="00D02A37"/>
    <w:rsid w:val="00D053B3"/>
    <w:rsid w:val="00D05D1E"/>
    <w:rsid w:val="00D076CA"/>
    <w:rsid w:val="00D10A58"/>
    <w:rsid w:val="00D1506C"/>
    <w:rsid w:val="00D15172"/>
    <w:rsid w:val="00D17267"/>
    <w:rsid w:val="00D2023D"/>
    <w:rsid w:val="00D24029"/>
    <w:rsid w:val="00D25D96"/>
    <w:rsid w:val="00D26B70"/>
    <w:rsid w:val="00D27CB9"/>
    <w:rsid w:val="00D33A92"/>
    <w:rsid w:val="00D37E90"/>
    <w:rsid w:val="00D41032"/>
    <w:rsid w:val="00D431FE"/>
    <w:rsid w:val="00D43517"/>
    <w:rsid w:val="00D458F8"/>
    <w:rsid w:val="00D547BA"/>
    <w:rsid w:val="00D54E4B"/>
    <w:rsid w:val="00D552C3"/>
    <w:rsid w:val="00D5552B"/>
    <w:rsid w:val="00D5715D"/>
    <w:rsid w:val="00D57620"/>
    <w:rsid w:val="00D626A4"/>
    <w:rsid w:val="00D65608"/>
    <w:rsid w:val="00D6573E"/>
    <w:rsid w:val="00D663D8"/>
    <w:rsid w:val="00D71A26"/>
    <w:rsid w:val="00D80564"/>
    <w:rsid w:val="00D81FEE"/>
    <w:rsid w:val="00D829AB"/>
    <w:rsid w:val="00D83F3E"/>
    <w:rsid w:val="00D90327"/>
    <w:rsid w:val="00D90899"/>
    <w:rsid w:val="00D94085"/>
    <w:rsid w:val="00D94ED6"/>
    <w:rsid w:val="00D95FFA"/>
    <w:rsid w:val="00D97133"/>
    <w:rsid w:val="00DA12BB"/>
    <w:rsid w:val="00DA1EF3"/>
    <w:rsid w:val="00DA264A"/>
    <w:rsid w:val="00DA2C53"/>
    <w:rsid w:val="00DA5CCB"/>
    <w:rsid w:val="00DA6E18"/>
    <w:rsid w:val="00DB5551"/>
    <w:rsid w:val="00DB55C8"/>
    <w:rsid w:val="00DB71E0"/>
    <w:rsid w:val="00DB7B40"/>
    <w:rsid w:val="00DC352D"/>
    <w:rsid w:val="00DC358A"/>
    <w:rsid w:val="00DC5045"/>
    <w:rsid w:val="00DC51AF"/>
    <w:rsid w:val="00DC5D79"/>
    <w:rsid w:val="00DC6260"/>
    <w:rsid w:val="00DC7098"/>
    <w:rsid w:val="00DC7F71"/>
    <w:rsid w:val="00DC7F9E"/>
    <w:rsid w:val="00DD74EB"/>
    <w:rsid w:val="00DE0791"/>
    <w:rsid w:val="00DE10EB"/>
    <w:rsid w:val="00DE1DF3"/>
    <w:rsid w:val="00DE3B95"/>
    <w:rsid w:val="00DF2310"/>
    <w:rsid w:val="00DF2528"/>
    <w:rsid w:val="00DF2E87"/>
    <w:rsid w:val="00DF3546"/>
    <w:rsid w:val="00DF6709"/>
    <w:rsid w:val="00E00542"/>
    <w:rsid w:val="00E00FCF"/>
    <w:rsid w:val="00E04B51"/>
    <w:rsid w:val="00E11813"/>
    <w:rsid w:val="00E11A4D"/>
    <w:rsid w:val="00E23124"/>
    <w:rsid w:val="00E26A5A"/>
    <w:rsid w:val="00E33DE0"/>
    <w:rsid w:val="00E353C7"/>
    <w:rsid w:val="00E4123E"/>
    <w:rsid w:val="00E413BC"/>
    <w:rsid w:val="00E43C83"/>
    <w:rsid w:val="00E451AF"/>
    <w:rsid w:val="00E452B5"/>
    <w:rsid w:val="00E45638"/>
    <w:rsid w:val="00E46E97"/>
    <w:rsid w:val="00E4709C"/>
    <w:rsid w:val="00E53D9C"/>
    <w:rsid w:val="00E66171"/>
    <w:rsid w:val="00E67822"/>
    <w:rsid w:val="00E71AE1"/>
    <w:rsid w:val="00E72509"/>
    <w:rsid w:val="00E73F67"/>
    <w:rsid w:val="00E7458A"/>
    <w:rsid w:val="00E7521C"/>
    <w:rsid w:val="00E75591"/>
    <w:rsid w:val="00E769E0"/>
    <w:rsid w:val="00E82B4A"/>
    <w:rsid w:val="00E84E8C"/>
    <w:rsid w:val="00E85332"/>
    <w:rsid w:val="00E85813"/>
    <w:rsid w:val="00E860D6"/>
    <w:rsid w:val="00E87E16"/>
    <w:rsid w:val="00E91115"/>
    <w:rsid w:val="00E93DBD"/>
    <w:rsid w:val="00E94564"/>
    <w:rsid w:val="00E9702B"/>
    <w:rsid w:val="00E97A4C"/>
    <w:rsid w:val="00EA0055"/>
    <w:rsid w:val="00EA2702"/>
    <w:rsid w:val="00EA2F15"/>
    <w:rsid w:val="00EA3A53"/>
    <w:rsid w:val="00EA4F9A"/>
    <w:rsid w:val="00EA5B11"/>
    <w:rsid w:val="00EA6488"/>
    <w:rsid w:val="00EA6889"/>
    <w:rsid w:val="00EB544B"/>
    <w:rsid w:val="00EB564F"/>
    <w:rsid w:val="00EB5BB0"/>
    <w:rsid w:val="00EC15D4"/>
    <w:rsid w:val="00EC3524"/>
    <w:rsid w:val="00EC4258"/>
    <w:rsid w:val="00EC45E0"/>
    <w:rsid w:val="00EC57C1"/>
    <w:rsid w:val="00EC5C21"/>
    <w:rsid w:val="00EC7A0A"/>
    <w:rsid w:val="00ED6262"/>
    <w:rsid w:val="00EE0A26"/>
    <w:rsid w:val="00EE4AC1"/>
    <w:rsid w:val="00EE612C"/>
    <w:rsid w:val="00EF0778"/>
    <w:rsid w:val="00EF0B7E"/>
    <w:rsid w:val="00EF47C6"/>
    <w:rsid w:val="00EF60E9"/>
    <w:rsid w:val="00F03DA9"/>
    <w:rsid w:val="00F0760D"/>
    <w:rsid w:val="00F10432"/>
    <w:rsid w:val="00F136A7"/>
    <w:rsid w:val="00F155A9"/>
    <w:rsid w:val="00F20013"/>
    <w:rsid w:val="00F20AAC"/>
    <w:rsid w:val="00F238E3"/>
    <w:rsid w:val="00F255B3"/>
    <w:rsid w:val="00F25AB4"/>
    <w:rsid w:val="00F274E4"/>
    <w:rsid w:val="00F34790"/>
    <w:rsid w:val="00F40774"/>
    <w:rsid w:val="00F4114E"/>
    <w:rsid w:val="00F4413F"/>
    <w:rsid w:val="00F46AB3"/>
    <w:rsid w:val="00F53A15"/>
    <w:rsid w:val="00F5569C"/>
    <w:rsid w:val="00F56975"/>
    <w:rsid w:val="00F56C87"/>
    <w:rsid w:val="00F628E9"/>
    <w:rsid w:val="00F6403E"/>
    <w:rsid w:val="00F70281"/>
    <w:rsid w:val="00F75BB4"/>
    <w:rsid w:val="00F75CDD"/>
    <w:rsid w:val="00F812B7"/>
    <w:rsid w:val="00F823A1"/>
    <w:rsid w:val="00F834A9"/>
    <w:rsid w:val="00F90679"/>
    <w:rsid w:val="00F910C5"/>
    <w:rsid w:val="00F93FAD"/>
    <w:rsid w:val="00F940C9"/>
    <w:rsid w:val="00F96D98"/>
    <w:rsid w:val="00FA0553"/>
    <w:rsid w:val="00FA0E2E"/>
    <w:rsid w:val="00FB2042"/>
    <w:rsid w:val="00FB5E0D"/>
    <w:rsid w:val="00FC088B"/>
    <w:rsid w:val="00FC4C06"/>
    <w:rsid w:val="00FC60D8"/>
    <w:rsid w:val="00FD2582"/>
    <w:rsid w:val="00FD26BA"/>
    <w:rsid w:val="00FD746D"/>
    <w:rsid w:val="00FD7D48"/>
    <w:rsid w:val="00FE2372"/>
    <w:rsid w:val="00FE3DB5"/>
    <w:rsid w:val="00FE4C3E"/>
    <w:rsid w:val="00FE7F68"/>
    <w:rsid w:val="00FF28D4"/>
    <w:rsid w:val="00FF6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3644CF34"/>
  <w15:chartTrackingRefBased/>
  <w15:docId w15:val="{AFC747C4-EC29-4E8D-8976-8E46F6A58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MS Mincho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Plain Text" w:uiPriority="99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3922EE"/>
    <w:pPr>
      <w:ind w:left="340"/>
    </w:pPr>
    <w:rPr>
      <w:rFonts w:ascii="Calibri" w:hAnsi="Calibri"/>
      <w:sz w:val="24"/>
      <w:szCs w:val="24"/>
      <w:lang w:val="en-US" w:eastAsia="en-US"/>
    </w:rPr>
  </w:style>
  <w:style w:type="paragraph" w:styleId="Heading1">
    <w:name w:val="heading 1"/>
    <w:basedOn w:val="Title"/>
    <w:next w:val="Normal"/>
    <w:link w:val="Heading1Char"/>
    <w:qFormat/>
    <w:rsid w:val="003922EE"/>
    <w:pPr>
      <w:numPr>
        <w:numId w:val="30"/>
      </w:numPr>
      <w:spacing w:before="240" w:after="120"/>
      <w:outlineLvl w:val="0"/>
    </w:pPr>
    <w:rPr>
      <w:rFonts w:ascii="Calibri" w:hAnsi="Calibri"/>
      <w:color w:val="244061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407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84317C"/>
    <w:rPr>
      <w:color w:val="0000FF"/>
      <w:u w:val="single"/>
    </w:rPr>
  </w:style>
  <w:style w:type="paragraph" w:styleId="Header">
    <w:name w:val="header"/>
    <w:basedOn w:val="Normal"/>
    <w:link w:val="HeaderChar"/>
    <w:rsid w:val="00655628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rsid w:val="00655628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655628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655628"/>
    <w:rPr>
      <w:sz w:val="24"/>
      <w:szCs w:val="24"/>
    </w:rPr>
  </w:style>
  <w:style w:type="paragraph" w:styleId="BalloonText">
    <w:name w:val="Balloon Text"/>
    <w:basedOn w:val="Normal"/>
    <w:link w:val="BalloonTextChar"/>
    <w:rsid w:val="0065562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55628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903E13"/>
    <w:pPr>
      <w:spacing w:before="100" w:beforeAutospacing="1" w:after="100" w:afterAutospacing="1"/>
    </w:pPr>
  </w:style>
  <w:style w:type="paragraph" w:styleId="PlainText">
    <w:name w:val="Plain Text"/>
    <w:basedOn w:val="Normal"/>
    <w:link w:val="PlainTextChar"/>
    <w:uiPriority w:val="99"/>
    <w:unhideWhenUsed/>
    <w:rsid w:val="00057B74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link w:val="PlainText"/>
    <w:uiPriority w:val="99"/>
    <w:rsid w:val="00057B74"/>
    <w:rPr>
      <w:rFonts w:ascii="Consolas" w:eastAsia="Calibri" w:hAnsi="Consolas"/>
      <w:sz w:val="21"/>
      <w:szCs w:val="21"/>
    </w:rPr>
  </w:style>
  <w:style w:type="paragraph" w:customStyle="1" w:styleId="TableBody">
    <w:name w:val="Table Body"/>
    <w:basedOn w:val="Normal"/>
    <w:rsid w:val="00057B74"/>
    <w:pPr>
      <w:spacing w:before="50" w:after="50"/>
      <w:ind w:left="71" w:right="71"/>
      <w:jc w:val="center"/>
    </w:pPr>
    <w:rPr>
      <w:rFonts w:ascii="Verdana" w:eastAsia="Calibri" w:hAnsi="Verdana"/>
      <w:sz w:val="20"/>
      <w:szCs w:val="20"/>
    </w:rPr>
  </w:style>
  <w:style w:type="character" w:styleId="FollowedHyperlink">
    <w:name w:val="FollowedHyperlink"/>
    <w:rsid w:val="005C3F09"/>
    <w:rPr>
      <w:color w:val="800080"/>
      <w:u w:val="single"/>
    </w:rPr>
  </w:style>
  <w:style w:type="paragraph" w:styleId="Title">
    <w:name w:val="Title"/>
    <w:basedOn w:val="Normal"/>
    <w:next w:val="Normal"/>
    <w:link w:val="TitleChar"/>
    <w:rsid w:val="00DC6260"/>
    <w:rPr>
      <w:rFonts w:ascii="Tahoma" w:hAnsi="Tahoma"/>
      <w:b/>
    </w:rPr>
  </w:style>
  <w:style w:type="character" w:customStyle="1" w:styleId="TitleChar">
    <w:name w:val="Title Char"/>
    <w:link w:val="Title"/>
    <w:rsid w:val="00DC6260"/>
    <w:rPr>
      <w:rFonts w:ascii="Tahoma" w:hAnsi="Tahoma"/>
      <w:b/>
      <w:sz w:val="24"/>
      <w:szCs w:val="24"/>
    </w:rPr>
  </w:style>
  <w:style w:type="paragraph" w:customStyle="1" w:styleId="BulletedText">
    <w:name w:val="Bulleted Text"/>
    <w:basedOn w:val="Agendanumbers"/>
    <w:link w:val="BulletedTextChar"/>
    <w:qFormat/>
    <w:rsid w:val="006679CC"/>
    <w:pPr>
      <w:numPr>
        <w:numId w:val="26"/>
      </w:numPr>
      <w:spacing w:before="60"/>
    </w:pPr>
  </w:style>
  <w:style w:type="character" w:customStyle="1" w:styleId="Heading1Char">
    <w:name w:val="Heading 1 Char"/>
    <w:link w:val="Heading1"/>
    <w:rsid w:val="003922EE"/>
    <w:rPr>
      <w:rFonts w:ascii="Calibri" w:hAnsi="Calibri"/>
      <w:b/>
      <w:color w:val="244061"/>
      <w:sz w:val="24"/>
      <w:szCs w:val="24"/>
      <w:lang w:val="en-GB" w:eastAsia="en-US"/>
    </w:rPr>
  </w:style>
  <w:style w:type="character" w:customStyle="1" w:styleId="BulletedTextChar">
    <w:name w:val="Bulleted Text Char"/>
    <w:link w:val="BulletedText"/>
    <w:rsid w:val="006679CC"/>
    <w:rPr>
      <w:rFonts w:ascii="Calibri" w:hAnsi="Calibri"/>
      <w:sz w:val="22"/>
      <w:szCs w:val="22"/>
      <w:lang w:eastAsia="fr-FR"/>
    </w:rPr>
  </w:style>
  <w:style w:type="paragraph" w:styleId="Caption">
    <w:name w:val="caption"/>
    <w:basedOn w:val="Normal"/>
    <w:next w:val="Normal"/>
    <w:qFormat/>
    <w:rsid w:val="00DC6260"/>
    <w:pPr>
      <w:numPr>
        <w:ilvl w:val="12"/>
      </w:numPr>
      <w:spacing w:before="50" w:after="300"/>
      <w:ind w:left="720"/>
      <w:jc w:val="center"/>
    </w:pPr>
    <w:rPr>
      <w:rFonts w:ascii="Tahoma" w:eastAsia="Calibri" w:hAnsi="Tahoma" w:cs="Tahoma"/>
      <w:i/>
      <w:color w:val="0070C0"/>
      <w:sz w:val="16"/>
      <w:szCs w:val="20"/>
      <w:lang w:val="en-GB"/>
    </w:rPr>
  </w:style>
  <w:style w:type="paragraph" w:customStyle="1" w:styleId="Table-Text">
    <w:name w:val="Table-Text"/>
    <w:basedOn w:val="Normal"/>
    <w:link w:val="Table-TextChar"/>
    <w:qFormat/>
    <w:rsid w:val="00DC6260"/>
    <w:pPr>
      <w:spacing w:before="50"/>
      <w:jc w:val="center"/>
    </w:pPr>
    <w:rPr>
      <w:rFonts w:ascii="Tahoma" w:eastAsia="Calibri" w:hAnsi="Tahoma" w:cs="Tahoma"/>
      <w:noProof/>
      <w:sz w:val="16"/>
      <w:szCs w:val="22"/>
      <w:lang w:val="fr-BE"/>
    </w:rPr>
  </w:style>
  <w:style w:type="paragraph" w:customStyle="1" w:styleId="Table-Header">
    <w:name w:val="Table-Header"/>
    <w:basedOn w:val="Table-Text"/>
    <w:link w:val="Table-HeaderChar"/>
    <w:qFormat/>
    <w:rsid w:val="00DC6260"/>
    <w:rPr>
      <w:b/>
      <w:color w:val="FFFFFF"/>
    </w:rPr>
  </w:style>
  <w:style w:type="character" w:customStyle="1" w:styleId="Table-TextChar">
    <w:name w:val="Table-Text Char"/>
    <w:link w:val="Table-Text"/>
    <w:rsid w:val="00DC6260"/>
    <w:rPr>
      <w:rFonts w:ascii="Tahoma" w:eastAsia="Calibri" w:hAnsi="Tahoma" w:cs="Tahoma"/>
      <w:noProof/>
      <w:sz w:val="16"/>
      <w:szCs w:val="22"/>
      <w:lang w:val="fr-BE"/>
    </w:rPr>
  </w:style>
  <w:style w:type="character" w:customStyle="1" w:styleId="Table-HeaderChar">
    <w:name w:val="Table-Header Char"/>
    <w:link w:val="Table-Header"/>
    <w:rsid w:val="00DC6260"/>
    <w:rPr>
      <w:rFonts w:ascii="Tahoma" w:eastAsia="Calibri" w:hAnsi="Tahoma" w:cs="Tahoma"/>
      <w:b/>
      <w:noProof/>
      <w:color w:val="FFFFFF"/>
      <w:sz w:val="16"/>
      <w:szCs w:val="22"/>
      <w:lang w:val="fr-BE"/>
    </w:rPr>
  </w:style>
  <w:style w:type="paragraph" w:customStyle="1" w:styleId="Picture">
    <w:name w:val="Picture"/>
    <w:basedOn w:val="Normal"/>
    <w:link w:val="PictureChar"/>
    <w:qFormat/>
    <w:rsid w:val="00DC6260"/>
    <w:pPr>
      <w:keepNext/>
      <w:keepLines/>
      <w:spacing w:before="300"/>
      <w:ind w:left="720"/>
      <w:jc w:val="center"/>
    </w:pPr>
    <w:rPr>
      <w:rFonts w:ascii="Tahoma" w:eastAsia="Calibri" w:hAnsi="Tahoma" w:cs="Tahoma"/>
      <w:noProof/>
      <w:sz w:val="16"/>
      <w:szCs w:val="20"/>
      <w:lang w:val="en-GB"/>
    </w:rPr>
  </w:style>
  <w:style w:type="character" w:customStyle="1" w:styleId="PictureChar">
    <w:name w:val="Picture Char"/>
    <w:link w:val="Picture"/>
    <w:rsid w:val="00DC6260"/>
    <w:rPr>
      <w:rFonts w:ascii="Tahoma" w:eastAsia="Calibri" w:hAnsi="Tahoma" w:cs="Tahoma"/>
      <w:noProof/>
      <w:sz w:val="16"/>
      <w:lang w:val="en-GB"/>
    </w:rPr>
  </w:style>
  <w:style w:type="character" w:styleId="PlaceholderText">
    <w:name w:val="Placeholder Text"/>
    <w:uiPriority w:val="99"/>
    <w:semiHidden/>
    <w:rsid w:val="00B17872"/>
    <w:rPr>
      <w:color w:val="808080"/>
    </w:rPr>
  </w:style>
  <w:style w:type="paragraph" w:customStyle="1" w:styleId="NormalLeft">
    <w:name w:val="Normal Left"/>
    <w:basedOn w:val="Normal"/>
    <w:link w:val="NormalLeftChar"/>
    <w:rsid w:val="00501390"/>
    <w:pPr>
      <w:suppressAutoHyphens/>
      <w:spacing w:before="120" w:after="120"/>
    </w:pPr>
    <w:rPr>
      <w:sz w:val="22"/>
      <w:szCs w:val="20"/>
      <w:lang w:val="en-GB"/>
    </w:rPr>
  </w:style>
  <w:style w:type="character" w:customStyle="1" w:styleId="NormalLeftChar">
    <w:name w:val="Normal Left Char"/>
    <w:link w:val="NormalLeft"/>
    <w:rsid w:val="00501390"/>
    <w:rPr>
      <w:sz w:val="22"/>
      <w:lang w:eastAsia="en-US"/>
    </w:rPr>
  </w:style>
  <w:style w:type="paragraph" w:customStyle="1" w:styleId="Agendanumbers">
    <w:name w:val="Agenda numbers"/>
    <w:basedOn w:val="Normal"/>
    <w:autoRedefine/>
    <w:rsid w:val="003539D5"/>
    <w:pPr>
      <w:numPr>
        <w:numId w:val="20"/>
      </w:numPr>
      <w:suppressAutoHyphens/>
    </w:pPr>
    <w:rPr>
      <w:sz w:val="22"/>
      <w:szCs w:val="22"/>
      <w:lang w:val="en-GB" w:eastAsia="fr-FR"/>
    </w:rPr>
  </w:style>
  <w:style w:type="character" w:styleId="CommentReference">
    <w:name w:val="annotation reference"/>
    <w:rsid w:val="007B18DC"/>
    <w:rPr>
      <w:sz w:val="16"/>
      <w:szCs w:val="16"/>
    </w:rPr>
  </w:style>
  <w:style w:type="paragraph" w:styleId="CommentText">
    <w:name w:val="annotation text"/>
    <w:basedOn w:val="Normal"/>
    <w:link w:val="CommentTextChar"/>
    <w:rsid w:val="007B18DC"/>
    <w:rPr>
      <w:sz w:val="20"/>
      <w:szCs w:val="20"/>
    </w:rPr>
  </w:style>
  <w:style w:type="character" w:customStyle="1" w:styleId="CommentTextChar">
    <w:name w:val="Comment Text Char"/>
    <w:link w:val="CommentText"/>
    <w:rsid w:val="007B18DC"/>
    <w:rPr>
      <w:rFonts w:ascii="Calibri" w:hAnsi="Calibri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7B18DC"/>
    <w:rPr>
      <w:b/>
      <w:bCs/>
    </w:rPr>
  </w:style>
  <w:style w:type="character" w:customStyle="1" w:styleId="CommentSubjectChar">
    <w:name w:val="Comment Subject Char"/>
    <w:link w:val="CommentSubject"/>
    <w:rsid w:val="007B18DC"/>
    <w:rPr>
      <w:rFonts w:ascii="Calibri" w:hAnsi="Calibri"/>
      <w:b/>
      <w:bCs/>
      <w:lang w:val="en-US" w:eastAsia="en-US"/>
    </w:rPr>
  </w:style>
  <w:style w:type="paragraph" w:styleId="ListParagraph">
    <w:name w:val="List Paragraph"/>
    <w:basedOn w:val="Normal"/>
    <w:uiPriority w:val="34"/>
    <w:rsid w:val="000F736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8106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33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36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8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6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2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image001.png@01DA8B4D.6570B9C0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hyperlink" Target="http://te-epc-fpc.web.cern.ch" TargetMode="External"/><Relationship Id="rId2" Type="http://schemas.openxmlformats.org/officeDocument/2006/relationships/hyperlink" Target="http://home.web.cern.ch/" TargetMode="External"/><Relationship Id="rId1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366</Words>
  <Characters>2091</Characters>
  <Application>Microsoft Office Word</Application>
  <DocSecurity>4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CERN</vt:lpstr>
    </vt:vector>
  </TitlesOfParts>
  <Company>CERN</Company>
  <LinksUpToDate>false</LinksUpToDate>
  <CharactersWithSpaces>2453</CharactersWithSpaces>
  <SharedDoc>false</SharedDoc>
  <HLinks>
    <vt:vector size="12" baseType="variant">
      <vt:variant>
        <vt:i4>8192045</vt:i4>
      </vt:variant>
      <vt:variant>
        <vt:i4>3</vt:i4>
      </vt:variant>
      <vt:variant>
        <vt:i4>0</vt:i4>
      </vt:variant>
      <vt:variant>
        <vt:i4>5</vt:i4>
      </vt:variant>
      <vt:variant>
        <vt:lpwstr>http://te-epc-fpc.web.cern.ch/</vt:lpwstr>
      </vt:variant>
      <vt:variant>
        <vt:lpwstr/>
      </vt:variant>
      <vt:variant>
        <vt:i4>786497</vt:i4>
      </vt:variant>
      <vt:variant>
        <vt:i4>0</vt:i4>
      </vt:variant>
      <vt:variant>
        <vt:i4>0</vt:i4>
      </vt:variant>
      <vt:variant>
        <vt:i4>5</vt:i4>
      </vt:variant>
      <vt:variant>
        <vt:lpwstr>http://home.web.cern.ch/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CERN</dc:title>
  <dc:subject/>
  <dc:creator>Julien Parra-Lopez</dc:creator>
  <cp:keywords/>
  <cp:lastModifiedBy>Miguel Cerqueira Bastos</cp:lastModifiedBy>
  <cp:revision>2</cp:revision>
  <cp:lastPrinted>2015-12-15T10:13:00Z</cp:lastPrinted>
  <dcterms:created xsi:type="dcterms:W3CDTF">2024-04-10T14:03:00Z</dcterms:created>
  <dcterms:modified xsi:type="dcterms:W3CDTF">2024-04-10T14:03:00Z</dcterms:modified>
</cp:coreProperties>
</file>