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A64068" w14:textId="77777777" w:rsidR="006B5658" w:rsidRPr="00882B42" w:rsidRDefault="006B5658" w:rsidP="006B5658">
      <w:pPr>
        <w:pStyle w:val="FCCSubtitle"/>
        <w:tabs>
          <w:tab w:val="center" w:pos="4593"/>
          <w:tab w:val="left" w:pos="7395"/>
        </w:tabs>
        <w:rPr>
          <w:color w:val="0E0F4E"/>
        </w:rPr>
      </w:pPr>
    </w:p>
    <w:p w14:paraId="7E01AA4C" w14:textId="77777777" w:rsidR="006B5658" w:rsidRPr="00DA49F4" w:rsidRDefault="006B5658" w:rsidP="006B5658">
      <w:pPr>
        <w:pStyle w:val="FCCTitle"/>
        <w:rPr>
          <w:color w:val="0F124A"/>
        </w:rPr>
      </w:pPr>
      <w:r w:rsidRPr="00DA49F4">
        <w:rPr>
          <w:color w:val="0F124A"/>
        </w:rPr>
        <w:t>Future Circular Collider</w:t>
      </w:r>
    </w:p>
    <w:p w14:paraId="20EF219E" w14:textId="15A27223" w:rsidR="006B5658" w:rsidRPr="004C4205" w:rsidRDefault="00492673" w:rsidP="00DA49F4">
      <w:pPr>
        <w:pStyle w:val="FCCType"/>
        <w:shd w:val="clear" w:color="auto" w:fill="0F124A"/>
        <w:rPr>
          <w:color w:val="FFFFFF" w:themeColor="background1"/>
        </w:rPr>
      </w:pPr>
      <w:r>
        <w:rPr>
          <w:color w:val="FFFFFF" w:themeColor="background1"/>
        </w:rPr>
        <w:t>INTEGRATION</w:t>
      </w:r>
    </w:p>
    <w:p w14:paraId="10E9758E" w14:textId="77777777" w:rsidR="006B5658" w:rsidRPr="00EB22EA" w:rsidRDefault="006B5658" w:rsidP="006B5658"/>
    <w:p w14:paraId="674F832E" w14:textId="464784A8" w:rsidR="006B5658" w:rsidRPr="000B342E" w:rsidRDefault="006E6616" w:rsidP="006B5658">
      <w:pPr>
        <w:pStyle w:val="DocTitle"/>
        <w:rPr>
          <w:color w:val="0070C0"/>
        </w:rPr>
      </w:pPr>
      <w:r w:rsidRPr="000B342E">
        <w:rPr>
          <w:color w:val="0070C0"/>
        </w:rPr>
        <w:t>INTEGRATION MEETING</w:t>
      </w:r>
    </w:p>
    <w:p w14:paraId="6A1866DA" w14:textId="778E4173" w:rsidR="006E6616" w:rsidRPr="000B342E" w:rsidRDefault="006E6616" w:rsidP="006B5658">
      <w:pPr>
        <w:pStyle w:val="DocTitle"/>
        <w:rPr>
          <w:color w:val="0070C0"/>
        </w:rPr>
      </w:pPr>
      <w:r w:rsidRPr="000B342E">
        <w:rPr>
          <w:color w:val="0070C0"/>
        </w:rPr>
        <w:t>2024-0</w:t>
      </w:r>
      <w:r w:rsidR="00357DD9">
        <w:rPr>
          <w:color w:val="0070C0"/>
        </w:rPr>
        <w:t>8</w:t>
      </w:r>
      <w:r w:rsidRPr="000B342E">
        <w:rPr>
          <w:color w:val="0070C0"/>
        </w:rPr>
        <w:t>-</w:t>
      </w:r>
      <w:r w:rsidR="00357DD9">
        <w:rPr>
          <w:color w:val="0070C0"/>
        </w:rPr>
        <w:t>07</w:t>
      </w:r>
    </w:p>
    <w:p w14:paraId="70685732" w14:textId="77777777" w:rsidR="00943CE4" w:rsidRPr="00EB22EA" w:rsidRDefault="00943CE4" w:rsidP="00943CE4"/>
    <w:tbl>
      <w:tblPr>
        <w:tblW w:w="9804" w:type="dxa"/>
        <w:jc w:val="center"/>
        <w:tblBorders>
          <w:top w:val="single" w:sz="24" w:space="0" w:color="0F124A"/>
          <w:bottom w:val="single" w:sz="24" w:space="0" w:color="0F124A"/>
        </w:tblBorders>
        <w:tblLayout w:type="fixed"/>
        <w:tblCellMar>
          <w:left w:w="70" w:type="dxa"/>
          <w:right w:w="70" w:type="dxa"/>
        </w:tblCellMar>
        <w:tblLook w:val="0000" w:firstRow="0" w:lastRow="0" w:firstColumn="0" w:lastColumn="0" w:noHBand="0" w:noVBand="0"/>
      </w:tblPr>
      <w:tblGrid>
        <w:gridCol w:w="4087"/>
        <w:gridCol w:w="5717"/>
      </w:tblGrid>
      <w:tr w:rsidR="00943CE4" w:rsidRPr="00EB22EA" w14:paraId="72D2F3E3" w14:textId="77777777" w:rsidTr="009E3D9A">
        <w:trPr>
          <w:cantSplit/>
          <w:trHeight w:val="409"/>
          <w:jc w:val="center"/>
        </w:trPr>
        <w:tc>
          <w:tcPr>
            <w:tcW w:w="4087" w:type="dxa"/>
            <w:vAlign w:val="center"/>
          </w:tcPr>
          <w:p w14:paraId="6DE6110C" w14:textId="77777777" w:rsidR="00943CE4" w:rsidRPr="007B41BE" w:rsidRDefault="00943CE4" w:rsidP="0064299D">
            <w:pPr>
              <w:pStyle w:val="CoverTitle"/>
            </w:pPr>
            <w:r w:rsidRPr="007B41BE">
              <w:rPr>
                <w:snapToGrid w:val="0"/>
              </w:rPr>
              <w:t>Document identifier:</w:t>
            </w:r>
          </w:p>
        </w:tc>
        <w:tc>
          <w:tcPr>
            <w:tcW w:w="5717" w:type="dxa"/>
            <w:vAlign w:val="center"/>
          </w:tcPr>
          <w:p w14:paraId="2E28EB2D" w14:textId="49FEFFDE" w:rsidR="00804A3D" w:rsidRPr="007B41BE" w:rsidRDefault="00014AA4" w:rsidP="00804A3D">
            <w:pPr>
              <w:rPr>
                <w:rStyle w:val="DocId"/>
              </w:rPr>
            </w:pPr>
            <w:r w:rsidRPr="000B342E">
              <w:rPr>
                <w:rStyle w:val="DocId"/>
                <w:color w:val="0070C0"/>
              </w:rPr>
              <w:t>FCC-INF-MIN-006</w:t>
            </w:r>
            <w:r w:rsidR="00516B55">
              <w:rPr>
                <w:rStyle w:val="DocId"/>
                <w:color w:val="0070C0"/>
              </w:rPr>
              <w:t>5</w:t>
            </w:r>
            <w:r w:rsidRPr="000B342E">
              <w:rPr>
                <w:rStyle w:val="DocId"/>
                <w:color w:val="0070C0"/>
              </w:rPr>
              <w:t xml:space="preserve"> </w:t>
            </w:r>
            <w:r w:rsidR="00D6000E">
              <w:rPr>
                <w:rStyle w:val="DocId"/>
              </w:rPr>
              <w:t xml:space="preserve">| EDMS </w:t>
            </w:r>
            <w:r w:rsidRPr="000B342E">
              <w:rPr>
                <w:rStyle w:val="DocId"/>
                <w:color w:val="0070C0"/>
              </w:rPr>
              <w:t>3134</w:t>
            </w:r>
            <w:r w:rsidR="00236C0D">
              <w:rPr>
                <w:rStyle w:val="DocId"/>
                <w:color w:val="0070C0"/>
              </w:rPr>
              <w:t>736</w:t>
            </w:r>
            <w:r w:rsidRPr="000B342E">
              <w:rPr>
                <w:rStyle w:val="DocId"/>
                <w:color w:val="0070C0"/>
              </w:rPr>
              <w:t xml:space="preserve"> </w:t>
            </w:r>
            <w:r w:rsidR="00695C5F">
              <w:rPr>
                <w:rStyle w:val="DocId"/>
              </w:rPr>
              <w:t>v.</w:t>
            </w:r>
            <w:r w:rsidRPr="000B342E">
              <w:rPr>
                <w:rStyle w:val="DocId"/>
                <w:color w:val="0070C0"/>
              </w:rPr>
              <w:t>1</w:t>
            </w:r>
          </w:p>
        </w:tc>
      </w:tr>
      <w:tr w:rsidR="00943CE4" w:rsidRPr="00EB22EA" w14:paraId="50E1865B" w14:textId="77777777" w:rsidTr="009E3D9A">
        <w:trPr>
          <w:cantSplit/>
          <w:trHeight w:val="522"/>
          <w:jc w:val="center"/>
        </w:trPr>
        <w:tc>
          <w:tcPr>
            <w:tcW w:w="4087" w:type="dxa"/>
            <w:vAlign w:val="center"/>
          </w:tcPr>
          <w:p w14:paraId="21E343CD" w14:textId="77777777" w:rsidR="00943CE4" w:rsidRPr="007B41BE" w:rsidRDefault="00E56579" w:rsidP="0064299D">
            <w:pPr>
              <w:pStyle w:val="CoverTitle"/>
              <w:rPr>
                <w:snapToGrid w:val="0"/>
              </w:rPr>
            </w:pPr>
            <w:r w:rsidRPr="007B41BE">
              <w:rPr>
                <w:snapToGrid w:val="0"/>
              </w:rPr>
              <w:t>D</w:t>
            </w:r>
            <w:r w:rsidR="00943CE4" w:rsidRPr="007B41BE">
              <w:rPr>
                <w:snapToGrid w:val="0"/>
              </w:rPr>
              <w:t>ate:</w:t>
            </w:r>
          </w:p>
        </w:tc>
        <w:tc>
          <w:tcPr>
            <w:tcW w:w="5717" w:type="dxa"/>
            <w:vAlign w:val="center"/>
          </w:tcPr>
          <w:p w14:paraId="26ACDE86" w14:textId="6FCA9EC7" w:rsidR="00943CE4" w:rsidRPr="007B41BE" w:rsidRDefault="00014AA4" w:rsidP="00D6000E">
            <w:pPr>
              <w:pStyle w:val="DocDate"/>
            </w:pPr>
            <w:r w:rsidRPr="000B342E">
              <w:rPr>
                <w:color w:val="0070C0"/>
              </w:rPr>
              <w:t>2024-0</w:t>
            </w:r>
            <w:r w:rsidR="00357DD9">
              <w:rPr>
                <w:color w:val="0070C0"/>
              </w:rPr>
              <w:t>8</w:t>
            </w:r>
            <w:r w:rsidRPr="000B342E">
              <w:rPr>
                <w:color w:val="0070C0"/>
              </w:rPr>
              <w:t>-</w:t>
            </w:r>
            <w:r w:rsidR="00357DD9">
              <w:rPr>
                <w:color w:val="0070C0"/>
              </w:rPr>
              <w:t>07</w:t>
            </w:r>
          </w:p>
        </w:tc>
      </w:tr>
      <w:tr w:rsidR="00943CE4" w:rsidRPr="00EB22EA" w14:paraId="5CE4D3E0" w14:textId="77777777" w:rsidTr="009E3D9A">
        <w:trPr>
          <w:cantSplit/>
          <w:trHeight w:val="522"/>
          <w:jc w:val="center"/>
        </w:trPr>
        <w:tc>
          <w:tcPr>
            <w:tcW w:w="4087" w:type="dxa"/>
            <w:vAlign w:val="center"/>
          </w:tcPr>
          <w:p w14:paraId="76EC3C6E" w14:textId="77777777" w:rsidR="00943CE4" w:rsidRPr="007B41BE" w:rsidRDefault="00943CE4" w:rsidP="0064299D">
            <w:pPr>
              <w:pStyle w:val="CoverTitle"/>
            </w:pPr>
            <w:r w:rsidRPr="007B41BE">
              <w:t>Work package</w:t>
            </w:r>
            <w:r w:rsidR="00C06AF6" w:rsidRPr="007B41BE">
              <w:t>/unit</w:t>
            </w:r>
            <w:r w:rsidRPr="007B41BE">
              <w:t>:</w:t>
            </w:r>
          </w:p>
        </w:tc>
        <w:tc>
          <w:tcPr>
            <w:tcW w:w="5717" w:type="dxa"/>
            <w:vAlign w:val="center"/>
          </w:tcPr>
          <w:p w14:paraId="5FD72CF6" w14:textId="4DF2D2BB" w:rsidR="00943CE4" w:rsidRPr="007B41BE" w:rsidRDefault="008B7EEA" w:rsidP="001B6534">
            <w:r w:rsidRPr="007B41BE">
              <w:t>Technical Infrastructures</w:t>
            </w:r>
            <w:r w:rsidR="005D41B0">
              <w:t xml:space="preserve"> / </w:t>
            </w:r>
            <w:r w:rsidR="00492673">
              <w:t>Integration</w:t>
            </w:r>
          </w:p>
        </w:tc>
      </w:tr>
    </w:tbl>
    <w:p w14:paraId="7A32BE39" w14:textId="77777777" w:rsidR="00943CE4" w:rsidRPr="00EB22EA" w:rsidRDefault="00943CE4" w:rsidP="00943CE4">
      <w:pPr>
        <w:pStyle w:val="Header"/>
        <w:tabs>
          <w:tab w:val="clear" w:pos="4819"/>
          <w:tab w:val="clear" w:pos="9071"/>
        </w:tabs>
      </w:pPr>
    </w:p>
    <w:p w14:paraId="07B8909D" w14:textId="4AFC8403" w:rsidR="00943CE4" w:rsidRDefault="00014AA4" w:rsidP="00943CE4">
      <w:pPr>
        <w:pStyle w:val="CoverTitle"/>
      </w:pPr>
      <w:bookmarkStart w:id="0" w:name="_Toc159748477"/>
      <w:bookmarkStart w:id="1" w:name="_Toc159748608"/>
      <w:bookmarkStart w:id="2" w:name="_Toc159748738"/>
      <w:bookmarkStart w:id="3" w:name="_Toc159748478"/>
      <w:bookmarkStart w:id="4" w:name="_Toc159748609"/>
      <w:bookmarkStart w:id="5" w:name="_Toc159748739"/>
      <w:bookmarkStart w:id="6" w:name="_Toc159748479"/>
      <w:bookmarkStart w:id="7" w:name="_Toc159748610"/>
      <w:bookmarkStart w:id="8" w:name="_Toc159748740"/>
      <w:bookmarkStart w:id="9" w:name="_Toc159748480"/>
      <w:bookmarkStart w:id="10" w:name="_Toc159748611"/>
      <w:bookmarkStart w:id="11" w:name="_Toc159748741"/>
      <w:bookmarkStart w:id="12" w:name="_Toc159748481"/>
      <w:bookmarkStart w:id="13" w:name="_Toc159748612"/>
      <w:bookmarkStart w:id="14" w:name="_Toc159748742"/>
      <w:bookmarkStart w:id="15" w:name="_Toc159748482"/>
      <w:bookmarkStart w:id="16" w:name="_Toc159748613"/>
      <w:bookmarkStart w:id="17" w:name="_Toc159748743"/>
      <w:bookmarkStart w:id="18" w:name="_Toc159748483"/>
      <w:bookmarkStart w:id="19" w:name="_Toc159748614"/>
      <w:bookmarkStart w:id="20" w:name="_Toc159748744"/>
      <w:bookmarkStart w:id="21" w:name="_Toc159748484"/>
      <w:bookmarkStart w:id="22" w:name="_Toc159748615"/>
      <w:bookmarkStart w:id="23" w:name="_Toc159748745"/>
      <w:bookmarkStart w:id="24" w:name="_Toc159748485"/>
      <w:bookmarkStart w:id="25" w:name="_Toc159748616"/>
      <w:bookmarkStart w:id="26" w:name="_Toc159748746"/>
      <w:bookmarkStart w:id="27" w:name="_Toc159748486"/>
      <w:bookmarkStart w:id="28" w:name="_Toc159748617"/>
      <w:bookmarkStart w:id="29" w:name="_Toc159748747"/>
      <w:bookmarkStart w:id="30" w:name="_Toc159748487"/>
      <w:bookmarkStart w:id="31" w:name="_Toc159748618"/>
      <w:bookmarkStart w:id="32" w:name="_Toc159748748"/>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t>Indico</w:t>
      </w:r>
      <w:r w:rsidR="00943CE4" w:rsidRPr="00EB22EA">
        <w:t>:</w:t>
      </w:r>
      <w:r>
        <w:t xml:space="preserve"> </w:t>
      </w:r>
      <w:hyperlink r:id="rId11" w:history="1">
        <w:r w:rsidR="00BF65D3" w:rsidRPr="0058683A">
          <w:rPr>
            <w:rStyle w:val="Hyperlink"/>
          </w:rPr>
          <w:t>https://indico.cern.ch/event/1429623/</w:t>
        </w:r>
      </w:hyperlink>
    </w:p>
    <w:p w14:paraId="4AF48F56" w14:textId="77777777" w:rsidR="00497D6C" w:rsidRDefault="00497D6C" w:rsidP="00943CE4">
      <w:pPr>
        <w:pStyle w:val="CoverTitle"/>
        <w:rPr>
          <w:b w:val="0"/>
          <w:bCs/>
        </w:rPr>
      </w:pPr>
    </w:p>
    <w:p w14:paraId="226DB20C" w14:textId="77777777" w:rsidR="00907EEF" w:rsidRPr="00BE1E69" w:rsidRDefault="00907EEF" w:rsidP="00907EEF">
      <w:pPr>
        <w:pStyle w:val="CoverTitle"/>
        <w:rPr>
          <w:b w:val="0"/>
          <w:bCs/>
        </w:rPr>
      </w:pPr>
      <w:r w:rsidRPr="00907EEF">
        <w:t>Participants</w:t>
      </w:r>
      <w:r>
        <w:rPr>
          <w:b w:val="0"/>
          <w:bCs/>
        </w:rPr>
        <w:t xml:space="preserve">: </w:t>
      </w:r>
      <w:r w:rsidRPr="00BE1E69">
        <w:rPr>
          <w:b w:val="0"/>
          <w:bCs/>
        </w:rPr>
        <w:t xml:space="preserve">Fani Valchkova-Georgieva(chair), </w:t>
      </w:r>
    </w:p>
    <w:p w14:paraId="7EEC0CCD" w14:textId="277EE15A" w:rsidR="00907EEF" w:rsidRDefault="008627FF" w:rsidP="00BE1E69">
      <w:pPr>
        <w:rPr>
          <w:b/>
        </w:rPr>
      </w:pPr>
      <w:r w:rsidRPr="00907EEF">
        <w:t>Liam</w:t>
      </w:r>
      <w:r>
        <w:t> </w:t>
      </w:r>
      <w:r w:rsidRPr="00907EEF">
        <w:t>Bromiley</w:t>
      </w:r>
      <w:r>
        <w:t xml:space="preserve"> (SCE-SAM)</w:t>
      </w:r>
      <w:r w:rsidRPr="00907EEF">
        <w:t>, Jean-Paul</w:t>
      </w:r>
      <w:r>
        <w:t> </w:t>
      </w:r>
      <w:r w:rsidRPr="00907EEF">
        <w:t>Burnet</w:t>
      </w:r>
      <w:r>
        <w:t xml:space="preserve"> (ATS-DO)</w:t>
      </w:r>
      <w:r w:rsidRPr="00907EEF">
        <w:t>,</w:t>
      </w:r>
      <w:r>
        <w:t xml:space="preserve"> </w:t>
      </w:r>
      <w:r w:rsidR="00853CB2" w:rsidRPr="00907EEF">
        <w:t>Federico</w:t>
      </w:r>
      <w:r w:rsidR="00853CB2">
        <w:t> </w:t>
      </w:r>
      <w:r w:rsidR="00853CB2" w:rsidRPr="00907EEF">
        <w:t>Carra</w:t>
      </w:r>
      <w:r w:rsidR="00853CB2">
        <w:t xml:space="preserve"> (EN-MME)</w:t>
      </w:r>
      <w:r w:rsidR="00853CB2" w:rsidRPr="00907EEF">
        <w:t>, Halil</w:t>
      </w:r>
      <w:r w:rsidR="00853CB2">
        <w:t> </w:t>
      </w:r>
      <w:r w:rsidR="00853CB2" w:rsidRPr="00907EEF">
        <w:t>Deveci</w:t>
      </w:r>
      <w:r w:rsidR="00853CB2">
        <w:t xml:space="preserve"> (TE-MSC)</w:t>
      </w:r>
      <w:r w:rsidR="00853CB2" w:rsidRPr="00907EEF">
        <w:t xml:space="preserve">, </w:t>
      </w:r>
      <w:r w:rsidR="00907EEF" w:rsidRPr="00907EEF">
        <w:t>Klaus</w:t>
      </w:r>
      <w:r w:rsidR="00637C08">
        <w:t> </w:t>
      </w:r>
      <w:r w:rsidR="00907EEF" w:rsidRPr="00907EEF">
        <w:t>Hanke</w:t>
      </w:r>
      <w:r w:rsidR="002466DA">
        <w:t xml:space="preserve"> (ATS-DO)</w:t>
      </w:r>
      <w:r w:rsidR="00907EEF" w:rsidRPr="00907EEF">
        <w:t xml:space="preserve">, </w:t>
      </w:r>
      <w:r w:rsidR="00853CB2" w:rsidRPr="00907EEF">
        <w:t>Barbara</w:t>
      </w:r>
      <w:r w:rsidR="00853CB2">
        <w:t> </w:t>
      </w:r>
      <w:r w:rsidR="00853CB2" w:rsidRPr="00907EEF">
        <w:t>Humann</w:t>
      </w:r>
      <w:r w:rsidR="00853CB2">
        <w:t xml:space="preserve"> (SY-STI)</w:t>
      </w:r>
      <w:r w:rsidR="00853CB2" w:rsidRPr="00907EEF">
        <w:t xml:space="preserve">, </w:t>
      </w:r>
      <w:r w:rsidR="002A0C93" w:rsidRPr="00907EEF">
        <w:t>Damien</w:t>
      </w:r>
      <w:r w:rsidR="002A0C93">
        <w:t> </w:t>
      </w:r>
      <w:r w:rsidR="002A0C93" w:rsidRPr="00907EEF">
        <w:t>Lafarge</w:t>
      </w:r>
      <w:r w:rsidR="002A0C93">
        <w:t xml:space="preserve"> (EN-HE)</w:t>
      </w:r>
      <w:r w:rsidR="002A0C93" w:rsidRPr="00907EEF">
        <w:t xml:space="preserve">, </w:t>
      </w:r>
      <w:bookmarkStart w:id="33" w:name="_Hlk174108259"/>
      <w:r w:rsidR="002A0C93" w:rsidRPr="00907EEF">
        <w:t>Giacomo</w:t>
      </w:r>
      <w:r w:rsidR="002A0C93">
        <w:t> </w:t>
      </w:r>
      <w:bookmarkEnd w:id="33"/>
      <w:r w:rsidR="002A0C93" w:rsidRPr="00907EEF">
        <w:t>Lavezzi</w:t>
      </w:r>
      <w:r w:rsidR="002A0C93">
        <w:t xml:space="preserve"> (HSE-RP), </w:t>
      </w:r>
      <w:r w:rsidRPr="00907EEF">
        <w:t>Charline</w:t>
      </w:r>
      <w:r>
        <w:t> </w:t>
      </w:r>
      <w:r w:rsidRPr="00907EEF">
        <w:t>Marcel</w:t>
      </w:r>
      <w:r>
        <w:t xml:space="preserve"> (EN-EL)</w:t>
      </w:r>
      <w:r w:rsidRPr="00907EEF">
        <w:t xml:space="preserve">, </w:t>
      </w:r>
      <w:r w:rsidR="00853CB2" w:rsidRPr="00907EEF">
        <w:t>Dieudonne</w:t>
      </w:r>
      <w:r w:rsidR="00853CB2">
        <w:t> </w:t>
      </w:r>
      <w:r w:rsidR="00853CB2" w:rsidRPr="00907EEF">
        <w:t>Ngo'O Ella</w:t>
      </w:r>
      <w:r w:rsidR="00853CB2">
        <w:t xml:space="preserve"> (EN-ACE)</w:t>
      </w:r>
      <w:r w:rsidR="00853CB2" w:rsidRPr="00907EEF">
        <w:t xml:space="preserve">, </w:t>
      </w:r>
      <w:r w:rsidR="00907EEF" w:rsidRPr="00907EEF">
        <w:t>Guillermo</w:t>
      </w:r>
      <w:r w:rsidR="00637C08">
        <w:t> </w:t>
      </w:r>
      <w:r w:rsidR="00907EEF" w:rsidRPr="00907EEF">
        <w:t>Peon</w:t>
      </w:r>
      <w:r w:rsidR="002466DA">
        <w:t xml:space="preserve"> (EN-CV)</w:t>
      </w:r>
      <w:r w:rsidR="00907EEF" w:rsidRPr="00907EEF">
        <w:t xml:space="preserve">, </w:t>
      </w:r>
      <w:r w:rsidR="00853CB2" w:rsidRPr="00907EEF">
        <w:t>Antonio</w:t>
      </w:r>
      <w:r w:rsidR="00853CB2">
        <w:t> </w:t>
      </w:r>
      <w:r w:rsidR="00853CB2" w:rsidRPr="00907EEF">
        <w:t>Perillo</w:t>
      </w:r>
      <w:r w:rsidR="00853CB2">
        <w:t> </w:t>
      </w:r>
      <w:r w:rsidR="00853CB2" w:rsidRPr="00907EEF">
        <w:t>Marcone</w:t>
      </w:r>
      <w:r w:rsidR="00853CB2">
        <w:t xml:space="preserve"> (SY-STI)</w:t>
      </w:r>
      <w:r w:rsidR="00853CB2" w:rsidRPr="00907EEF">
        <w:t>, Audrey</w:t>
      </w:r>
      <w:r w:rsidR="00853CB2">
        <w:t> </w:t>
      </w:r>
      <w:r w:rsidR="00853CB2" w:rsidRPr="00907EEF">
        <w:t>Piccini</w:t>
      </w:r>
      <w:r w:rsidR="00853CB2">
        <w:t xml:space="preserve"> (EN-MME)</w:t>
      </w:r>
      <w:r w:rsidR="00853CB2" w:rsidRPr="00907EEF">
        <w:t xml:space="preserve">, </w:t>
      </w:r>
      <w:r w:rsidRPr="00907EEF">
        <w:t>Roberto</w:t>
      </w:r>
      <w:r>
        <w:t> </w:t>
      </w:r>
      <w:r w:rsidRPr="00907EEF">
        <w:t>Rinaldesi</w:t>
      </w:r>
      <w:r>
        <w:t xml:space="preserve"> (EN-HE)</w:t>
      </w:r>
      <w:r w:rsidRPr="00907EEF">
        <w:t xml:space="preserve">, </w:t>
      </w:r>
      <w:r w:rsidR="00853CB2" w:rsidRPr="00907EEF">
        <w:t>Ghislain</w:t>
      </w:r>
      <w:r w:rsidR="00853CB2">
        <w:t> </w:t>
      </w:r>
      <w:r w:rsidR="00853CB2" w:rsidRPr="00907EEF">
        <w:t>Roy</w:t>
      </w:r>
      <w:r w:rsidR="00853CB2">
        <w:t xml:space="preserve"> (BE-ABP)</w:t>
      </w:r>
      <w:r w:rsidR="00853CB2" w:rsidRPr="00907EEF">
        <w:t>, Pawel</w:t>
      </w:r>
      <w:r w:rsidR="00853CB2">
        <w:t> </w:t>
      </w:r>
      <w:r w:rsidR="00853CB2" w:rsidRPr="00907EEF">
        <w:t>Skupien</w:t>
      </w:r>
      <w:r w:rsidR="00853CB2">
        <w:t xml:space="preserve"> (EN-HE)</w:t>
      </w:r>
      <w:r w:rsidR="00853CB2" w:rsidRPr="00907EEF">
        <w:t xml:space="preserve">, </w:t>
      </w:r>
      <w:r w:rsidR="002A0C93" w:rsidRPr="00907EEF">
        <w:t>Pavlina</w:t>
      </w:r>
      <w:r w:rsidR="002A0C93">
        <w:t> </w:t>
      </w:r>
      <w:r w:rsidR="002A0C93" w:rsidRPr="00907EEF">
        <w:t>Trubacova</w:t>
      </w:r>
      <w:r w:rsidR="002A0C93">
        <w:t xml:space="preserve"> (SY-ABT)</w:t>
      </w:r>
      <w:r w:rsidR="002A0C93" w:rsidRPr="00907EEF">
        <w:t xml:space="preserve">, </w:t>
      </w:r>
      <w:r w:rsidR="00853CB2" w:rsidRPr="00907EEF">
        <w:t>Byamba</w:t>
      </w:r>
      <w:r w:rsidR="00853CB2">
        <w:t> </w:t>
      </w:r>
      <w:r w:rsidR="00853CB2" w:rsidRPr="00907EEF">
        <w:t>Wicki</w:t>
      </w:r>
      <w:r w:rsidR="00853CB2">
        <w:t xml:space="preserve"> (SY-EPC)</w:t>
      </w:r>
      <w:r w:rsidR="00853CB2" w:rsidRPr="00907EEF">
        <w:t xml:space="preserve">, </w:t>
      </w:r>
      <w:r w:rsidR="00907EEF" w:rsidRPr="00907EEF">
        <w:t>Markus</w:t>
      </w:r>
      <w:r w:rsidR="00637C08">
        <w:t> </w:t>
      </w:r>
      <w:r w:rsidR="00907EEF" w:rsidRPr="00907EEF">
        <w:t>Widorski</w:t>
      </w:r>
      <w:r w:rsidR="002466DA">
        <w:t xml:space="preserve"> (HSE-RP)</w:t>
      </w:r>
      <w:r w:rsidR="00907EEF" w:rsidRPr="00907EEF">
        <w:t>,</w:t>
      </w:r>
      <w:r w:rsidR="002A0C93">
        <w:t xml:space="preserve"> </w:t>
      </w:r>
    </w:p>
    <w:p w14:paraId="385B53F7" w14:textId="77777777" w:rsidR="00907EEF" w:rsidRDefault="00907EEF" w:rsidP="00907EEF">
      <w:pPr>
        <w:pStyle w:val="CoverTitle"/>
        <w:rPr>
          <w:b w:val="0"/>
          <w:bCs/>
        </w:rPr>
      </w:pPr>
    </w:p>
    <w:p w14:paraId="485D25C1" w14:textId="77777777" w:rsidR="00907EEF" w:rsidRPr="00907EEF" w:rsidRDefault="00907EEF" w:rsidP="00907EEF">
      <w:pPr>
        <w:pStyle w:val="CoverTitle"/>
      </w:pPr>
      <w:r w:rsidRPr="00907EEF">
        <w:t>Agenda</w:t>
      </w:r>
    </w:p>
    <w:p w14:paraId="387E2725" w14:textId="0F765DD7" w:rsidR="00907EEF" w:rsidRPr="000F39D1" w:rsidRDefault="00907EEF" w:rsidP="000F39D1">
      <w:pPr>
        <w:pStyle w:val="ListParagraph"/>
        <w:numPr>
          <w:ilvl w:val="0"/>
          <w:numId w:val="36"/>
        </w:numPr>
      </w:pPr>
      <w:r w:rsidRPr="000F39D1">
        <w:t>General Information</w:t>
      </w:r>
    </w:p>
    <w:p w14:paraId="5AB07B99" w14:textId="0771CD70" w:rsidR="00907EEF" w:rsidRPr="000F39D1" w:rsidRDefault="00907EEF" w:rsidP="000F39D1">
      <w:pPr>
        <w:pStyle w:val="ListParagraph"/>
        <w:numPr>
          <w:ilvl w:val="0"/>
          <w:numId w:val="36"/>
        </w:numPr>
      </w:pPr>
      <w:r w:rsidRPr="000F39D1">
        <w:t>Comments</w:t>
      </w:r>
    </w:p>
    <w:p w14:paraId="0523FAC6" w14:textId="4D1908C8" w:rsidR="00907EEF" w:rsidRPr="000F39D1" w:rsidRDefault="00907EEF" w:rsidP="000F39D1">
      <w:pPr>
        <w:pStyle w:val="ListParagraph"/>
        <w:numPr>
          <w:ilvl w:val="0"/>
          <w:numId w:val="36"/>
        </w:numPr>
      </w:pPr>
      <w:r w:rsidRPr="000F39D1">
        <w:t>Actions</w:t>
      </w:r>
    </w:p>
    <w:p w14:paraId="6C691D53" w14:textId="366072E7" w:rsidR="00497D6C" w:rsidRDefault="00497D6C">
      <w:pPr>
        <w:suppressAutoHyphens w:val="0"/>
        <w:spacing w:before="0" w:after="0"/>
        <w:jc w:val="left"/>
        <w:rPr>
          <w:rFonts w:ascii="Arial" w:hAnsi="Arial"/>
          <w:bCs/>
        </w:rPr>
      </w:pPr>
      <w:r>
        <w:rPr>
          <w:b/>
          <w:bCs/>
        </w:rPr>
        <w:br w:type="page"/>
      </w:r>
    </w:p>
    <w:p w14:paraId="0FA2B367" w14:textId="77777777" w:rsidR="00497D6C" w:rsidRDefault="00497D6C" w:rsidP="00497D6C">
      <w:pPr>
        <w:pStyle w:val="Heading1"/>
      </w:pPr>
      <w:r w:rsidRPr="00907EEF">
        <w:lastRenderedPageBreak/>
        <w:t>General Information</w:t>
      </w:r>
    </w:p>
    <w:p w14:paraId="7701696D" w14:textId="5F25E77A" w:rsidR="005E4288" w:rsidRDefault="00BA44AF" w:rsidP="00BA44AF">
      <w:r>
        <w:t xml:space="preserve">In power point document </w:t>
      </w:r>
      <w:r w:rsidRPr="00BA44AF">
        <w:rPr>
          <w:b/>
          <w:bCs/>
        </w:rPr>
        <w:t xml:space="preserve">Fani </w:t>
      </w:r>
      <w:r>
        <w:t>presented the FCC-</w:t>
      </w:r>
      <w:proofErr w:type="spellStart"/>
      <w:r>
        <w:t>ee</w:t>
      </w:r>
      <w:proofErr w:type="spellEnd"/>
      <w:r>
        <w:t xml:space="preserve"> </w:t>
      </w:r>
      <w:r w:rsidR="00357DD9">
        <w:t>Underground infrastructure at point A</w:t>
      </w:r>
      <w:r>
        <w:t xml:space="preserve"> (slide 3)</w:t>
      </w:r>
      <w:r w:rsidR="00E61D80">
        <w:t xml:space="preserve">. She presentation the modification of bypass tunnels, which are connected classer to </w:t>
      </w:r>
      <w:r w:rsidR="00A00E7B">
        <w:t xml:space="preserve">IP (97m) comparing of previous option </w:t>
      </w:r>
      <w:r w:rsidR="0097671E">
        <w:t>where the bypass tunnels were connected to the machine tunnel at</w:t>
      </w:r>
      <w:r w:rsidR="00A00E7B">
        <w:t xml:space="preserve"> 600m </w:t>
      </w:r>
      <w:r w:rsidR="0097671E">
        <w:t xml:space="preserve">from the IP. This </w:t>
      </w:r>
      <w:r w:rsidR="00D1181C">
        <w:t xml:space="preserve">new proposal came after discussion with Markus where he proposed the have </w:t>
      </w:r>
      <w:r w:rsidR="007B4F92">
        <w:t>‘</w:t>
      </w:r>
      <w:r w:rsidR="00D1181C">
        <w:t>S</w:t>
      </w:r>
      <w:r w:rsidR="007B4F92">
        <w:t xml:space="preserve">’ type </w:t>
      </w:r>
      <w:r w:rsidR="00D1181C">
        <w:t>geometry of the bypass tunnel</w:t>
      </w:r>
      <w:r w:rsidR="007B4F92">
        <w:t>, as chicane, through that we can have</w:t>
      </w:r>
      <w:r w:rsidR="002B597B">
        <w:t xml:space="preserve"> no radioactive area in the bypass tunnel. The new geometry of the bypass tunnel </w:t>
      </w:r>
      <w:proofErr w:type="gramStart"/>
      <w:r w:rsidR="002B597B">
        <w:t>has to</w:t>
      </w:r>
      <w:proofErr w:type="gramEnd"/>
      <w:r w:rsidR="002B597B">
        <w:t xml:space="preserve"> be study in addition by Markus and Giacomo</w:t>
      </w:r>
      <w:r w:rsidR="005E4288">
        <w:t xml:space="preserve">, and to be </w:t>
      </w:r>
      <w:r w:rsidR="00F80881">
        <w:t>confirmed from</w:t>
      </w:r>
      <w:r w:rsidR="005E4288">
        <w:t xml:space="preserve"> their side the connection distance from the IP.</w:t>
      </w:r>
    </w:p>
    <w:p w14:paraId="4379E2E0" w14:textId="5787EE3E" w:rsidR="00BA44AF" w:rsidRDefault="00F80881" w:rsidP="00BA44AF">
      <w:r>
        <w:t>Also,</w:t>
      </w:r>
      <w:r w:rsidR="005E4288">
        <w:t xml:space="preserve"> Fani remov</w:t>
      </w:r>
      <w:r>
        <w:t>ed</w:t>
      </w:r>
      <w:r w:rsidR="005E4288">
        <w:t xml:space="preserve"> the connection </w:t>
      </w:r>
      <w:r>
        <w:t xml:space="preserve">between the evacuation tunnel and machine connection tunnel. Which was requested by Guillermo, Markus and </w:t>
      </w:r>
      <w:r w:rsidR="00A56ADF">
        <w:t xml:space="preserve">Ghislain of the reason of better pressurization of the evacuation tunnel. </w:t>
      </w:r>
    </w:p>
    <w:p w14:paraId="42EAFBD2" w14:textId="05B45CD1" w:rsidR="00A56ADF" w:rsidRDefault="00A56ADF" w:rsidP="00BA44AF">
      <w:r>
        <w:t xml:space="preserve">On slide 4, Fani showed the different cross sections of the enlarged tunnel which will be with different length and positions, this will be due the beams separation (electron, positron and booster). </w:t>
      </w:r>
    </w:p>
    <w:p w14:paraId="67FA2FCC" w14:textId="6AE56D34" w:rsidR="00A56ADF" w:rsidRDefault="00A56ADF" w:rsidP="00BA44AF">
      <w:r>
        <w:t xml:space="preserve">Fani proposed to move the first alcove </w:t>
      </w:r>
      <w:r>
        <w:t xml:space="preserve">on the end of the LSS </w:t>
      </w:r>
      <w:r>
        <w:t xml:space="preserve">from 700m to 830m, which is with 130m, and inside of the alcove to be added the Laser Hutch. As that it won’t be needed to build a dedicated alcove for Laser Hutch </w:t>
      </w:r>
      <w:r w:rsidR="00D03125">
        <w:t>and</w:t>
      </w:r>
      <w:r>
        <w:t xml:space="preserve"> will not be needed to have a </w:t>
      </w:r>
      <w:r w:rsidR="00D03125">
        <w:t>separate connection tunnel</w:t>
      </w:r>
      <w:r>
        <w:t xml:space="preserve"> from Service cavern to Laser Hutch, as we can have two Laser Hutch on different points, and </w:t>
      </w:r>
      <w:r w:rsidR="007620D6">
        <w:t xml:space="preserve">to provide </w:t>
      </w:r>
      <w:r w:rsidRPr="00A56ADF">
        <w:t>coverage in case of mirror folds</w:t>
      </w:r>
      <w:r>
        <w:t>.</w:t>
      </w:r>
    </w:p>
    <w:p w14:paraId="062F5704" w14:textId="746E3E4F" w:rsidR="00A56ADF" w:rsidRDefault="00A56ADF" w:rsidP="00BA44AF">
      <w:r>
        <w:t>This new proposal of Fani will be confirmed after separate discussion with Byamba, Charline, Davide and Mario (EL team).</w:t>
      </w:r>
    </w:p>
    <w:p w14:paraId="61E76316" w14:textId="1A0BF49D" w:rsidR="00BA44AF" w:rsidRDefault="00A56ADF" w:rsidP="00BA44AF">
      <w:r>
        <w:t xml:space="preserve">On slide </w:t>
      </w:r>
      <w:r w:rsidR="002B654F">
        <w:t xml:space="preserve">Fani presented the new proposed organization of the Alcove where the Lasar Hutch on the machine level and the </w:t>
      </w:r>
      <w:r w:rsidR="00CC7C23">
        <w:t xml:space="preserve">UPS systems, </w:t>
      </w:r>
      <w:r w:rsidR="00075BDA">
        <w:t xml:space="preserve">MV cubicles, 800kVA transformers and LV power </w:t>
      </w:r>
      <w:r w:rsidR="00B87E0D">
        <w:t xml:space="preserve">centre are moved on </w:t>
      </w:r>
      <w:r w:rsidR="00F07FB6">
        <w:t>ba</w:t>
      </w:r>
      <w:r w:rsidR="00B87E0D">
        <w:t>lcony</w:t>
      </w:r>
      <w:r w:rsidR="00F07FB6">
        <w:t xml:space="preserve"> siting over the laser hutch</w:t>
      </w:r>
      <w:r w:rsidR="00D03125">
        <w:t>.</w:t>
      </w:r>
    </w:p>
    <w:p w14:paraId="32109803" w14:textId="77777777" w:rsidR="00C3150D" w:rsidRDefault="00C3150D" w:rsidP="00BA44AF"/>
    <w:p w14:paraId="2A325516" w14:textId="1D76C018" w:rsidR="00C3150D" w:rsidRDefault="00C3150D" w:rsidP="00BA44AF">
      <w:r>
        <w:t xml:space="preserve">During the meeting Andre Henriques gave presentation </w:t>
      </w:r>
      <w:r w:rsidR="00D32BDA">
        <w:t>of</w:t>
      </w:r>
      <w:r>
        <w:t xml:space="preserve"> Safety requirements for </w:t>
      </w:r>
      <w:r w:rsidR="00D32BDA">
        <w:t>e</w:t>
      </w:r>
      <w:r>
        <w:t xml:space="preserve">xperimental </w:t>
      </w:r>
      <w:r w:rsidR="00D32BDA">
        <w:t>zone</w:t>
      </w:r>
      <w:r>
        <w:t>.</w:t>
      </w:r>
    </w:p>
    <w:p w14:paraId="27205DC7" w14:textId="3E35289C" w:rsidR="00C3150D" w:rsidRDefault="00C3150D" w:rsidP="00BA44AF">
      <w:r>
        <w:t xml:space="preserve">He presented the MTR baseline where the Service shaft was elliptical with size 18m x 14m, which housed one lifts </w:t>
      </w:r>
      <w:r w:rsidRPr="00C3150D">
        <w:t>cage with staircases</w:t>
      </w:r>
      <w:r>
        <w:t xml:space="preserve"> and in Experiment shaft we also have the lifts cage with staircases. He shows that in ATLAS we have two shafts (PM15 and PX15) for the evacuation of the people </w:t>
      </w:r>
      <w:r w:rsidR="00D32BDA">
        <w:t>from</w:t>
      </w:r>
      <w:r>
        <w:t xml:space="preserve"> machine tunnel and experiment area. And two shaft in CMS </w:t>
      </w:r>
      <w:r w:rsidR="00D32BDA">
        <w:t xml:space="preserve">- </w:t>
      </w:r>
      <w:r>
        <w:t>PM54 and PM56</w:t>
      </w:r>
      <w:r w:rsidR="00D32BDA">
        <w:t>,</w:t>
      </w:r>
      <w:r>
        <w:t xml:space="preserve"> as PM56 is only for evacuation</w:t>
      </w:r>
      <w:r w:rsidR="00D32BDA">
        <w:t xml:space="preserve"> purpose</w:t>
      </w:r>
      <w:r>
        <w:t xml:space="preserve">. He said that </w:t>
      </w:r>
      <w:r w:rsidR="00DD4469">
        <w:t>during</w:t>
      </w:r>
      <w:r w:rsidR="00D32BDA">
        <w:t xml:space="preserve"> </w:t>
      </w:r>
      <w:r w:rsidR="00DD4469">
        <w:t>FCC Safety</w:t>
      </w:r>
      <w:r>
        <w:t xml:space="preserve"> meeting in May </w:t>
      </w:r>
      <w:r w:rsidR="00DD4469">
        <w:t>(</w:t>
      </w:r>
      <w:r>
        <w:t xml:space="preserve">with Jean-Paul, Guillermo, </w:t>
      </w:r>
      <w:r w:rsidR="00DD4469">
        <w:t>Inigo, Oriol, Andre, Tomasz, Markus, Ghislain and</w:t>
      </w:r>
      <w:r w:rsidRPr="00C3150D">
        <w:t xml:space="preserve"> </w:t>
      </w:r>
      <w:r>
        <w:t>Fani</w:t>
      </w:r>
      <w:r w:rsidR="00DD4469">
        <w:t>), Fani was proposed to change the geometry of the access shaft from elliptical to round</w:t>
      </w:r>
      <w:r w:rsidR="00D32BDA">
        <w:t>, due</w:t>
      </w:r>
      <w:r w:rsidR="00DD4469">
        <w:t xml:space="preserve"> that </w:t>
      </w:r>
      <w:r w:rsidR="00D32BDA">
        <w:t>the shaft can</w:t>
      </w:r>
      <w:r w:rsidR="00DD4469">
        <w:t xml:space="preserve"> house two lift’s cages with two separate safety areas in the service cavern.  Thanks, of this proposal won’t be necessary to build an additional shaft for evacuation purpose.</w:t>
      </w:r>
    </w:p>
    <w:p w14:paraId="78B9C135" w14:textId="5C9FC50B" w:rsidR="00DD4469" w:rsidRDefault="00DD4469" w:rsidP="00BA44AF">
      <w:r>
        <w:t>Andre also showed an evacuation procedure for evacuation of the people from the experimental cavern to service cavern using evacuation tunnels, the big connection tunnel with 10m in diameter and eventually EL gallery.</w:t>
      </w:r>
    </w:p>
    <w:p w14:paraId="6FC93222" w14:textId="77777777" w:rsidR="00497D6C" w:rsidRDefault="00497D6C" w:rsidP="00497D6C">
      <w:pPr>
        <w:pStyle w:val="Heading1"/>
      </w:pPr>
      <w:r w:rsidRPr="00907EEF">
        <w:t>Comm</w:t>
      </w:r>
      <w:r>
        <w:t>en</w:t>
      </w:r>
      <w:r w:rsidRPr="00907EEF">
        <w:t>ts</w:t>
      </w:r>
    </w:p>
    <w:p w14:paraId="435828AA" w14:textId="44CAA673" w:rsidR="00BA44AF" w:rsidRDefault="00511A11" w:rsidP="00BA44AF">
      <w:r>
        <w:rPr>
          <w:b/>
          <w:bCs/>
        </w:rPr>
        <w:t xml:space="preserve">Ghislain </w:t>
      </w:r>
      <w:r w:rsidR="00BA44AF">
        <w:t xml:space="preserve">said that </w:t>
      </w:r>
      <w:r w:rsidR="00BA44AF" w:rsidRPr="00BA44AF">
        <w:rPr>
          <w:b/>
          <w:bCs/>
        </w:rPr>
        <w:t>Fani</w:t>
      </w:r>
      <w:r>
        <w:rPr>
          <w:b/>
          <w:bCs/>
        </w:rPr>
        <w:t>’s</w:t>
      </w:r>
      <w:r w:rsidR="00BA44AF">
        <w:t xml:space="preserve"> </w:t>
      </w:r>
      <w:r>
        <w:t>proposal for eventual shifting of the firs</w:t>
      </w:r>
      <w:r w:rsidR="00645735">
        <w:t>t</w:t>
      </w:r>
      <w:r>
        <w:t xml:space="preserve"> alcove is not bad but the request of Robert</w:t>
      </w:r>
      <w:r w:rsidR="00D32BDA">
        <w:t xml:space="preserve"> for</w:t>
      </w:r>
      <w:r>
        <w:t xml:space="preserve"> alcoves </w:t>
      </w:r>
      <w:r w:rsidR="00047EBE">
        <w:t>with laser hutch on different experimental points is not optimal</w:t>
      </w:r>
      <w:r w:rsidR="00D32BDA">
        <w:t xml:space="preserve">. </w:t>
      </w:r>
      <w:r w:rsidR="00047EBE">
        <w:t>Ghislain propos</w:t>
      </w:r>
      <w:r w:rsidR="00D32BDA">
        <w:t>e</w:t>
      </w:r>
      <w:r w:rsidR="00047EBE">
        <w:t xml:space="preserve"> to have two alcoves with laser hutch at point A but on </w:t>
      </w:r>
      <w:r w:rsidR="00645735">
        <w:t>both</w:t>
      </w:r>
      <w:r w:rsidR="00047EBE">
        <w:t xml:space="preserve"> sides of LSS.</w:t>
      </w:r>
    </w:p>
    <w:p w14:paraId="281CD681" w14:textId="05A3AE82" w:rsidR="00BA44AF" w:rsidRDefault="00BA44AF" w:rsidP="00BA44AF">
      <w:r w:rsidRPr="00BA44AF">
        <w:rPr>
          <w:b/>
          <w:bCs/>
        </w:rPr>
        <w:t>Guillermo</w:t>
      </w:r>
      <w:r>
        <w:t xml:space="preserve"> said that </w:t>
      </w:r>
      <w:r w:rsidR="00047EBE">
        <w:t xml:space="preserve">he </w:t>
      </w:r>
      <w:proofErr w:type="gramStart"/>
      <w:r w:rsidR="00047EBE">
        <w:t>has to</w:t>
      </w:r>
      <w:proofErr w:type="gramEnd"/>
      <w:r w:rsidR="00047EBE">
        <w:t xml:space="preserve"> check what will be impact for CV equipment </w:t>
      </w:r>
      <w:r w:rsidR="00645735">
        <w:t>and</w:t>
      </w:r>
      <w:r w:rsidR="00D32BDA">
        <w:t xml:space="preserve"> he has</w:t>
      </w:r>
      <w:r w:rsidR="00645735">
        <w:t xml:space="preserve"> to make new estimation</w:t>
      </w:r>
      <w:r w:rsidR="00D32BDA">
        <w:t>s</w:t>
      </w:r>
      <w:r w:rsidR="00645735">
        <w:t xml:space="preserve"> for cooling pipes and ventilation ducts.</w:t>
      </w:r>
    </w:p>
    <w:p w14:paraId="059940D9" w14:textId="081566A0" w:rsidR="00056425" w:rsidRDefault="009647F3" w:rsidP="00BA44AF">
      <w:r w:rsidRPr="00056425">
        <w:rPr>
          <w:b/>
          <w:bCs/>
        </w:rPr>
        <w:lastRenderedPageBreak/>
        <w:t>Pavlina</w:t>
      </w:r>
      <w:r>
        <w:t xml:space="preserve"> said that the booster injector which will be housed at </w:t>
      </w:r>
      <w:r w:rsidR="00D32BDA">
        <w:t xml:space="preserve">LSS </w:t>
      </w:r>
      <w:r>
        <w:t xml:space="preserve">point A also will need </w:t>
      </w:r>
      <w:r w:rsidR="00D32BDA">
        <w:t>an</w:t>
      </w:r>
      <w:r>
        <w:t xml:space="preserve"> Alcove</w:t>
      </w:r>
      <w:r w:rsidR="00056425">
        <w:t>. She said that she will check with Wolfgang about the position of the Booster alcove.</w:t>
      </w:r>
      <w:r>
        <w:t xml:space="preserve"> </w:t>
      </w:r>
      <w:r w:rsidR="00056425">
        <w:t xml:space="preserve">She also said that she will </w:t>
      </w:r>
      <w:r w:rsidR="00D32BDA">
        <w:t>meet with</w:t>
      </w:r>
      <w:r w:rsidR="00056425">
        <w:t xml:space="preserve"> Fani to discuss </w:t>
      </w:r>
      <w:r w:rsidR="00D32BDA">
        <w:t xml:space="preserve">separately </w:t>
      </w:r>
      <w:r w:rsidR="00056425">
        <w:t xml:space="preserve">with her </w:t>
      </w:r>
      <w:r w:rsidR="00D32BDA">
        <w:t xml:space="preserve">underground structure </w:t>
      </w:r>
      <w:r w:rsidR="00D32BDA">
        <w:t xml:space="preserve">at </w:t>
      </w:r>
      <w:r w:rsidR="00056425">
        <w:t>point B</w:t>
      </w:r>
      <w:r w:rsidR="00D32BDA">
        <w:t xml:space="preserve">, </w:t>
      </w:r>
      <w:r w:rsidR="00056425">
        <w:t>number of Alcoves and collider injection/extraction, booster dump</w:t>
      </w:r>
      <w:r w:rsidR="00D32BDA">
        <w:t xml:space="preserve"> optics</w:t>
      </w:r>
      <w:r w:rsidR="00056425">
        <w:t>.</w:t>
      </w:r>
    </w:p>
    <w:p w14:paraId="2495A61C" w14:textId="575A574F" w:rsidR="008466BE" w:rsidRDefault="008466BE" w:rsidP="00BA44AF">
      <w:r w:rsidRPr="008466BE">
        <w:rPr>
          <w:b/>
          <w:bCs/>
        </w:rPr>
        <w:t>Robert</w:t>
      </w:r>
      <w:r>
        <w:t xml:space="preserve"> said that he will check with his colleagues the proposal of </w:t>
      </w:r>
      <w:r w:rsidRPr="008466BE">
        <w:rPr>
          <w:b/>
          <w:bCs/>
        </w:rPr>
        <w:t>Ghislain</w:t>
      </w:r>
      <w:r>
        <w:t xml:space="preserve"> for the laser hutch at point A.</w:t>
      </w:r>
    </w:p>
    <w:p w14:paraId="149539A4" w14:textId="77777777" w:rsidR="00497D6C" w:rsidRDefault="00497D6C" w:rsidP="00497D6C">
      <w:pPr>
        <w:pStyle w:val="Heading1"/>
      </w:pPr>
      <w:r w:rsidRPr="00907EEF">
        <w:t>Actions</w:t>
      </w:r>
    </w:p>
    <w:p w14:paraId="2A9061DC" w14:textId="53DFCF62" w:rsidR="00413A21" w:rsidRPr="00413A21" w:rsidRDefault="00000000" w:rsidP="00E577FB">
      <w:sdt>
        <w:sdtPr>
          <w:rPr>
            <w:b/>
            <w:bCs/>
          </w:rPr>
          <w:id w:val="-43755903"/>
          <w14:checkbox>
            <w14:checked w14:val="0"/>
            <w14:checkedState w14:val="2612" w14:font="MS Gothic"/>
            <w14:uncheckedState w14:val="2610" w14:font="MS Gothic"/>
          </w14:checkbox>
        </w:sdtPr>
        <w:sdtContent>
          <w:r w:rsidR="00BA44AF">
            <w:rPr>
              <w:rFonts w:ascii="MS Gothic" w:eastAsia="MS Gothic" w:hAnsi="MS Gothic" w:hint="eastAsia"/>
              <w:b/>
              <w:bCs/>
            </w:rPr>
            <w:t>☐</w:t>
          </w:r>
        </w:sdtContent>
      </w:sdt>
      <w:r w:rsidR="000B342E">
        <w:rPr>
          <w:b/>
          <w:bCs/>
        </w:rPr>
        <w:t xml:space="preserve"> </w:t>
      </w:r>
      <w:r w:rsidR="00BA44AF" w:rsidRPr="00BA44AF">
        <w:rPr>
          <w:b/>
          <w:bCs/>
        </w:rPr>
        <w:t>Guillermo</w:t>
      </w:r>
      <w:r w:rsidR="00BA44AF">
        <w:t xml:space="preserve"> and </w:t>
      </w:r>
      <w:r w:rsidR="00BA44AF" w:rsidRPr="00BA44AF">
        <w:rPr>
          <w:b/>
          <w:bCs/>
        </w:rPr>
        <w:t>Inigo</w:t>
      </w:r>
      <w:r w:rsidR="00BA44AF">
        <w:t xml:space="preserve"> </w:t>
      </w:r>
      <w:proofErr w:type="gramStart"/>
      <w:r w:rsidR="00BA44AF">
        <w:t>have to</w:t>
      </w:r>
      <w:proofErr w:type="gramEnd"/>
      <w:r w:rsidR="00BA44AF">
        <w:t xml:space="preserve"> make update scenario of CV systems at point A</w:t>
      </w:r>
    </w:p>
    <w:p w14:paraId="44BBD056" w14:textId="2CDBE8C4" w:rsidR="00BA44AF" w:rsidRDefault="00000000" w:rsidP="00BA44AF">
      <w:sdt>
        <w:sdtPr>
          <w:rPr>
            <w:b/>
            <w:bCs/>
          </w:rPr>
          <w:id w:val="-938592666"/>
          <w14:checkbox>
            <w14:checked w14:val="0"/>
            <w14:checkedState w14:val="2612" w14:font="MS Gothic"/>
            <w14:uncheckedState w14:val="2610" w14:font="MS Gothic"/>
          </w14:checkbox>
        </w:sdtPr>
        <w:sdtContent>
          <w:r w:rsidR="000B342E">
            <w:rPr>
              <w:rFonts w:ascii="MS Gothic" w:eastAsia="MS Gothic" w:hAnsi="MS Gothic" w:hint="eastAsia"/>
              <w:b/>
              <w:bCs/>
            </w:rPr>
            <w:t>☐</w:t>
          </w:r>
        </w:sdtContent>
      </w:sdt>
      <w:r w:rsidR="000B342E">
        <w:rPr>
          <w:b/>
          <w:bCs/>
        </w:rPr>
        <w:t xml:space="preserve"> </w:t>
      </w:r>
      <w:r w:rsidR="00BA44AF" w:rsidRPr="00BA44AF">
        <w:rPr>
          <w:b/>
          <w:bCs/>
        </w:rPr>
        <w:t>Fani</w:t>
      </w:r>
      <w:r w:rsidR="00BA44AF">
        <w:t xml:space="preserve"> </w:t>
      </w:r>
      <w:proofErr w:type="gramStart"/>
      <w:r w:rsidR="00BA44AF">
        <w:t>has to</w:t>
      </w:r>
      <w:proofErr w:type="gramEnd"/>
      <w:r w:rsidR="00BA44AF">
        <w:t xml:space="preserve"> </w:t>
      </w:r>
      <w:r w:rsidR="009647F3">
        <w:t xml:space="preserve">check with EL team if it’s possible to change the position of the first </w:t>
      </w:r>
      <w:r w:rsidR="00D32BDA">
        <w:t xml:space="preserve">Big </w:t>
      </w:r>
      <w:r w:rsidR="009647F3">
        <w:t>Alcove on LSS.</w:t>
      </w:r>
    </w:p>
    <w:p w14:paraId="6571A33D" w14:textId="41E8CFFA" w:rsidR="00BE1E69" w:rsidRDefault="00BE1E69" w:rsidP="00BE1E69">
      <w:pPr>
        <w:pStyle w:val="Heading1"/>
      </w:pPr>
      <w:r>
        <w:t>Next Integration Meeting</w:t>
      </w:r>
    </w:p>
    <w:p w14:paraId="211131F2" w14:textId="4D59DA0D" w:rsidR="00BE1E69" w:rsidRDefault="00BE1E69" w:rsidP="00BE1E69">
      <w:pPr>
        <w:rPr>
          <w:lang w:eastAsia="en-US"/>
        </w:rPr>
      </w:pPr>
      <w:r>
        <w:t xml:space="preserve">The next Integration meeting is foreseen on </w:t>
      </w:r>
      <w:r w:rsidR="004511FE">
        <w:t>21</w:t>
      </w:r>
      <w:r>
        <w:t>.0</w:t>
      </w:r>
      <w:r w:rsidR="004511FE">
        <w:t>8</w:t>
      </w:r>
      <w:r>
        <w:t>.2024.</w:t>
      </w:r>
    </w:p>
    <w:p w14:paraId="760E333C" w14:textId="77777777" w:rsidR="00BE1E69" w:rsidRPr="00BE1E69" w:rsidRDefault="00BE1E69" w:rsidP="00BE1E69"/>
    <w:sectPr w:rsidR="00BE1E69" w:rsidRPr="00BE1E69" w:rsidSect="00BF33C4">
      <w:headerReference w:type="default" r:id="rId12"/>
      <w:footerReference w:type="default" r:id="rId13"/>
      <w:pgSz w:w="11906" w:h="16838" w:code="9"/>
      <w:pgMar w:top="1440" w:right="1080" w:bottom="1440" w:left="10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F8D524" w14:textId="77777777" w:rsidR="0037355D" w:rsidRDefault="0037355D">
      <w:r>
        <w:separator/>
      </w:r>
    </w:p>
  </w:endnote>
  <w:endnote w:type="continuationSeparator" w:id="0">
    <w:p w14:paraId="2988BB61" w14:textId="77777777" w:rsidR="0037355D" w:rsidRDefault="00373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Bold">
    <w:panose1 w:val="02020803070505020304"/>
    <w:charset w:val="00"/>
    <w:family w:val="roman"/>
    <w:pitch w:val="variable"/>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4990" w:type="pct"/>
      <w:tblBorders>
        <w:top w:val="single" w:sz="8" w:space="0" w:color="000099"/>
      </w:tblBorders>
      <w:tblLayout w:type="fixed"/>
      <w:tblCellMar>
        <w:left w:w="70" w:type="dxa"/>
        <w:right w:w="70" w:type="dxa"/>
      </w:tblCellMar>
      <w:tblLook w:val="0000" w:firstRow="0" w:lastRow="0" w:firstColumn="0" w:lastColumn="0" w:noHBand="0" w:noVBand="0"/>
    </w:tblPr>
    <w:tblGrid>
      <w:gridCol w:w="3242"/>
      <w:gridCol w:w="3242"/>
      <w:gridCol w:w="3243"/>
    </w:tblGrid>
    <w:tr w:rsidR="00531377" w14:paraId="557C471A" w14:textId="77777777" w:rsidTr="0051215B">
      <w:trPr>
        <w:trHeight w:val="265"/>
      </w:trPr>
      <w:tc>
        <w:tcPr>
          <w:tcW w:w="3103" w:type="dxa"/>
        </w:tcPr>
        <w:p w14:paraId="5278EDD9" w14:textId="77777777" w:rsidR="00531377" w:rsidRPr="00CB73A2" w:rsidRDefault="00531377" w:rsidP="00017B9F">
          <w:pPr>
            <w:pStyle w:val="Footer"/>
            <w:rPr>
              <w:sz w:val="20"/>
            </w:rPr>
          </w:pPr>
        </w:p>
      </w:tc>
      <w:tc>
        <w:tcPr>
          <w:tcW w:w="3102" w:type="dxa"/>
        </w:tcPr>
        <w:p w14:paraId="04496C96" w14:textId="23EA8881" w:rsidR="00531377" w:rsidRPr="00E769AA" w:rsidRDefault="00531377" w:rsidP="0051215B">
          <w:pPr>
            <w:pStyle w:val="Footer"/>
            <w:jc w:val="center"/>
            <w:rPr>
              <w:caps/>
              <w:sz w:val="20"/>
            </w:rPr>
          </w:pPr>
        </w:p>
      </w:tc>
      <w:tc>
        <w:tcPr>
          <w:tcW w:w="3103" w:type="dxa"/>
        </w:tcPr>
        <w:p w14:paraId="0FD7664D" w14:textId="0F075E5B" w:rsidR="00531377" w:rsidRPr="00CB73A2" w:rsidRDefault="00531377" w:rsidP="0051215B">
          <w:pPr>
            <w:pStyle w:val="Footer"/>
            <w:jc w:val="right"/>
            <w:rPr>
              <w:sz w:val="20"/>
            </w:rPr>
          </w:pPr>
          <w:r w:rsidRPr="00CB73A2">
            <w:rPr>
              <w:sz w:val="20"/>
            </w:rPr>
            <w:fldChar w:fldCharType="begin"/>
          </w:r>
          <w:r w:rsidRPr="00CB73A2">
            <w:rPr>
              <w:sz w:val="20"/>
            </w:rPr>
            <w:instrText xml:space="preserve"> PAGE  \* MERGEFORMAT </w:instrText>
          </w:r>
          <w:r w:rsidRPr="00CB73A2">
            <w:rPr>
              <w:sz w:val="20"/>
            </w:rPr>
            <w:fldChar w:fldCharType="separate"/>
          </w:r>
          <w:r w:rsidR="000E2CFE">
            <w:rPr>
              <w:noProof/>
              <w:sz w:val="20"/>
            </w:rPr>
            <w:t>7</w:t>
          </w:r>
          <w:r w:rsidRPr="00CB73A2">
            <w:rPr>
              <w:sz w:val="20"/>
            </w:rPr>
            <w:fldChar w:fldCharType="end"/>
          </w:r>
          <w:r w:rsidRPr="00CB73A2">
            <w:rPr>
              <w:sz w:val="20"/>
            </w:rPr>
            <w:t xml:space="preserve"> / </w:t>
          </w:r>
          <w:fldSimple w:instr=" NUMPAGES  \* MERGEFORMAT ">
            <w:r w:rsidR="000E2CFE" w:rsidRPr="000E2CFE">
              <w:rPr>
                <w:noProof/>
                <w:sz w:val="20"/>
              </w:rPr>
              <w:t>17</w:t>
            </w:r>
          </w:fldSimple>
        </w:p>
      </w:tc>
    </w:tr>
  </w:tbl>
  <w:p w14:paraId="1BC093F4" w14:textId="77777777" w:rsidR="00531377" w:rsidRDefault="00531377" w:rsidP="005121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AA6CE6" w14:textId="77777777" w:rsidR="0037355D" w:rsidRDefault="0037355D">
      <w:r>
        <w:separator/>
      </w:r>
    </w:p>
  </w:footnote>
  <w:footnote w:type="continuationSeparator" w:id="0">
    <w:p w14:paraId="3B3BB23A" w14:textId="77777777" w:rsidR="0037355D" w:rsidRDefault="003735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082" w:type="pct"/>
      <w:jc w:val="center"/>
      <w:tblLayout w:type="fixed"/>
      <w:tblCellMar>
        <w:left w:w="70" w:type="dxa"/>
        <w:right w:w="70" w:type="dxa"/>
      </w:tblCellMar>
      <w:tblLook w:val="0000" w:firstRow="0" w:lastRow="0" w:firstColumn="0" w:lastColumn="0" w:noHBand="0" w:noVBand="0"/>
    </w:tblPr>
    <w:tblGrid>
      <w:gridCol w:w="2060"/>
      <w:gridCol w:w="4319"/>
      <w:gridCol w:w="1884"/>
      <w:gridCol w:w="1643"/>
    </w:tblGrid>
    <w:tr w:rsidR="00531377" w:rsidRPr="001F3EBD" w14:paraId="5831C1B1" w14:textId="77777777" w:rsidTr="00A57C5B">
      <w:trPr>
        <w:cantSplit/>
        <w:trHeight w:val="291"/>
        <w:jc w:val="center"/>
      </w:trPr>
      <w:tc>
        <w:tcPr>
          <w:tcW w:w="2060" w:type="dxa"/>
          <w:vMerge w:val="restart"/>
          <w:tcBorders>
            <w:bottom w:val="single" w:sz="8" w:space="0" w:color="000080"/>
          </w:tcBorders>
        </w:tcPr>
        <w:p w14:paraId="50A1E7A0" w14:textId="77777777" w:rsidR="00531377" w:rsidRPr="001F7A4E" w:rsidRDefault="00531377" w:rsidP="001F7A4E">
          <w:pPr>
            <w:suppressAutoHyphens w:val="0"/>
            <w:spacing w:before="0" w:after="0"/>
            <w:jc w:val="left"/>
            <w:rPr>
              <w:sz w:val="24"/>
              <w:lang w:eastAsia="en-GB"/>
            </w:rPr>
          </w:pPr>
          <w:r>
            <w:rPr>
              <w:noProof/>
              <w:lang w:eastAsia="en-GB"/>
            </w:rPr>
            <w:drawing>
              <wp:inline distT="0" distB="0" distL="0" distR="0" wp14:anchorId="5C98612E" wp14:editId="5CD519F8">
                <wp:extent cx="1065023" cy="360000"/>
                <wp:effectExtent l="0" t="0" r="190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5023" cy="360000"/>
                        </a:xfrm>
                        <a:prstGeom prst="rect">
                          <a:avLst/>
                        </a:prstGeom>
                        <a:noFill/>
                        <a:ln>
                          <a:noFill/>
                        </a:ln>
                      </pic:spPr>
                    </pic:pic>
                  </a:graphicData>
                </a:graphic>
              </wp:inline>
            </w:drawing>
          </w:r>
        </w:p>
      </w:tc>
      <w:tc>
        <w:tcPr>
          <w:tcW w:w="4319" w:type="dxa"/>
          <w:vMerge w:val="restart"/>
          <w:tcBorders>
            <w:bottom w:val="single" w:sz="8" w:space="0" w:color="000099"/>
          </w:tcBorders>
          <w:vAlign w:val="center"/>
        </w:tcPr>
        <w:p w14:paraId="6E3FD7C3" w14:textId="616C6060" w:rsidR="00531377" w:rsidRPr="00DA49F4" w:rsidRDefault="00531377" w:rsidP="00646C16">
          <w:pPr>
            <w:pStyle w:val="Header"/>
            <w:spacing w:before="0" w:after="0"/>
            <w:jc w:val="center"/>
            <w:rPr>
              <w:b/>
              <w:caps/>
              <w:color w:val="0F124A"/>
            </w:rPr>
          </w:pPr>
          <w:r w:rsidRPr="00DA49F4">
            <w:rPr>
              <w:rFonts w:ascii="Times New Roman Bold" w:hAnsi="Times New Roman Bold"/>
              <w:b/>
              <w:caps/>
              <w:color w:val="0F124A"/>
            </w:rPr>
            <w:fldChar w:fldCharType="begin"/>
          </w:r>
          <w:r w:rsidRPr="00DA49F4">
            <w:rPr>
              <w:rFonts w:ascii="Times New Roman Bold" w:hAnsi="Times New Roman Bold"/>
              <w:b/>
              <w:caps/>
              <w:color w:val="0F124A"/>
            </w:rPr>
            <w:instrText xml:space="preserve"> STYLEREF DocTitle \* MERGEFORMAT </w:instrText>
          </w:r>
          <w:r w:rsidRPr="00DA49F4">
            <w:rPr>
              <w:rFonts w:ascii="Times New Roman Bold" w:hAnsi="Times New Roman Bold"/>
              <w:b/>
              <w:caps/>
              <w:color w:val="0F124A"/>
            </w:rPr>
            <w:fldChar w:fldCharType="separate"/>
          </w:r>
          <w:r w:rsidR="00D32BDA">
            <w:rPr>
              <w:rFonts w:ascii="Times New Roman Bold" w:hAnsi="Times New Roman Bold"/>
              <w:b/>
              <w:caps/>
              <w:noProof/>
              <w:color w:val="0F124A"/>
            </w:rPr>
            <w:t>2024-08-07</w:t>
          </w:r>
          <w:r w:rsidRPr="00DA49F4">
            <w:rPr>
              <w:b/>
              <w:caps/>
              <w:color w:val="0F124A"/>
            </w:rPr>
            <w:fldChar w:fldCharType="end"/>
          </w:r>
        </w:p>
      </w:tc>
      <w:tc>
        <w:tcPr>
          <w:tcW w:w="3527" w:type="dxa"/>
          <w:gridSpan w:val="2"/>
        </w:tcPr>
        <w:p w14:paraId="22455099" w14:textId="24CED1E6" w:rsidR="00531377" w:rsidRPr="001F3EBD" w:rsidRDefault="00531377" w:rsidP="00804A3D">
          <w:pPr>
            <w:pStyle w:val="Header"/>
            <w:jc w:val="right"/>
            <w:rPr>
              <w:b/>
              <w:sz w:val="16"/>
            </w:rPr>
          </w:pPr>
          <w:r w:rsidRPr="001F3EBD">
            <w:rPr>
              <w:b/>
              <w:sz w:val="16"/>
            </w:rPr>
            <w:fldChar w:fldCharType="begin"/>
          </w:r>
          <w:r w:rsidRPr="001F3EBD">
            <w:rPr>
              <w:b/>
              <w:sz w:val="16"/>
            </w:rPr>
            <w:instrText xml:space="preserve"> STYLEREF DocId \* MERGEFORMAT </w:instrText>
          </w:r>
          <w:r w:rsidRPr="001F3EBD">
            <w:rPr>
              <w:b/>
              <w:sz w:val="16"/>
            </w:rPr>
            <w:fldChar w:fldCharType="separate"/>
          </w:r>
          <w:r w:rsidR="00D32BDA">
            <w:rPr>
              <w:b/>
              <w:noProof/>
              <w:sz w:val="16"/>
            </w:rPr>
            <w:t>FCC-INF-MIN-0065 | EDMS 3134736 v.1</w:t>
          </w:r>
          <w:r w:rsidRPr="001F3EBD">
            <w:rPr>
              <w:b/>
              <w:sz w:val="16"/>
            </w:rPr>
            <w:fldChar w:fldCharType="end"/>
          </w:r>
        </w:p>
      </w:tc>
    </w:tr>
    <w:tr w:rsidR="00531377" w14:paraId="7143E91E" w14:textId="77777777" w:rsidTr="00B75848">
      <w:trPr>
        <w:cantSplit/>
        <w:jc w:val="center"/>
      </w:trPr>
      <w:tc>
        <w:tcPr>
          <w:tcW w:w="2060" w:type="dxa"/>
          <w:vMerge/>
          <w:tcBorders>
            <w:top w:val="single" w:sz="4" w:space="0" w:color="auto"/>
            <w:bottom w:val="single" w:sz="8" w:space="0" w:color="0F124A"/>
          </w:tcBorders>
        </w:tcPr>
        <w:p w14:paraId="07E0816A" w14:textId="77777777" w:rsidR="00531377" w:rsidRDefault="00531377" w:rsidP="00646C16">
          <w:pPr>
            <w:pStyle w:val="Header"/>
            <w:jc w:val="center"/>
          </w:pPr>
        </w:p>
      </w:tc>
      <w:tc>
        <w:tcPr>
          <w:tcW w:w="4319" w:type="dxa"/>
          <w:vMerge/>
          <w:tcBorders>
            <w:top w:val="single" w:sz="4" w:space="0" w:color="auto"/>
            <w:bottom w:val="single" w:sz="8" w:space="0" w:color="0F124A"/>
          </w:tcBorders>
          <w:vAlign w:val="center"/>
        </w:tcPr>
        <w:p w14:paraId="4AD17861" w14:textId="77777777" w:rsidR="00531377" w:rsidRDefault="00531377" w:rsidP="00646C16">
          <w:pPr>
            <w:pStyle w:val="Header"/>
            <w:spacing w:before="20" w:after="20"/>
            <w:jc w:val="center"/>
            <w:rPr>
              <w:sz w:val="16"/>
            </w:rPr>
          </w:pPr>
        </w:p>
      </w:tc>
      <w:tc>
        <w:tcPr>
          <w:tcW w:w="1884" w:type="dxa"/>
          <w:tcBorders>
            <w:bottom w:val="single" w:sz="8" w:space="0" w:color="0F124A"/>
            <w:right w:val="single" w:sz="4" w:space="0" w:color="auto"/>
          </w:tcBorders>
        </w:tcPr>
        <w:p w14:paraId="6103F5E8" w14:textId="02C00B62" w:rsidR="00531377" w:rsidRPr="005D41B0" w:rsidRDefault="00531377" w:rsidP="002015E3">
          <w:pPr>
            <w:pStyle w:val="Header"/>
            <w:jc w:val="right"/>
            <w:rPr>
              <w:b/>
              <w:noProof/>
              <w:sz w:val="16"/>
            </w:rPr>
          </w:pPr>
          <w:r>
            <w:rPr>
              <w:b/>
              <w:noProof/>
              <w:sz w:val="16"/>
            </w:rPr>
            <w:t>Date:</w:t>
          </w:r>
          <w:r w:rsidRPr="005D41B0">
            <w:rPr>
              <w:b/>
              <w:noProof/>
              <w:sz w:val="16"/>
            </w:rPr>
            <w:t xml:space="preserve"> </w:t>
          </w:r>
          <w:r w:rsidRPr="005D41B0">
            <w:rPr>
              <w:b/>
              <w:noProof/>
              <w:sz w:val="16"/>
            </w:rPr>
            <w:fldChar w:fldCharType="begin"/>
          </w:r>
          <w:r w:rsidRPr="005D41B0">
            <w:rPr>
              <w:b/>
              <w:noProof/>
              <w:sz w:val="16"/>
            </w:rPr>
            <w:instrText xml:space="preserve"> STYLEREF  DocDate  \* MERGEFORMAT </w:instrText>
          </w:r>
          <w:r w:rsidRPr="005D41B0">
            <w:rPr>
              <w:b/>
              <w:noProof/>
              <w:sz w:val="16"/>
            </w:rPr>
            <w:fldChar w:fldCharType="separate"/>
          </w:r>
          <w:r w:rsidR="00D32BDA">
            <w:rPr>
              <w:b/>
              <w:noProof/>
              <w:sz w:val="16"/>
            </w:rPr>
            <w:t>2024-08-07</w:t>
          </w:r>
          <w:r w:rsidRPr="005D41B0">
            <w:rPr>
              <w:b/>
              <w:noProof/>
              <w:sz w:val="16"/>
            </w:rPr>
            <w:fldChar w:fldCharType="end"/>
          </w:r>
          <w:r w:rsidRPr="005D41B0">
            <w:rPr>
              <w:b/>
              <w:noProof/>
              <w:sz w:val="16"/>
            </w:rPr>
            <w:t xml:space="preserve"> </w:t>
          </w:r>
          <w:r>
            <w:rPr>
              <w:b/>
              <w:noProof/>
              <w:sz w:val="16"/>
            </w:rPr>
            <w:t xml:space="preserve"> </w:t>
          </w:r>
        </w:p>
      </w:tc>
      <w:tc>
        <w:tcPr>
          <w:tcW w:w="1643" w:type="dxa"/>
          <w:tcBorders>
            <w:left w:val="single" w:sz="4" w:space="0" w:color="auto"/>
            <w:bottom w:val="single" w:sz="8" w:space="0" w:color="0F124A"/>
          </w:tcBorders>
          <w:shd w:val="clear" w:color="auto" w:fill="auto"/>
        </w:tcPr>
        <w:p w14:paraId="6FFDA8DC" w14:textId="0046FA8C" w:rsidR="00531377" w:rsidRPr="00B75848" w:rsidRDefault="0020043D" w:rsidP="00B75848">
          <w:pPr>
            <w:pStyle w:val="Header"/>
            <w:tabs>
              <w:tab w:val="right" w:pos="1503"/>
            </w:tabs>
            <w:jc w:val="right"/>
            <w:rPr>
              <w:b/>
              <w:noProof/>
              <w:color w:val="FF0000"/>
              <w:sz w:val="16"/>
            </w:rPr>
          </w:pPr>
          <w:r w:rsidRPr="000B342E">
            <w:rPr>
              <w:b/>
              <w:noProof/>
              <w:color w:val="0070C0"/>
              <w:sz w:val="16"/>
            </w:rPr>
            <w:t>DRAFT</w:t>
          </w:r>
        </w:p>
      </w:tc>
    </w:tr>
  </w:tbl>
  <w:p w14:paraId="55532500" w14:textId="77777777" w:rsidR="00531377" w:rsidRDefault="00531377" w:rsidP="0017303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D44C0"/>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310AE3"/>
    <w:multiLevelType w:val="hybridMultilevel"/>
    <w:tmpl w:val="B5E224EC"/>
    <w:lvl w:ilvl="0" w:tplc="2662C4F0">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6548D"/>
    <w:multiLevelType w:val="hybridMultilevel"/>
    <w:tmpl w:val="B46054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4438DD"/>
    <w:multiLevelType w:val="hybridMultilevel"/>
    <w:tmpl w:val="22A8E948"/>
    <w:lvl w:ilvl="0" w:tplc="C8F84C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9412C8"/>
    <w:multiLevelType w:val="hybridMultilevel"/>
    <w:tmpl w:val="EE4C82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813E9B"/>
    <w:multiLevelType w:val="hybridMultilevel"/>
    <w:tmpl w:val="1E5AA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406880"/>
    <w:multiLevelType w:val="hybridMultilevel"/>
    <w:tmpl w:val="9C726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DB7EDB"/>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4B3142F"/>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AEF51F1"/>
    <w:multiLevelType w:val="hybridMultilevel"/>
    <w:tmpl w:val="B60A14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7173DD"/>
    <w:multiLevelType w:val="hybridMultilevel"/>
    <w:tmpl w:val="EE4C82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C72ED6"/>
    <w:multiLevelType w:val="hybridMultilevel"/>
    <w:tmpl w:val="E3ACFA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351405A8"/>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59E19CA"/>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92F6EDA"/>
    <w:multiLevelType w:val="hybridMultilevel"/>
    <w:tmpl w:val="D73482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D55C38"/>
    <w:multiLevelType w:val="multilevel"/>
    <w:tmpl w:val="2FDA319A"/>
    <w:lvl w:ilvl="0">
      <w:start w:val="1"/>
      <w:numFmt w:val="decimal"/>
      <w:pStyle w:val="Heading1"/>
      <w:lvlText w:val="%1."/>
      <w:lvlJc w:val="left"/>
      <w:pPr>
        <w:tabs>
          <w:tab w:val="num" w:pos="0"/>
        </w:tabs>
        <w:ind w:left="0" w:firstLine="0"/>
      </w:pPr>
      <w:rPr>
        <w:rFonts w:hint="default"/>
      </w:rPr>
    </w:lvl>
    <w:lvl w:ilvl="1">
      <w:start w:val="1"/>
      <w:numFmt w:val="decimal"/>
      <w:pStyle w:val="Heading2"/>
      <w:lvlText w:val="%1.%2."/>
      <w:lvlJc w:val="left"/>
      <w:pPr>
        <w:tabs>
          <w:tab w:val="num" w:pos="0"/>
        </w:tabs>
        <w:ind w:left="0" w:firstLine="0"/>
      </w:pPr>
      <w:rPr>
        <w:rFonts w:hint="default"/>
      </w:rPr>
    </w:lvl>
    <w:lvl w:ilvl="2">
      <w:start w:val="1"/>
      <w:numFmt w:val="decimal"/>
      <w:pStyle w:val="Heading3"/>
      <w:lvlText w:val="%1.%2.%3."/>
      <w:lvlJc w:val="left"/>
      <w:pPr>
        <w:tabs>
          <w:tab w:val="num" w:pos="0"/>
        </w:tabs>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none"/>
      <w:pStyle w:val="Heading5"/>
      <w:lvlText w:val=""/>
      <w:lvlJc w:val="left"/>
      <w:pPr>
        <w:tabs>
          <w:tab w:val="num" w:pos="0"/>
        </w:tabs>
        <w:ind w:left="0" w:firstLine="0"/>
      </w:pPr>
      <w:rPr>
        <w:rFonts w:hint="default"/>
      </w:rPr>
    </w:lvl>
    <w:lvl w:ilvl="5">
      <w:start w:val="1"/>
      <w:numFmt w:val="none"/>
      <w:pStyle w:val="Heading6"/>
      <w:lvlText w:val=""/>
      <w:lvlJc w:val="left"/>
      <w:pPr>
        <w:tabs>
          <w:tab w:val="num" w:pos="0"/>
        </w:tabs>
        <w:ind w:left="0" w:firstLine="0"/>
      </w:pPr>
      <w:rPr>
        <w:rFonts w:hint="default"/>
      </w:rPr>
    </w:lvl>
    <w:lvl w:ilvl="6">
      <w:start w:val="1"/>
      <w:numFmt w:val="none"/>
      <w:pStyle w:val="Heading7"/>
      <w:lvlText w:val=""/>
      <w:lvlJc w:val="left"/>
      <w:pPr>
        <w:tabs>
          <w:tab w:val="num" w:pos="0"/>
        </w:tabs>
        <w:ind w:left="0" w:firstLine="0"/>
      </w:pPr>
      <w:rPr>
        <w:rFonts w:hint="default"/>
      </w:rPr>
    </w:lvl>
    <w:lvl w:ilvl="7">
      <w:start w:val="1"/>
      <w:numFmt w:val="none"/>
      <w:pStyle w:val="Heading8"/>
      <w:lvlText w:val=""/>
      <w:lvlJc w:val="left"/>
      <w:pPr>
        <w:tabs>
          <w:tab w:val="num" w:pos="0"/>
        </w:tabs>
        <w:ind w:left="0" w:firstLine="0"/>
      </w:pPr>
      <w:rPr>
        <w:rFonts w:hint="default"/>
      </w:rPr>
    </w:lvl>
    <w:lvl w:ilvl="8">
      <w:start w:val="1"/>
      <w:numFmt w:val="none"/>
      <w:pStyle w:val="Heading9"/>
      <w:lvlText w:val=""/>
      <w:lvlJc w:val="left"/>
      <w:pPr>
        <w:tabs>
          <w:tab w:val="num" w:pos="0"/>
        </w:tabs>
        <w:ind w:left="0" w:firstLine="0"/>
      </w:pPr>
      <w:rPr>
        <w:rFonts w:hint="default"/>
      </w:rPr>
    </w:lvl>
  </w:abstractNum>
  <w:abstractNum w:abstractNumId="16" w15:restartNumberingAfterBreak="0">
    <w:nsid w:val="3B3C1C1E"/>
    <w:multiLevelType w:val="hybridMultilevel"/>
    <w:tmpl w:val="E3084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613BCA"/>
    <w:multiLevelType w:val="hybridMultilevel"/>
    <w:tmpl w:val="F8D25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E619C6"/>
    <w:multiLevelType w:val="hybridMultilevel"/>
    <w:tmpl w:val="B60A14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4C6B15"/>
    <w:multiLevelType w:val="hybridMultilevel"/>
    <w:tmpl w:val="4F9C8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5B3203B"/>
    <w:multiLevelType w:val="hybridMultilevel"/>
    <w:tmpl w:val="3E3262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5EB1E90"/>
    <w:multiLevelType w:val="hybridMultilevel"/>
    <w:tmpl w:val="ECA064F6"/>
    <w:lvl w:ilvl="0" w:tplc="0ED2E31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F26203"/>
    <w:multiLevelType w:val="multilevel"/>
    <w:tmpl w:val="583A32C2"/>
    <w:lvl w:ilvl="0">
      <w:start w:val="1"/>
      <w:numFmt w:val="decimal"/>
      <w:lvlText w:val="%1."/>
      <w:lvlJc w:val="left"/>
      <w:pPr>
        <w:ind w:left="720" w:hanging="360"/>
      </w:pPr>
    </w:lvl>
    <w:lvl w:ilvl="1">
      <w:start w:val="5"/>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48146B22"/>
    <w:multiLevelType w:val="hybridMultilevel"/>
    <w:tmpl w:val="B46054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9C40EAF"/>
    <w:multiLevelType w:val="hybridMultilevel"/>
    <w:tmpl w:val="1FF2C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6737AB"/>
    <w:multiLevelType w:val="hybridMultilevel"/>
    <w:tmpl w:val="9E441EE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0241304"/>
    <w:multiLevelType w:val="hybridMultilevel"/>
    <w:tmpl w:val="59E0627A"/>
    <w:lvl w:ilvl="0" w:tplc="C8F84C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B1A16D3"/>
    <w:multiLevelType w:val="hybridMultilevel"/>
    <w:tmpl w:val="C8F62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CE65DC"/>
    <w:multiLevelType w:val="hybridMultilevel"/>
    <w:tmpl w:val="EE246856"/>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2A1F23"/>
    <w:multiLevelType w:val="hybridMultilevel"/>
    <w:tmpl w:val="50DCA03E"/>
    <w:lvl w:ilvl="0" w:tplc="2662C4F0">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027494"/>
    <w:multiLevelType w:val="hybridMultilevel"/>
    <w:tmpl w:val="233C1516"/>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B3B6563"/>
    <w:multiLevelType w:val="hybridMultilevel"/>
    <w:tmpl w:val="A9081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0438308">
    <w:abstractNumId w:val="15"/>
  </w:num>
  <w:num w:numId="2" w16cid:durableId="2118475912">
    <w:abstractNumId w:val="25"/>
  </w:num>
  <w:num w:numId="3" w16cid:durableId="1077826977">
    <w:abstractNumId w:val="13"/>
  </w:num>
  <w:num w:numId="4" w16cid:durableId="755203527">
    <w:abstractNumId w:val="7"/>
  </w:num>
  <w:num w:numId="5" w16cid:durableId="2010785812">
    <w:abstractNumId w:val="12"/>
  </w:num>
  <w:num w:numId="6" w16cid:durableId="1063720214">
    <w:abstractNumId w:val="0"/>
  </w:num>
  <w:num w:numId="7" w16cid:durableId="594706416">
    <w:abstractNumId w:val="8"/>
  </w:num>
  <w:num w:numId="8" w16cid:durableId="1358777009">
    <w:abstractNumId w:val="15"/>
  </w:num>
  <w:num w:numId="9" w16cid:durableId="1701315736">
    <w:abstractNumId w:val="20"/>
  </w:num>
  <w:num w:numId="10" w16cid:durableId="405690706">
    <w:abstractNumId w:val="3"/>
  </w:num>
  <w:num w:numId="11" w16cid:durableId="1062829185">
    <w:abstractNumId w:val="26"/>
  </w:num>
  <w:num w:numId="12" w16cid:durableId="1236864155">
    <w:abstractNumId w:val="6"/>
  </w:num>
  <w:num w:numId="13" w16cid:durableId="1380009306">
    <w:abstractNumId w:val="28"/>
  </w:num>
  <w:num w:numId="14" w16cid:durableId="1325144">
    <w:abstractNumId w:val="5"/>
  </w:num>
  <w:num w:numId="15" w16cid:durableId="1851798715">
    <w:abstractNumId w:val="31"/>
  </w:num>
  <w:num w:numId="16" w16cid:durableId="585071050">
    <w:abstractNumId w:val="15"/>
  </w:num>
  <w:num w:numId="17" w16cid:durableId="681395904">
    <w:abstractNumId w:val="17"/>
  </w:num>
  <w:num w:numId="18" w16cid:durableId="1544563553">
    <w:abstractNumId w:val="21"/>
  </w:num>
  <w:num w:numId="19" w16cid:durableId="180513171">
    <w:abstractNumId w:val="16"/>
  </w:num>
  <w:num w:numId="20" w16cid:durableId="1883252455">
    <w:abstractNumId w:val="15"/>
  </w:num>
  <w:num w:numId="21" w16cid:durableId="1227452944">
    <w:abstractNumId w:val="15"/>
  </w:num>
  <w:num w:numId="22" w16cid:durableId="1964266304">
    <w:abstractNumId w:val="14"/>
  </w:num>
  <w:num w:numId="23" w16cid:durableId="886986646">
    <w:abstractNumId w:val="19"/>
  </w:num>
  <w:num w:numId="24" w16cid:durableId="1206453763">
    <w:abstractNumId w:val="24"/>
  </w:num>
  <w:num w:numId="25" w16cid:durableId="1273627350">
    <w:abstractNumId w:val="27"/>
  </w:num>
  <w:num w:numId="26" w16cid:durableId="2028946901">
    <w:abstractNumId w:val="11"/>
  </w:num>
  <w:num w:numId="27" w16cid:durableId="276832865">
    <w:abstractNumId w:val="9"/>
  </w:num>
  <w:num w:numId="28" w16cid:durableId="359160176">
    <w:abstractNumId w:val="18"/>
  </w:num>
  <w:num w:numId="29" w16cid:durableId="1808039140">
    <w:abstractNumId w:val="22"/>
  </w:num>
  <w:num w:numId="30" w16cid:durableId="244727493">
    <w:abstractNumId w:val="10"/>
  </w:num>
  <w:num w:numId="31" w16cid:durableId="1326739841">
    <w:abstractNumId w:val="4"/>
  </w:num>
  <w:num w:numId="32" w16cid:durableId="1199007424">
    <w:abstractNumId w:val="1"/>
  </w:num>
  <w:num w:numId="33" w16cid:durableId="741829285">
    <w:abstractNumId w:val="29"/>
  </w:num>
  <w:num w:numId="34" w16cid:durableId="128061307">
    <w:abstractNumId w:val="2"/>
  </w:num>
  <w:num w:numId="35" w16cid:durableId="1089498577">
    <w:abstractNumId w:val="23"/>
  </w:num>
  <w:num w:numId="36" w16cid:durableId="1559391048">
    <w:abstractNumId w:val="3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fr-CH" w:vendorID="64" w:dllVersion="0" w:nlCheck="1" w:checkStyle="0"/>
  <w:activeWritingStyle w:appName="MSWord" w:lang="fr-FR" w:vendorID="9" w:dllVersion="512" w:checkStyle="0"/>
  <w:activeWritingStyle w:appName="MSWord" w:lang="en-GB" w:vendorID="8" w:dllVersion="513" w:checkStyle="1"/>
  <w:activeWritingStyle w:appName="MSWord" w:lang="en-US"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15F9"/>
    <w:rsid w:val="00001561"/>
    <w:rsid w:val="00005F4C"/>
    <w:rsid w:val="00006268"/>
    <w:rsid w:val="000146E0"/>
    <w:rsid w:val="00014AA4"/>
    <w:rsid w:val="0001773D"/>
    <w:rsid w:val="00017B9F"/>
    <w:rsid w:val="00023726"/>
    <w:rsid w:val="00023D54"/>
    <w:rsid w:val="00025B5F"/>
    <w:rsid w:val="00034376"/>
    <w:rsid w:val="00036C7C"/>
    <w:rsid w:val="000408DC"/>
    <w:rsid w:val="0004175D"/>
    <w:rsid w:val="00041F15"/>
    <w:rsid w:val="000435F1"/>
    <w:rsid w:val="00043D95"/>
    <w:rsid w:val="00044CB0"/>
    <w:rsid w:val="000455CE"/>
    <w:rsid w:val="000474EC"/>
    <w:rsid w:val="00047EBE"/>
    <w:rsid w:val="00056425"/>
    <w:rsid w:val="00062D58"/>
    <w:rsid w:val="00064855"/>
    <w:rsid w:val="000679D7"/>
    <w:rsid w:val="0007031B"/>
    <w:rsid w:val="00074675"/>
    <w:rsid w:val="00075BDA"/>
    <w:rsid w:val="00081BD9"/>
    <w:rsid w:val="0008396B"/>
    <w:rsid w:val="00083E9E"/>
    <w:rsid w:val="000847AD"/>
    <w:rsid w:val="0008673D"/>
    <w:rsid w:val="000920BE"/>
    <w:rsid w:val="0009338E"/>
    <w:rsid w:val="000938AD"/>
    <w:rsid w:val="000A17A3"/>
    <w:rsid w:val="000A22B0"/>
    <w:rsid w:val="000A3958"/>
    <w:rsid w:val="000A4F18"/>
    <w:rsid w:val="000B3099"/>
    <w:rsid w:val="000B342E"/>
    <w:rsid w:val="000B503B"/>
    <w:rsid w:val="000B6DCC"/>
    <w:rsid w:val="000C0FC1"/>
    <w:rsid w:val="000C3F32"/>
    <w:rsid w:val="000D5E59"/>
    <w:rsid w:val="000D73A3"/>
    <w:rsid w:val="000E0B40"/>
    <w:rsid w:val="000E1625"/>
    <w:rsid w:val="000E2CFE"/>
    <w:rsid w:val="000E4289"/>
    <w:rsid w:val="000E45AF"/>
    <w:rsid w:val="000F39D1"/>
    <w:rsid w:val="000F3B53"/>
    <w:rsid w:val="000F3C00"/>
    <w:rsid w:val="000F41F6"/>
    <w:rsid w:val="000F50B7"/>
    <w:rsid w:val="00100CE4"/>
    <w:rsid w:val="00104631"/>
    <w:rsid w:val="00110D60"/>
    <w:rsid w:val="00110D6B"/>
    <w:rsid w:val="00111898"/>
    <w:rsid w:val="001126C6"/>
    <w:rsid w:val="00113603"/>
    <w:rsid w:val="00124A9B"/>
    <w:rsid w:val="00125909"/>
    <w:rsid w:val="001272B0"/>
    <w:rsid w:val="00127460"/>
    <w:rsid w:val="00134C8E"/>
    <w:rsid w:val="00136791"/>
    <w:rsid w:val="00141639"/>
    <w:rsid w:val="00144FF9"/>
    <w:rsid w:val="001475AD"/>
    <w:rsid w:val="00152912"/>
    <w:rsid w:val="001539CC"/>
    <w:rsid w:val="00160E26"/>
    <w:rsid w:val="00164247"/>
    <w:rsid w:val="00164826"/>
    <w:rsid w:val="0016693D"/>
    <w:rsid w:val="00173039"/>
    <w:rsid w:val="001748AC"/>
    <w:rsid w:val="00174ACF"/>
    <w:rsid w:val="0017755D"/>
    <w:rsid w:val="0018126A"/>
    <w:rsid w:val="00187C97"/>
    <w:rsid w:val="001940F6"/>
    <w:rsid w:val="001943C1"/>
    <w:rsid w:val="001A15F9"/>
    <w:rsid w:val="001A1BD0"/>
    <w:rsid w:val="001A426B"/>
    <w:rsid w:val="001A57EA"/>
    <w:rsid w:val="001A76F1"/>
    <w:rsid w:val="001B253B"/>
    <w:rsid w:val="001B6534"/>
    <w:rsid w:val="001C2254"/>
    <w:rsid w:val="001C2E70"/>
    <w:rsid w:val="001D12D6"/>
    <w:rsid w:val="001D43C9"/>
    <w:rsid w:val="001D6611"/>
    <w:rsid w:val="001E33C7"/>
    <w:rsid w:val="001E5A35"/>
    <w:rsid w:val="001E5E44"/>
    <w:rsid w:val="001F1C98"/>
    <w:rsid w:val="001F3EBD"/>
    <w:rsid w:val="001F7A4E"/>
    <w:rsid w:val="0020043D"/>
    <w:rsid w:val="002015E3"/>
    <w:rsid w:val="0020301F"/>
    <w:rsid w:val="0020447A"/>
    <w:rsid w:val="00205773"/>
    <w:rsid w:val="00210500"/>
    <w:rsid w:val="002119E7"/>
    <w:rsid w:val="00214A9F"/>
    <w:rsid w:val="00216E61"/>
    <w:rsid w:val="002220B4"/>
    <w:rsid w:val="002311D7"/>
    <w:rsid w:val="00234075"/>
    <w:rsid w:val="002341A9"/>
    <w:rsid w:val="00235162"/>
    <w:rsid w:val="002356FA"/>
    <w:rsid w:val="00236C0D"/>
    <w:rsid w:val="00241356"/>
    <w:rsid w:val="00241A5A"/>
    <w:rsid w:val="00241D01"/>
    <w:rsid w:val="00244B20"/>
    <w:rsid w:val="002466DA"/>
    <w:rsid w:val="0025237A"/>
    <w:rsid w:val="00253765"/>
    <w:rsid w:val="00254828"/>
    <w:rsid w:val="002604EC"/>
    <w:rsid w:val="00260E48"/>
    <w:rsid w:val="00277E8E"/>
    <w:rsid w:val="00280B37"/>
    <w:rsid w:val="00281A07"/>
    <w:rsid w:val="00282456"/>
    <w:rsid w:val="0029247E"/>
    <w:rsid w:val="002A0C93"/>
    <w:rsid w:val="002A2E7A"/>
    <w:rsid w:val="002A405A"/>
    <w:rsid w:val="002A4D43"/>
    <w:rsid w:val="002A4F55"/>
    <w:rsid w:val="002B4A9A"/>
    <w:rsid w:val="002B597B"/>
    <w:rsid w:val="002B654F"/>
    <w:rsid w:val="002C0924"/>
    <w:rsid w:val="002C18E1"/>
    <w:rsid w:val="002C44B1"/>
    <w:rsid w:val="002C48A2"/>
    <w:rsid w:val="002C7803"/>
    <w:rsid w:val="002D10FB"/>
    <w:rsid w:val="002D6071"/>
    <w:rsid w:val="002E07A3"/>
    <w:rsid w:val="002F27A1"/>
    <w:rsid w:val="002F6EA5"/>
    <w:rsid w:val="0030237C"/>
    <w:rsid w:val="00307923"/>
    <w:rsid w:val="00307A4C"/>
    <w:rsid w:val="00307C52"/>
    <w:rsid w:val="00307F8B"/>
    <w:rsid w:val="00310EF4"/>
    <w:rsid w:val="00315207"/>
    <w:rsid w:val="00326D41"/>
    <w:rsid w:val="00330CAF"/>
    <w:rsid w:val="003314DE"/>
    <w:rsid w:val="0033295F"/>
    <w:rsid w:val="003351CA"/>
    <w:rsid w:val="00337778"/>
    <w:rsid w:val="003405D4"/>
    <w:rsid w:val="0034131A"/>
    <w:rsid w:val="003460CD"/>
    <w:rsid w:val="0035052A"/>
    <w:rsid w:val="0035487C"/>
    <w:rsid w:val="0035722B"/>
    <w:rsid w:val="00357DD9"/>
    <w:rsid w:val="00363E9E"/>
    <w:rsid w:val="00364055"/>
    <w:rsid w:val="00365FD7"/>
    <w:rsid w:val="00370FD0"/>
    <w:rsid w:val="003722C1"/>
    <w:rsid w:val="0037355D"/>
    <w:rsid w:val="00375B0D"/>
    <w:rsid w:val="003822E5"/>
    <w:rsid w:val="003958F5"/>
    <w:rsid w:val="00395B57"/>
    <w:rsid w:val="003978A6"/>
    <w:rsid w:val="003B7A4A"/>
    <w:rsid w:val="003D51A1"/>
    <w:rsid w:val="003E2180"/>
    <w:rsid w:val="003E34A3"/>
    <w:rsid w:val="003E41DB"/>
    <w:rsid w:val="003E4F2C"/>
    <w:rsid w:val="00403C4D"/>
    <w:rsid w:val="004044D0"/>
    <w:rsid w:val="00407A52"/>
    <w:rsid w:val="00410A06"/>
    <w:rsid w:val="004135DA"/>
    <w:rsid w:val="00413A21"/>
    <w:rsid w:val="004154D9"/>
    <w:rsid w:val="0042645C"/>
    <w:rsid w:val="00426607"/>
    <w:rsid w:val="004302F6"/>
    <w:rsid w:val="0043422A"/>
    <w:rsid w:val="00441CDA"/>
    <w:rsid w:val="00442801"/>
    <w:rsid w:val="00442B48"/>
    <w:rsid w:val="00444D42"/>
    <w:rsid w:val="00445B98"/>
    <w:rsid w:val="004511FE"/>
    <w:rsid w:val="00455C84"/>
    <w:rsid w:val="00455CD4"/>
    <w:rsid w:val="00462583"/>
    <w:rsid w:val="004669D8"/>
    <w:rsid w:val="0047197B"/>
    <w:rsid w:val="0047200C"/>
    <w:rsid w:val="00474690"/>
    <w:rsid w:val="00476777"/>
    <w:rsid w:val="004806A7"/>
    <w:rsid w:val="00481045"/>
    <w:rsid w:val="00492673"/>
    <w:rsid w:val="004947B0"/>
    <w:rsid w:val="00497D6C"/>
    <w:rsid w:val="004A0812"/>
    <w:rsid w:val="004A3145"/>
    <w:rsid w:val="004B17CC"/>
    <w:rsid w:val="004B1FB4"/>
    <w:rsid w:val="004B3CE3"/>
    <w:rsid w:val="004B4B3D"/>
    <w:rsid w:val="004C4205"/>
    <w:rsid w:val="004C4AC2"/>
    <w:rsid w:val="004C50D6"/>
    <w:rsid w:val="004C70FE"/>
    <w:rsid w:val="004D1C1F"/>
    <w:rsid w:val="004E042D"/>
    <w:rsid w:val="004E1AD7"/>
    <w:rsid w:val="004E2C81"/>
    <w:rsid w:val="004E3311"/>
    <w:rsid w:val="004E6A35"/>
    <w:rsid w:val="004F2C90"/>
    <w:rsid w:val="004F3101"/>
    <w:rsid w:val="004F3BF6"/>
    <w:rsid w:val="004F43A9"/>
    <w:rsid w:val="004F59B4"/>
    <w:rsid w:val="004F703C"/>
    <w:rsid w:val="00501DA0"/>
    <w:rsid w:val="00510099"/>
    <w:rsid w:val="00511A11"/>
    <w:rsid w:val="0051215B"/>
    <w:rsid w:val="00516977"/>
    <w:rsid w:val="00516B55"/>
    <w:rsid w:val="00520403"/>
    <w:rsid w:val="0053039B"/>
    <w:rsid w:val="00531377"/>
    <w:rsid w:val="00541026"/>
    <w:rsid w:val="00551072"/>
    <w:rsid w:val="00560713"/>
    <w:rsid w:val="00562892"/>
    <w:rsid w:val="005646D1"/>
    <w:rsid w:val="00567B17"/>
    <w:rsid w:val="00571E22"/>
    <w:rsid w:val="00572149"/>
    <w:rsid w:val="00574517"/>
    <w:rsid w:val="005822A8"/>
    <w:rsid w:val="00590E2C"/>
    <w:rsid w:val="005977BF"/>
    <w:rsid w:val="005A3722"/>
    <w:rsid w:val="005B2799"/>
    <w:rsid w:val="005B3932"/>
    <w:rsid w:val="005C0D4F"/>
    <w:rsid w:val="005C4274"/>
    <w:rsid w:val="005C45B7"/>
    <w:rsid w:val="005C7558"/>
    <w:rsid w:val="005C7FD6"/>
    <w:rsid w:val="005D0B60"/>
    <w:rsid w:val="005D1205"/>
    <w:rsid w:val="005D32F9"/>
    <w:rsid w:val="005D41B0"/>
    <w:rsid w:val="005D5FF9"/>
    <w:rsid w:val="005E108E"/>
    <w:rsid w:val="005E2464"/>
    <w:rsid w:val="005E2C8C"/>
    <w:rsid w:val="005E4288"/>
    <w:rsid w:val="005F7CF7"/>
    <w:rsid w:val="00605AA1"/>
    <w:rsid w:val="006149DA"/>
    <w:rsid w:val="00627C2F"/>
    <w:rsid w:val="00630A60"/>
    <w:rsid w:val="00632010"/>
    <w:rsid w:val="00637C08"/>
    <w:rsid w:val="0064299D"/>
    <w:rsid w:val="00645735"/>
    <w:rsid w:val="006457E0"/>
    <w:rsid w:val="00646C16"/>
    <w:rsid w:val="00647E8F"/>
    <w:rsid w:val="00654954"/>
    <w:rsid w:val="00661F49"/>
    <w:rsid w:val="00662514"/>
    <w:rsid w:val="00662FB9"/>
    <w:rsid w:val="00665CC1"/>
    <w:rsid w:val="0067204A"/>
    <w:rsid w:val="00672FB4"/>
    <w:rsid w:val="006730CC"/>
    <w:rsid w:val="00674A36"/>
    <w:rsid w:val="00676065"/>
    <w:rsid w:val="006773D2"/>
    <w:rsid w:val="00677824"/>
    <w:rsid w:val="00677BBF"/>
    <w:rsid w:val="00683196"/>
    <w:rsid w:val="00685717"/>
    <w:rsid w:val="00686712"/>
    <w:rsid w:val="00690B01"/>
    <w:rsid w:val="00694FF1"/>
    <w:rsid w:val="00695C5F"/>
    <w:rsid w:val="006A1710"/>
    <w:rsid w:val="006B5658"/>
    <w:rsid w:val="006C3923"/>
    <w:rsid w:val="006C58D6"/>
    <w:rsid w:val="006D3E4A"/>
    <w:rsid w:val="006D575D"/>
    <w:rsid w:val="006D5F92"/>
    <w:rsid w:val="006D61EE"/>
    <w:rsid w:val="006E2956"/>
    <w:rsid w:val="006E2D5B"/>
    <w:rsid w:val="006E6616"/>
    <w:rsid w:val="006E782A"/>
    <w:rsid w:val="006F0E7D"/>
    <w:rsid w:val="007000FE"/>
    <w:rsid w:val="00700EC1"/>
    <w:rsid w:val="00705767"/>
    <w:rsid w:val="007124A6"/>
    <w:rsid w:val="00712FC4"/>
    <w:rsid w:val="0071471B"/>
    <w:rsid w:val="00723245"/>
    <w:rsid w:val="00726745"/>
    <w:rsid w:val="00732BBD"/>
    <w:rsid w:val="00740FA0"/>
    <w:rsid w:val="007543AB"/>
    <w:rsid w:val="00755964"/>
    <w:rsid w:val="0075680A"/>
    <w:rsid w:val="007620D6"/>
    <w:rsid w:val="00762803"/>
    <w:rsid w:val="00766FDB"/>
    <w:rsid w:val="00775F7A"/>
    <w:rsid w:val="0078758B"/>
    <w:rsid w:val="007970E1"/>
    <w:rsid w:val="007A49A5"/>
    <w:rsid w:val="007A6E18"/>
    <w:rsid w:val="007B41BE"/>
    <w:rsid w:val="007B47FD"/>
    <w:rsid w:val="007B4F92"/>
    <w:rsid w:val="007B5DD8"/>
    <w:rsid w:val="007C18F4"/>
    <w:rsid w:val="007C70C1"/>
    <w:rsid w:val="007D7680"/>
    <w:rsid w:val="007E01AF"/>
    <w:rsid w:val="007E77B1"/>
    <w:rsid w:val="007F0B62"/>
    <w:rsid w:val="007F4372"/>
    <w:rsid w:val="007F4E32"/>
    <w:rsid w:val="00804A3D"/>
    <w:rsid w:val="00807EFD"/>
    <w:rsid w:val="00812852"/>
    <w:rsid w:val="00823BB2"/>
    <w:rsid w:val="00823E8F"/>
    <w:rsid w:val="00827F88"/>
    <w:rsid w:val="00836321"/>
    <w:rsid w:val="008401BC"/>
    <w:rsid w:val="00843A54"/>
    <w:rsid w:val="008466BE"/>
    <w:rsid w:val="00847256"/>
    <w:rsid w:val="00853CB2"/>
    <w:rsid w:val="00853E24"/>
    <w:rsid w:val="00854EAF"/>
    <w:rsid w:val="008565F5"/>
    <w:rsid w:val="0086255E"/>
    <w:rsid w:val="008627FF"/>
    <w:rsid w:val="00864F89"/>
    <w:rsid w:val="0086643B"/>
    <w:rsid w:val="008667AC"/>
    <w:rsid w:val="00871040"/>
    <w:rsid w:val="00873C9D"/>
    <w:rsid w:val="00876EB3"/>
    <w:rsid w:val="00881B5C"/>
    <w:rsid w:val="00882B42"/>
    <w:rsid w:val="008865B6"/>
    <w:rsid w:val="00886AE3"/>
    <w:rsid w:val="00892E6F"/>
    <w:rsid w:val="00893A40"/>
    <w:rsid w:val="008951CF"/>
    <w:rsid w:val="008973EF"/>
    <w:rsid w:val="008A63C3"/>
    <w:rsid w:val="008A71BE"/>
    <w:rsid w:val="008A7FA2"/>
    <w:rsid w:val="008B13A5"/>
    <w:rsid w:val="008B1412"/>
    <w:rsid w:val="008B1E36"/>
    <w:rsid w:val="008B7EEA"/>
    <w:rsid w:val="008C01D6"/>
    <w:rsid w:val="008C1A3E"/>
    <w:rsid w:val="008C1B70"/>
    <w:rsid w:val="008C2A2D"/>
    <w:rsid w:val="008C66A3"/>
    <w:rsid w:val="008C7126"/>
    <w:rsid w:val="008D0FB7"/>
    <w:rsid w:val="008D2C6C"/>
    <w:rsid w:val="008D3A75"/>
    <w:rsid w:val="008D621F"/>
    <w:rsid w:val="008E1DB8"/>
    <w:rsid w:val="008E3356"/>
    <w:rsid w:val="008F0B56"/>
    <w:rsid w:val="008F0EDA"/>
    <w:rsid w:val="008F2585"/>
    <w:rsid w:val="008F6293"/>
    <w:rsid w:val="008F7EE4"/>
    <w:rsid w:val="00905B18"/>
    <w:rsid w:val="00907EEF"/>
    <w:rsid w:val="00907F5B"/>
    <w:rsid w:val="00912DED"/>
    <w:rsid w:val="00913067"/>
    <w:rsid w:val="00916553"/>
    <w:rsid w:val="00917E28"/>
    <w:rsid w:val="00923CA1"/>
    <w:rsid w:val="00930642"/>
    <w:rsid w:val="00943CE4"/>
    <w:rsid w:val="00944E12"/>
    <w:rsid w:val="009450C1"/>
    <w:rsid w:val="00956387"/>
    <w:rsid w:val="00957585"/>
    <w:rsid w:val="009647F3"/>
    <w:rsid w:val="00973B50"/>
    <w:rsid w:val="00976340"/>
    <w:rsid w:val="0097671E"/>
    <w:rsid w:val="009801CF"/>
    <w:rsid w:val="00987796"/>
    <w:rsid w:val="00990767"/>
    <w:rsid w:val="00996499"/>
    <w:rsid w:val="009A041E"/>
    <w:rsid w:val="009A1F6F"/>
    <w:rsid w:val="009B475B"/>
    <w:rsid w:val="009B4AFB"/>
    <w:rsid w:val="009C0764"/>
    <w:rsid w:val="009C452D"/>
    <w:rsid w:val="009C616A"/>
    <w:rsid w:val="009D0C3B"/>
    <w:rsid w:val="009D2205"/>
    <w:rsid w:val="009D2C22"/>
    <w:rsid w:val="009E3D9A"/>
    <w:rsid w:val="009E4B67"/>
    <w:rsid w:val="009E616F"/>
    <w:rsid w:val="009F69FA"/>
    <w:rsid w:val="009F7BA2"/>
    <w:rsid w:val="00A00E7B"/>
    <w:rsid w:val="00A079AA"/>
    <w:rsid w:val="00A20627"/>
    <w:rsid w:val="00A21419"/>
    <w:rsid w:val="00A21E90"/>
    <w:rsid w:val="00A24182"/>
    <w:rsid w:val="00A25094"/>
    <w:rsid w:val="00A26683"/>
    <w:rsid w:val="00A35BD9"/>
    <w:rsid w:val="00A44E23"/>
    <w:rsid w:val="00A46022"/>
    <w:rsid w:val="00A50F08"/>
    <w:rsid w:val="00A56ADF"/>
    <w:rsid w:val="00A57C5B"/>
    <w:rsid w:val="00A6421A"/>
    <w:rsid w:val="00A64EDE"/>
    <w:rsid w:val="00A66257"/>
    <w:rsid w:val="00A67DB8"/>
    <w:rsid w:val="00A73E8C"/>
    <w:rsid w:val="00A75668"/>
    <w:rsid w:val="00A7795D"/>
    <w:rsid w:val="00A800BD"/>
    <w:rsid w:val="00A8650A"/>
    <w:rsid w:val="00A92894"/>
    <w:rsid w:val="00A93A4F"/>
    <w:rsid w:val="00A942B1"/>
    <w:rsid w:val="00A94825"/>
    <w:rsid w:val="00A953E4"/>
    <w:rsid w:val="00A95CC4"/>
    <w:rsid w:val="00A97C7F"/>
    <w:rsid w:val="00AA1694"/>
    <w:rsid w:val="00AA24C6"/>
    <w:rsid w:val="00AA2E46"/>
    <w:rsid w:val="00AA3CF9"/>
    <w:rsid w:val="00AA51E2"/>
    <w:rsid w:val="00AB51F2"/>
    <w:rsid w:val="00AB66F6"/>
    <w:rsid w:val="00AB7AE7"/>
    <w:rsid w:val="00AC0823"/>
    <w:rsid w:val="00AC1DB1"/>
    <w:rsid w:val="00AC2E87"/>
    <w:rsid w:val="00AC54A6"/>
    <w:rsid w:val="00AD01DC"/>
    <w:rsid w:val="00AD3616"/>
    <w:rsid w:val="00AD3FFB"/>
    <w:rsid w:val="00AE1124"/>
    <w:rsid w:val="00AE1DD4"/>
    <w:rsid w:val="00AE53EB"/>
    <w:rsid w:val="00AF5FD7"/>
    <w:rsid w:val="00B001E2"/>
    <w:rsid w:val="00B05D67"/>
    <w:rsid w:val="00B115F9"/>
    <w:rsid w:val="00B157E2"/>
    <w:rsid w:val="00B24D56"/>
    <w:rsid w:val="00B27B1A"/>
    <w:rsid w:val="00B338D4"/>
    <w:rsid w:val="00B345AD"/>
    <w:rsid w:val="00B34BA2"/>
    <w:rsid w:val="00B44779"/>
    <w:rsid w:val="00B51A68"/>
    <w:rsid w:val="00B51C36"/>
    <w:rsid w:val="00B52F32"/>
    <w:rsid w:val="00B53395"/>
    <w:rsid w:val="00B57738"/>
    <w:rsid w:val="00B6128F"/>
    <w:rsid w:val="00B619E5"/>
    <w:rsid w:val="00B6767F"/>
    <w:rsid w:val="00B70155"/>
    <w:rsid w:val="00B75848"/>
    <w:rsid w:val="00B80D40"/>
    <w:rsid w:val="00B853D4"/>
    <w:rsid w:val="00B85CA6"/>
    <w:rsid w:val="00B86E93"/>
    <w:rsid w:val="00B87E0D"/>
    <w:rsid w:val="00B9086F"/>
    <w:rsid w:val="00BA0467"/>
    <w:rsid w:val="00BA0A6B"/>
    <w:rsid w:val="00BA44AF"/>
    <w:rsid w:val="00BA7EE3"/>
    <w:rsid w:val="00BB1569"/>
    <w:rsid w:val="00BB1B7D"/>
    <w:rsid w:val="00BB749D"/>
    <w:rsid w:val="00BC08F1"/>
    <w:rsid w:val="00BC11D1"/>
    <w:rsid w:val="00BC2B38"/>
    <w:rsid w:val="00BC352B"/>
    <w:rsid w:val="00BC72AE"/>
    <w:rsid w:val="00BD78BF"/>
    <w:rsid w:val="00BE1D35"/>
    <w:rsid w:val="00BE1E69"/>
    <w:rsid w:val="00BE7A10"/>
    <w:rsid w:val="00BF33C4"/>
    <w:rsid w:val="00BF4EAD"/>
    <w:rsid w:val="00BF50ED"/>
    <w:rsid w:val="00BF5FFC"/>
    <w:rsid w:val="00BF65D3"/>
    <w:rsid w:val="00BF695F"/>
    <w:rsid w:val="00C054E5"/>
    <w:rsid w:val="00C06AF6"/>
    <w:rsid w:val="00C077A9"/>
    <w:rsid w:val="00C14BB6"/>
    <w:rsid w:val="00C14D3C"/>
    <w:rsid w:val="00C15E49"/>
    <w:rsid w:val="00C16F94"/>
    <w:rsid w:val="00C176FC"/>
    <w:rsid w:val="00C22529"/>
    <w:rsid w:val="00C24C29"/>
    <w:rsid w:val="00C27729"/>
    <w:rsid w:val="00C30F79"/>
    <w:rsid w:val="00C3150D"/>
    <w:rsid w:val="00C41D3E"/>
    <w:rsid w:val="00C46644"/>
    <w:rsid w:val="00C54CC7"/>
    <w:rsid w:val="00C5600B"/>
    <w:rsid w:val="00C577DD"/>
    <w:rsid w:val="00C607CD"/>
    <w:rsid w:val="00C63395"/>
    <w:rsid w:val="00C709CA"/>
    <w:rsid w:val="00C71A24"/>
    <w:rsid w:val="00C75248"/>
    <w:rsid w:val="00C83D2E"/>
    <w:rsid w:val="00C91739"/>
    <w:rsid w:val="00C92D6D"/>
    <w:rsid w:val="00C93E80"/>
    <w:rsid w:val="00C94255"/>
    <w:rsid w:val="00C9799D"/>
    <w:rsid w:val="00CA46ED"/>
    <w:rsid w:val="00CA5FAF"/>
    <w:rsid w:val="00CA66ED"/>
    <w:rsid w:val="00CB32BC"/>
    <w:rsid w:val="00CB38BC"/>
    <w:rsid w:val="00CB3AE6"/>
    <w:rsid w:val="00CC00FB"/>
    <w:rsid w:val="00CC16DB"/>
    <w:rsid w:val="00CC1ADD"/>
    <w:rsid w:val="00CC7158"/>
    <w:rsid w:val="00CC7C23"/>
    <w:rsid w:val="00CD106D"/>
    <w:rsid w:val="00CD1D79"/>
    <w:rsid w:val="00CD2B0C"/>
    <w:rsid w:val="00CD31E9"/>
    <w:rsid w:val="00CE03B6"/>
    <w:rsid w:val="00CE28AE"/>
    <w:rsid w:val="00CE52FD"/>
    <w:rsid w:val="00CE6AB4"/>
    <w:rsid w:val="00CF12FF"/>
    <w:rsid w:val="00CF2DEB"/>
    <w:rsid w:val="00CF4A2C"/>
    <w:rsid w:val="00D03125"/>
    <w:rsid w:val="00D03D80"/>
    <w:rsid w:val="00D1181C"/>
    <w:rsid w:val="00D17CEC"/>
    <w:rsid w:val="00D21FDA"/>
    <w:rsid w:val="00D2234B"/>
    <w:rsid w:val="00D22B45"/>
    <w:rsid w:val="00D3039D"/>
    <w:rsid w:val="00D30B9C"/>
    <w:rsid w:val="00D31DD1"/>
    <w:rsid w:val="00D32BDA"/>
    <w:rsid w:val="00D353FE"/>
    <w:rsid w:val="00D36C5F"/>
    <w:rsid w:val="00D36F0E"/>
    <w:rsid w:val="00D47C7A"/>
    <w:rsid w:val="00D50314"/>
    <w:rsid w:val="00D54DC1"/>
    <w:rsid w:val="00D56238"/>
    <w:rsid w:val="00D6000E"/>
    <w:rsid w:val="00D6061F"/>
    <w:rsid w:val="00D60A45"/>
    <w:rsid w:val="00D642ED"/>
    <w:rsid w:val="00D6432B"/>
    <w:rsid w:val="00D64772"/>
    <w:rsid w:val="00D675DF"/>
    <w:rsid w:val="00D71A6C"/>
    <w:rsid w:val="00D7237F"/>
    <w:rsid w:val="00D73D27"/>
    <w:rsid w:val="00D77CCE"/>
    <w:rsid w:val="00D845DA"/>
    <w:rsid w:val="00D91052"/>
    <w:rsid w:val="00D943D5"/>
    <w:rsid w:val="00D94D4E"/>
    <w:rsid w:val="00D96D79"/>
    <w:rsid w:val="00DA1BC0"/>
    <w:rsid w:val="00DA2708"/>
    <w:rsid w:val="00DA49F4"/>
    <w:rsid w:val="00DB14CE"/>
    <w:rsid w:val="00DB541D"/>
    <w:rsid w:val="00DB59D1"/>
    <w:rsid w:val="00DC042C"/>
    <w:rsid w:val="00DC577A"/>
    <w:rsid w:val="00DD0C04"/>
    <w:rsid w:val="00DD23B4"/>
    <w:rsid w:val="00DD4469"/>
    <w:rsid w:val="00DD4772"/>
    <w:rsid w:val="00DD4840"/>
    <w:rsid w:val="00DD6275"/>
    <w:rsid w:val="00DD731F"/>
    <w:rsid w:val="00DD73DE"/>
    <w:rsid w:val="00DD789D"/>
    <w:rsid w:val="00DD7E05"/>
    <w:rsid w:val="00DE0266"/>
    <w:rsid w:val="00DE4140"/>
    <w:rsid w:val="00DF04FE"/>
    <w:rsid w:val="00DF36F2"/>
    <w:rsid w:val="00DF613F"/>
    <w:rsid w:val="00E01C70"/>
    <w:rsid w:val="00E02B43"/>
    <w:rsid w:val="00E15C82"/>
    <w:rsid w:val="00E16372"/>
    <w:rsid w:val="00E21D8C"/>
    <w:rsid w:val="00E261CB"/>
    <w:rsid w:val="00E3654A"/>
    <w:rsid w:val="00E3705B"/>
    <w:rsid w:val="00E374FE"/>
    <w:rsid w:val="00E37B2A"/>
    <w:rsid w:val="00E44659"/>
    <w:rsid w:val="00E45563"/>
    <w:rsid w:val="00E46FAF"/>
    <w:rsid w:val="00E5128F"/>
    <w:rsid w:val="00E53DB6"/>
    <w:rsid w:val="00E55141"/>
    <w:rsid w:val="00E56579"/>
    <w:rsid w:val="00E5662A"/>
    <w:rsid w:val="00E577FB"/>
    <w:rsid w:val="00E60B0A"/>
    <w:rsid w:val="00E61218"/>
    <w:rsid w:val="00E61D80"/>
    <w:rsid w:val="00E62DDB"/>
    <w:rsid w:val="00E63070"/>
    <w:rsid w:val="00E707F2"/>
    <w:rsid w:val="00E74BEF"/>
    <w:rsid w:val="00E769AA"/>
    <w:rsid w:val="00E823D6"/>
    <w:rsid w:val="00E833EB"/>
    <w:rsid w:val="00E877AD"/>
    <w:rsid w:val="00E97391"/>
    <w:rsid w:val="00EB085F"/>
    <w:rsid w:val="00ED0D64"/>
    <w:rsid w:val="00ED0DED"/>
    <w:rsid w:val="00ED39E4"/>
    <w:rsid w:val="00ED7621"/>
    <w:rsid w:val="00EE7D3C"/>
    <w:rsid w:val="00EF10BE"/>
    <w:rsid w:val="00EF10CA"/>
    <w:rsid w:val="00EF57A7"/>
    <w:rsid w:val="00F0133C"/>
    <w:rsid w:val="00F0274F"/>
    <w:rsid w:val="00F07FB6"/>
    <w:rsid w:val="00F1116E"/>
    <w:rsid w:val="00F12149"/>
    <w:rsid w:val="00F13987"/>
    <w:rsid w:val="00F24A81"/>
    <w:rsid w:val="00F30D94"/>
    <w:rsid w:val="00F31B67"/>
    <w:rsid w:val="00F376FD"/>
    <w:rsid w:val="00F4140A"/>
    <w:rsid w:val="00F42E5C"/>
    <w:rsid w:val="00F46F72"/>
    <w:rsid w:val="00F53B5B"/>
    <w:rsid w:val="00F548C2"/>
    <w:rsid w:val="00F5540B"/>
    <w:rsid w:val="00F55A79"/>
    <w:rsid w:val="00F64532"/>
    <w:rsid w:val="00F647B2"/>
    <w:rsid w:val="00F6592C"/>
    <w:rsid w:val="00F702C8"/>
    <w:rsid w:val="00F7040B"/>
    <w:rsid w:val="00F710E0"/>
    <w:rsid w:val="00F718F5"/>
    <w:rsid w:val="00F737CD"/>
    <w:rsid w:val="00F73A4F"/>
    <w:rsid w:val="00F77220"/>
    <w:rsid w:val="00F80881"/>
    <w:rsid w:val="00F833D8"/>
    <w:rsid w:val="00F8486E"/>
    <w:rsid w:val="00F85D97"/>
    <w:rsid w:val="00F86443"/>
    <w:rsid w:val="00F9502D"/>
    <w:rsid w:val="00FA121E"/>
    <w:rsid w:val="00FA6A4A"/>
    <w:rsid w:val="00FA7D02"/>
    <w:rsid w:val="00FB1174"/>
    <w:rsid w:val="00FB39B8"/>
    <w:rsid w:val="00FC4410"/>
    <w:rsid w:val="00FD1BF8"/>
    <w:rsid w:val="00FE102A"/>
    <w:rsid w:val="00FE5B1F"/>
    <w:rsid w:val="00FE71CB"/>
    <w:rsid w:val="00FE7366"/>
    <w:rsid w:val="00FE7429"/>
    <w:rsid w:val="00FE7B49"/>
    <w:rsid w:val="00FF2373"/>
    <w:rsid w:val="00FF2CF5"/>
    <w:rsid w:val="00FF4BBE"/>
    <w:rsid w:val="00FF542F"/>
    <w:rsid w:val="00FF6FA8"/>
  </w:rsids>
  <m:mathPr>
    <m:mathFont m:val="Cambria Math"/>
    <m:brkBin m:val="before"/>
    <m:brkBinSub m:val="--"/>
    <m:smallFrac m:val="0"/>
    <m:dispDef/>
    <m:lMargin m:val="0"/>
    <m:rMargin m:val="0"/>
    <m:defJc m:val="centerGroup"/>
    <m:wrapIndent m:val="1440"/>
    <m:intLim m:val="subSup"/>
    <m:naryLim m:val="undOvr"/>
  </m:mathPr>
  <w:themeFontLang w:val="fr-CH"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A41731"/>
  <w15:chartTrackingRefBased/>
  <w15:docId w15:val="{FAA028DD-2F3D-42B9-ADC1-20CD5DA6D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CH" w:eastAsia="fr-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13A21"/>
    <w:pPr>
      <w:suppressAutoHyphens/>
      <w:spacing w:before="120" w:after="120"/>
      <w:jc w:val="both"/>
    </w:pPr>
    <w:rPr>
      <w:sz w:val="22"/>
      <w:lang w:val="en-GB" w:eastAsia="fr-FR"/>
    </w:rPr>
  </w:style>
  <w:style w:type="paragraph" w:styleId="Heading1">
    <w:name w:val="heading 1"/>
    <w:basedOn w:val="Normal"/>
    <w:next w:val="Normal"/>
    <w:link w:val="Heading1Char"/>
    <w:autoRedefine/>
    <w:qFormat/>
    <w:rsid w:val="002341A9"/>
    <w:pPr>
      <w:numPr>
        <w:numId w:val="1"/>
      </w:numPr>
      <w:pBdr>
        <w:bottom w:val="single" w:sz="18" w:space="1" w:color="0F124A"/>
      </w:pBdr>
      <w:tabs>
        <w:tab w:val="clear" w:pos="0"/>
        <w:tab w:val="num" w:pos="360"/>
      </w:tabs>
      <w:spacing w:before="240" w:after="240" w:line="360" w:lineRule="auto"/>
      <w:ind w:left="357" w:hanging="357"/>
      <w:outlineLvl w:val="0"/>
    </w:pPr>
    <w:rPr>
      <w:rFonts w:ascii="Arial" w:hAnsi="Arial"/>
      <w:b/>
      <w:caps/>
      <w:snapToGrid w:val="0"/>
      <w:color w:val="0F124A"/>
      <w:sz w:val="28"/>
    </w:rPr>
  </w:style>
  <w:style w:type="paragraph" w:styleId="Heading2">
    <w:name w:val="heading 2"/>
    <w:basedOn w:val="Normal"/>
    <w:next w:val="Normal"/>
    <w:link w:val="Heading2Char"/>
    <w:autoRedefine/>
    <w:qFormat/>
    <w:rsid w:val="00CC16DB"/>
    <w:pPr>
      <w:numPr>
        <w:ilvl w:val="1"/>
        <w:numId w:val="1"/>
      </w:numPr>
      <w:spacing w:before="240" w:after="60"/>
      <w:outlineLvl w:val="1"/>
    </w:pPr>
    <w:rPr>
      <w:rFonts w:ascii="Arial" w:hAnsi="Arial"/>
      <w:b/>
      <w:smallCaps/>
      <w:color w:val="0F124A"/>
      <w:sz w:val="26"/>
    </w:rPr>
  </w:style>
  <w:style w:type="paragraph" w:styleId="Heading3">
    <w:name w:val="heading 3"/>
    <w:basedOn w:val="Normal"/>
    <w:next w:val="Normal"/>
    <w:link w:val="Heading3Char"/>
    <w:autoRedefine/>
    <w:qFormat/>
    <w:rsid w:val="00FF542F"/>
    <w:pPr>
      <w:numPr>
        <w:ilvl w:val="2"/>
        <w:numId w:val="1"/>
      </w:numPr>
      <w:spacing w:after="60"/>
      <w:outlineLvl w:val="2"/>
    </w:pPr>
    <w:rPr>
      <w:rFonts w:ascii="Arial" w:hAnsi="Arial"/>
      <w:b/>
      <w:color w:val="0F124A"/>
    </w:rPr>
  </w:style>
  <w:style w:type="paragraph" w:styleId="Heading4">
    <w:name w:val="heading 4"/>
    <w:basedOn w:val="Normal"/>
    <w:next w:val="Normal"/>
    <w:link w:val="Heading4Char"/>
    <w:autoRedefine/>
    <w:qFormat/>
    <w:rsid w:val="00FF542F"/>
    <w:pPr>
      <w:keepNext/>
      <w:numPr>
        <w:ilvl w:val="3"/>
        <w:numId w:val="1"/>
      </w:numPr>
      <w:spacing w:before="240" w:after="60"/>
      <w:outlineLvl w:val="3"/>
    </w:pPr>
    <w:rPr>
      <w:rFonts w:ascii="Arial" w:hAnsi="Arial"/>
      <w:b/>
      <w:color w:val="0F124A"/>
    </w:rPr>
  </w:style>
  <w:style w:type="paragraph" w:styleId="Heading5">
    <w:name w:val="heading 5"/>
    <w:basedOn w:val="Normal"/>
    <w:next w:val="Normal"/>
    <w:link w:val="Heading5Char"/>
    <w:autoRedefine/>
    <w:qFormat/>
    <w:rsid w:val="00125909"/>
    <w:pPr>
      <w:numPr>
        <w:ilvl w:val="4"/>
        <w:numId w:val="1"/>
      </w:numPr>
      <w:spacing w:before="240" w:after="60"/>
      <w:outlineLvl w:val="4"/>
    </w:pPr>
    <w:rPr>
      <w:rFonts w:ascii="Arial" w:hAnsi="Arial"/>
      <w:b/>
      <w:color w:val="000099"/>
    </w:rPr>
  </w:style>
  <w:style w:type="paragraph" w:styleId="Heading6">
    <w:name w:val="heading 6"/>
    <w:basedOn w:val="Normal"/>
    <w:next w:val="Normal"/>
    <w:link w:val="Heading6Char"/>
    <w:autoRedefine/>
    <w:qFormat/>
    <w:rsid w:val="00125909"/>
    <w:pPr>
      <w:numPr>
        <w:ilvl w:val="5"/>
        <w:numId w:val="1"/>
      </w:numPr>
      <w:spacing w:before="240" w:after="60"/>
      <w:outlineLvl w:val="5"/>
    </w:pPr>
    <w:rPr>
      <w:rFonts w:ascii="Arial" w:hAnsi="Arial"/>
      <w:i/>
      <w:color w:val="000099"/>
    </w:rPr>
  </w:style>
  <w:style w:type="paragraph" w:styleId="Heading7">
    <w:name w:val="heading 7"/>
    <w:basedOn w:val="Normal"/>
    <w:next w:val="Normal"/>
    <w:link w:val="Heading7Char"/>
    <w:autoRedefine/>
    <w:qFormat/>
    <w:rsid w:val="00125909"/>
    <w:pPr>
      <w:numPr>
        <w:ilvl w:val="6"/>
        <w:numId w:val="1"/>
      </w:numPr>
      <w:spacing w:before="240" w:after="60"/>
      <w:outlineLvl w:val="6"/>
    </w:pPr>
    <w:rPr>
      <w:rFonts w:ascii="Arial" w:hAnsi="Arial"/>
      <w:b/>
      <w:color w:val="000099"/>
      <w:sz w:val="20"/>
    </w:rPr>
  </w:style>
  <w:style w:type="paragraph" w:styleId="Heading8">
    <w:name w:val="heading 8"/>
    <w:basedOn w:val="Normal"/>
    <w:next w:val="Normal"/>
    <w:link w:val="Heading8Char"/>
    <w:autoRedefine/>
    <w:qFormat/>
    <w:rsid w:val="00125909"/>
    <w:pPr>
      <w:numPr>
        <w:ilvl w:val="7"/>
        <w:numId w:val="1"/>
      </w:numPr>
      <w:spacing w:before="240" w:after="60"/>
      <w:outlineLvl w:val="7"/>
    </w:pPr>
    <w:rPr>
      <w:rFonts w:ascii="Arial" w:hAnsi="Arial"/>
      <w:i/>
      <w:color w:val="000099"/>
      <w:sz w:val="20"/>
    </w:rPr>
  </w:style>
  <w:style w:type="paragraph" w:styleId="Heading9">
    <w:name w:val="heading 9"/>
    <w:basedOn w:val="Normal"/>
    <w:next w:val="Normal"/>
    <w:link w:val="Heading9Char"/>
    <w:autoRedefine/>
    <w:qFormat/>
    <w:rsid w:val="00125909"/>
    <w:pPr>
      <w:numPr>
        <w:ilvl w:val="8"/>
        <w:numId w:val="1"/>
      </w:numPr>
      <w:spacing w:before="240" w:after="60"/>
      <w:outlineLvl w:val="8"/>
    </w:pPr>
    <w:rPr>
      <w:rFonts w:ascii="Arial" w:hAnsi="Arial"/>
      <w:b/>
      <w:color w:val="000099"/>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2341A9"/>
    <w:rPr>
      <w:rFonts w:ascii="Arial" w:hAnsi="Arial"/>
      <w:b/>
      <w:caps/>
      <w:snapToGrid w:val="0"/>
      <w:color w:val="0F124A"/>
      <w:sz w:val="28"/>
      <w:lang w:val="en-GB" w:eastAsia="fr-FR"/>
    </w:rPr>
  </w:style>
  <w:style w:type="character" w:customStyle="1" w:styleId="Heading2Char">
    <w:name w:val="Heading 2 Char"/>
    <w:link w:val="Heading2"/>
    <w:locked/>
    <w:rsid w:val="00CC16DB"/>
    <w:rPr>
      <w:rFonts w:ascii="Arial" w:hAnsi="Arial"/>
      <w:b/>
      <w:smallCaps/>
      <w:color w:val="0F124A"/>
      <w:sz w:val="26"/>
      <w:lang w:val="en-GB" w:eastAsia="fr-FR"/>
    </w:rPr>
  </w:style>
  <w:style w:type="character" w:customStyle="1" w:styleId="Heading3Char">
    <w:name w:val="Heading 3 Char"/>
    <w:link w:val="Heading3"/>
    <w:locked/>
    <w:rsid w:val="00FF542F"/>
    <w:rPr>
      <w:rFonts w:ascii="Arial" w:hAnsi="Arial"/>
      <w:b/>
      <w:color w:val="0F124A"/>
      <w:sz w:val="22"/>
      <w:lang w:val="en-GB" w:eastAsia="fr-FR"/>
    </w:rPr>
  </w:style>
  <w:style w:type="character" w:customStyle="1" w:styleId="Heading4Char">
    <w:name w:val="Heading 4 Char"/>
    <w:link w:val="Heading4"/>
    <w:locked/>
    <w:rsid w:val="00FF542F"/>
    <w:rPr>
      <w:rFonts w:ascii="Arial" w:hAnsi="Arial"/>
      <w:b/>
      <w:color w:val="0F124A"/>
      <w:sz w:val="22"/>
      <w:lang w:val="en-GB" w:eastAsia="fr-FR"/>
    </w:rPr>
  </w:style>
  <w:style w:type="character" w:customStyle="1" w:styleId="Heading5Char">
    <w:name w:val="Heading 5 Char"/>
    <w:link w:val="Heading5"/>
    <w:locked/>
    <w:rsid w:val="00CD106D"/>
    <w:rPr>
      <w:rFonts w:ascii="Arial" w:hAnsi="Arial"/>
      <w:b/>
      <w:color w:val="000099"/>
      <w:sz w:val="22"/>
      <w:lang w:val="en-GB" w:eastAsia="fr-FR"/>
    </w:rPr>
  </w:style>
  <w:style w:type="character" w:customStyle="1" w:styleId="Heading6Char">
    <w:name w:val="Heading 6 Char"/>
    <w:link w:val="Heading6"/>
    <w:rsid w:val="00CD106D"/>
    <w:rPr>
      <w:rFonts w:ascii="Arial" w:hAnsi="Arial"/>
      <w:i/>
      <w:color w:val="000099"/>
      <w:sz w:val="22"/>
      <w:lang w:val="en-GB" w:eastAsia="fr-FR"/>
    </w:rPr>
  </w:style>
  <w:style w:type="character" w:customStyle="1" w:styleId="Heading7Char">
    <w:name w:val="Heading 7 Char"/>
    <w:link w:val="Heading7"/>
    <w:locked/>
    <w:rsid w:val="00CD106D"/>
    <w:rPr>
      <w:rFonts w:ascii="Arial" w:hAnsi="Arial"/>
      <w:b/>
      <w:color w:val="000099"/>
      <w:lang w:val="en-GB" w:eastAsia="fr-FR"/>
    </w:rPr>
  </w:style>
  <w:style w:type="character" w:customStyle="1" w:styleId="Heading8Char">
    <w:name w:val="Heading 8 Char"/>
    <w:link w:val="Heading8"/>
    <w:locked/>
    <w:rsid w:val="00CD106D"/>
    <w:rPr>
      <w:rFonts w:ascii="Arial" w:hAnsi="Arial"/>
      <w:i/>
      <w:color w:val="000099"/>
      <w:lang w:val="en-GB" w:eastAsia="fr-FR"/>
    </w:rPr>
  </w:style>
  <w:style w:type="character" w:customStyle="1" w:styleId="Heading9Char">
    <w:name w:val="Heading 9 Char"/>
    <w:link w:val="Heading9"/>
    <w:locked/>
    <w:rsid w:val="00CD106D"/>
    <w:rPr>
      <w:rFonts w:ascii="Arial" w:hAnsi="Arial"/>
      <w:b/>
      <w:color w:val="000099"/>
      <w:sz w:val="18"/>
      <w:lang w:val="en-GB" w:eastAsia="fr-FR"/>
    </w:rPr>
  </w:style>
  <w:style w:type="character" w:styleId="FootnoteReference">
    <w:name w:val="footnote reference"/>
    <w:semiHidden/>
    <w:rPr>
      <w:vertAlign w:val="superscript"/>
    </w:rPr>
  </w:style>
  <w:style w:type="paragraph" w:styleId="Header">
    <w:name w:val="header"/>
    <w:basedOn w:val="Normal"/>
    <w:link w:val="HeaderChar"/>
    <w:pPr>
      <w:tabs>
        <w:tab w:val="center" w:pos="4819"/>
        <w:tab w:val="right" w:pos="9071"/>
      </w:tabs>
    </w:pPr>
  </w:style>
  <w:style w:type="character" w:customStyle="1" w:styleId="HeaderChar">
    <w:name w:val="Header Char"/>
    <w:link w:val="Header"/>
    <w:semiHidden/>
    <w:locked/>
    <w:rsid w:val="00AE53EB"/>
    <w:rPr>
      <w:sz w:val="22"/>
      <w:lang w:val="en-GB" w:eastAsia="fr-FR" w:bidi="ar-SA"/>
    </w:rPr>
  </w:style>
  <w:style w:type="paragraph" w:styleId="Footer">
    <w:name w:val="footer"/>
    <w:basedOn w:val="Normal"/>
    <w:link w:val="FooterChar"/>
    <w:pPr>
      <w:tabs>
        <w:tab w:val="center" w:pos="4536"/>
        <w:tab w:val="right" w:pos="9072"/>
      </w:tabs>
    </w:pPr>
  </w:style>
  <w:style w:type="character" w:customStyle="1" w:styleId="FooterChar">
    <w:name w:val="Footer Char"/>
    <w:link w:val="Footer"/>
    <w:semiHidden/>
    <w:locked/>
    <w:rsid w:val="00AE53EB"/>
    <w:rPr>
      <w:sz w:val="24"/>
      <w:lang w:val="en-GB" w:eastAsia="fr-FR" w:bidi="ar-SA"/>
    </w:rPr>
  </w:style>
  <w:style w:type="character" w:styleId="PageNumber">
    <w:name w:val="page number"/>
    <w:basedOn w:val="DefaultParagraphFont"/>
  </w:style>
  <w:style w:type="paragraph" w:styleId="FootnoteText">
    <w:name w:val="footnote text"/>
    <w:aliases w:val="Schriftart: 9 pt,Schriftart: 10 pt,Schriftart: 8 pt,WB-Fußnotentext,fn,footnote text,Footnotes,Footnote ak"/>
    <w:basedOn w:val="Normal"/>
    <w:link w:val="FootnoteTextChar"/>
    <w:semiHidden/>
    <w:pPr>
      <w:widowControl w:val="0"/>
    </w:pPr>
  </w:style>
  <w:style w:type="character" w:customStyle="1" w:styleId="FootnoteTextChar">
    <w:name w:val="Footnote Text Char"/>
    <w:aliases w:val="Schriftart: 9 pt Char,Schriftart: 10 pt Char,Schriftart: 8 pt Char,WB-Fußnotentext Char,fn Char,footnote text Char,Footnotes Char,Footnote ak Char"/>
    <w:link w:val="FootnoteText"/>
    <w:semiHidden/>
    <w:locked/>
    <w:rsid w:val="00CD106D"/>
    <w:rPr>
      <w:sz w:val="24"/>
      <w:lang w:val="en-GB" w:eastAsia="fr-FR" w:bidi="ar-SA"/>
    </w:rPr>
  </w:style>
  <w:style w:type="paragraph" w:styleId="Caption">
    <w:name w:val="caption"/>
    <w:basedOn w:val="Normal"/>
    <w:next w:val="Normal"/>
    <w:link w:val="CaptionChar"/>
    <w:qFormat/>
    <w:rsid w:val="00F30D94"/>
    <w:pPr>
      <w:jc w:val="center"/>
    </w:pPr>
    <w:rPr>
      <w:i/>
    </w:rPr>
  </w:style>
  <w:style w:type="character" w:customStyle="1" w:styleId="CaptionChar">
    <w:name w:val="Caption Char"/>
    <w:link w:val="Caption"/>
    <w:rsid w:val="00F30D94"/>
    <w:rPr>
      <w:i/>
      <w:sz w:val="22"/>
      <w:lang w:val="en-GB" w:eastAsia="fr-FR"/>
    </w:rPr>
  </w:style>
  <w:style w:type="paragraph" w:styleId="TOC1">
    <w:name w:val="toc 1"/>
    <w:basedOn w:val="Normal"/>
    <w:next w:val="Normal"/>
    <w:autoRedefine/>
    <w:uiPriority w:val="39"/>
    <w:rsid w:val="00E62DDB"/>
    <w:pPr>
      <w:tabs>
        <w:tab w:val="left" w:pos="440"/>
        <w:tab w:val="right" w:leader="dot" w:pos="9639"/>
      </w:tabs>
    </w:pPr>
    <w:rPr>
      <w:b/>
      <w:caps/>
      <w:sz w:val="20"/>
    </w:rPr>
  </w:style>
  <w:style w:type="paragraph" w:styleId="TOC2">
    <w:name w:val="toc 2"/>
    <w:basedOn w:val="Normal"/>
    <w:next w:val="Normal"/>
    <w:autoRedefine/>
    <w:uiPriority w:val="39"/>
    <w:rsid w:val="00E62DDB"/>
    <w:pPr>
      <w:tabs>
        <w:tab w:val="left" w:pos="880"/>
        <w:tab w:val="right" w:leader="dot" w:pos="9639"/>
      </w:tabs>
      <w:spacing w:before="0" w:after="0"/>
      <w:ind w:left="220"/>
    </w:pPr>
    <w:rPr>
      <w:smallCaps/>
      <w:sz w:val="20"/>
    </w:rPr>
  </w:style>
  <w:style w:type="paragraph" w:styleId="TOC3">
    <w:name w:val="toc 3"/>
    <w:basedOn w:val="Normal"/>
    <w:next w:val="Normal"/>
    <w:autoRedefine/>
    <w:uiPriority w:val="39"/>
    <w:pPr>
      <w:spacing w:before="0" w:after="0"/>
      <w:ind w:left="440"/>
    </w:pPr>
    <w:rPr>
      <w:i/>
      <w:sz w:val="20"/>
    </w:rPr>
  </w:style>
  <w:style w:type="paragraph" w:styleId="TOC4">
    <w:name w:val="toc 4"/>
    <w:basedOn w:val="Normal"/>
    <w:next w:val="Normal"/>
    <w:autoRedefine/>
    <w:semiHidden/>
    <w:pPr>
      <w:spacing w:before="0" w:after="0"/>
      <w:ind w:left="660"/>
    </w:pPr>
    <w:rPr>
      <w:sz w:val="18"/>
    </w:rPr>
  </w:style>
  <w:style w:type="paragraph" w:styleId="TOC5">
    <w:name w:val="toc 5"/>
    <w:basedOn w:val="Normal"/>
    <w:next w:val="Normal"/>
    <w:autoRedefine/>
    <w:semiHidden/>
    <w:pPr>
      <w:spacing w:before="0" w:after="0"/>
      <w:ind w:left="880"/>
    </w:pPr>
    <w:rPr>
      <w:sz w:val="18"/>
    </w:rPr>
  </w:style>
  <w:style w:type="paragraph" w:styleId="TOC6">
    <w:name w:val="toc 6"/>
    <w:basedOn w:val="Normal"/>
    <w:next w:val="Normal"/>
    <w:autoRedefine/>
    <w:semiHidden/>
    <w:pPr>
      <w:spacing w:before="0" w:after="0"/>
      <w:ind w:left="1100"/>
    </w:pPr>
    <w:rPr>
      <w:sz w:val="18"/>
    </w:rPr>
  </w:style>
  <w:style w:type="paragraph" w:styleId="TOC7">
    <w:name w:val="toc 7"/>
    <w:basedOn w:val="Normal"/>
    <w:next w:val="Normal"/>
    <w:autoRedefine/>
    <w:semiHidden/>
    <w:pPr>
      <w:spacing w:before="0" w:after="0"/>
      <w:ind w:left="1320"/>
    </w:pPr>
    <w:rPr>
      <w:sz w:val="18"/>
    </w:rPr>
  </w:style>
  <w:style w:type="paragraph" w:styleId="TOC8">
    <w:name w:val="toc 8"/>
    <w:basedOn w:val="Normal"/>
    <w:next w:val="Normal"/>
    <w:autoRedefine/>
    <w:semiHidden/>
    <w:pPr>
      <w:spacing w:before="0" w:after="0"/>
      <w:ind w:left="1540"/>
    </w:pPr>
    <w:rPr>
      <w:sz w:val="18"/>
    </w:rPr>
  </w:style>
  <w:style w:type="paragraph" w:styleId="TOC9">
    <w:name w:val="toc 9"/>
    <w:basedOn w:val="Normal"/>
    <w:next w:val="Normal"/>
    <w:autoRedefine/>
    <w:semiHidden/>
    <w:pPr>
      <w:spacing w:before="0" w:after="0"/>
      <w:ind w:left="1760"/>
    </w:pPr>
    <w:rPr>
      <w:sz w:val="18"/>
    </w:rPr>
  </w:style>
  <w:style w:type="paragraph" w:styleId="CommentText">
    <w:name w:val="annotation text"/>
    <w:basedOn w:val="Normal"/>
    <w:link w:val="CommentTextChar"/>
    <w:semiHidden/>
    <w:rPr>
      <w:sz w:val="16"/>
      <w:lang w:val="en-US"/>
    </w:rPr>
  </w:style>
  <w:style w:type="character" w:customStyle="1" w:styleId="CommentTextChar">
    <w:name w:val="Comment Text Char"/>
    <w:link w:val="CommentText"/>
    <w:semiHidden/>
    <w:locked/>
    <w:rsid w:val="00CD106D"/>
    <w:rPr>
      <w:sz w:val="16"/>
      <w:lang w:val="en-US" w:eastAsia="fr-FR" w:bidi="ar-SA"/>
    </w:rPr>
  </w:style>
  <w:style w:type="character" w:styleId="Hyperlink">
    <w:name w:val="Hyperlink"/>
    <w:uiPriority w:val="99"/>
    <w:rPr>
      <w:color w:val="0000FF"/>
      <w:u w:val="single"/>
    </w:rPr>
  </w:style>
  <w:style w:type="paragraph" w:styleId="DocumentMap">
    <w:name w:val="Document Map"/>
    <w:basedOn w:val="Normal"/>
    <w:link w:val="DocumentMapChar"/>
    <w:semiHidden/>
    <w:pPr>
      <w:shd w:val="clear" w:color="auto" w:fill="000080"/>
    </w:pPr>
    <w:rPr>
      <w:rFonts w:ascii="Tahoma" w:hAnsi="Tahoma" w:cs="Helvetica"/>
    </w:rPr>
  </w:style>
  <w:style w:type="character" w:customStyle="1" w:styleId="DocumentMapChar">
    <w:name w:val="Document Map Char"/>
    <w:link w:val="DocumentMap"/>
    <w:semiHidden/>
    <w:locked/>
    <w:rsid w:val="00CD106D"/>
    <w:rPr>
      <w:rFonts w:ascii="Tahoma" w:hAnsi="Tahoma" w:cs="Helvetica"/>
      <w:sz w:val="24"/>
      <w:lang w:val="en-GB" w:eastAsia="fr-FR" w:bidi="ar-SA"/>
    </w:rPr>
  </w:style>
  <w:style w:type="character" w:customStyle="1" w:styleId="DocId">
    <w:name w:val="DocId"/>
    <w:basedOn w:val="DefaultParagraphFont"/>
  </w:style>
  <w:style w:type="character" w:styleId="FollowedHyperlink">
    <w:name w:val="FollowedHyperlink"/>
    <w:rPr>
      <w:color w:val="800080"/>
      <w:u w:val="single"/>
    </w:rPr>
  </w:style>
  <w:style w:type="paragraph" w:customStyle="1" w:styleId="DocTitle">
    <w:name w:val="DocTitle"/>
    <w:basedOn w:val="Normal"/>
    <w:rsid w:val="004135DA"/>
    <w:pPr>
      <w:spacing w:line="240" w:lineRule="atLeast"/>
      <w:jc w:val="center"/>
    </w:pPr>
    <w:rPr>
      <w:rFonts w:ascii="Arial" w:hAnsi="Arial"/>
      <w:b/>
      <w:bCs/>
      <w:smallCaps/>
      <w:spacing w:val="20"/>
      <w:sz w:val="52"/>
    </w:rPr>
  </w:style>
  <w:style w:type="paragraph" w:customStyle="1" w:styleId="DocDate">
    <w:name w:val="DocDate"/>
    <w:basedOn w:val="Normal"/>
    <w:rsid w:val="00B52F32"/>
    <w:rPr>
      <w:noProof/>
      <w:snapToGrid w:val="0"/>
    </w:rPr>
  </w:style>
  <w:style w:type="paragraph" w:customStyle="1" w:styleId="DocSubTitle">
    <w:name w:val="DocSubTitle"/>
    <w:basedOn w:val="DocTitle"/>
    <w:next w:val="Normal"/>
    <w:rPr>
      <w:sz w:val="24"/>
    </w:rPr>
  </w:style>
  <w:style w:type="table" w:styleId="TableGrid">
    <w:name w:val="Table Grid"/>
    <w:basedOn w:val="TableNormal"/>
    <w:rsid w:val="00C1105E"/>
    <w:pPr>
      <w:suppressAutoHyphens/>
      <w:spacing w:before="40" w:after="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FA3617"/>
    <w:rPr>
      <w:rFonts w:ascii="Tahoma" w:hAnsi="Tahoma" w:cs="Tahoma"/>
      <w:sz w:val="16"/>
      <w:szCs w:val="16"/>
    </w:rPr>
  </w:style>
  <w:style w:type="character" w:customStyle="1" w:styleId="BalloonTextChar">
    <w:name w:val="Balloon Text Char"/>
    <w:link w:val="BalloonText"/>
    <w:semiHidden/>
    <w:locked/>
    <w:rsid w:val="00CD106D"/>
    <w:rPr>
      <w:rFonts w:ascii="Tahoma" w:hAnsi="Tahoma" w:cs="Tahoma"/>
      <w:sz w:val="16"/>
      <w:szCs w:val="16"/>
      <w:lang w:val="en-GB" w:eastAsia="fr-FR" w:bidi="ar-SA"/>
    </w:rPr>
  </w:style>
  <w:style w:type="paragraph" w:styleId="TableofFigures">
    <w:name w:val="table of figures"/>
    <w:basedOn w:val="Normal"/>
    <w:next w:val="Normal"/>
    <w:semiHidden/>
    <w:rsid w:val="0019799E"/>
  </w:style>
  <w:style w:type="paragraph" w:customStyle="1" w:styleId="Default">
    <w:name w:val="Default"/>
    <w:rsid w:val="00F30D94"/>
    <w:pPr>
      <w:autoSpaceDE w:val="0"/>
      <w:autoSpaceDN w:val="0"/>
      <w:adjustRightInd w:val="0"/>
    </w:pPr>
    <w:rPr>
      <w:rFonts w:cs="Arial"/>
      <w:color w:val="000000"/>
      <w:sz w:val="22"/>
      <w:szCs w:val="24"/>
      <w:lang w:val="en-US" w:eastAsia="en-US"/>
    </w:rPr>
  </w:style>
  <w:style w:type="paragraph" w:styleId="NormalWeb">
    <w:name w:val="Normal (Web)"/>
    <w:basedOn w:val="Normal"/>
    <w:rsid w:val="00276B7A"/>
    <w:pPr>
      <w:suppressAutoHyphens w:val="0"/>
      <w:spacing w:before="100" w:beforeAutospacing="1" w:after="100" w:afterAutospacing="1"/>
      <w:jc w:val="left"/>
    </w:pPr>
    <w:rPr>
      <w:szCs w:val="24"/>
      <w:lang w:val="en-US" w:eastAsia="en-US"/>
    </w:rPr>
  </w:style>
  <w:style w:type="paragraph" w:customStyle="1" w:styleId="DelTitle">
    <w:name w:val="DelTitle"/>
    <w:basedOn w:val="DocTitle"/>
    <w:rsid w:val="0004175D"/>
    <w:rPr>
      <w:bCs w:val="0"/>
      <w:sz w:val="36"/>
    </w:rPr>
  </w:style>
  <w:style w:type="paragraph" w:customStyle="1" w:styleId="CoverTitle">
    <w:name w:val="CoverTitle"/>
    <w:basedOn w:val="Normal"/>
    <w:rsid w:val="0004175D"/>
    <w:pPr>
      <w:jc w:val="left"/>
    </w:pPr>
    <w:rPr>
      <w:rFonts w:ascii="Arial" w:hAnsi="Arial"/>
      <w:b/>
    </w:rPr>
  </w:style>
  <w:style w:type="paragraph" w:customStyle="1" w:styleId="CopyrightTitle">
    <w:name w:val="CopyrightTitle"/>
    <w:basedOn w:val="Normal"/>
    <w:rsid w:val="00CB3AE6"/>
    <w:rPr>
      <w:color w:val="000000"/>
      <w:sz w:val="20"/>
      <w:szCs w:val="16"/>
      <w:u w:val="single"/>
    </w:rPr>
  </w:style>
  <w:style w:type="paragraph" w:customStyle="1" w:styleId="CopyrightText">
    <w:name w:val="CopyrightText"/>
    <w:basedOn w:val="Normal"/>
    <w:link w:val="CopyrightTextChar"/>
    <w:rsid w:val="00CB3AE6"/>
    <w:rPr>
      <w:color w:val="000000"/>
      <w:sz w:val="20"/>
      <w:szCs w:val="16"/>
    </w:rPr>
  </w:style>
  <w:style w:type="character" w:customStyle="1" w:styleId="CopyrightTextChar">
    <w:name w:val="CopyrightText Char"/>
    <w:link w:val="CopyrightText"/>
    <w:rsid w:val="00CB3AE6"/>
    <w:rPr>
      <w:color w:val="000000"/>
      <w:szCs w:val="16"/>
      <w:lang w:val="en-GB" w:eastAsia="fr-FR" w:bidi="ar-SA"/>
    </w:rPr>
  </w:style>
  <w:style w:type="paragraph" w:customStyle="1" w:styleId="CenteredTitle">
    <w:name w:val="CenteredTitle"/>
    <w:basedOn w:val="CoverTitle"/>
    <w:rsid w:val="005822A8"/>
    <w:pPr>
      <w:jc w:val="center"/>
    </w:pPr>
    <w:rPr>
      <w:bCs/>
    </w:rPr>
  </w:style>
  <w:style w:type="paragraph" w:styleId="PlainText">
    <w:name w:val="Plain Text"/>
    <w:basedOn w:val="Normal"/>
    <w:link w:val="PlainTextChar1"/>
    <w:unhideWhenUsed/>
    <w:rsid w:val="00CC00FB"/>
    <w:pPr>
      <w:suppressAutoHyphens w:val="0"/>
      <w:spacing w:before="0" w:after="0"/>
      <w:jc w:val="left"/>
    </w:pPr>
    <w:rPr>
      <w:rFonts w:ascii="Courier New" w:eastAsia="Calibri" w:hAnsi="Courier New"/>
      <w:sz w:val="20"/>
      <w:szCs w:val="21"/>
      <w:lang w:eastAsia="en-US"/>
    </w:rPr>
  </w:style>
  <w:style w:type="character" w:customStyle="1" w:styleId="PlainTextChar1">
    <w:name w:val="Plain Text Char1"/>
    <w:link w:val="PlainText"/>
    <w:rsid w:val="00CC00FB"/>
    <w:rPr>
      <w:rFonts w:ascii="Courier New" w:eastAsia="Calibri" w:hAnsi="Courier New"/>
      <w:szCs w:val="21"/>
      <w:lang w:val="en-GB" w:eastAsia="en-US"/>
    </w:rPr>
  </w:style>
  <w:style w:type="paragraph" w:customStyle="1" w:styleId="TableHeader">
    <w:name w:val="TableHeader"/>
    <w:basedOn w:val="Normal"/>
    <w:qFormat/>
    <w:rsid w:val="00AA2E46"/>
    <w:rPr>
      <w:rFonts w:ascii="Arial" w:hAnsi="Arial"/>
      <w:b/>
    </w:rPr>
  </w:style>
  <w:style w:type="paragraph" w:customStyle="1" w:styleId="TableContents">
    <w:name w:val="TableContents"/>
    <w:basedOn w:val="Normal"/>
    <w:qFormat/>
    <w:rsid w:val="00AA2E46"/>
    <w:rPr>
      <w:rFonts w:ascii="Arial" w:hAnsi="Arial"/>
      <w:sz w:val="20"/>
    </w:rPr>
  </w:style>
  <w:style w:type="character" w:customStyle="1" w:styleId="headertext">
    <w:name w:val="headertext"/>
    <w:basedOn w:val="DefaultParagraphFont"/>
    <w:rsid w:val="00CD106D"/>
  </w:style>
  <w:style w:type="paragraph" w:customStyle="1" w:styleId="TableHeadings">
    <w:name w:val="Table Headings"/>
    <w:basedOn w:val="CenteredTitle"/>
    <w:rsid w:val="004135DA"/>
    <w:rPr>
      <w:rFonts w:ascii="Times New Roman" w:hAnsi="Times New Roman"/>
      <w:b w:val="0"/>
      <w:i/>
    </w:rPr>
  </w:style>
  <w:style w:type="paragraph" w:customStyle="1" w:styleId="Tabletext">
    <w:name w:val="Table text"/>
    <w:basedOn w:val="TableHeadings"/>
    <w:rsid w:val="004135DA"/>
    <w:pPr>
      <w:jc w:val="left"/>
    </w:pPr>
    <w:rPr>
      <w:sz w:val="20"/>
    </w:rPr>
  </w:style>
  <w:style w:type="paragraph" w:styleId="CommentSubject">
    <w:name w:val="annotation subject"/>
    <w:basedOn w:val="CommentText"/>
    <w:next w:val="CommentText"/>
    <w:semiHidden/>
    <w:rsid w:val="00CD106D"/>
    <w:pPr>
      <w:spacing w:after="40"/>
    </w:pPr>
    <w:rPr>
      <w:b/>
      <w:bCs/>
      <w:sz w:val="20"/>
      <w:lang w:val="en-GB"/>
    </w:rPr>
  </w:style>
  <w:style w:type="paragraph" w:customStyle="1" w:styleId="DocVersion">
    <w:name w:val="DocVersion"/>
    <w:basedOn w:val="DocDate"/>
    <w:qFormat/>
    <w:rsid w:val="00A8650A"/>
    <w:rPr>
      <w:color w:val="000000" w:themeColor="text1"/>
    </w:rPr>
  </w:style>
  <w:style w:type="paragraph" w:customStyle="1" w:styleId="DocStatus">
    <w:name w:val="DocStatus"/>
    <w:basedOn w:val="DocVersion"/>
    <w:qFormat/>
    <w:rsid w:val="00370FD0"/>
  </w:style>
  <w:style w:type="character" w:customStyle="1" w:styleId="CharChar">
    <w:name w:val="Char Char"/>
    <w:rsid w:val="00CD106D"/>
    <w:rPr>
      <w:rFonts w:ascii="Consolas" w:eastAsia="Calibri" w:hAnsi="Consolas"/>
      <w:sz w:val="21"/>
      <w:szCs w:val="21"/>
      <w:lang w:val="en-GB" w:eastAsia="x-none" w:bidi="ar-SA"/>
    </w:rPr>
  </w:style>
  <w:style w:type="character" w:customStyle="1" w:styleId="quicknote">
    <w:name w:val="quicknote"/>
    <w:basedOn w:val="DefaultParagraphFont"/>
    <w:rsid w:val="00CD106D"/>
  </w:style>
  <w:style w:type="character" w:styleId="HTMLCite">
    <w:name w:val="HTML Cite"/>
    <w:rsid w:val="00CD106D"/>
    <w:rPr>
      <w:i/>
      <w:iCs/>
    </w:rPr>
  </w:style>
  <w:style w:type="paragraph" w:styleId="ListParagraph">
    <w:name w:val="List Paragraph"/>
    <w:basedOn w:val="Normal"/>
    <w:qFormat/>
    <w:rsid w:val="004135DA"/>
    <w:pPr>
      <w:suppressAutoHyphens w:val="0"/>
      <w:spacing w:before="0" w:after="200" w:line="276" w:lineRule="auto"/>
      <w:ind w:left="720"/>
      <w:contextualSpacing/>
      <w:jc w:val="left"/>
    </w:pPr>
    <w:rPr>
      <w:szCs w:val="22"/>
      <w:lang w:val="en-US" w:eastAsia="en-US"/>
    </w:rPr>
  </w:style>
  <w:style w:type="character" w:customStyle="1" w:styleId="subleveltitleconfmodifpadding">
    <w:name w:val="subleveltitle confmodifpadding"/>
    <w:rsid w:val="00CD106D"/>
    <w:rPr>
      <w:rFonts w:ascii="Times New Roman" w:hAnsi="Times New Roman" w:cs="Times New Roman" w:hint="default"/>
    </w:rPr>
  </w:style>
  <w:style w:type="character" w:customStyle="1" w:styleId="contribtitle">
    <w:name w:val="contribtitle"/>
    <w:rsid w:val="00CD106D"/>
    <w:rPr>
      <w:rFonts w:ascii="Times New Roman" w:hAnsi="Times New Roman" w:cs="Times New Roman" w:hint="default"/>
    </w:rPr>
  </w:style>
  <w:style w:type="character" w:styleId="EndnoteReference">
    <w:name w:val="endnote reference"/>
    <w:unhideWhenUsed/>
    <w:rsid w:val="004135DA"/>
    <w:rPr>
      <w:rFonts w:ascii="Times New Roman" w:hAnsi="Times New Roman" w:cs="Times New Roman" w:hint="default"/>
      <w:sz w:val="20"/>
      <w:vertAlign w:val="superscript"/>
    </w:rPr>
  </w:style>
  <w:style w:type="character" w:customStyle="1" w:styleId="PlainTextChar">
    <w:name w:val="Plain Text Char"/>
    <w:locked/>
    <w:rsid w:val="00CC00FB"/>
    <w:rPr>
      <w:rFonts w:ascii="Courier New" w:hAnsi="Courier New" w:cs="Times New Roman"/>
      <w:sz w:val="20"/>
      <w:szCs w:val="21"/>
      <w:lang w:val="en-GB" w:eastAsia="x-none"/>
    </w:rPr>
  </w:style>
  <w:style w:type="paragraph" w:styleId="BodyText">
    <w:name w:val="Body Text"/>
    <w:basedOn w:val="Normal"/>
    <w:link w:val="BodyTextChar"/>
    <w:rsid w:val="00E16372"/>
    <w:pPr>
      <w:tabs>
        <w:tab w:val="left" w:pos="709"/>
      </w:tabs>
      <w:suppressAutoHyphens w:val="0"/>
      <w:spacing w:before="0"/>
    </w:pPr>
    <w:rPr>
      <w:color w:val="000000"/>
      <w:kern w:val="1"/>
      <w:szCs w:val="24"/>
      <w:lang w:eastAsia="en-US"/>
    </w:rPr>
  </w:style>
  <w:style w:type="character" w:customStyle="1" w:styleId="BodyTextChar">
    <w:name w:val="Body Text Char"/>
    <w:link w:val="BodyText"/>
    <w:rsid w:val="00E16372"/>
    <w:rPr>
      <w:color w:val="000000"/>
      <w:kern w:val="1"/>
      <w:sz w:val="24"/>
      <w:szCs w:val="24"/>
      <w:lang w:eastAsia="en-US"/>
    </w:rPr>
  </w:style>
  <w:style w:type="character" w:customStyle="1" w:styleId="apple-style-span">
    <w:name w:val="apple-style-span"/>
    <w:rsid w:val="00E16372"/>
  </w:style>
  <w:style w:type="paragraph" w:customStyle="1" w:styleId="Caution">
    <w:name w:val="Caution"/>
    <w:basedOn w:val="Normal"/>
    <w:next w:val="Normal"/>
    <w:autoRedefine/>
    <w:rsid w:val="00F30D94"/>
    <w:pPr>
      <w:widowControl w:val="0"/>
      <w:autoSpaceDN w:val="0"/>
      <w:spacing w:before="0" w:after="0"/>
      <w:textAlignment w:val="baseline"/>
    </w:pPr>
    <w:rPr>
      <w:rFonts w:ascii="Arial" w:eastAsia="Times" w:hAnsi="Arial" w:cs="Arial"/>
      <w:noProof/>
      <w:color w:val="000000"/>
      <w:szCs w:val="24"/>
      <w:lang w:val="fr-CH" w:eastAsia="fr-CH"/>
    </w:rPr>
  </w:style>
  <w:style w:type="paragraph" w:customStyle="1" w:styleId="FCCTitle">
    <w:name w:val="FCC Title"/>
    <w:basedOn w:val="Normal"/>
    <w:rsid w:val="006B5658"/>
    <w:pPr>
      <w:spacing w:line="240" w:lineRule="atLeast"/>
      <w:jc w:val="center"/>
    </w:pPr>
    <w:rPr>
      <w:rFonts w:ascii="Arial" w:hAnsi="Arial"/>
      <w:b/>
      <w:bCs/>
      <w:color w:val="000099"/>
      <w:spacing w:val="20"/>
      <w:sz w:val="64"/>
    </w:rPr>
  </w:style>
  <w:style w:type="paragraph" w:customStyle="1" w:styleId="FCCSubtitle">
    <w:name w:val="FCC Subtitle"/>
    <w:basedOn w:val="FCCTitle"/>
    <w:rsid w:val="006B5658"/>
    <w:rPr>
      <w:b w:val="0"/>
      <w:sz w:val="24"/>
    </w:rPr>
  </w:style>
  <w:style w:type="paragraph" w:customStyle="1" w:styleId="FCCType">
    <w:name w:val="FCC Type"/>
    <w:basedOn w:val="Normal"/>
    <w:rsid w:val="006B5658"/>
    <w:pPr>
      <w:shd w:val="clear" w:color="auto" w:fill="000000"/>
      <w:jc w:val="center"/>
    </w:pPr>
    <w:rPr>
      <w:rFonts w:ascii="Arial" w:hAnsi="Arial"/>
      <w:b/>
      <w:bCs/>
      <w:caps/>
      <w:sz w:val="48"/>
    </w:rPr>
  </w:style>
  <w:style w:type="character" w:customStyle="1" w:styleId="UnresolvedMention1">
    <w:name w:val="Unresolved Mention1"/>
    <w:basedOn w:val="DefaultParagraphFont"/>
    <w:rsid w:val="00A73E8C"/>
    <w:rPr>
      <w:color w:val="605E5C"/>
      <w:shd w:val="clear" w:color="auto" w:fill="E1DFDD"/>
    </w:rPr>
  </w:style>
  <w:style w:type="table" w:customStyle="1" w:styleId="TableGrid1">
    <w:name w:val="Table Grid1"/>
    <w:basedOn w:val="TableNormal"/>
    <w:next w:val="TableGrid"/>
    <w:rsid w:val="004C70F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FF6FA8"/>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FF6FA8"/>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rsid w:val="00FF6FA8"/>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rsid w:val="00D77CC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rsid w:val="00D77CC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rsid w:val="00551072"/>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rsid w:val="00C93E80"/>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rsid w:val="00C93E80"/>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rsid w:val="00BF33C4"/>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01773D"/>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01773D"/>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674A3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rsid w:val="00674A3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rsid w:val="00674A3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9">
    <w:name w:val="Table Grid29"/>
    <w:basedOn w:val="TableNormal"/>
    <w:next w:val="TableGrid"/>
    <w:rsid w:val="0002372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rsid w:val="0029247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rsid w:val="0029247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rsid w:val="000E0B40"/>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rsid w:val="00113603"/>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34C8E"/>
    <w:rPr>
      <w:sz w:val="22"/>
      <w:lang w:val="en-GB" w:eastAsia="fr-FR"/>
    </w:rPr>
  </w:style>
  <w:style w:type="character" w:styleId="CommentReference">
    <w:name w:val="annotation reference"/>
    <w:basedOn w:val="DefaultParagraphFont"/>
    <w:rsid w:val="00DA1BC0"/>
    <w:rPr>
      <w:sz w:val="16"/>
      <w:szCs w:val="16"/>
    </w:rPr>
  </w:style>
  <w:style w:type="character" w:styleId="UnresolvedMention">
    <w:name w:val="Unresolved Mention"/>
    <w:basedOn w:val="DefaultParagraphFont"/>
    <w:uiPriority w:val="99"/>
    <w:semiHidden/>
    <w:unhideWhenUsed/>
    <w:rsid w:val="00907E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0309932">
      <w:bodyDiv w:val="1"/>
      <w:marLeft w:val="0"/>
      <w:marRight w:val="0"/>
      <w:marTop w:val="0"/>
      <w:marBottom w:val="0"/>
      <w:divBdr>
        <w:top w:val="none" w:sz="0" w:space="0" w:color="auto"/>
        <w:left w:val="none" w:sz="0" w:space="0" w:color="auto"/>
        <w:bottom w:val="none" w:sz="0" w:space="0" w:color="auto"/>
        <w:right w:val="none" w:sz="0" w:space="0" w:color="auto"/>
      </w:divBdr>
    </w:div>
    <w:div w:id="461774877">
      <w:bodyDiv w:val="1"/>
      <w:marLeft w:val="0"/>
      <w:marRight w:val="0"/>
      <w:marTop w:val="0"/>
      <w:marBottom w:val="0"/>
      <w:divBdr>
        <w:top w:val="none" w:sz="0" w:space="0" w:color="auto"/>
        <w:left w:val="none" w:sz="0" w:space="0" w:color="auto"/>
        <w:bottom w:val="none" w:sz="0" w:space="0" w:color="auto"/>
        <w:right w:val="none" w:sz="0" w:space="0" w:color="auto"/>
      </w:divBdr>
    </w:div>
    <w:div w:id="571701105">
      <w:bodyDiv w:val="1"/>
      <w:marLeft w:val="0"/>
      <w:marRight w:val="0"/>
      <w:marTop w:val="0"/>
      <w:marBottom w:val="0"/>
      <w:divBdr>
        <w:top w:val="none" w:sz="0" w:space="0" w:color="auto"/>
        <w:left w:val="none" w:sz="0" w:space="0" w:color="auto"/>
        <w:bottom w:val="none" w:sz="0" w:space="0" w:color="auto"/>
        <w:right w:val="none" w:sz="0" w:space="0" w:color="auto"/>
      </w:divBdr>
    </w:div>
    <w:div w:id="992215905">
      <w:bodyDiv w:val="1"/>
      <w:marLeft w:val="0"/>
      <w:marRight w:val="0"/>
      <w:marTop w:val="0"/>
      <w:marBottom w:val="0"/>
      <w:divBdr>
        <w:top w:val="none" w:sz="0" w:space="0" w:color="auto"/>
        <w:left w:val="none" w:sz="0" w:space="0" w:color="auto"/>
        <w:bottom w:val="none" w:sz="0" w:space="0" w:color="auto"/>
        <w:right w:val="none" w:sz="0" w:space="0" w:color="auto"/>
      </w:divBdr>
      <w:divsChild>
        <w:div w:id="1321738277">
          <w:marLeft w:val="0"/>
          <w:marRight w:val="0"/>
          <w:marTop w:val="0"/>
          <w:marBottom w:val="0"/>
          <w:divBdr>
            <w:top w:val="none" w:sz="0" w:space="0" w:color="auto"/>
            <w:left w:val="none" w:sz="0" w:space="0" w:color="auto"/>
            <w:bottom w:val="none" w:sz="0" w:space="0" w:color="auto"/>
            <w:right w:val="none" w:sz="0" w:space="0" w:color="auto"/>
          </w:divBdr>
          <w:divsChild>
            <w:div w:id="5551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129291">
      <w:bodyDiv w:val="1"/>
      <w:marLeft w:val="0"/>
      <w:marRight w:val="0"/>
      <w:marTop w:val="0"/>
      <w:marBottom w:val="0"/>
      <w:divBdr>
        <w:top w:val="none" w:sz="0" w:space="0" w:color="auto"/>
        <w:left w:val="none" w:sz="0" w:space="0" w:color="auto"/>
        <w:bottom w:val="none" w:sz="0" w:space="0" w:color="auto"/>
        <w:right w:val="none" w:sz="0" w:space="0" w:color="auto"/>
      </w:divBdr>
      <w:divsChild>
        <w:div w:id="927423990">
          <w:marLeft w:val="0"/>
          <w:marRight w:val="0"/>
          <w:marTop w:val="0"/>
          <w:marBottom w:val="0"/>
          <w:divBdr>
            <w:top w:val="none" w:sz="0" w:space="0" w:color="auto"/>
            <w:left w:val="none" w:sz="0" w:space="0" w:color="auto"/>
            <w:bottom w:val="none" w:sz="0" w:space="0" w:color="auto"/>
            <w:right w:val="none" w:sz="0" w:space="0" w:color="auto"/>
          </w:divBdr>
          <w:divsChild>
            <w:div w:id="45032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807258">
      <w:bodyDiv w:val="1"/>
      <w:marLeft w:val="0"/>
      <w:marRight w:val="0"/>
      <w:marTop w:val="0"/>
      <w:marBottom w:val="0"/>
      <w:divBdr>
        <w:top w:val="none" w:sz="0" w:space="0" w:color="auto"/>
        <w:left w:val="none" w:sz="0" w:space="0" w:color="auto"/>
        <w:bottom w:val="none" w:sz="0" w:space="0" w:color="auto"/>
        <w:right w:val="none" w:sz="0" w:space="0" w:color="auto"/>
      </w:divBdr>
    </w:div>
    <w:div w:id="1374963157">
      <w:bodyDiv w:val="1"/>
      <w:marLeft w:val="0"/>
      <w:marRight w:val="0"/>
      <w:marTop w:val="0"/>
      <w:marBottom w:val="0"/>
      <w:divBdr>
        <w:top w:val="none" w:sz="0" w:space="0" w:color="auto"/>
        <w:left w:val="none" w:sz="0" w:space="0" w:color="auto"/>
        <w:bottom w:val="none" w:sz="0" w:space="0" w:color="auto"/>
        <w:right w:val="none" w:sz="0" w:space="0" w:color="auto"/>
      </w:divBdr>
    </w:div>
    <w:div w:id="1469201762">
      <w:bodyDiv w:val="1"/>
      <w:marLeft w:val="0"/>
      <w:marRight w:val="0"/>
      <w:marTop w:val="0"/>
      <w:marBottom w:val="0"/>
      <w:divBdr>
        <w:top w:val="none" w:sz="0" w:space="0" w:color="auto"/>
        <w:left w:val="none" w:sz="0" w:space="0" w:color="auto"/>
        <w:bottom w:val="none" w:sz="0" w:space="0" w:color="auto"/>
        <w:right w:val="none" w:sz="0" w:space="0" w:color="auto"/>
      </w:divBdr>
      <w:divsChild>
        <w:div w:id="1895769760">
          <w:marLeft w:val="0"/>
          <w:marRight w:val="0"/>
          <w:marTop w:val="0"/>
          <w:marBottom w:val="0"/>
          <w:divBdr>
            <w:top w:val="none" w:sz="0" w:space="0" w:color="auto"/>
            <w:left w:val="none" w:sz="0" w:space="0" w:color="auto"/>
            <w:bottom w:val="none" w:sz="0" w:space="0" w:color="auto"/>
            <w:right w:val="none" w:sz="0" w:space="0" w:color="auto"/>
          </w:divBdr>
          <w:divsChild>
            <w:div w:id="78014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717056">
      <w:bodyDiv w:val="1"/>
      <w:marLeft w:val="0"/>
      <w:marRight w:val="0"/>
      <w:marTop w:val="0"/>
      <w:marBottom w:val="0"/>
      <w:divBdr>
        <w:top w:val="none" w:sz="0" w:space="0" w:color="auto"/>
        <w:left w:val="none" w:sz="0" w:space="0" w:color="auto"/>
        <w:bottom w:val="none" w:sz="0" w:space="0" w:color="auto"/>
        <w:right w:val="none" w:sz="0" w:space="0" w:color="auto"/>
      </w:divBdr>
    </w:div>
    <w:div w:id="1637368212">
      <w:bodyDiv w:val="1"/>
      <w:marLeft w:val="0"/>
      <w:marRight w:val="0"/>
      <w:marTop w:val="0"/>
      <w:marBottom w:val="0"/>
      <w:divBdr>
        <w:top w:val="none" w:sz="0" w:space="0" w:color="auto"/>
        <w:left w:val="none" w:sz="0" w:space="0" w:color="auto"/>
        <w:bottom w:val="none" w:sz="0" w:space="0" w:color="auto"/>
        <w:right w:val="none" w:sz="0" w:space="0" w:color="auto"/>
      </w:divBdr>
    </w:div>
    <w:div w:id="1686400251">
      <w:bodyDiv w:val="1"/>
      <w:marLeft w:val="0"/>
      <w:marRight w:val="0"/>
      <w:marTop w:val="0"/>
      <w:marBottom w:val="0"/>
      <w:divBdr>
        <w:top w:val="none" w:sz="0" w:space="0" w:color="auto"/>
        <w:left w:val="none" w:sz="0" w:space="0" w:color="auto"/>
        <w:bottom w:val="none" w:sz="0" w:space="0" w:color="auto"/>
        <w:right w:val="none" w:sz="0" w:space="0" w:color="auto"/>
      </w:divBdr>
      <w:divsChild>
        <w:div w:id="128480987">
          <w:marLeft w:val="0"/>
          <w:marRight w:val="0"/>
          <w:marTop w:val="0"/>
          <w:marBottom w:val="0"/>
          <w:divBdr>
            <w:top w:val="none" w:sz="0" w:space="0" w:color="auto"/>
            <w:left w:val="none" w:sz="0" w:space="0" w:color="auto"/>
            <w:bottom w:val="none" w:sz="0" w:space="0" w:color="auto"/>
            <w:right w:val="none" w:sz="0" w:space="0" w:color="auto"/>
          </w:divBdr>
          <w:divsChild>
            <w:div w:id="358625330">
              <w:marLeft w:val="0"/>
              <w:marRight w:val="0"/>
              <w:marTop w:val="0"/>
              <w:marBottom w:val="0"/>
              <w:divBdr>
                <w:top w:val="none" w:sz="0" w:space="0" w:color="auto"/>
                <w:left w:val="none" w:sz="0" w:space="0" w:color="auto"/>
                <w:bottom w:val="none" w:sz="0" w:space="0" w:color="auto"/>
                <w:right w:val="none" w:sz="0" w:space="0" w:color="auto"/>
              </w:divBdr>
              <w:divsChild>
                <w:div w:id="1251426372">
                  <w:marLeft w:val="0"/>
                  <w:marRight w:val="0"/>
                  <w:marTop w:val="0"/>
                  <w:marBottom w:val="0"/>
                  <w:divBdr>
                    <w:top w:val="none" w:sz="0" w:space="0" w:color="auto"/>
                    <w:left w:val="none" w:sz="0" w:space="0" w:color="auto"/>
                    <w:bottom w:val="none" w:sz="0" w:space="0" w:color="auto"/>
                    <w:right w:val="none" w:sz="0" w:space="0" w:color="auto"/>
                  </w:divBdr>
                  <w:divsChild>
                    <w:div w:id="1792164497">
                      <w:marLeft w:val="0"/>
                      <w:marRight w:val="0"/>
                      <w:marTop w:val="0"/>
                      <w:marBottom w:val="0"/>
                      <w:divBdr>
                        <w:top w:val="none" w:sz="0" w:space="0" w:color="auto"/>
                        <w:left w:val="none" w:sz="0" w:space="0" w:color="auto"/>
                        <w:bottom w:val="none" w:sz="0" w:space="0" w:color="auto"/>
                        <w:right w:val="none" w:sz="0" w:space="0" w:color="auto"/>
                      </w:divBdr>
                      <w:divsChild>
                        <w:div w:id="2069182644">
                          <w:marLeft w:val="0"/>
                          <w:marRight w:val="0"/>
                          <w:marTop w:val="0"/>
                          <w:marBottom w:val="0"/>
                          <w:divBdr>
                            <w:top w:val="none" w:sz="0" w:space="0" w:color="auto"/>
                            <w:left w:val="none" w:sz="0" w:space="0" w:color="auto"/>
                            <w:bottom w:val="none" w:sz="0" w:space="0" w:color="auto"/>
                            <w:right w:val="none" w:sz="0" w:space="0" w:color="auto"/>
                          </w:divBdr>
                          <w:divsChild>
                            <w:div w:id="1414736385">
                              <w:marLeft w:val="0"/>
                              <w:marRight w:val="0"/>
                              <w:marTop w:val="0"/>
                              <w:marBottom w:val="0"/>
                              <w:divBdr>
                                <w:top w:val="none" w:sz="0" w:space="0" w:color="auto"/>
                                <w:left w:val="none" w:sz="0" w:space="0" w:color="auto"/>
                                <w:bottom w:val="none" w:sz="0" w:space="0" w:color="auto"/>
                                <w:right w:val="none" w:sz="0" w:space="0" w:color="auto"/>
                              </w:divBdr>
                              <w:divsChild>
                                <w:div w:id="586424821">
                                  <w:marLeft w:val="0"/>
                                  <w:marRight w:val="0"/>
                                  <w:marTop w:val="0"/>
                                  <w:marBottom w:val="0"/>
                                  <w:divBdr>
                                    <w:top w:val="none" w:sz="0" w:space="0" w:color="auto"/>
                                    <w:left w:val="none" w:sz="0" w:space="0" w:color="auto"/>
                                    <w:bottom w:val="none" w:sz="0" w:space="0" w:color="auto"/>
                                    <w:right w:val="none" w:sz="0" w:space="0" w:color="auto"/>
                                  </w:divBdr>
                                  <w:divsChild>
                                    <w:div w:id="1938824772">
                                      <w:marLeft w:val="0"/>
                                      <w:marRight w:val="0"/>
                                      <w:marTop w:val="0"/>
                                      <w:marBottom w:val="0"/>
                                      <w:divBdr>
                                        <w:top w:val="none" w:sz="0" w:space="0" w:color="auto"/>
                                        <w:left w:val="none" w:sz="0" w:space="0" w:color="auto"/>
                                        <w:bottom w:val="none" w:sz="0" w:space="0" w:color="auto"/>
                                        <w:right w:val="none" w:sz="0" w:space="0" w:color="auto"/>
                                      </w:divBdr>
                                      <w:divsChild>
                                        <w:div w:id="516501133">
                                          <w:marLeft w:val="0"/>
                                          <w:marRight w:val="0"/>
                                          <w:marTop w:val="0"/>
                                          <w:marBottom w:val="0"/>
                                          <w:divBdr>
                                            <w:top w:val="none" w:sz="0" w:space="0" w:color="auto"/>
                                            <w:left w:val="none" w:sz="0" w:space="0" w:color="auto"/>
                                            <w:bottom w:val="none" w:sz="0" w:space="0" w:color="auto"/>
                                            <w:right w:val="none" w:sz="0" w:space="0" w:color="auto"/>
                                          </w:divBdr>
                                          <w:divsChild>
                                            <w:div w:id="1545676143">
                                              <w:marLeft w:val="0"/>
                                              <w:marRight w:val="0"/>
                                              <w:marTop w:val="0"/>
                                              <w:marBottom w:val="0"/>
                                              <w:divBdr>
                                                <w:top w:val="none" w:sz="0" w:space="0" w:color="auto"/>
                                                <w:left w:val="none" w:sz="0" w:space="0" w:color="auto"/>
                                                <w:bottom w:val="none" w:sz="0" w:space="0" w:color="auto"/>
                                                <w:right w:val="none" w:sz="0" w:space="0" w:color="auto"/>
                                              </w:divBdr>
                                              <w:divsChild>
                                                <w:div w:id="2120643771">
                                                  <w:marLeft w:val="0"/>
                                                  <w:marRight w:val="0"/>
                                                  <w:marTop w:val="0"/>
                                                  <w:marBottom w:val="0"/>
                                                  <w:divBdr>
                                                    <w:top w:val="none" w:sz="0" w:space="0" w:color="auto"/>
                                                    <w:left w:val="none" w:sz="0" w:space="0" w:color="auto"/>
                                                    <w:bottom w:val="none" w:sz="0" w:space="0" w:color="auto"/>
                                                    <w:right w:val="none" w:sz="0" w:space="0" w:color="auto"/>
                                                  </w:divBdr>
                                                  <w:divsChild>
                                                    <w:div w:id="1571841918">
                                                      <w:marLeft w:val="0"/>
                                                      <w:marRight w:val="0"/>
                                                      <w:marTop w:val="0"/>
                                                      <w:marBottom w:val="0"/>
                                                      <w:divBdr>
                                                        <w:top w:val="none" w:sz="0" w:space="0" w:color="auto"/>
                                                        <w:left w:val="none" w:sz="0" w:space="0" w:color="auto"/>
                                                        <w:bottom w:val="none" w:sz="0" w:space="0" w:color="auto"/>
                                                        <w:right w:val="none" w:sz="0" w:space="0" w:color="auto"/>
                                                      </w:divBdr>
                                                      <w:divsChild>
                                                        <w:div w:id="2090729594">
                                                          <w:marLeft w:val="0"/>
                                                          <w:marRight w:val="0"/>
                                                          <w:marTop w:val="0"/>
                                                          <w:marBottom w:val="0"/>
                                                          <w:divBdr>
                                                            <w:top w:val="none" w:sz="0" w:space="0" w:color="auto"/>
                                                            <w:left w:val="none" w:sz="0" w:space="0" w:color="auto"/>
                                                            <w:bottom w:val="none" w:sz="0" w:space="0" w:color="auto"/>
                                                            <w:right w:val="none" w:sz="0" w:space="0" w:color="auto"/>
                                                          </w:divBdr>
                                                          <w:divsChild>
                                                            <w:div w:id="1009983116">
                                                              <w:marLeft w:val="0"/>
                                                              <w:marRight w:val="0"/>
                                                              <w:marTop w:val="0"/>
                                                              <w:marBottom w:val="0"/>
                                                              <w:divBdr>
                                                                <w:top w:val="none" w:sz="0" w:space="0" w:color="auto"/>
                                                                <w:left w:val="none" w:sz="0" w:space="0" w:color="auto"/>
                                                                <w:bottom w:val="none" w:sz="0" w:space="0" w:color="auto"/>
                                                                <w:right w:val="none" w:sz="0" w:space="0" w:color="auto"/>
                                                              </w:divBdr>
                                                              <w:divsChild>
                                                                <w:div w:id="1667634097">
                                                                  <w:marLeft w:val="0"/>
                                                                  <w:marRight w:val="0"/>
                                                                  <w:marTop w:val="0"/>
                                                                  <w:marBottom w:val="0"/>
                                                                  <w:divBdr>
                                                                    <w:top w:val="none" w:sz="0" w:space="0" w:color="auto"/>
                                                                    <w:left w:val="none" w:sz="0" w:space="0" w:color="auto"/>
                                                                    <w:bottom w:val="none" w:sz="0" w:space="0" w:color="auto"/>
                                                                    <w:right w:val="none" w:sz="0" w:space="0" w:color="auto"/>
                                                                  </w:divBdr>
                                                                  <w:divsChild>
                                                                    <w:div w:id="151036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52006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ndico.cern.ch/event/1429623/"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otto\cernbox\Documents\Custom%20Office%20Templates\FCC-INF-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F91FFF7E290F448AB90C28F27A65121" ma:contentTypeVersion="1" ma:contentTypeDescription="Create a new document." ma:contentTypeScope="" ma:versionID="de472fe1d69af81affbc4158e1cf1977">
  <xsd:schema xmlns:xsd="http://www.w3.org/2001/XMLSchema" xmlns:xs="http://www.w3.org/2001/XMLSchema" xmlns:p="http://schemas.microsoft.com/office/2006/metadata/properties" xmlns:ns2="ddf3ffb9-9498-492d-b647-1b5c12982b4a" targetNamespace="http://schemas.microsoft.com/office/2006/metadata/properties" ma:root="true" ma:fieldsID="83b621fe4663ada64515d4de38ae2afa" ns2:_="">
    <xsd:import namespace="ddf3ffb9-9498-492d-b647-1b5c12982b4a"/>
    <xsd:element name="properties">
      <xsd:complexType>
        <xsd:sequence>
          <xsd:element name="documentManagement">
            <xsd:complexType>
              <xsd:all>
                <xsd:element ref="ns2:DescriptionX"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f3ffb9-9498-492d-b647-1b5c12982b4a" elementFormDefault="qualified">
    <xsd:import namespace="http://schemas.microsoft.com/office/2006/documentManagement/types"/>
    <xsd:import namespace="http://schemas.microsoft.com/office/infopath/2007/PartnerControls"/>
    <xsd:element name="DescriptionX" ma:index="8" nillable="true" ma:displayName="Description" ma:description="Document description" ma:internalName="DescriptionX">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escriptionX xmlns="ddf3ffb9-9498-492d-b647-1b5c12982b4a" xsi:nil="true"/>
  </documentManagement>
</p:properties>
</file>

<file path=customXml/itemProps1.xml><?xml version="1.0" encoding="utf-8"?>
<ds:datastoreItem xmlns:ds="http://schemas.openxmlformats.org/officeDocument/2006/customXml" ds:itemID="{DC460D79-DFD1-427C-ADCA-D70A50D51C15}">
  <ds:schemaRefs>
    <ds:schemaRef ds:uri="http://schemas.openxmlformats.org/officeDocument/2006/bibliography"/>
  </ds:schemaRefs>
</ds:datastoreItem>
</file>

<file path=customXml/itemProps2.xml><?xml version="1.0" encoding="utf-8"?>
<ds:datastoreItem xmlns:ds="http://schemas.openxmlformats.org/officeDocument/2006/customXml" ds:itemID="{A96A7232-0D34-456F-936D-D901042AFA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f3ffb9-9498-492d-b647-1b5c12982b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EF7FB6-F507-44FF-9238-B76E386253A7}">
  <ds:schemaRefs>
    <ds:schemaRef ds:uri="http://schemas.microsoft.com/sharepoint/v3/contenttype/forms"/>
  </ds:schemaRefs>
</ds:datastoreItem>
</file>

<file path=customXml/itemProps4.xml><?xml version="1.0" encoding="utf-8"?>
<ds:datastoreItem xmlns:ds="http://schemas.openxmlformats.org/officeDocument/2006/customXml" ds:itemID="{AB911913-D3B0-4379-93C1-FED2A08FB1B2}">
  <ds:schemaRefs>
    <ds:schemaRef ds:uri="http://schemas.microsoft.com/office/2006/metadata/properties"/>
    <ds:schemaRef ds:uri="http://schemas.microsoft.com/office/infopath/2007/PartnerControls"/>
    <ds:schemaRef ds:uri="ddf3ffb9-9498-492d-b647-1b5c12982b4a"/>
  </ds:schemaRefs>
</ds:datastoreItem>
</file>

<file path=docProps/app.xml><?xml version="1.0" encoding="utf-8"?>
<Properties xmlns="http://schemas.openxmlformats.org/officeDocument/2006/extended-properties" xmlns:vt="http://schemas.openxmlformats.org/officeDocument/2006/docPropsVTypes">
  <Template>FCC-INF-Template.dotx</Template>
  <TotalTime>2988</TotalTime>
  <Pages>3</Pages>
  <Words>761</Words>
  <Characters>4344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Work package description: Safety</vt:lpstr>
    </vt:vector>
  </TitlesOfParts>
  <Company>CERN</Company>
  <LinksUpToDate>false</LinksUpToDate>
  <CharactersWithSpaces>5095</CharactersWithSpaces>
  <SharedDoc>false</SharedDoc>
  <HLinks>
    <vt:vector size="228" baseType="variant">
      <vt:variant>
        <vt:i4>5570654</vt:i4>
      </vt:variant>
      <vt:variant>
        <vt:i4>177</vt:i4>
      </vt:variant>
      <vt:variant>
        <vt:i4>0</vt:i4>
      </vt:variant>
      <vt:variant>
        <vt:i4>5</vt:i4>
      </vt:variant>
      <vt:variant>
        <vt:lpwstr>http://www.alphagalileo.org/ViewItem.aspx?ItemId=94835&amp;CultureCode=en</vt:lpwstr>
      </vt:variant>
      <vt:variant>
        <vt:lpwstr/>
      </vt:variant>
      <vt:variant>
        <vt:i4>4653137</vt:i4>
      </vt:variant>
      <vt:variant>
        <vt:i4>174</vt:i4>
      </vt:variant>
      <vt:variant>
        <vt:i4>0</vt:i4>
      </vt:variant>
      <vt:variant>
        <vt:i4>5</vt:i4>
      </vt:variant>
      <vt:variant>
        <vt:lpwstr>http://arxiv.org/abs/0709.0451v2</vt:lpwstr>
      </vt:variant>
      <vt:variant>
        <vt:lpwstr/>
      </vt:variant>
      <vt:variant>
        <vt:i4>1835092</vt:i4>
      </vt:variant>
      <vt:variant>
        <vt:i4>171</vt:i4>
      </vt:variant>
      <vt:variant>
        <vt:i4>0</vt:i4>
      </vt:variant>
      <vt:variant>
        <vt:i4>5</vt:i4>
      </vt:variant>
      <vt:variant>
        <vt:lpwstr>http://iopscience.iop.org/1748-0221/6/01/C01080/</vt:lpwstr>
      </vt:variant>
      <vt:variant>
        <vt:lpwstr/>
      </vt:variant>
      <vt:variant>
        <vt:i4>5570584</vt:i4>
      </vt:variant>
      <vt:variant>
        <vt:i4>168</vt:i4>
      </vt:variant>
      <vt:variant>
        <vt:i4>0</vt:i4>
      </vt:variant>
      <vt:variant>
        <vt:i4>5</vt:i4>
      </vt:variant>
      <vt:variant>
        <vt:lpwstr>http://cdsweb.cern.ch/collection/AIDA</vt:lpwstr>
      </vt:variant>
      <vt:variant>
        <vt:lpwstr/>
      </vt:variant>
      <vt:variant>
        <vt:i4>4587586</vt:i4>
      </vt:variant>
      <vt:variant>
        <vt:i4>165</vt:i4>
      </vt:variant>
      <vt:variant>
        <vt:i4>0</vt:i4>
      </vt:variant>
      <vt:variant>
        <vt:i4>5</vt:i4>
      </vt:variant>
      <vt:variant>
        <vt:lpwstr>https://indico.cern.ch/event/342026/</vt:lpwstr>
      </vt:variant>
      <vt:variant>
        <vt:lpwstr/>
      </vt:variant>
      <vt:variant>
        <vt:i4>5046347</vt:i4>
      </vt:variant>
      <vt:variant>
        <vt:i4>162</vt:i4>
      </vt:variant>
      <vt:variant>
        <vt:i4>0</vt:i4>
      </vt:variant>
      <vt:variant>
        <vt:i4>5</vt:i4>
      </vt:variant>
      <vt:variant>
        <vt:lpwstr>https://indico.cern.ch/event/282487/</vt:lpwstr>
      </vt:variant>
      <vt:variant>
        <vt:lpwstr/>
      </vt:variant>
      <vt:variant>
        <vt:i4>1507393</vt:i4>
      </vt:variant>
      <vt:variant>
        <vt:i4>159</vt:i4>
      </vt:variant>
      <vt:variant>
        <vt:i4>0</vt:i4>
      </vt:variant>
      <vt:variant>
        <vt:i4>5</vt:i4>
      </vt:variant>
      <vt:variant>
        <vt:lpwstr>http://indico.cern.ch/conferenceDisplay.py?confId=209429</vt:lpwstr>
      </vt:variant>
      <vt:variant>
        <vt:lpwstr/>
      </vt:variant>
      <vt:variant>
        <vt:i4>6094919</vt:i4>
      </vt:variant>
      <vt:variant>
        <vt:i4>156</vt:i4>
      </vt:variant>
      <vt:variant>
        <vt:i4>0</vt:i4>
      </vt:variant>
      <vt:variant>
        <vt:i4>5</vt:i4>
      </vt:variant>
      <vt:variant>
        <vt:lpwstr>https://indico.cern.ch/conferenceDisplay.py?confId=158341</vt:lpwstr>
      </vt:variant>
      <vt:variant>
        <vt:lpwstr/>
      </vt:variant>
      <vt:variant>
        <vt:i4>6946849</vt:i4>
      </vt:variant>
      <vt:variant>
        <vt:i4>153</vt:i4>
      </vt:variant>
      <vt:variant>
        <vt:i4>0</vt:i4>
      </vt:variant>
      <vt:variant>
        <vt:i4>5</vt:i4>
      </vt:variant>
      <vt:variant>
        <vt:lpwstr>http://cds.cern.ch/record/1380312/files/AIDA-MS3+4.pdf</vt:lpwstr>
      </vt:variant>
      <vt:variant>
        <vt:lpwstr/>
      </vt:variant>
      <vt:variant>
        <vt:i4>3997710</vt:i4>
      </vt:variant>
      <vt:variant>
        <vt:i4>150</vt:i4>
      </vt:variant>
      <vt:variant>
        <vt:i4>0</vt:i4>
      </vt:variant>
      <vt:variant>
        <vt:i4>5</vt:i4>
      </vt:variant>
      <vt:variant>
        <vt:lpwstr>https://cds.cern.ch/record/1695634/files/AIDA-D1_3.pdf</vt:lpwstr>
      </vt:variant>
      <vt:variant>
        <vt:lpwstr/>
      </vt:variant>
      <vt:variant>
        <vt:i4>983143</vt:i4>
      </vt:variant>
      <vt:variant>
        <vt:i4>147</vt:i4>
      </vt:variant>
      <vt:variant>
        <vt:i4>0</vt:i4>
      </vt:variant>
      <vt:variant>
        <vt:i4>5</vt:i4>
      </vt:variant>
      <vt:variant>
        <vt:lpwstr>http://aida.web.cern.ch/aida/results/deliverables/AIDA-Del-Periodic-Report-P1-final_public.pdf</vt:lpwstr>
      </vt:variant>
      <vt:variant>
        <vt:lpwstr/>
      </vt:variant>
      <vt:variant>
        <vt:i4>7209025</vt:i4>
      </vt:variant>
      <vt:variant>
        <vt:i4>144</vt:i4>
      </vt:variant>
      <vt:variant>
        <vt:i4>0</vt:i4>
      </vt:variant>
      <vt:variant>
        <vt:i4>5</vt:i4>
      </vt:variant>
      <vt:variant>
        <vt:lpwstr>http://cds.cern.ch/record/1379519/files/AIDA-D1_1.pdf</vt:lpwstr>
      </vt:variant>
      <vt:variant>
        <vt:lpwstr/>
      </vt:variant>
      <vt:variant>
        <vt:i4>3342441</vt:i4>
      </vt:variant>
      <vt:variant>
        <vt:i4>138</vt:i4>
      </vt:variant>
      <vt:variant>
        <vt:i4>0</vt:i4>
      </vt:variant>
      <vt:variant>
        <vt:i4>5</vt:i4>
      </vt:variant>
      <vt:variant>
        <vt:lpwstr>https://indico.cern.ch/categoryDisplay.py?categId=2557</vt:lpwstr>
      </vt:variant>
      <vt:variant>
        <vt:lpwstr/>
      </vt:variant>
      <vt:variant>
        <vt:i4>458766</vt:i4>
      </vt:variant>
      <vt:variant>
        <vt:i4>132</vt:i4>
      </vt:variant>
      <vt:variant>
        <vt:i4>0</vt:i4>
      </vt:variant>
      <vt:variant>
        <vt:i4>5</vt:i4>
      </vt:variant>
      <vt:variant>
        <vt:lpwstr>ftp://ftp.cordis.europa.eu/pub/fp7/docs/project_reporting_en.pdf</vt:lpwstr>
      </vt:variant>
      <vt:variant>
        <vt:lpwstr/>
      </vt:variant>
      <vt:variant>
        <vt:i4>1441852</vt:i4>
      </vt:variant>
      <vt:variant>
        <vt:i4>125</vt:i4>
      </vt:variant>
      <vt:variant>
        <vt:i4>0</vt:i4>
      </vt:variant>
      <vt:variant>
        <vt:i4>5</vt:i4>
      </vt:variant>
      <vt:variant>
        <vt:lpwstr/>
      </vt:variant>
      <vt:variant>
        <vt:lpwstr>_Toc404087468</vt:lpwstr>
      </vt:variant>
      <vt:variant>
        <vt:i4>1441852</vt:i4>
      </vt:variant>
      <vt:variant>
        <vt:i4>119</vt:i4>
      </vt:variant>
      <vt:variant>
        <vt:i4>0</vt:i4>
      </vt:variant>
      <vt:variant>
        <vt:i4>5</vt:i4>
      </vt:variant>
      <vt:variant>
        <vt:lpwstr/>
      </vt:variant>
      <vt:variant>
        <vt:lpwstr>_Toc404087467</vt:lpwstr>
      </vt:variant>
      <vt:variant>
        <vt:i4>1441852</vt:i4>
      </vt:variant>
      <vt:variant>
        <vt:i4>113</vt:i4>
      </vt:variant>
      <vt:variant>
        <vt:i4>0</vt:i4>
      </vt:variant>
      <vt:variant>
        <vt:i4>5</vt:i4>
      </vt:variant>
      <vt:variant>
        <vt:lpwstr/>
      </vt:variant>
      <vt:variant>
        <vt:lpwstr>_Toc404087466</vt:lpwstr>
      </vt:variant>
      <vt:variant>
        <vt:i4>1441852</vt:i4>
      </vt:variant>
      <vt:variant>
        <vt:i4>107</vt:i4>
      </vt:variant>
      <vt:variant>
        <vt:i4>0</vt:i4>
      </vt:variant>
      <vt:variant>
        <vt:i4>5</vt:i4>
      </vt:variant>
      <vt:variant>
        <vt:lpwstr/>
      </vt:variant>
      <vt:variant>
        <vt:lpwstr>_Toc404087465</vt:lpwstr>
      </vt:variant>
      <vt:variant>
        <vt:i4>1441852</vt:i4>
      </vt:variant>
      <vt:variant>
        <vt:i4>101</vt:i4>
      </vt:variant>
      <vt:variant>
        <vt:i4>0</vt:i4>
      </vt:variant>
      <vt:variant>
        <vt:i4>5</vt:i4>
      </vt:variant>
      <vt:variant>
        <vt:lpwstr/>
      </vt:variant>
      <vt:variant>
        <vt:lpwstr>_Toc404087464</vt:lpwstr>
      </vt:variant>
      <vt:variant>
        <vt:i4>1441852</vt:i4>
      </vt:variant>
      <vt:variant>
        <vt:i4>95</vt:i4>
      </vt:variant>
      <vt:variant>
        <vt:i4>0</vt:i4>
      </vt:variant>
      <vt:variant>
        <vt:i4>5</vt:i4>
      </vt:variant>
      <vt:variant>
        <vt:lpwstr/>
      </vt:variant>
      <vt:variant>
        <vt:lpwstr>_Toc404087463</vt:lpwstr>
      </vt:variant>
      <vt:variant>
        <vt:i4>1441852</vt:i4>
      </vt:variant>
      <vt:variant>
        <vt:i4>89</vt:i4>
      </vt:variant>
      <vt:variant>
        <vt:i4>0</vt:i4>
      </vt:variant>
      <vt:variant>
        <vt:i4>5</vt:i4>
      </vt:variant>
      <vt:variant>
        <vt:lpwstr/>
      </vt:variant>
      <vt:variant>
        <vt:lpwstr>_Toc404087462</vt:lpwstr>
      </vt:variant>
      <vt:variant>
        <vt:i4>1441852</vt:i4>
      </vt:variant>
      <vt:variant>
        <vt:i4>83</vt:i4>
      </vt:variant>
      <vt:variant>
        <vt:i4>0</vt:i4>
      </vt:variant>
      <vt:variant>
        <vt:i4>5</vt:i4>
      </vt:variant>
      <vt:variant>
        <vt:lpwstr/>
      </vt:variant>
      <vt:variant>
        <vt:lpwstr>_Toc404087461</vt:lpwstr>
      </vt:variant>
      <vt:variant>
        <vt:i4>1441852</vt:i4>
      </vt:variant>
      <vt:variant>
        <vt:i4>77</vt:i4>
      </vt:variant>
      <vt:variant>
        <vt:i4>0</vt:i4>
      </vt:variant>
      <vt:variant>
        <vt:i4>5</vt:i4>
      </vt:variant>
      <vt:variant>
        <vt:lpwstr/>
      </vt:variant>
      <vt:variant>
        <vt:lpwstr>_Toc404087460</vt:lpwstr>
      </vt:variant>
      <vt:variant>
        <vt:i4>1376316</vt:i4>
      </vt:variant>
      <vt:variant>
        <vt:i4>71</vt:i4>
      </vt:variant>
      <vt:variant>
        <vt:i4>0</vt:i4>
      </vt:variant>
      <vt:variant>
        <vt:i4>5</vt:i4>
      </vt:variant>
      <vt:variant>
        <vt:lpwstr/>
      </vt:variant>
      <vt:variant>
        <vt:lpwstr>_Toc404087459</vt:lpwstr>
      </vt:variant>
      <vt:variant>
        <vt:i4>1376316</vt:i4>
      </vt:variant>
      <vt:variant>
        <vt:i4>65</vt:i4>
      </vt:variant>
      <vt:variant>
        <vt:i4>0</vt:i4>
      </vt:variant>
      <vt:variant>
        <vt:i4>5</vt:i4>
      </vt:variant>
      <vt:variant>
        <vt:lpwstr/>
      </vt:variant>
      <vt:variant>
        <vt:lpwstr>_Toc404087458</vt:lpwstr>
      </vt:variant>
      <vt:variant>
        <vt:i4>1376316</vt:i4>
      </vt:variant>
      <vt:variant>
        <vt:i4>59</vt:i4>
      </vt:variant>
      <vt:variant>
        <vt:i4>0</vt:i4>
      </vt:variant>
      <vt:variant>
        <vt:i4>5</vt:i4>
      </vt:variant>
      <vt:variant>
        <vt:lpwstr/>
      </vt:variant>
      <vt:variant>
        <vt:lpwstr>_Toc404087457</vt:lpwstr>
      </vt:variant>
      <vt:variant>
        <vt:i4>1376316</vt:i4>
      </vt:variant>
      <vt:variant>
        <vt:i4>53</vt:i4>
      </vt:variant>
      <vt:variant>
        <vt:i4>0</vt:i4>
      </vt:variant>
      <vt:variant>
        <vt:i4>5</vt:i4>
      </vt:variant>
      <vt:variant>
        <vt:lpwstr/>
      </vt:variant>
      <vt:variant>
        <vt:lpwstr>_Toc404087456</vt:lpwstr>
      </vt:variant>
      <vt:variant>
        <vt:i4>1376316</vt:i4>
      </vt:variant>
      <vt:variant>
        <vt:i4>47</vt:i4>
      </vt:variant>
      <vt:variant>
        <vt:i4>0</vt:i4>
      </vt:variant>
      <vt:variant>
        <vt:i4>5</vt:i4>
      </vt:variant>
      <vt:variant>
        <vt:lpwstr/>
      </vt:variant>
      <vt:variant>
        <vt:lpwstr>_Toc404087455</vt:lpwstr>
      </vt:variant>
      <vt:variant>
        <vt:i4>1376316</vt:i4>
      </vt:variant>
      <vt:variant>
        <vt:i4>41</vt:i4>
      </vt:variant>
      <vt:variant>
        <vt:i4>0</vt:i4>
      </vt:variant>
      <vt:variant>
        <vt:i4>5</vt:i4>
      </vt:variant>
      <vt:variant>
        <vt:lpwstr/>
      </vt:variant>
      <vt:variant>
        <vt:lpwstr>_Toc404087454</vt:lpwstr>
      </vt:variant>
      <vt:variant>
        <vt:i4>1376316</vt:i4>
      </vt:variant>
      <vt:variant>
        <vt:i4>35</vt:i4>
      </vt:variant>
      <vt:variant>
        <vt:i4>0</vt:i4>
      </vt:variant>
      <vt:variant>
        <vt:i4>5</vt:i4>
      </vt:variant>
      <vt:variant>
        <vt:lpwstr/>
      </vt:variant>
      <vt:variant>
        <vt:lpwstr>_Toc404087453</vt:lpwstr>
      </vt:variant>
      <vt:variant>
        <vt:i4>1376316</vt:i4>
      </vt:variant>
      <vt:variant>
        <vt:i4>29</vt:i4>
      </vt:variant>
      <vt:variant>
        <vt:i4>0</vt:i4>
      </vt:variant>
      <vt:variant>
        <vt:i4>5</vt:i4>
      </vt:variant>
      <vt:variant>
        <vt:lpwstr/>
      </vt:variant>
      <vt:variant>
        <vt:lpwstr>_Toc404087452</vt:lpwstr>
      </vt:variant>
      <vt:variant>
        <vt:i4>1376316</vt:i4>
      </vt:variant>
      <vt:variant>
        <vt:i4>23</vt:i4>
      </vt:variant>
      <vt:variant>
        <vt:i4>0</vt:i4>
      </vt:variant>
      <vt:variant>
        <vt:i4>5</vt:i4>
      </vt:variant>
      <vt:variant>
        <vt:lpwstr/>
      </vt:variant>
      <vt:variant>
        <vt:lpwstr>_Toc404087451</vt:lpwstr>
      </vt:variant>
      <vt:variant>
        <vt:i4>1376316</vt:i4>
      </vt:variant>
      <vt:variant>
        <vt:i4>17</vt:i4>
      </vt:variant>
      <vt:variant>
        <vt:i4>0</vt:i4>
      </vt:variant>
      <vt:variant>
        <vt:i4>5</vt:i4>
      </vt:variant>
      <vt:variant>
        <vt:lpwstr/>
      </vt:variant>
      <vt:variant>
        <vt:lpwstr>_Toc404087450</vt:lpwstr>
      </vt:variant>
      <vt:variant>
        <vt:i4>1310780</vt:i4>
      </vt:variant>
      <vt:variant>
        <vt:i4>11</vt:i4>
      </vt:variant>
      <vt:variant>
        <vt:i4>0</vt:i4>
      </vt:variant>
      <vt:variant>
        <vt:i4>5</vt:i4>
      </vt:variant>
      <vt:variant>
        <vt:lpwstr/>
      </vt:variant>
      <vt:variant>
        <vt:lpwstr>_Toc404087449</vt:lpwstr>
      </vt:variant>
      <vt:variant>
        <vt:i4>655443</vt:i4>
      </vt:variant>
      <vt:variant>
        <vt:i4>6</vt:i4>
      </vt:variant>
      <vt:variant>
        <vt:i4>0</vt:i4>
      </vt:variant>
      <vt:variant>
        <vt:i4>5</vt:i4>
      </vt:variant>
      <vt:variant>
        <vt:lpwstr>http://cern.ch/aida/results/deliverables/</vt:lpwstr>
      </vt:variant>
      <vt:variant>
        <vt:lpwstr/>
      </vt:variant>
      <vt:variant>
        <vt:i4>7929982</vt:i4>
      </vt:variant>
      <vt:variant>
        <vt:i4>3</vt:i4>
      </vt:variant>
      <vt:variant>
        <vt:i4>0</vt:i4>
      </vt:variant>
      <vt:variant>
        <vt:i4>5</vt:i4>
      </vt:variant>
      <vt:variant>
        <vt:lpwstr>http://www.cern.ch/AIDA</vt:lpwstr>
      </vt:variant>
      <vt:variant>
        <vt:lpwstr/>
      </vt:variant>
      <vt:variant>
        <vt:i4>5636127</vt:i4>
      </vt:variant>
      <vt:variant>
        <vt:i4>6</vt:i4>
      </vt:variant>
      <vt:variant>
        <vt:i4>0</vt:i4>
      </vt:variant>
      <vt:variant>
        <vt:i4>5</vt:i4>
      </vt:variant>
      <vt:variant>
        <vt:lpwstr>http://www.cern.ch/AIDA/</vt:lpwstr>
      </vt:variant>
      <vt:variant>
        <vt:lpwstr/>
      </vt:variant>
      <vt:variant>
        <vt:i4>7667755</vt:i4>
      </vt:variant>
      <vt:variant>
        <vt:i4>3</vt:i4>
      </vt:variant>
      <vt:variant>
        <vt:i4>0</vt:i4>
      </vt:variant>
      <vt:variant>
        <vt:i4>5</vt:i4>
      </vt:variant>
      <vt:variant>
        <vt:lpwstr>http://cern.ch/aida/about/participants/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Work package description: Safety</dc:title>
  <dc:subject>Work Package description for the Technical Infrastructure / Safety WP</dc:subject>
  <dc:creator>Thomas Otto</dc:creator>
  <cp:keywords>FCC</cp:keywords>
  <dc:description/>
  <cp:lastModifiedBy>Fani Valchkova-Georgieva</cp:lastModifiedBy>
  <cp:revision>9</cp:revision>
  <cp:lastPrinted>2023-03-20T08:31:00Z</cp:lastPrinted>
  <dcterms:created xsi:type="dcterms:W3CDTF">2024-08-09T13:31:00Z</dcterms:created>
  <dcterms:modified xsi:type="dcterms:W3CDTF">2024-08-20T14:21:00Z</dcterms:modified>
  <cp:category>Project Management</cp:category>
  <cp:contentStatus>In Work</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0x0101006F91FFF7E290F448AB90C28F27A65121</vt:lpwstr>
  </property>
</Properties>
</file>