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3"/>
        <w:gridCol w:w="46"/>
        <w:gridCol w:w="1134"/>
        <w:gridCol w:w="284"/>
        <w:gridCol w:w="567"/>
        <w:gridCol w:w="1134"/>
        <w:gridCol w:w="85"/>
        <w:gridCol w:w="1083"/>
        <w:gridCol w:w="958"/>
        <w:gridCol w:w="1134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82B3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AA0D7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E721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601D69AD" w:rsidR="004F2C92" w:rsidRPr="004E7212" w:rsidRDefault="0095338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004E7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  <w:t>Stephane Cettour Cave</w:t>
            </w:r>
            <w:r w:rsidR="004E7212" w:rsidRPr="004E7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  <w:t>, Panos Z</w:t>
            </w:r>
            <w:r w:rsidR="004E7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  <w:t>isopoulos</w:t>
            </w:r>
          </w:p>
        </w:tc>
      </w:tr>
      <w:tr w:rsidR="004F2C92" w:rsidRPr="0095338A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A0B07D2" w:rsidR="004F2C92" w:rsidRPr="0095338A" w:rsidRDefault="0095338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009533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  <w:t>Stephane Cettour Cave, Panos Zisopoulos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1C1471A8" w:rsidR="004F2C92" w:rsidRPr="004F2C92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3433F3" w:rsidRPr="004F2C92" w14:paraId="732A68DE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286D3B9" w:rsidR="003433F3" w:rsidRPr="004F5304" w:rsidRDefault="003433F3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2955051" w14:textId="7C0ACDF6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536E64E" w14:textId="692CA33D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62DFEA0" w14:textId="32132589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D8E141E" w14:textId="5A211B39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AWAKE</w:t>
            </w:r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EA6B47D" w14:textId="2393B71D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C670756" w14:textId="2674DFBC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66AB43B5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</w:tr>
      <w:tr w:rsidR="003433F3" w:rsidRPr="00F4610E" w14:paraId="43963A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6BF4A68" w14:textId="65F4B139" w:rsidR="003433F3" w:rsidRPr="00F4610E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 by Destination (AFT)</w:t>
            </w:r>
          </w:p>
        </w:tc>
      </w:tr>
      <w:tr w:rsidR="003433F3" w:rsidRPr="00F4610E" w14:paraId="04D41EE6" w14:textId="77777777" w:rsidTr="00945F05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365799E" w14:textId="4E42A413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6F76622" w14:textId="3C3EE669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C1607FC" w14:textId="4564FC0F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43D1C07" w14:textId="7F683EC3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768E4FA" w14:textId="5243CCC9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AWAKE</w:t>
            </w:r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E2519A5" w14:textId="4B49387C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055AC15" w14:textId="7124AE75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2DE4A45" w14:textId="0A3728C6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1AC33AA" w14:textId="77777777" w:rsidR="005A3D33" w:rsidRDefault="002D19FA" w:rsidP="002D19FA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Friday, 14 March</w:t>
            </w:r>
            <w:r w:rsidR="00F3050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:</w:t>
            </w:r>
          </w:p>
          <w:p w14:paraId="3A9CAB6B" w14:textId="657F654C" w:rsidR="002D19FA" w:rsidRPr="005A3D33" w:rsidRDefault="005A3D33" w:rsidP="005A3D33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005A3D3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Beam commissioning </w:t>
            </w:r>
            <w:r w:rsidRPr="005A3D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began </w:t>
            </w:r>
            <w:r w:rsidR="002D19FA" w:rsidRPr="005A3D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with the injection &amp; acceleration of </w:t>
            </w:r>
            <w:r w:rsidR="002D19FA" w:rsidRPr="005A3D3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5×10¹¹</w:t>
            </w:r>
            <w:r w:rsidR="002D19FA" w:rsidRPr="005A3D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2D19FA" w:rsidRPr="005A3D3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ppb</w:t>
            </w:r>
            <w:r w:rsidR="002D19FA" w:rsidRPr="005A3D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SFTPRO core beam and </w:t>
            </w:r>
            <w:r w:rsidR="002D19FA" w:rsidRPr="005A3D3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1.2x10</w:t>
            </w:r>
            <w:r w:rsidR="002D19FA" w:rsidRPr="005A3D3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11</w:t>
            </w:r>
            <w:r w:rsidR="002D19FA" w:rsidRPr="005A3D3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 ppb</w:t>
            </w:r>
            <w:r w:rsidR="002D19FA" w:rsidRPr="005A3D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LHCINDIV beam in the SPS. Aperture and kick-response beams were set up and used for measurements on the same day.</w:t>
            </w:r>
          </w:p>
          <w:p w14:paraId="3AB05280" w14:textId="77777777" w:rsidR="002D19FA" w:rsidRDefault="002D19FA" w:rsidP="002D19FA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1AF6216A" w14:textId="65BDBAB3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Saturday, 15 March:</w:t>
            </w:r>
          </w:p>
          <w:p w14:paraId="6F6C9142" w14:textId="306F79FA" w:rsidR="002D19FA" w:rsidRPr="00806C5C" w:rsidRDefault="002D19FA" w:rsidP="00806C5C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Significant beam perturbations were observed. After investigation by </w:t>
            </w:r>
            <w:r w:rsidR="00FC0E6A"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SPS-OP </w:t>
            </w: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team, the issue was traced to </w:t>
            </w:r>
            <w:r w:rsidRPr="00806C5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SMD13</w:t>
            </w: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 which was removed from the configuration the following day. The perturbation disappeared after this adjustment.</w:t>
            </w:r>
          </w:p>
          <w:p w14:paraId="330D8232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28487D53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Monday, 17 March:</w:t>
            </w:r>
          </w:p>
          <w:p w14:paraId="7FFCA5BA" w14:textId="6D1B1EEF" w:rsidR="002D19FA" w:rsidRPr="00806C5C" w:rsidRDefault="002D19FA" w:rsidP="00806C5C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806C5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Beam-Based Alignment (BBA)</w:t>
            </w: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measurements were successfully performed in the morning. The resulting quadrupole displacements were provided to the survey team, who completed the realignment by the afternoon. Post-alignment, both LHC and FT beam orbits matched expectations from BBA measurements.</w:t>
            </w:r>
          </w:p>
          <w:p w14:paraId="1A6EC2D7" w14:textId="2D3A8E25" w:rsidR="002D19FA" w:rsidRPr="00806C5C" w:rsidRDefault="002D19FA" w:rsidP="00806C5C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806C5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RF voltage calibration studies</w:t>
            </w: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were also carried out.</w:t>
            </w:r>
          </w:p>
          <w:p w14:paraId="263565BC" w14:textId="24BC5119" w:rsidR="002D19FA" w:rsidRPr="00806C5C" w:rsidRDefault="002D19FA" w:rsidP="00806C5C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 </w:t>
            </w:r>
            <w:r w:rsidRPr="00806C5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multi-scraping demonstration</w:t>
            </w:r>
            <w:r w:rsidRPr="00806C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of the LHC beam within a single cycle was successfully achieved on a 4-injection LHCINDIV cycle.</w:t>
            </w:r>
          </w:p>
          <w:p w14:paraId="698C968A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517823A5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Wednesday, 19 March:</w:t>
            </w:r>
          </w:p>
          <w:p w14:paraId="08FC3FEB" w14:textId="40B45CF7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Following orbit distortions observed on 14 March, OP identified the root cause as the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non-closure of the BGI H+V 3C bump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. The issue was due to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saturation of the central bump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preventing proper closure. By adjusting the operating current from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80 A to 50 A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 orbit distortions were effectively eliminated, while the integrated magnetic field remained within operational limits.</w:t>
            </w:r>
          </w:p>
          <w:p w14:paraId="502CDF14" w14:textId="03D882FA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scrubbing beam with a long flat-bottom cycle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successfully set up and integrated into the supercycle. During scrubbing:</w:t>
            </w:r>
          </w:p>
          <w:p w14:paraId="6476F1C2" w14:textId="09CA791D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crab cavity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</w:t>
            </w:r>
            <w:r w:rsidR="00FC0E6A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put IN BEAM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to benefit </w:t>
            </w:r>
            <w:r w:rsidR="00FC0E6A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from the scrubbing cycle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4225841B" w14:textId="0EFA3192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transverse damper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configured by expert.</w:t>
            </w:r>
          </w:p>
          <w:p w14:paraId="3449D77A" w14:textId="15132BA9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HiRadMat beam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also set up during the night.</w:t>
            </w:r>
          </w:p>
          <w:p w14:paraId="0FDC2ABB" w14:textId="00EC4030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Hysteresis compensation studies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were conducted in the SPS </w:t>
            </w:r>
            <w:r w:rsidR="00443A9E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from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CSS</w:t>
            </w:r>
            <w:r w:rsidR="00443A9E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team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0C5FFF62" w14:textId="53395E9F" w:rsidR="002D19FA" w:rsidRPr="0042271E" w:rsidRDefault="002D19FA" w:rsidP="0042271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ALPS-related issues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were identified, including oscillating BPM signals at flat top and data handling problems during long capture</w:t>
            </w:r>
            <w:r w:rsidR="00443A9E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of 64k turns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. Resolution </w:t>
            </w:r>
            <w:r w:rsidR="00443A9E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of the problems 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is expected early next week.</w:t>
            </w:r>
          </w:p>
          <w:p w14:paraId="59D515F6" w14:textId="77777777" w:rsid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3D14E6E6" w14:textId="4685D2E6" w:rsidR="00443A9E" w:rsidRDefault="00443A9E" w:rsidP="002D19FA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Thursday, 20 March:</w:t>
            </w:r>
          </w:p>
          <w:p w14:paraId="59F59442" w14:textId="5CE84ACE" w:rsidR="00443A9E" w:rsidRDefault="00443A9E" w:rsidP="0042271E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No beam from PS almost all day due to RF issues and interventions.</w:t>
            </w:r>
          </w:p>
          <w:p w14:paraId="2133EFCD" w14:textId="4BA45DBA" w:rsidR="00443A9E" w:rsidRPr="002D19FA" w:rsidRDefault="0042271E" w:rsidP="005D4AF6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At night, work on optimisation of scrubbing cycle with 4x72 bunches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at around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2x10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11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ppb.</w:t>
            </w:r>
          </w:p>
          <w:p w14:paraId="5EB86385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Friday, 21 March:</w:t>
            </w:r>
          </w:p>
          <w:p w14:paraId="62CEC765" w14:textId="5648403E" w:rsidR="002D19FA" w:rsidRDefault="00443A9E" w:rsidP="004227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Flat bottom </w:t>
            </w:r>
            <w:r w:rsidR="002D19FA"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scrubbing beam</w:t>
            </w:r>
            <w:r w:rsidR="002D19FA"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with 4 injections of 72 bunches (200 ns spacing, 1.9×10¹¹ ppb) was injected into the 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SPS</w:t>
            </w:r>
          </w:p>
          <w:p w14:paraId="043CA386" w14:textId="651CB92F" w:rsidR="0042271E" w:rsidRDefault="0042271E" w:rsidP="004227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lastRenderedPageBreak/>
              <w:t>Discovered problem with LLRF – RF experts aware and working on the issue.</w:t>
            </w:r>
          </w:p>
          <w:p w14:paraId="060A84AC" w14:textId="64EDD86B" w:rsidR="0042271E" w:rsidRPr="0042271E" w:rsidRDefault="0042271E" w:rsidP="004227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Patrol of BA81 &amp; TCC8 done by SPS-OP</w:t>
            </w:r>
          </w:p>
          <w:p w14:paraId="75FD8B67" w14:textId="5072E157" w:rsidR="0042271E" w:rsidRPr="0042271E" w:rsidRDefault="002D19FA" w:rsidP="004227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Subsequently,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North Extraction setup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completed up to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TT20 TED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5662AB41" w14:textId="2A41B988" w:rsidR="002D19FA" w:rsidRPr="0042271E" w:rsidRDefault="002D19FA" w:rsidP="004227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1×72b beam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accelerated to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flat top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at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450 GeV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with </w:t>
            </w:r>
            <w:r w:rsidRPr="0042271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1.4×10¹¹ ppb</w:t>
            </w:r>
            <w:r w:rsidRPr="0042271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intensity.</w:t>
            </w:r>
          </w:p>
          <w:p w14:paraId="2250ADB0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0C2400F2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Saturday, 22 March:</w:t>
            </w:r>
          </w:p>
          <w:p w14:paraId="5C450CBE" w14:textId="1FF6ED29" w:rsidR="002D19FA" w:rsidRPr="00A4544C" w:rsidRDefault="002D19FA" w:rsidP="00A4544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Scrubbing continued with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4×72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bunches,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200 ns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batch separation, and bunch intensities around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2.4×10¹¹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ppb, later increased to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2.5×10¹¹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ppb.</w:t>
            </w:r>
          </w:p>
          <w:p w14:paraId="6006C424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7E9F813A" w14:textId="77777777" w:rsidR="002D19FA" w:rsidRPr="002D19FA" w:rsidRDefault="002D19FA" w:rsidP="002D19F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D19F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Sunday, 23 March:</w:t>
            </w:r>
          </w:p>
          <w:p w14:paraId="482D7A57" w14:textId="34705F9A" w:rsidR="002D19FA" w:rsidRPr="00A4544C" w:rsidRDefault="002D19FA" w:rsidP="00A4544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Scrubbing proceeded with </w:t>
            </w:r>
            <w:r w:rsidRP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increased intensity of </w:t>
            </w:r>
            <w:r w:rsidR="00611AEE" w:rsidRP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around</w:t>
            </w:r>
            <w:r w:rsidR="00611AE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2.6×10¹¹ ppb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13BB4795" w14:textId="0C45284E" w:rsidR="002D19FA" w:rsidRPr="00A4544C" w:rsidRDefault="002D19FA" w:rsidP="00A4544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Around midday, a rising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MKP temperature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was observed, prompting a switch to a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reduced scrubbing beam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with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4×1 INDIV bunches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each at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1.3×10¹¹ ppb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12B5C8CB" w14:textId="040EC513" w:rsidR="002D19FA" w:rsidRPr="00A4544C" w:rsidRDefault="002D19FA" w:rsidP="00A4544C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At 1</w:t>
            </w:r>
            <w:r w:rsid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6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:00, the SPS went on </w:t>
            </w:r>
            <w:r w:rsidRPr="00A4544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full ECO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to allow </w:t>
            </w:r>
            <w:r w:rsidRP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RF expert 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to perform </w:t>
            </w:r>
            <w:r w:rsidRP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RF cavity conditioning</w:t>
            </w:r>
            <w:r w:rsidRPr="00A4544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30125CC1" w14:textId="77777777" w:rsidR="00AD01AC" w:rsidRPr="002D19FA" w:rsidRDefault="00AD01A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757BCCF6" w14:textId="1B8131EF" w:rsidR="0095338A" w:rsidRPr="005C443A" w:rsidRDefault="0095338A" w:rsidP="00AD01A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2C92" w:rsidRPr="004F2C92" w14:paraId="13969696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Issues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72FE8F01" w14:textId="56106A6A" w:rsidR="00FD79D5" w:rsidRPr="00FD79D5" w:rsidRDefault="00FD79D5" w:rsidP="00FD79D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 LLRF issue is being followed up by RF experts.</w:t>
            </w:r>
          </w:p>
          <w:p w14:paraId="2AC11F7D" w14:textId="2359BF6F" w:rsidR="00FD79D5" w:rsidRPr="00FD79D5" w:rsidRDefault="00FD79D5" w:rsidP="00FD79D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On Thursday, there was no beam from the PS due to RF problems, and on Friday</w:t>
            </w:r>
            <w:r w:rsid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there were partial disruptions; this will be checked in the PS on Monday morning.</w:t>
            </w:r>
          </w:p>
          <w:p w14:paraId="4DE1B721" w14:textId="07B57725" w:rsidR="00FD79D5" w:rsidRPr="00FD79D5" w:rsidRDefault="00FD79D5" w:rsidP="00FD79D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BPM ALPS issues are expected to be resolved early next week.</w:t>
            </w:r>
          </w:p>
          <w:p w14:paraId="673B5A15" w14:textId="11B31100" w:rsidR="00FD79D5" w:rsidRPr="00FD79D5" w:rsidRDefault="00FD79D5" w:rsidP="00FD79D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BGI closed bump non-closure </w:t>
            </w:r>
            <w:r w:rsidR="00611AE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issue </w:t>
            </w: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has been resolved.</w:t>
            </w:r>
          </w:p>
          <w:p w14:paraId="6AFBC373" w14:textId="0589212B" w:rsidR="00FD79D5" w:rsidRDefault="00FD79D5" w:rsidP="00FD79D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FD79D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 SMD13 was short-circuited to Earth inside the power converter, and the issue has been resolved.</w:t>
            </w:r>
          </w:p>
          <w:p w14:paraId="180E8FEF" w14:textId="50834132" w:rsidR="00611AEE" w:rsidRPr="00FD79D5" w:rsidRDefault="00611AEE" w:rsidP="00FD79D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Wire scanners issue discovered on Friday, resolved by experts on the same day.</w:t>
            </w:r>
          </w:p>
          <w:p w14:paraId="2E1FC35D" w14:textId="4401B735" w:rsidR="00E66D58" w:rsidRPr="00FD79D5" w:rsidRDefault="00E66D58" w:rsidP="00FD79D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2C92" w:rsidRPr="004F2C92" w14:paraId="04FD23AC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88A1B9" w14:textId="4680E976" w:rsidR="004F5304" w:rsidRPr="00496DF0" w:rsidRDefault="00496DF0" w:rsidP="00496DF0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Scrubbing</w:t>
            </w:r>
            <w:r w:rsidR="00ED69FE"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with</w:t>
            </w:r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beam at FT</w:t>
            </w:r>
          </w:p>
          <w:p w14:paraId="3C0960B8" w14:textId="77777777" w:rsidR="00ED69FE" w:rsidRPr="00496DF0" w:rsidRDefault="00ED69FE" w:rsidP="00496DF0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Two dedicated MDs in the SPS</w:t>
            </w:r>
          </w:p>
          <w:p w14:paraId="31437E46" w14:textId="77777777" w:rsidR="00ED69FE" w:rsidRPr="00496DF0" w:rsidRDefault="00ED69FE" w:rsidP="00496DF0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Fast extraction set-up for </w:t>
            </w:r>
            <w:proofErr w:type="spellStart"/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LHC &amp; AWAKE</w:t>
            </w:r>
          </w:p>
          <w:p w14:paraId="7DB3B70B" w14:textId="77777777" w:rsidR="00ED69FE" w:rsidRPr="00496DF0" w:rsidRDefault="007C7815" w:rsidP="00496DF0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Continue Hysteresis Compensation studies</w:t>
            </w:r>
          </w:p>
          <w:p w14:paraId="24BD15E1" w14:textId="623D719E" w:rsidR="007C7815" w:rsidRPr="00496DF0" w:rsidRDefault="007C7815" w:rsidP="00496DF0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Continue </w:t>
            </w:r>
            <w:r w:rsidR="00981325" w:rsidRPr="00496D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slow extraction set-up with ZS alignment and TEX&amp;TECA commissioning.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45F05" w:rsidRPr="004F2C92" w14:paraId="768F496B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1E05C2C2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548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29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51EAD04D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17B8ADF" w14:textId="1669FF43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7AC8EB1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2E56D655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6CDADA7" w14:textId="4D544BF7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5D097A9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E7E05"/>
    <w:multiLevelType w:val="hybridMultilevel"/>
    <w:tmpl w:val="9B10286C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A646E"/>
    <w:multiLevelType w:val="hybridMultilevel"/>
    <w:tmpl w:val="495809D4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1641E"/>
    <w:multiLevelType w:val="hybridMultilevel"/>
    <w:tmpl w:val="4530C5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91F25"/>
    <w:multiLevelType w:val="hybridMultilevel"/>
    <w:tmpl w:val="E9EEE9D4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686053"/>
    <w:multiLevelType w:val="hybridMultilevel"/>
    <w:tmpl w:val="5CAE0ACA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03683D"/>
    <w:multiLevelType w:val="hybridMultilevel"/>
    <w:tmpl w:val="71D202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641329"/>
    <w:multiLevelType w:val="hybridMultilevel"/>
    <w:tmpl w:val="9F167EEC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257B2A"/>
    <w:multiLevelType w:val="hybridMultilevel"/>
    <w:tmpl w:val="9A24BC7A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993ED7"/>
    <w:multiLevelType w:val="hybridMultilevel"/>
    <w:tmpl w:val="12FEF5CC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691F4F"/>
    <w:multiLevelType w:val="hybridMultilevel"/>
    <w:tmpl w:val="9D58BE32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430F96"/>
    <w:multiLevelType w:val="hybridMultilevel"/>
    <w:tmpl w:val="2130AE88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E25B73"/>
    <w:multiLevelType w:val="hybridMultilevel"/>
    <w:tmpl w:val="39CEEBCC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8F1800"/>
    <w:multiLevelType w:val="hybridMultilevel"/>
    <w:tmpl w:val="915E6C7E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967689"/>
    <w:multiLevelType w:val="hybridMultilevel"/>
    <w:tmpl w:val="1E40C624"/>
    <w:lvl w:ilvl="0" w:tplc="FDB82DD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5"/>
  </w:num>
  <w:num w:numId="2" w16cid:durableId="1059210380">
    <w:abstractNumId w:val="13"/>
  </w:num>
  <w:num w:numId="3" w16cid:durableId="1888880557">
    <w:abstractNumId w:val="7"/>
  </w:num>
  <w:num w:numId="4" w16cid:durableId="901796302">
    <w:abstractNumId w:val="6"/>
  </w:num>
  <w:num w:numId="5" w16cid:durableId="2023316476">
    <w:abstractNumId w:val="2"/>
  </w:num>
  <w:num w:numId="6" w16cid:durableId="1949047966">
    <w:abstractNumId w:val="15"/>
  </w:num>
  <w:num w:numId="7" w16cid:durableId="1816483242">
    <w:abstractNumId w:val="8"/>
  </w:num>
  <w:num w:numId="8" w16cid:durableId="1809742008">
    <w:abstractNumId w:val="10"/>
  </w:num>
  <w:num w:numId="9" w16cid:durableId="391006001">
    <w:abstractNumId w:val="14"/>
  </w:num>
  <w:num w:numId="10" w16cid:durableId="1169057761">
    <w:abstractNumId w:val="0"/>
  </w:num>
  <w:num w:numId="11" w16cid:durableId="179316701">
    <w:abstractNumId w:val="3"/>
  </w:num>
  <w:num w:numId="12" w16cid:durableId="374162208">
    <w:abstractNumId w:val="12"/>
  </w:num>
  <w:num w:numId="13" w16cid:durableId="88474560">
    <w:abstractNumId w:val="16"/>
  </w:num>
  <w:num w:numId="14" w16cid:durableId="734819964">
    <w:abstractNumId w:val="11"/>
  </w:num>
  <w:num w:numId="15" w16cid:durableId="1457259967">
    <w:abstractNumId w:val="4"/>
  </w:num>
  <w:num w:numId="16" w16cid:durableId="171770662">
    <w:abstractNumId w:val="1"/>
  </w:num>
  <w:num w:numId="17" w16cid:durableId="19524694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D6CEA"/>
    <w:rsid w:val="000E59CF"/>
    <w:rsid w:val="00106D2E"/>
    <w:rsid w:val="00154882"/>
    <w:rsid w:val="001A7B0B"/>
    <w:rsid w:val="001B7329"/>
    <w:rsid w:val="00274D3B"/>
    <w:rsid w:val="002815FB"/>
    <w:rsid w:val="002D19FA"/>
    <w:rsid w:val="003433F3"/>
    <w:rsid w:val="00376D1C"/>
    <w:rsid w:val="003930BA"/>
    <w:rsid w:val="00417122"/>
    <w:rsid w:val="0042271E"/>
    <w:rsid w:val="00443A9E"/>
    <w:rsid w:val="00496DF0"/>
    <w:rsid w:val="004E7212"/>
    <w:rsid w:val="004F2C92"/>
    <w:rsid w:val="004F3AB2"/>
    <w:rsid w:val="004F5304"/>
    <w:rsid w:val="005A0988"/>
    <w:rsid w:val="005A1227"/>
    <w:rsid w:val="005A3D33"/>
    <w:rsid w:val="005C2267"/>
    <w:rsid w:val="005C443A"/>
    <w:rsid w:val="00611AEE"/>
    <w:rsid w:val="006136BE"/>
    <w:rsid w:val="00625A2C"/>
    <w:rsid w:val="0070796D"/>
    <w:rsid w:val="007C7815"/>
    <w:rsid w:val="00806C5C"/>
    <w:rsid w:val="00945F05"/>
    <w:rsid w:val="0095338A"/>
    <w:rsid w:val="00981325"/>
    <w:rsid w:val="009C2789"/>
    <w:rsid w:val="009C7888"/>
    <w:rsid w:val="00A211F2"/>
    <w:rsid w:val="00A4544C"/>
    <w:rsid w:val="00A74B57"/>
    <w:rsid w:val="00AA0D76"/>
    <w:rsid w:val="00AD01AC"/>
    <w:rsid w:val="00AF0435"/>
    <w:rsid w:val="00B4578E"/>
    <w:rsid w:val="00B857FD"/>
    <w:rsid w:val="00BA045B"/>
    <w:rsid w:val="00BE3AE5"/>
    <w:rsid w:val="00D31EFA"/>
    <w:rsid w:val="00D547C0"/>
    <w:rsid w:val="00D73178"/>
    <w:rsid w:val="00D95835"/>
    <w:rsid w:val="00E66D58"/>
    <w:rsid w:val="00ED69FE"/>
    <w:rsid w:val="00F03BD8"/>
    <w:rsid w:val="00F3050D"/>
    <w:rsid w:val="00F4610E"/>
    <w:rsid w:val="00F519D6"/>
    <w:rsid w:val="00F937FF"/>
    <w:rsid w:val="00FC0E6A"/>
    <w:rsid w:val="00FD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340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616</Words>
  <Characters>3514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Stephane Cettour Cave</cp:lastModifiedBy>
  <cp:revision>2</cp:revision>
  <cp:lastPrinted>2023-03-21T10:11:00Z</cp:lastPrinted>
  <dcterms:created xsi:type="dcterms:W3CDTF">2025-03-23T16:10:00Z</dcterms:created>
  <dcterms:modified xsi:type="dcterms:W3CDTF">2025-03-23T16:10:00Z</dcterms:modified>
</cp:coreProperties>
</file>