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23" w:rsidRDefault="00D61E77" w:rsidP="00212172">
      <w:pPr>
        <w:ind w:left="720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D61E77">
        <w:rPr>
          <w:rFonts w:ascii="Arial" w:hAnsi="Arial" w:cs="Arial"/>
          <w:b/>
          <w:u w:val="single"/>
        </w:rPr>
        <w:t xml:space="preserve">R2E – </w:t>
      </w:r>
      <w:r>
        <w:rPr>
          <w:rFonts w:ascii="Arial" w:hAnsi="Arial" w:cs="Arial"/>
          <w:b/>
          <w:u w:val="single"/>
        </w:rPr>
        <w:t>E</w:t>
      </w:r>
      <w:r w:rsidRPr="00D61E77">
        <w:rPr>
          <w:rFonts w:ascii="Arial" w:hAnsi="Arial" w:cs="Arial"/>
          <w:b/>
          <w:u w:val="single"/>
        </w:rPr>
        <w:t xml:space="preserve">xperience and </w:t>
      </w:r>
      <w:r>
        <w:rPr>
          <w:rFonts w:ascii="Arial" w:hAnsi="Arial" w:cs="Arial"/>
          <w:b/>
          <w:u w:val="single"/>
        </w:rPr>
        <w:t>O</w:t>
      </w:r>
      <w:r w:rsidRPr="00D61E77">
        <w:rPr>
          <w:rFonts w:ascii="Arial" w:hAnsi="Arial" w:cs="Arial"/>
          <w:b/>
          <w:u w:val="single"/>
        </w:rPr>
        <w:t>utlook for 2012</w:t>
      </w:r>
      <w:r w:rsidR="00141D23" w:rsidRPr="00141D23">
        <w:rPr>
          <w:rFonts w:ascii="Arial" w:hAnsi="Arial" w:cs="Arial"/>
          <w:b/>
          <w:u w:val="single"/>
        </w:rPr>
        <w:t xml:space="preserve"> </w:t>
      </w:r>
    </w:p>
    <w:p w:rsidR="000D578D" w:rsidRDefault="00141D23" w:rsidP="00D72D9E">
      <w:pPr>
        <w:ind w:left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2011 very successful LHC operation has provided valuable input </w:t>
      </w:r>
      <w:r w:rsidR="00D72D9E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 detailed analysis of radiation levels and radiation induced equipment failures. R</w:t>
      </w:r>
      <w:r w:rsidR="005D0709">
        <w:rPr>
          <w:rFonts w:ascii="Arial" w:eastAsia="Times New Roman" w:hAnsi="Arial" w:cs="Arial"/>
        </w:rPr>
        <w:t xml:space="preserve">adiation levels around LHC critical areas </w:t>
      </w:r>
      <w:r>
        <w:rPr>
          <w:rFonts w:ascii="Arial" w:eastAsia="Times New Roman" w:hAnsi="Arial" w:cs="Arial"/>
        </w:rPr>
        <w:t xml:space="preserve">and the LHC tunnel </w:t>
      </w:r>
      <w:r w:rsidR="00D72D9E">
        <w:rPr>
          <w:rFonts w:ascii="Arial" w:eastAsia="Times New Roman" w:hAnsi="Arial" w:cs="Arial"/>
        </w:rPr>
        <w:t>were</w:t>
      </w:r>
      <w:r>
        <w:rPr>
          <w:rFonts w:ascii="Arial" w:eastAsia="Times New Roman" w:hAnsi="Arial" w:cs="Arial"/>
        </w:rPr>
        <w:t xml:space="preserve"> studied in detail </w:t>
      </w:r>
      <w:r w:rsidR="005D0709">
        <w:rPr>
          <w:rFonts w:ascii="Arial" w:eastAsia="Times New Roman" w:hAnsi="Arial" w:cs="Arial"/>
        </w:rPr>
        <w:t>and compare</w:t>
      </w:r>
      <w:r>
        <w:rPr>
          <w:rFonts w:ascii="Arial" w:eastAsia="Times New Roman" w:hAnsi="Arial" w:cs="Arial"/>
        </w:rPr>
        <w:t>d</w:t>
      </w:r>
      <w:r w:rsidR="005D0709">
        <w:rPr>
          <w:rFonts w:ascii="Arial" w:eastAsia="Times New Roman" w:hAnsi="Arial" w:cs="Arial"/>
        </w:rPr>
        <w:t xml:space="preserve"> to </w:t>
      </w:r>
      <w:r w:rsidR="00A620BD">
        <w:rPr>
          <w:rFonts w:ascii="Arial" w:eastAsia="Times New Roman" w:hAnsi="Arial" w:cs="Arial"/>
        </w:rPr>
        <w:t>available simulation results</w:t>
      </w:r>
      <w:r>
        <w:rPr>
          <w:rFonts w:ascii="Arial" w:eastAsia="Times New Roman" w:hAnsi="Arial" w:cs="Arial"/>
        </w:rPr>
        <w:t xml:space="preserve">, as well as put in perspective </w:t>
      </w:r>
      <w:r w:rsidR="00D27BDB">
        <w:rPr>
          <w:rFonts w:ascii="Arial" w:eastAsia="Times New Roman" w:hAnsi="Arial" w:cs="Arial"/>
        </w:rPr>
        <w:t>to</w:t>
      </w:r>
      <w:r>
        <w:rPr>
          <w:rFonts w:ascii="Arial" w:eastAsia="Times New Roman" w:hAnsi="Arial" w:cs="Arial"/>
        </w:rPr>
        <w:t xml:space="preserve"> LHC operation parameters. Observed radiation induced failures </w:t>
      </w:r>
      <w:r w:rsidR="00D72D9E">
        <w:rPr>
          <w:rFonts w:ascii="Arial" w:eastAsia="Times New Roman" w:hAnsi="Arial" w:cs="Arial"/>
        </w:rPr>
        <w:t xml:space="preserve">were </w:t>
      </w:r>
      <w:r w:rsidR="00D27BDB">
        <w:rPr>
          <w:rFonts w:ascii="Arial" w:eastAsia="Times New Roman" w:hAnsi="Arial" w:cs="Arial"/>
        </w:rPr>
        <w:t xml:space="preserve">not only analyzed in detail, but </w:t>
      </w:r>
      <w:r w:rsidR="00D72D9E">
        <w:rPr>
          <w:rFonts w:ascii="Arial" w:eastAsia="Times New Roman" w:hAnsi="Arial" w:cs="Arial"/>
        </w:rPr>
        <w:t>already</w:t>
      </w:r>
      <w:r w:rsidR="00C6562A">
        <w:rPr>
          <w:rFonts w:ascii="Arial" w:eastAsia="Times New Roman" w:hAnsi="Arial" w:cs="Arial"/>
        </w:rPr>
        <w:t xml:space="preserve"> addressed through</w:t>
      </w:r>
      <w:r>
        <w:rPr>
          <w:rFonts w:ascii="Arial" w:eastAsia="Times New Roman" w:hAnsi="Arial" w:cs="Arial"/>
        </w:rPr>
        <w:t xml:space="preserve"> early relocation </w:t>
      </w:r>
      <w:r w:rsidR="00C6562A">
        <w:rPr>
          <w:rFonts w:ascii="Arial" w:eastAsia="Times New Roman" w:hAnsi="Arial" w:cs="Arial"/>
        </w:rPr>
        <w:t>measures and</w:t>
      </w:r>
      <w:r>
        <w:rPr>
          <w:rFonts w:ascii="Arial" w:eastAsia="Times New Roman" w:hAnsi="Arial" w:cs="Arial"/>
        </w:rPr>
        <w:t xml:space="preserve"> patch-solution on the equipment level</w:t>
      </w:r>
      <w:r w:rsidR="00C6562A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="00C6562A"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</w:rPr>
        <w:t xml:space="preserve">oth </w:t>
      </w:r>
      <w:r w:rsidR="00C6562A">
        <w:rPr>
          <w:rFonts w:ascii="Arial" w:eastAsia="Times New Roman" w:hAnsi="Arial" w:cs="Arial"/>
        </w:rPr>
        <w:t xml:space="preserve">improvements </w:t>
      </w:r>
      <w:r w:rsidR="00110FF8">
        <w:rPr>
          <w:rFonts w:ascii="Arial" w:eastAsia="Times New Roman" w:hAnsi="Arial" w:cs="Arial"/>
        </w:rPr>
        <w:t xml:space="preserve">will </w:t>
      </w:r>
      <w:r w:rsidR="00D27BDB">
        <w:rPr>
          <w:rFonts w:ascii="Arial" w:eastAsia="Times New Roman" w:hAnsi="Arial" w:cs="Arial"/>
        </w:rPr>
        <w:t>continue</w:t>
      </w:r>
      <w:r>
        <w:rPr>
          <w:rFonts w:ascii="Arial" w:eastAsia="Times New Roman" w:hAnsi="Arial" w:cs="Arial"/>
        </w:rPr>
        <w:t xml:space="preserve"> during this </w:t>
      </w:r>
      <w:proofErr w:type="spellStart"/>
      <w:r>
        <w:rPr>
          <w:rFonts w:ascii="Arial" w:eastAsia="Times New Roman" w:hAnsi="Arial" w:cs="Arial"/>
        </w:rPr>
        <w:t>xMasBreak</w:t>
      </w:r>
      <w:proofErr w:type="spellEnd"/>
      <w:r>
        <w:rPr>
          <w:rFonts w:ascii="Arial" w:eastAsia="Times New Roman" w:hAnsi="Arial" w:cs="Arial"/>
        </w:rPr>
        <w:t xml:space="preserve"> </w:t>
      </w:r>
      <w:r w:rsidR="00C6562A">
        <w:rPr>
          <w:rFonts w:ascii="Arial" w:eastAsia="Times New Roman" w:hAnsi="Arial" w:cs="Arial"/>
        </w:rPr>
        <w:t xml:space="preserve">together with the installation of heavy </w:t>
      </w:r>
      <w:r>
        <w:rPr>
          <w:rFonts w:ascii="Arial" w:eastAsia="Times New Roman" w:hAnsi="Arial" w:cs="Arial"/>
        </w:rPr>
        <w:t xml:space="preserve">shielding around the </w:t>
      </w:r>
      <w:r w:rsidR="000D29E3">
        <w:rPr>
          <w:rFonts w:ascii="Arial" w:eastAsia="Times New Roman" w:hAnsi="Arial" w:cs="Arial"/>
        </w:rPr>
        <w:t xml:space="preserve">RBs and </w:t>
      </w:r>
      <w:r>
        <w:rPr>
          <w:rFonts w:ascii="Arial" w:eastAsia="Times New Roman" w:hAnsi="Arial" w:cs="Arial"/>
        </w:rPr>
        <w:t xml:space="preserve">UJs in Point-1. </w:t>
      </w:r>
      <w:r w:rsidR="00D72D9E">
        <w:rPr>
          <w:rFonts w:ascii="Arial" w:eastAsia="Times New Roman" w:hAnsi="Arial" w:cs="Arial"/>
        </w:rPr>
        <w:t>Based on measured radiation levels</w:t>
      </w:r>
      <w:r w:rsidR="00D27BDB">
        <w:rPr>
          <w:rFonts w:ascii="Arial" w:eastAsia="Times New Roman" w:hAnsi="Arial" w:cs="Arial"/>
        </w:rPr>
        <w:t>, calculations for the shielding improvements</w:t>
      </w:r>
      <w:r w:rsidR="00D72D9E">
        <w:rPr>
          <w:rFonts w:ascii="Arial" w:eastAsia="Times New Roman" w:hAnsi="Arial" w:cs="Arial"/>
        </w:rPr>
        <w:t xml:space="preserve"> and expected operational parameters t</w:t>
      </w:r>
      <w:r>
        <w:rPr>
          <w:rFonts w:ascii="Arial" w:eastAsia="Times New Roman" w:hAnsi="Arial" w:cs="Arial"/>
        </w:rPr>
        <w:t>his talk provides an update o</w:t>
      </w:r>
      <w:r w:rsidR="00D27BDB">
        <w:rPr>
          <w:rFonts w:ascii="Arial" w:eastAsia="Times New Roman" w:hAnsi="Arial" w:cs="Arial"/>
        </w:rPr>
        <w:t>n the</w:t>
      </w:r>
      <w:r>
        <w:rPr>
          <w:rFonts w:ascii="Arial" w:eastAsia="Times New Roman" w:hAnsi="Arial" w:cs="Arial"/>
        </w:rPr>
        <w:t xml:space="preserve"> expected radiation</w:t>
      </w:r>
      <w:r w:rsidR="00D72D9E">
        <w:rPr>
          <w:rFonts w:ascii="Arial" w:eastAsia="Times New Roman" w:hAnsi="Arial" w:cs="Arial"/>
        </w:rPr>
        <w:t xml:space="preserve"> le</w:t>
      </w:r>
      <w:r w:rsidR="00D27BDB">
        <w:rPr>
          <w:rFonts w:ascii="Arial" w:eastAsia="Times New Roman" w:hAnsi="Arial" w:cs="Arial"/>
        </w:rPr>
        <w:t>vels around LHC critical areas.</w:t>
      </w:r>
      <w:r w:rsidR="00D72D9E">
        <w:rPr>
          <w:rFonts w:ascii="Arial" w:eastAsia="Times New Roman" w:hAnsi="Arial" w:cs="Arial"/>
        </w:rPr>
        <w:t xml:space="preserve"> Briefly summarizing the already performed mitigation measures and equipment patches, an </w:t>
      </w:r>
      <w:r w:rsidR="00D27BDB">
        <w:rPr>
          <w:rFonts w:ascii="Arial" w:eastAsia="Times New Roman" w:hAnsi="Arial" w:cs="Arial"/>
        </w:rPr>
        <w:t xml:space="preserve">estimate </w:t>
      </w:r>
      <w:r w:rsidR="00D72D9E">
        <w:rPr>
          <w:rFonts w:ascii="Arial" w:eastAsia="Times New Roman" w:hAnsi="Arial" w:cs="Arial"/>
        </w:rPr>
        <w:t>is provided on expected equipment failure rates</w:t>
      </w:r>
      <w:r w:rsidR="00D27BDB">
        <w:rPr>
          <w:rFonts w:ascii="Arial" w:eastAsia="Times New Roman" w:hAnsi="Arial" w:cs="Arial"/>
        </w:rPr>
        <w:t xml:space="preserve"> during 2012 operation</w:t>
      </w:r>
      <w:r w:rsidR="00D72D9E">
        <w:rPr>
          <w:rFonts w:ascii="Arial" w:eastAsia="Times New Roman" w:hAnsi="Arial" w:cs="Arial"/>
        </w:rPr>
        <w:t xml:space="preserve">. Required </w:t>
      </w:r>
      <w:r w:rsidR="00D27BDB">
        <w:rPr>
          <w:rFonts w:ascii="Arial" w:eastAsia="Times New Roman" w:hAnsi="Arial" w:cs="Arial"/>
        </w:rPr>
        <w:t xml:space="preserve">beam and measurement </w:t>
      </w:r>
      <w:r w:rsidR="00D72D9E">
        <w:rPr>
          <w:rFonts w:ascii="Arial" w:eastAsia="Times New Roman" w:hAnsi="Arial" w:cs="Arial"/>
        </w:rPr>
        <w:t xml:space="preserve">studies are highlighted in order to further improve the predictions of both radiation levels and </w:t>
      </w:r>
      <w:r w:rsidR="00D27BDB">
        <w:rPr>
          <w:rFonts w:ascii="Arial" w:eastAsia="Times New Roman" w:hAnsi="Arial" w:cs="Arial"/>
        </w:rPr>
        <w:t xml:space="preserve">expected </w:t>
      </w:r>
      <w:r w:rsidR="00D72D9E">
        <w:rPr>
          <w:rFonts w:ascii="Arial" w:eastAsia="Times New Roman" w:hAnsi="Arial" w:cs="Arial"/>
        </w:rPr>
        <w:t>equipment failures</w:t>
      </w:r>
      <w:r w:rsidR="00D27BDB">
        <w:rPr>
          <w:rFonts w:ascii="Arial" w:eastAsia="Times New Roman" w:hAnsi="Arial" w:cs="Arial"/>
        </w:rPr>
        <w:t>, the latter driving the chosen mitigation actions for LS1.</w:t>
      </w:r>
      <w:r w:rsidR="00D72D9E">
        <w:rPr>
          <w:rFonts w:ascii="Arial" w:eastAsia="Times New Roman" w:hAnsi="Arial" w:cs="Arial"/>
        </w:rPr>
        <w:t xml:space="preserve"> </w:t>
      </w:r>
    </w:p>
    <w:p w:rsidR="003A7420" w:rsidRPr="005F057B" w:rsidRDefault="00180B86" w:rsidP="005F057B">
      <w:pPr>
        <w:spacing w:after="0" w:line="240" w:lineRule="auto"/>
        <w:ind w:left="720"/>
        <w:rPr>
          <w:rFonts w:ascii="Arial" w:eastAsia="Times New Roman" w:hAnsi="Arial" w:cs="Arial"/>
        </w:rPr>
      </w:pPr>
    </w:p>
    <w:sectPr w:rsidR="003A7420" w:rsidRPr="005F057B" w:rsidSect="00EF2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09"/>
    <w:rsid w:val="00014458"/>
    <w:rsid w:val="000D29E3"/>
    <w:rsid w:val="000D578D"/>
    <w:rsid w:val="00110FF8"/>
    <w:rsid w:val="00141D23"/>
    <w:rsid w:val="00180B86"/>
    <w:rsid w:val="00212172"/>
    <w:rsid w:val="00244BF5"/>
    <w:rsid w:val="00286B68"/>
    <w:rsid w:val="00291D39"/>
    <w:rsid w:val="002E1296"/>
    <w:rsid w:val="003315F5"/>
    <w:rsid w:val="003E0BBC"/>
    <w:rsid w:val="00401246"/>
    <w:rsid w:val="004A67EB"/>
    <w:rsid w:val="00536E0A"/>
    <w:rsid w:val="005D0709"/>
    <w:rsid w:val="005F057B"/>
    <w:rsid w:val="006F0B9B"/>
    <w:rsid w:val="00984A16"/>
    <w:rsid w:val="00A22ACB"/>
    <w:rsid w:val="00A2635E"/>
    <w:rsid w:val="00A620BD"/>
    <w:rsid w:val="00AA680C"/>
    <w:rsid w:val="00C6562A"/>
    <w:rsid w:val="00C723DD"/>
    <w:rsid w:val="00CE42BA"/>
    <w:rsid w:val="00D27BDB"/>
    <w:rsid w:val="00D61E77"/>
    <w:rsid w:val="00D72D9E"/>
    <w:rsid w:val="00E2788B"/>
    <w:rsid w:val="00E56299"/>
    <w:rsid w:val="00EF234D"/>
    <w:rsid w:val="00F44333"/>
    <w:rsid w:val="00F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Brugger</dc:creator>
  <cp:lastModifiedBy>gspiezia</cp:lastModifiedBy>
  <cp:revision>2</cp:revision>
  <dcterms:created xsi:type="dcterms:W3CDTF">2012-02-08T16:18:00Z</dcterms:created>
  <dcterms:modified xsi:type="dcterms:W3CDTF">2012-02-08T16:18:00Z</dcterms:modified>
</cp:coreProperties>
</file>