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2C8A83" w14:textId="74A6B7FA" w:rsidR="006873D2" w:rsidRPr="006873D2" w:rsidRDefault="2E0B558A" w:rsidP="001005F3">
      <w:pPr>
        <w:tabs>
          <w:tab w:val="num" w:pos="720"/>
        </w:tabs>
        <w:spacing w:line="256" w:lineRule="auto"/>
        <w:ind w:left="720" w:hanging="360"/>
        <w:rPr>
          <w:i/>
          <w:iCs/>
        </w:rPr>
      </w:pPr>
      <w:r w:rsidRPr="2E0B558A">
        <w:rPr>
          <w:i/>
          <w:iCs/>
        </w:rPr>
        <w:t xml:space="preserve">Whenever relevant include EDMS or INDICO links and photos. </w:t>
      </w:r>
    </w:p>
    <w:p w14:paraId="08640120" w14:textId="61B6F660" w:rsidR="2E0B558A" w:rsidRDefault="3FF56CFD" w:rsidP="2E0B558A">
      <w:pPr>
        <w:pStyle w:val="ListParagraph"/>
        <w:numPr>
          <w:ilvl w:val="0"/>
          <w:numId w:val="21"/>
        </w:numPr>
        <w:spacing w:line="256" w:lineRule="auto"/>
        <w:rPr>
          <w:b/>
          <w:bCs/>
        </w:rPr>
      </w:pPr>
      <w:r w:rsidRPr="3FF56CFD">
        <w:rPr>
          <w:b/>
          <w:bCs/>
        </w:rPr>
        <w:t>General Info</w:t>
      </w:r>
    </w:p>
    <w:p w14:paraId="346F5B9A" w14:textId="0021B56B" w:rsidR="005A41EA" w:rsidRDefault="005A41EA" w:rsidP="005A41EA">
      <w:pPr>
        <w:pStyle w:val="ListParagraph"/>
        <w:numPr>
          <w:ilvl w:val="1"/>
          <w:numId w:val="21"/>
        </w:numPr>
        <w:spacing w:line="256" w:lineRule="auto"/>
      </w:pPr>
      <w:r>
        <w:t>Feedback from Composite Conference ICCM – R. Piccin</w:t>
      </w:r>
    </w:p>
    <w:p w14:paraId="3D689516" w14:textId="088F4801" w:rsidR="005A41EA" w:rsidRPr="005A41EA" w:rsidRDefault="005A41EA" w:rsidP="005A41EA">
      <w:pPr>
        <w:pStyle w:val="ListParagraph"/>
        <w:numPr>
          <w:ilvl w:val="1"/>
          <w:numId w:val="21"/>
        </w:numPr>
        <w:spacing w:line="256" w:lineRule="auto"/>
      </w:pPr>
      <w:r>
        <w:t>Update on coating characterization – F. Louka</w:t>
      </w:r>
    </w:p>
    <w:p w14:paraId="525E0358" w14:textId="0DBCC002" w:rsidR="001005F3" w:rsidRPr="00706198" w:rsidRDefault="3B91AC0C" w:rsidP="001005F3">
      <w:pPr>
        <w:numPr>
          <w:ilvl w:val="0"/>
          <w:numId w:val="21"/>
        </w:numPr>
        <w:spacing w:line="256" w:lineRule="auto"/>
        <w:rPr>
          <w:rFonts w:ascii="Calibri" w:eastAsia="Calibri" w:hAnsi="Calibri" w:cs="Times New Roman"/>
          <w:b/>
          <w:bCs/>
        </w:rPr>
      </w:pPr>
      <w:r w:rsidRPr="3B91AC0C">
        <w:rPr>
          <w:rFonts w:ascii="Calibri" w:eastAsia="Calibri" w:hAnsi="Calibri" w:cs="Times New Roman"/>
          <w:b/>
          <w:bCs/>
        </w:rPr>
        <w:t xml:space="preserve">CERN Wide Service </w:t>
      </w:r>
    </w:p>
    <w:p w14:paraId="6BFDC771" w14:textId="6AAE81DE" w:rsidR="002959CE" w:rsidRDefault="37087358" w:rsidP="002959CE">
      <w:pPr>
        <w:numPr>
          <w:ilvl w:val="1"/>
          <w:numId w:val="21"/>
        </w:numPr>
        <w:spacing w:line="256" w:lineRule="auto"/>
      </w:pPr>
      <w:r>
        <w:t xml:space="preserve">STRING (SM18): </w:t>
      </w:r>
      <w:r w:rsidR="00F6701E">
        <w:t xml:space="preserve">Repair </w:t>
      </w:r>
      <w:r w:rsidR="00A026A4">
        <w:t xml:space="preserve">of </w:t>
      </w:r>
      <w:r w:rsidR="00F6701E">
        <w:t xml:space="preserve">Q3 </w:t>
      </w:r>
      <w:r w:rsidR="00A026A4">
        <w:t xml:space="preserve">bellow </w:t>
      </w:r>
      <w:r w:rsidR="00F6701E">
        <w:t>successful</w:t>
      </w:r>
      <w:r w:rsidR="00A026A4">
        <w:t xml:space="preserve"> with </w:t>
      </w:r>
      <w:proofErr w:type="spellStart"/>
      <w:r w:rsidR="00A026A4">
        <w:t>Stycast</w:t>
      </w:r>
      <w:proofErr w:type="spellEnd"/>
      <w:r w:rsidR="00A026A4">
        <w:t xml:space="preserve"> 2850FT. Leak below background level/noise. </w:t>
      </w:r>
      <w:r w:rsidR="00F6701E">
        <w:t xml:space="preserve">See presentation </w:t>
      </w:r>
      <w:hyperlink r:id="rId7" w:history="1">
        <w:r w:rsidR="00F6701E" w:rsidRPr="00F6701E">
          <w:rPr>
            <w:rStyle w:val="Hyperlink"/>
          </w:rPr>
          <w:t>indico</w:t>
        </w:r>
      </w:hyperlink>
    </w:p>
    <w:p w14:paraId="1223B4C3" w14:textId="02F78033" w:rsidR="00936FA1" w:rsidRDefault="00936FA1" w:rsidP="00936FA1">
      <w:pPr>
        <w:spacing w:line="256" w:lineRule="auto"/>
        <w:ind w:left="993"/>
      </w:pPr>
      <w:r w:rsidRPr="00936FA1">
        <w:rPr>
          <w:noProof/>
        </w:rPr>
        <w:drawing>
          <wp:inline distT="0" distB="0" distL="0" distR="0" wp14:anchorId="7E220D98" wp14:editId="75F3C6E2">
            <wp:extent cx="5135880" cy="1409700"/>
            <wp:effectExtent l="0" t="0" r="7620" b="0"/>
            <wp:docPr id="2052325392" name="Picture 1" descr="A diagram of a mach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325392" name="Picture 1" descr="A diagram of a machine&#10;&#10;AI-generated content may be incorrec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3588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889A0D" w14:textId="37A67586" w:rsidR="002959CE" w:rsidRDefault="002959CE" w:rsidP="002959CE">
      <w:pPr>
        <w:spacing w:line="256" w:lineRule="auto"/>
        <w:ind w:left="993"/>
        <w:jc w:val="center"/>
      </w:pPr>
      <w:r w:rsidRPr="002959CE">
        <w:rPr>
          <w:noProof/>
        </w:rPr>
        <w:drawing>
          <wp:inline distT="0" distB="0" distL="0" distR="0" wp14:anchorId="07F75B84" wp14:editId="22D02E4C">
            <wp:extent cx="3536950" cy="2704273"/>
            <wp:effectExtent l="0" t="0" r="6350" b="1270"/>
            <wp:docPr id="1018773164" name="Picture 1" descr="A close-up of a mach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8773164" name="Picture 1" descr="A close-up of a machine&#10;&#10;AI-generated content may be incorrec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540609" cy="270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430786" w14:textId="77777777" w:rsidR="00D46E57" w:rsidRDefault="00D46E57" w:rsidP="002959CE">
      <w:pPr>
        <w:spacing w:line="256" w:lineRule="auto"/>
        <w:ind w:left="993"/>
        <w:jc w:val="center"/>
      </w:pPr>
    </w:p>
    <w:p w14:paraId="3D696AA0" w14:textId="3B3CD582" w:rsidR="00D46E57" w:rsidRDefault="543F7507" w:rsidP="00D46E57">
      <w:pPr>
        <w:pStyle w:val="ListParagraph"/>
        <w:numPr>
          <w:ilvl w:val="0"/>
          <w:numId w:val="32"/>
        </w:numPr>
        <w:spacing w:line="256" w:lineRule="auto"/>
      </w:pPr>
      <w:r>
        <w:t xml:space="preserve">TE-MSC-HSD </w:t>
      </w:r>
      <w:r w:rsidR="00752429">
        <w:t>G</w:t>
      </w:r>
      <w:r>
        <w:t xml:space="preserve">luing of thermal sensor PT100 with </w:t>
      </w:r>
      <w:proofErr w:type="spellStart"/>
      <w:r>
        <w:t>stycast</w:t>
      </w:r>
      <w:proofErr w:type="spellEnd"/>
      <w:r>
        <w:t xml:space="preserve"> 2850FT for LHC  30/100 done</w:t>
      </w:r>
    </w:p>
    <w:p w14:paraId="5A4D820D" w14:textId="2BC43CBF" w:rsidR="543F7507" w:rsidRDefault="543F7507" w:rsidP="543F7507">
      <w:pPr>
        <w:pStyle w:val="ListParagraph"/>
        <w:numPr>
          <w:ilvl w:val="0"/>
          <w:numId w:val="32"/>
        </w:numPr>
        <w:spacing w:line="256" w:lineRule="auto"/>
      </w:pPr>
      <w:r>
        <w:t>TE-MSC-SMT 3D printing of spacer for Falcon D done</w:t>
      </w:r>
    </w:p>
    <w:p w14:paraId="52CBF4D8" w14:textId="10833C47" w:rsidR="543F7507" w:rsidRDefault="543F7507" w:rsidP="543F7507">
      <w:pPr>
        <w:pStyle w:val="ListParagraph"/>
        <w:numPr>
          <w:ilvl w:val="0"/>
          <w:numId w:val="32"/>
        </w:numPr>
        <w:spacing w:line="256" w:lineRule="auto"/>
      </w:pPr>
      <w:r>
        <w:t>TE-MSC-LMF 3</w:t>
      </w:r>
      <w:r w:rsidR="006A36F1">
        <w:t>D</w:t>
      </w:r>
      <w:r>
        <w:t xml:space="preserve"> printing of one </w:t>
      </w:r>
      <w:proofErr w:type="spellStart"/>
      <w:r>
        <w:t>manchon</w:t>
      </w:r>
      <w:proofErr w:type="spellEnd"/>
      <w:r>
        <w:t xml:space="preserve"> in </w:t>
      </w:r>
      <w:proofErr w:type="spellStart"/>
      <w:r w:rsidR="009F7B2B">
        <w:t>Ultem</w:t>
      </w:r>
      <w:proofErr w:type="spellEnd"/>
      <w:r w:rsidR="009F7B2B">
        <w:t xml:space="preserve"> 6</w:t>
      </w:r>
      <w:r>
        <w:t>/8 done</w:t>
      </w:r>
    </w:p>
    <w:p w14:paraId="34676C9F" w14:textId="17CCCEBB" w:rsidR="00D46E57" w:rsidRDefault="543F7507" w:rsidP="543F7507">
      <w:pPr>
        <w:pStyle w:val="ListParagraph"/>
        <w:numPr>
          <w:ilvl w:val="0"/>
          <w:numId w:val="32"/>
        </w:numPr>
        <w:spacing w:line="256" w:lineRule="auto"/>
      </w:pPr>
      <w:r>
        <w:t xml:space="preserve">BE-ABP </w:t>
      </w:r>
      <w:proofErr w:type="spellStart"/>
      <w:r w:rsidR="00752429">
        <w:t>M</w:t>
      </w:r>
      <w:r>
        <w:t>olding</w:t>
      </w:r>
      <w:proofErr w:type="spellEnd"/>
      <w:r>
        <w:t xml:space="preserve"> of stamps in polyurethane for EBIS generator (</w:t>
      </w:r>
      <w:r w:rsidR="00065BBC">
        <w:t>ISOLDE</w:t>
      </w:r>
      <w:r>
        <w:t>) 7/13 done</w:t>
      </w:r>
    </w:p>
    <w:p w14:paraId="441EBEBF" w14:textId="72265D46" w:rsidR="00D46E57" w:rsidRDefault="543F7507" w:rsidP="543F7507">
      <w:pPr>
        <w:pStyle w:val="ListParagraph"/>
        <w:numPr>
          <w:ilvl w:val="0"/>
          <w:numId w:val="32"/>
        </w:numPr>
        <w:spacing w:line="256" w:lineRule="auto"/>
        <w:rPr>
          <w:rFonts w:ascii="Segoe UI" w:eastAsia="Segoe UI" w:hAnsi="Segoe UI" w:cs="Segoe UI"/>
        </w:rPr>
      </w:pPr>
      <w:r w:rsidRPr="543F7507">
        <w:rPr>
          <w:rFonts w:eastAsiaTheme="minorEastAsia"/>
        </w:rPr>
        <w:t>EN-MME-MA Impregnation test of Aerogel sample with CTD101K</w:t>
      </w:r>
    </w:p>
    <w:p w14:paraId="46BD5524" w14:textId="1275B1F6" w:rsidR="00D46E57" w:rsidRDefault="543F7507" w:rsidP="00D46E57">
      <w:pPr>
        <w:pStyle w:val="ListParagraph"/>
        <w:numPr>
          <w:ilvl w:val="0"/>
          <w:numId w:val="32"/>
        </w:numPr>
        <w:spacing w:line="256" w:lineRule="auto"/>
      </w:pPr>
      <w:r>
        <w:t xml:space="preserve">TE-VSC-SCC Gluing of </w:t>
      </w:r>
      <w:r w:rsidR="00861EDE">
        <w:t>m</w:t>
      </w:r>
      <w:r>
        <w:t>embrane for permeation test</w:t>
      </w:r>
    </w:p>
    <w:p w14:paraId="533DA85C" w14:textId="6DE19E5D" w:rsidR="543F7507" w:rsidRDefault="543F7507" w:rsidP="543F7507">
      <w:pPr>
        <w:pStyle w:val="ListParagraph"/>
        <w:numPr>
          <w:ilvl w:val="0"/>
          <w:numId w:val="32"/>
        </w:numPr>
        <w:spacing w:line="256" w:lineRule="auto"/>
      </w:pPr>
      <w:r>
        <w:t xml:space="preserve">SY-STI-RBS Boris tube, 3D printing test of </w:t>
      </w:r>
      <w:proofErr w:type="spellStart"/>
      <w:r>
        <w:t>Ultem</w:t>
      </w:r>
      <w:proofErr w:type="spellEnd"/>
      <w:r w:rsidR="00065BBC">
        <w:t xml:space="preserve">/Accura </w:t>
      </w:r>
      <w:r>
        <w:t>parts for gluing insulation</w:t>
      </w:r>
    </w:p>
    <w:p w14:paraId="2E4F646A" w14:textId="15AC2C43" w:rsidR="00D46E57" w:rsidRDefault="543F7507" w:rsidP="009F7B2B">
      <w:pPr>
        <w:pStyle w:val="ListParagraph"/>
        <w:spacing w:line="256" w:lineRule="auto"/>
        <w:rPr>
          <w:i/>
          <w:iCs/>
        </w:rPr>
      </w:pPr>
      <w:r w:rsidRPr="00065BBC">
        <w:rPr>
          <w:i/>
          <w:iCs/>
          <w:noProof/>
        </w:rPr>
        <w:lastRenderedPageBreak/>
        <w:drawing>
          <wp:inline distT="0" distB="0" distL="0" distR="0" wp14:anchorId="688EB060" wp14:editId="6F64806F">
            <wp:extent cx="5895974" cy="2724150"/>
            <wp:effectExtent l="0" t="0" r="0" b="0"/>
            <wp:docPr id="1740738453" name="Picture 17407384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5974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65BBC">
        <w:rPr>
          <w:i/>
          <w:iCs/>
        </w:rPr>
        <w:t>3d printing of spacers for Falcon D</w:t>
      </w:r>
    </w:p>
    <w:p w14:paraId="4A82D1EE" w14:textId="77777777" w:rsidR="009F7B2B" w:rsidRPr="009F7B2B" w:rsidRDefault="009F7B2B" w:rsidP="009F7B2B">
      <w:pPr>
        <w:pStyle w:val="ListParagraph"/>
        <w:spacing w:line="256" w:lineRule="auto"/>
        <w:rPr>
          <w:i/>
          <w:iCs/>
        </w:rPr>
      </w:pPr>
    </w:p>
    <w:p w14:paraId="789FAB42" w14:textId="5C33F9E6" w:rsidR="0036675C" w:rsidRDefault="00FB11EA" w:rsidP="0036675C">
      <w:pPr>
        <w:pStyle w:val="ListParagraph"/>
        <w:numPr>
          <w:ilvl w:val="0"/>
          <w:numId w:val="21"/>
        </w:numPr>
        <w:spacing w:line="257" w:lineRule="auto"/>
        <w:ind w:hanging="357"/>
        <w:rPr>
          <w:rFonts w:ascii="Calibri" w:eastAsia="Calibri" w:hAnsi="Calibri" w:cs="Times New Roman"/>
          <w:b/>
          <w:bCs/>
        </w:rPr>
      </w:pPr>
      <w:r w:rsidRPr="00706198">
        <w:rPr>
          <w:rFonts w:ascii="Calibri" w:eastAsia="Calibri" w:hAnsi="Calibri" w:cs="Times New Roman"/>
          <w:b/>
          <w:bCs/>
        </w:rPr>
        <w:t>Cable Insulation / CG</w:t>
      </w:r>
      <w:r w:rsidR="0036675C">
        <w:rPr>
          <w:rFonts w:ascii="Calibri" w:eastAsia="Calibri" w:hAnsi="Calibri" w:cs="Times New Roman"/>
          <w:b/>
          <w:bCs/>
        </w:rPr>
        <w:t>P</w:t>
      </w:r>
    </w:p>
    <w:p w14:paraId="3D56A8D4" w14:textId="77777777" w:rsidR="00EE0BB3" w:rsidRDefault="00EE0BB3" w:rsidP="00EE0BB3">
      <w:pPr>
        <w:pStyle w:val="ListParagraph"/>
        <w:spacing w:line="257" w:lineRule="auto"/>
        <w:rPr>
          <w:rFonts w:ascii="Calibri" w:eastAsia="Calibri" w:hAnsi="Calibri" w:cs="Times New Roman"/>
          <w:b/>
          <w:bCs/>
        </w:rPr>
      </w:pPr>
    </w:p>
    <w:tbl>
      <w:tblPr>
        <w:tblStyle w:val="TableGrid"/>
        <w:tblW w:w="8188" w:type="dxa"/>
        <w:tblInd w:w="1440" w:type="dxa"/>
        <w:tblLook w:val="04A0" w:firstRow="1" w:lastRow="0" w:firstColumn="1" w:lastColumn="0" w:noHBand="0" w:noVBand="1"/>
      </w:tblPr>
      <w:tblGrid>
        <w:gridCol w:w="2047"/>
        <w:gridCol w:w="2035"/>
        <w:gridCol w:w="2270"/>
        <w:gridCol w:w="1836"/>
      </w:tblGrid>
      <w:tr w:rsidR="00EE0BB3" w14:paraId="5987352B" w14:textId="77777777" w:rsidTr="488C3338">
        <w:tc>
          <w:tcPr>
            <w:tcW w:w="2047" w:type="dxa"/>
          </w:tcPr>
          <w:p w14:paraId="4B41D47E" w14:textId="02722BAA" w:rsidR="00EE0BB3" w:rsidRPr="00D53C65" w:rsidRDefault="00EE0BB3" w:rsidP="00EE0BB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D53C65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Project</w:t>
            </w:r>
          </w:p>
        </w:tc>
        <w:tc>
          <w:tcPr>
            <w:tcW w:w="2035" w:type="dxa"/>
          </w:tcPr>
          <w:p w14:paraId="3781D2A5" w14:textId="411B2734" w:rsidR="00EE0BB3" w:rsidRPr="00D53C65" w:rsidRDefault="00EE0BB3" w:rsidP="00EE0BB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D53C65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UL</w:t>
            </w:r>
          </w:p>
        </w:tc>
        <w:tc>
          <w:tcPr>
            <w:tcW w:w="2270" w:type="dxa"/>
          </w:tcPr>
          <w:p w14:paraId="0A7ADADD" w14:textId="5F680E15" w:rsidR="00EE0BB3" w:rsidRPr="00D53C65" w:rsidRDefault="00EE0BB3" w:rsidP="00EE0BB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D53C65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Status</w:t>
            </w:r>
          </w:p>
        </w:tc>
        <w:tc>
          <w:tcPr>
            <w:tcW w:w="1836" w:type="dxa"/>
          </w:tcPr>
          <w:p w14:paraId="262AF860" w14:textId="33F52DD9" w:rsidR="00EE0BB3" w:rsidRPr="00D53C65" w:rsidRDefault="00EE0BB3" w:rsidP="00EE0BB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D53C65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Delivery </w:t>
            </w:r>
          </w:p>
        </w:tc>
      </w:tr>
      <w:tr w:rsidR="00D53C65" w14:paraId="5D38BEBC" w14:textId="77777777" w:rsidTr="488C3338">
        <w:trPr>
          <w:trHeight w:val="283"/>
        </w:trPr>
        <w:tc>
          <w:tcPr>
            <w:tcW w:w="2047" w:type="dxa"/>
            <w:vAlign w:val="center"/>
          </w:tcPr>
          <w:p w14:paraId="2791D572" w14:textId="03C21B01" w:rsidR="00CC2460" w:rsidRPr="00D53C65" w:rsidRDefault="00CC2460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M-Bond</w:t>
            </w:r>
          </w:p>
        </w:tc>
        <w:tc>
          <w:tcPr>
            <w:tcW w:w="2035" w:type="dxa"/>
            <w:vAlign w:val="center"/>
          </w:tcPr>
          <w:p w14:paraId="20B63116" w14:textId="0C1EBBA0" w:rsidR="00D53C65" w:rsidRPr="00D53C65" w:rsidRDefault="00FC531B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FC531B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C11uc0518A</w:t>
            </w:r>
          </w:p>
        </w:tc>
        <w:tc>
          <w:tcPr>
            <w:tcW w:w="2270" w:type="dxa"/>
            <w:vAlign w:val="center"/>
          </w:tcPr>
          <w:p w14:paraId="0885E097" w14:textId="252C8D7D" w:rsidR="00D53C65" w:rsidRPr="00D53C65" w:rsidRDefault="00FC531B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Insulated</w:t>
            </w:r>
            <w:r w:rsidR="00AF324C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,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reception test</w:t>
            </w:r>
            <w:r w:rsidR="00AF324C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ongoing</w:t>
            </w:r>
          </w:p>
        </w:tc>
        <w:tc>
          <w:tcPr>
            <w:tcW w:w="1836" w:type="dxa"/>
            <w:vAlign w:val="center"/>
          </w:tcPr>
          <w:p w14:paraId="1305B68B" w14:textId="0A17DF3D" w:rsidR="00D53C65" w:rsidRPr="00D53C65" w:rsidRDefault="00FC531B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927</w:t>
            </w:r>
          </w:p>
        </w:tc>
      </w:tr>
      <w:tr w:rsidR="0037521F" w14:paraId="6EB1DF91" w14:textId="77777777" w:rsidTr="488C3338">
        <w:trPr>
          <w:trHeight w:val="283"/>
        </w:trPr>
        <w:tc>
          <w:tcPr>
            <w:tcW w:w="2047" w:type="dxa"/>
            <w:vAlign w:val="center"/>
          </w:tcPr>
          <w:p w14:paraId="22C39C09" w14:textId="683B1059" w:rsidR="0037521F" w:rsidRPr="00D53C65" w:rsidRDefault="00CC2460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CERN cable box</w:t>
            </w:r>
          </w:p>
        </w:tc>
        <w:tc>
          <w:tcPr>
            <w:tcW w:w="2035" w:type="dxa"/>
            <w:vAlign w:val="center"/>
          </w:tcPr>
          <w:p w14:paraId="4545C4A9" w14:textId="377AF637" w:rsidR="0037521F" w:rsidRPr="00D53C65" w:rsidRDefault="00F922A7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F922A7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C06OC0492A Part 2</w:t>
            </w:r>
          </w:p>
        </w:tc>
        <w:tc>
          <w:tcPr>
            <w:tcW w:w="2270" w:type="dxa"/>
            <w:vAlign w:val="center"/>
          </w:tcPr>
          <w:p w14:paraId="2096547F" w14:textId="36F1ED90" w:rsidR="0037521F" w:rsidRPr="00D53C65" w:rsidRDefault="00FC531B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Insulated</w:t>
            </w:r>
            <w:r w:rsidR="00AF324C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,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reception test</w:t>
            </w:r>
            <w:r w:rsidR="00AF324C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</w:t>
            </w:r>
            <w:r w:rsidR="00AF324C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ongoing</w:t>
            </w:r>
          </w:p>
        </w:tc>
        <w:tc>
          <w:tcPr>
            <w:tcW w:w="1836" w:type="dxa"/>
            <w:vAlign w:val="center"/>
          </w:tcPr>
          <w:p w14:paraId="42346274" w14:textId="012E22CC" w:rsidR="0037521F" w:rsidRPr="00D53C65" w:rsidRDefault="00FC531B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927</w:t>
            </w:r>
          </w:p>
        </w:tc>
      </w:tr>
      <w:tr w:rsidR="00CC2460" w14:paraId="567776CE" w14:textId="77777777" w:rsidTr="488C3338">
        <w:trPr>
          <w:trHeight w:val="283"/>
        </w:trPr>
        <w:tc>
          <w:tcPr>
            <w:tcW w:w="2047" w:type="dxa"/>
            <w:vAlign w:val="center"/>
          </w:tcPr>
          <w:p w14:paraId="38DABF4D" w14:textId="5A7FF989" w:rsidR="00CC2460" w:rsidRPr="00D53C65" w:rsidRDefault="00CC2460" w:rsidP="00CC246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PSI cable box</w:t>
            </w:r>
          </w:p>
        </w:tc>
        <w:tc>
          <w:tcPr>
            <w:tcW w:w="2035" w:type="dxa"/>
            <w:vAlign w:val="center"/>
          </w:tcPr>
          <w:p w14:paraId="3AE9D01A" w14:textId="4344FF89" w:rsidR="00CC2460" w:rsidRPr="00D53C65" w:rsidRDefault="00F922A7" w:rsidP="00CC246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F922A7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C06OC0492A Part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270" w:type="dxa"/>
            <w:vAlign w:val="center"/>
          </w:tcPr>
          <w:p w14:paraId="36E15B33" w14:textId="2464C565" w:rsidR="00CC2460" w:rsidRPr="00D53C65" w:rsidRDefault="00FC531B" w:rsidP="00CC246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Insulated</w:t>
            </w:r>
            <w:r w:rsidR="00AF324C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,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reception test</w:t>
            </w:r>
            <w:r w:rsidR="00AF324C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</w:t>
            </w:r>
            <w:r w:rsidR="00AF324C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ongoing</w:t>
            </w:r>
          </w:p>
        </w:tc>
        <w:tc>
          <w:tcPr>
            <w:tcW w:w="1836" w:type="dxa"/>
            <w:vAlign w:val="center"/>
          </w:tcPr>
          <w:p w14:paraId="7E7480A0" w14:textId="166E6EC1" w:rsidR="00CC2460" w:rsidRPr="00D53C65" w:rsidRDefault="00FC531B" w:rsidP="00CC246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927</w:t>
            </w:r>
          </w:p>
        </w:tc>
      </w:tr>
    </w:tbl>
    <w:p w14:paraId="231E0C18" w14:textId="77777777" w:rsidR="00706198" w:rsidRPr="00FB11EA" w:rsidRDefault="00706198" w:rsidP="00EE0BB3">
      <w:pPr>
        <w:pStyle w:val="ListParagraph"/>
        <w:spacing w:line="256" w:lineRule="auto"/>
        <w:ind w:left="1440"/>
        <w:rPr>
          <w:rFonts w:ascii="Calibri" w:eastAsia="Calibri" w:hAnsi="Calibri" w:cs="Times New Roman"/>
        </w:rPr>
      </w:pPr>
    </w:p>
    <w:p w14:paraId="052051C2" w14:textId="77777777" w:rsidR="001005F3" w:rsidRDefault="001005F3" w:rsidP="001005F3">
      <w:pPr>
        <w:numPr>
          <w:ilvl w:val="0"/>
          <w:numId w:val="21"/>
        </w:numPr>
        <w:spacing w:line="256" w:lineRule="auto"/>
        <w:rPr>
          <w:rFonts w:ascii="Calibri" w:eastAsia="Calibri" w:hAnsi="Calibri" w:cs="Times New Roman"/>
          <w:b/>
          <w:bCs/>
        </w:rPr>
      </w:pPr>
      <w:r w:rsidRPr="00706198">
        <w:rPr>
          <w:rFonts w:ascii="Calibri" w:eastAsia="Calibri" w:hAnsi="Calibri" w:cs="Times New Roman"/>
          <w:b/>
          <w:bCs/>
        </w:rPr>
        <w:t xml:space="preserve">HFM activities </w:t>
      </w:r>
    </w:p>
    <w:p w14:paraId="0D0064F3" w14:textId="4C280A7B" w:rsidR="00A74A6F" w:rsidRDefault="7F2025FF" w:rsidP="7F2025FF">
      <w:pPr>
        <w:numPr>
          <w:ilvl w:val="1"/>
          <w:numId w:val="21"/>
        </w:numPr>
        <w:spacing w:line="256" w:lineRule="auto"/>
        <w:rPr>
          <w:rFonts w:ascii="Calibri" w:eastAsia="Calibri" w:hAnsi="Calibri" w:cs="Times New Roman"/>
        </w:rPr>
      </w:pPr>
      <w:r w:rsidRPr="7F2025FF">
        <w:rPr>
          <w:rFonts w:ascii="Calibri" w:eastAsia="Calibri" w:hAnsi="Calibri" w:cs="Times New Roman"/>
        </w:rPr>
        <w:t>De-sizing: Reaction cycle completed on plasma-treated Nb</w:t>
      </w:r>
      <w:r w:rsidRPr="7F2025FF">
        <w:rPr>
          <w:rFonts w:ascii="Calibri" w:eastAsia="Calibri" w:hAnsi="Calibri" w:cs="Times New Roman"/>
          <w:vertAlign w:val="subscript"/>
        </w:rPr>
        <w:t>3</w:t>
      </w:r>
      <w:r w:rsidRPr="7F2025FF">
        <w:rPr>
          <w:rFonts w:ascii="Calibri" w:eastAsia="Calibri" w:hAnsi="Calibri" w:cs="Times New Roman"/>
        </w:rPr>
        <w:t xml:space="preserve">Sn cable samples. Cables cut for SEM examination at MME. Preparation of 10-stack with double layer 636 sizing insulated cable, to undergo a reaction cycle.  </w:t>
      </w:r>
    </w:p>
    <w:p w14:paraId="389B97C7" w14:textId="3F663C05" w:rsidR="00706198" w:rsidRDefault="7F2025FF" w:rsidP="7F2025FF">
      <w:pPr>
        <w:numPr>
          <w:ilvl w:val="1"/>
          <w:numId w:val="21"/>
        </w:numPr>
        <w:spacing w:line="256" w:lineRule="auto"/>
        <w:rPr>
          <w:rFonts w:ascii="Calibri" w:eastAsia="Calibri" w:hAnsi="Calibri" w:cs="Times New Roman"/>
        </w:rPr>
      </w:pPr>
      <w:r w:rsidRPr="7F2025FF">
        <w:rPr>
          <w:rFonts w:ascii="Calibri" w:eastAsia="Calibri" w:hAnsi="Calibri" w:cs="Times New Roman"/>
        </w:rPr>
        <w:t xml:space="preserve">Interlayer: DC breakdown tests of ceramic prepreg in liquid nitrogen to measure changes in dielectric strength after reaction cycle. Reaction cycle completed on samples with different fibre-binder combinations. </w:t>
      </w:r>
    </w:p>
    <w:p w14:paraId="0C823E25" w14:textId="5042E905" w:rsidR="00005B0E" w:rsidRDefault="00005B0E" w:rsidP="00005B0E">
      <w:pPr>
        <w:numPr>
          <w:ilvl w:val="1"/>
          <w:numId w:val="21"/>
        </w:numPr>
        <w:spacing w:line="254" w:lineRule="auto"/>
        <w:rPr>
          <w:rFonts w:ascii="Calibri" w:eastAsia="Calibri" w:hAnsi="Calibri" w:cs="Times New Roman"/>
        </w:rPr>
      </w:pPr>
      <w:r w:rsidRPr="00005B0E">
        <w:rPr>
          <w:rFonts w:ascii="Calibri" w:eastAsia="Calibri" w:hAnsi="Calibri" w:cs="Times New Roman"/>
        </w:rPr>
        <w:t xml:space="preserve">Radiation </w:t>
      </w:r>
      <w:r w:rsidR="00A634DE" w:rsidRPr="00005B0E">
        <w:rPr>
          <w:rFonts w:ascii="Calibri" w:eastAsia="Calibri" w:hAnsi="Calibri" w:cs="Times New Roman"/>
        </w:rPr>
        <w:t>study:</w:t>
      </w:r>
      <w:r w:rsidRPr="00005B0E">
        <w:rPr>
          <w:rFonts w:ascii="Calibri" w:eastAsia="Calibri" w:hAnsi="Calibri" w:cs="Times New Roman"/>
        </w:rPr>
        <w:t xml:space="preserve"> Paper “Processibility, Thermo-Mechanical Properties, and Radiation Hardness of Polyurethane and Silicone Resins” was published in Polymers (see </w:t>
      </w:r>
      <w:hyperlink r:id="rId11" w:history="1">
        <w:r w:rsidRPr="00005B0E">
          <w:rPr>
            <w:rStyle w:val="Hyperlink"/>
            <w:rFonts w:ascii="Calibri" w:eastAsia="Calibri" w:hAnsi="Calibri" w:cs="Times New Roman"/>
          </w:rPr>
          <w:t>https://www.mdpi.com/2073-4360/17/16/2240</w:t>
        </w:r>
      </w:hyperlink>
      <w:r w:rsidRPr="00005B0E">
        <w:rPr>
          <w:rFonts w:ascii="Calibri" w:eastAsia="Calibri" w:hAnsi="Calibri" w:cs="Times New Roman"/>
        </w:rPr>
        <w:t xml:space="preserve"> )</w:t>
      </w:r>
    </w:p>
    <w:p w14:paraId="2FEEB941" w14:textId="3DA11533" w:rsidR="00AE6B38" w:rsidRPr="00565891" w:rsidRDefault="00AE6B38" w:rsidP="00565891">
      <w:pPr>
        <w:numPr>
          <w:ilvl w:val="1"/>
          <w:numId w:val="21"/>
        </w:numPr>
        <w:spacing w:line="252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SMC: preparation of next SMC coil that will be impregnated with filled wax, impregnation planned next week</w:t>
      </w:r>
    </w:p>
    <w:p w14:paraId="7B96CDE8" w14:textId="70AB039B" w:rsidR="00005B0E" w:rsidRDefault="00005B0E" w:rsidP="00005B0E">
      <w:pPr>
        <w:spacing w:line="254" w:lineRule="auto"/>
        <w:ind w:left="993"/>
        <w:rPr>
          <w:rFonts w:ascii="Calibri" w:eastAsia="Calibri" w:hAnsi="Calibri" w:cs="Times New Roman"/>
          <w:b/>
          <w:bCs/>
        </w:rPr>
      </w:pPr>
      <w:r>
        <w:rPr>
          <w:noProof/>
        </w:rPr>
        <w:lastRenderedPageBreak/>
        <w:drawing>
          <wp:inline distT="0" distB="0" distL="0" distR="0" wp14:anchorId="2C42524F" wp14:editId="23097959">
            <wp:extent cx="5403809" cy="1950720"/>
            <wp:effectExtent l="0" t="0" r="6985" b="0"/>
            <wp:docPr id="1636194894" name="Picture 3" descr="Polymers 17 02240 g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lymers 17 02240 g00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8011" cy="19522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663BE6" w14:textId="4C8A73D7" w:rsidR="00005B0E" w:rsidRDefault="00005B0E" w:rsidP="00005B0E">
      <w:pPr>
        <w:numPr>
          <w:ilvl w:val="1"/>
          <w:numId w:val="21"/>
        </w:numPr>
        <w:spacing w:line="254" w:lineRule="auto"/>
        <w:rPr>
          <w:rFonts w:ascii="Calibri" w:eastAsia="Calibri" w:hAnsi="Calibri" w:cs="Times New Roman"/>
          <w:b/>
          <w:bCs/>
        </w:rPr>
      </w:pPr>
      <w:r w:rsidRPr="00005B0E">
        <w:rPr>
          <w:rFonts w:ascii="Calibri" w:eastAsia="Calibri" w:hAnsi="Calibri" w:cs="Times New Roman"/>
        </w:rPr>
        <w:t xml:space="preserve">Ceramic coatings for Nb3Sn magnets: Characterisation of a set of SMC coil spacers and witness samples that were Al2O3 coated by reactive sputtering at Danish Technological Institute was controlled, see report </w:t>
      </w:r>
      <w:hyperlink r:id="rId13" w:history="1">
        <w:r w:rsidRPr="00005B0E">
          <w:rPr>
            <w:rStyle w:val="Hyperlink"/>
            <w:rFonts w:ascii="Calibri" w:eastAsia="Calibri" w:hAnsi="Calibri" w:cs="Times New Roman"/>
          </w:rPr>
          <w:t>https://edms.cern.ch/document/3333592/1</w:t>
        </w:r>
      </w:hyperlink>
      <w:r>
        <w:rPr>
          <w:rFonts w:ascii="Calibri" w:eastAsia="Calibri" w:hAnsi="Calibri" w:cs="Times New Roman"/>
          <w:b/>
          <w:bCs/>
        </w:rPr>
        <w:t xml:space="preserve">. </w:t>
      </w:r>
    </w:p>
    <w:p w14:paraId="6414D692" w14:textId="42F8E9C2" w:rsidR="00005B0E" w:rsidRDefault="00005B0E" w:rsidP="00005B0E">
      <w:pPr>
        <w:spacing w:line="254" w:lineRule="auto"/>
        <w:ind w:left="993"/>
        <w:rPr>
          <w:rFonts w:ascii="Calibri" w:eastAsia="Calibri" w:hAnsi="Calibri" w:cs="Times New Roman"/>
          <w:b/>
          <w:bCs/>
        </w:rPr>
      </w:pPr>
      <w:r>
        <w:rPr>
          <w:rFonts w:ascii="Calibri" w:eastAsia="Calibri" w:hAnsi="Calibri" w:cs="Times New Roman"/>
          <w:b/>
          <w:noProof/>
        </w:rPr>
        <w:drawing>
          <wp:inline distT="0" distB="0" distL="0" distR="0" wp14:anchorId="075C6F28" wp14:editId="3052B131">
            <wp:extent cx="2705100" cy="1539240"/>
            <wp:effectExtent l="0" t="0" r="0" b="3810"/>
            <wp:docPr id="128899824" name="Picture 2" descr="A collage of different metal par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899824" name="Picture 2" descr="A collage of different metal part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1539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Times New Roman"/>
          <w:b/>
          <w:bCs/>
        </w:rPr>
        <w:t xml:space="preserve"> </w:t>
      </w:r>
      <w:r>
        <w:rPr>
          <w:noProof/>
        </w:rPr>
        <w:drawing>
          <wp:inline distT="0" distB="0" distL="0" distR="0" wp14:anchorId="0020FC78" wp14:editId="5FA3F74A">
            <wp:extent cx="2636520" cy="1508760"/>
            <wp:effectExtent l="0" t="0" r="0" b="0"/>
            <wp:docPr id="933614135" name="Picture 1" descr="A diagram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 diagram of a graph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150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F3B2" w14:textId="77777777" w:rsidR="00005B0E" w:rsidRPr="002C25AE" w:rsidRDefault="00005B0E" w:rsidP="00005B0E">
      <w:pPr>
        <w:spacing w:line="256" w:lineRule="auto"/>
        <w:ind w:left="993"/>
        <w:rPr>
          <w:rFonts w:ascii="Calibri" w:eastAsia="Calibri" w:hAnsi="Calibri" w:cs="Times New Roman"/>
        </w:rPr>
      </w:pPr>
    </w:p>
    <w:p w14:paraId="46B4E1AC" w14:textId="032DCF89" w:rsidR="0036675C" w:rsidRDefault="00706198" w:rsidP="0036675C">
      <w:pPr>
        <w:pStyle w:val="ListParagraph"/>
        <w:numPr>
          <w:ilvl w:val="0"/>
          <w:numId w:val="21"/>
        </w:numPr>
        <w:spacing w:line="256" w:lineRule="auto"/>
        <w:rPr>
          <w:rFonts w:ascii="Calibri" w:eastAsia="Calibri" w:hAnsi="Calibri" w:cs="Times New Roman"/>
          <w:b/>
          <w:bCs/>
        </w:rPr>
      </w:pPr>
      <w:r>
        <w:rPr>
          <w:rFonts w:ascii="Calibri" w:eastAsia="Calibri" w:hAnsi="Calibri" w:cs="Times New Roman"/>
          <w:b/>
          <w:bCs/>
        </w:rPr>
        <w:t>Other</w:t>
      </w:r>
      <w:r w:rsidR="00AD62E7" w:rsidRPr="00706198">
        <w:rPr>
          <w:rFonts w:ascii="Calibri" w:eastAsia="Calibri" w:hAnsi="Calibri" w:cs="Times New Roman"/>
          <w:b/>
          <w:bCs/>
        </w:rPr>
        <w:t xml:space="preserve"> R&amp;D</w:t>
      </w:r>
      <w:r>
        <w:rPr>
          <w:rFonts w:ascii="Calibri" w:eastAsia="Calibri" w:hAnsi="Calibri" w:cs="Times New Roman"/>
          <w:b/>
          <w:bCs/>
        </w:rPr>
        <w:t xml:space="preserve"> and projects</w:t>
      </w:r>
    </w:p>
    <w:p w14:paraId="561847ED" w14:textId="26CF80FC" w:rsidR="00A74A6F" w:rsidRPr="008B7644" w:rsidRDefault="008B7644" w:rsidP="00A74A6F">
      <w:pPr>
        <w:pStyle w:val="ListParagraph"/>
        <w:numPr>
          <w:ilvl w:val="1"/>
          <w:numId w:val="21"/>
        </w:numPr>
        <w:spacing w:line="256" w:lineRule="auto"/>
        <w:rPr>
          <w:rFonts w:ascii="Calibri" w:eastAsia="Calibri" w:hAnsi="Calibri" w:cs="Times New Roman"/>
        </w:rPr>
      </w:pPr>
      <w:r w:rsidRPr="008B7644">
        <w:rPr>
          <w:rFonts w:ascii="Calibri" w:eastAsia="Calibri" w:hAnsi="Calibri" w:cs="Times New Roman"/>
        </w:rPr>
        <w:t>3 reaction cycle</w:t>
      </w:r>
      <w:r w:rsidR="00717318">
        <w:rPr>
          <w:rFonts w:ascii="Calibri" w:eastAsia="Calibri" w:hAnsi="Calibri" w:cs="Times New Roman"/>
        </w:rPr>
        <w:t>s</w:t>
      </w:r>
      <w:r w:rsidRPr="008B7644">
        <w:rPr>
          <w:rFonts w:ascii="Calibri" w:eastAsia="Calibri" w:hAnsi="Calibri" w:cs="Times New Roman"/>
        </w:rPr>
        <w:t xml:space="preserve"> for Al2O3 on stainless steel samples</w:t>
      </w:r>
    </w:p>
    <w:p w14:paraId="318D89BD" w14:textId="315ECDB7" w:rsidR="00A74A6F" w:rsidRDefault="002D9AA4" w:rsidP="002D9AA4">
      <w:pPr>
        <w:pStyle w:val="ListParagraph"/>
        <w:numPr>
          <w:ilvl w:val="1"/>
          <w:numId w:val="21"/>
        </w:numPr>
        <w:spacing w:line="256" w:lineRule="auto"/>
        <w:rPr>
          <w:rFonts w:ascii="Calibri" w:eastAsia="Calibri" w:hAnsi="Calibri" w:cs="Times New Roman"/>
        </w:rPr>
      </w:pPr>
      <w:r w:rsidRPr="002D9AA4">
        <w:rPr>
          <w:rFonts w:ascii="Calibri" w:eastAsia="Calibri" w:hAnsi="Calibri" w:cs="Times New Roman"/>
        </w:rPr>
        <w:t xml:space="preserve">Viscosity measurements of Araldite F (MBB project for NCM, resistive magnets) @60d using new accelerator </w:t>
      </w:r>
      <w:r w:rsidR="00C362F2" w:rsidRPr="002D9AA4">
        <w:rPr>
          <w:rFonts w:ascii="Calibri" w:eastAsia="Calibri" w:hAnsi="Calibri" w:cs="Times New Roman"/>
        </w:rPr>
        <w:t>Huntsman</w:t>
      </w:r>
      <w:r w:rsidRPr="002D9AA4">
        <w:rPr>
          <w:rFonts w:ascii="Calibri" w:eastAsia="Calibri" w:hAnsi="Calibri" w:cs="Times New Roman"/>
        </w:rPr>
        <w:t xml:space="preserve"> DY9577ES, see plot below</w:t>
      </w:r>
    </w:p>
    <w:p w14:paraId="58BEBFEF" w14:textId="0C7040DD" w:rsidR="00A74A6F" w:rsidRPr="00A47602" w:rsidRDefault="00C513CD" w:rsidP="00A74A6F">
      <w:pPr>
        <w:pStyle w:val="ListParagraph"/>
        <w:numPr>
          <w:ilvl w:val="1"/>
          <w:numId w:val="21"/>
        </w:numPr>
        <w:spacing w:line="256" w:lineRule="auto"/>
        <w:rPr>
          <w:rFonts w:ascii="Calibri" w:eastAsia="Calibri" w:hAnsi="Calibri" w:cs="Times New Roman"/>
          <w:b/>
          <w:bCs/>
          <w:lang w:val="en-US"/>
        </w:rPr>
      </w:pPr>
      <w:r w:rsidRPr="00C513CD">
        <w:rPr>
          <w:rFonts w:ascii="Calibri" w:eastAsia="Calibri" w:hAnsi="Calibri" w:cs="Times New Roman"/>
          <w:lang w:val="en-US"/>
        </w:rPr>
        <w:t>PU tensile samples aged for</w:t>
      </w:r>
      <w:r>
        <w:rPr>
          <w:rFonts w:ascii="Calibri" w:eastAsia="Calibri" w:hAnsi="Calibri" w:cs="Times New Roman"/>
          <w:lang w:val="en-US"/>
        </w:rPr>
        <w:t xml:space="preserve"> 6 months completed, shore A hardness test is ongoing, followed by tensile tests.</w:t>
      </w:r>
    </w:p>
    <w:p w14:paraId="2E532CC5" w14:textId="641B7CCC" w:rsidR="00A47602" w:rsidRPr="006E4E9B" w:rsidRDefault="00A47602" w:rsidP="00A74A6F">
      <w:pPr>
        <w:pStyle w:val="ListParagraph"/>
        <w:numPr>
          <w:ilvl w:val="1"/>
          <w:numId w:val="21"/>
        </w:numPr>
        <w:spacing w:line="256" w:lineRule="auto"/>
        <w:rPr>
          <w:rFonts w:ascii="Calibri" w:eastAsia="Calibri" w:hAnsi="Calibri" w:cs="Times New Roman"/>
          <w:b/>
          <w:bCs/>
          <w:lang w:val="en-US"/>
        </w:rPr>
      </w:pPr>
      <w:r>
        <w:rPr>
          <w:rFonts w:ascii="Calibri" w:eastAsia="Calibri" w:hAnsi="Calibri" w:cs="Times New Roman"/>
          <w:lang w:val="en-US"/>
        </w:rPr>
        <w:t xml:space="preserve">3D-scanner from </w:t>
      </w:r>
      <w:proofErr w:type="spellStart"/>
      <w:r>
        <w:rPr>
          <w:rFonts w:ascii="Calibri" w:eastAsia="Calibri" w:hAnsi="Calibri" w:cs="Times New Roman"/>
          <w:lang w:val="en-US"/>
        </w:rPr>
        <w:t>Creaform</w:t>
      </w:r>
      <w:proofErr w:type="spellEnd"/>
      <w:r>
        <w:rPr>
          <w:rFonts w:ascii="Calibri" w:eastAsia="Calibri" w:hAnsi="Calibri" w:cs="Times New Roman"/>
          <w:lang w:val="en-US"/>
        </w:rPr>
        <w:t xml:space="preserve"> received, training and commissioning ongoing.</w:t>
      </w:r>
    </w:p>
    <w:p w14:paraId="22E0D772" w14:textId="77777777" w:rsidR="006E4E9B" w:rsidRDefault="006E4E9B" w:rsidP="006E4E9B">
      <w:pPr>
        <w:pStyle w:val="ListParagraph"/>
        <w:numPr>
          <w:ilvl w:val="1"/>
          <w:numId w:val="21"/>
        </w:numPr>
        <w:spacing w:line="254" w:lineRule="auto"/>
        <w:rPr>
          <w:rFonts w:ascii="Calibri" w:eastAsia="Calibri" w:hAnsi="Calibri" w:cs="Times New Roman"/>
          <w:b/>
          <w:bCs/>
          <w:lang w:val="en-US"/>
        </w:rPr>
      </w:pPr>
      <w:r>
        <w:rPr>
          <w:rFonts w:ascii="Calibri" w:eastAsia="Calibri" w:hAnsi="Calibri" w:cs="Times New Roman"/>
          <w:lang w:val="en-US"/>
        </w:rPr>
        <w:t>Aged Butyl sealant testing – ongoing: TGA 10/18, next: DSC</w:t>
      </w:r>
    </w:p>
    <w:p w14:paraId="26B5F9FF" w14:textId="1A472CE0" w:rsidR="006E4E9B" w:rsidRDefault="006E4E9B" w:rsidP="006E4E9B">
      <w:pPr>
        <w:pStyle w:val="ListParagraph"/>
        <w:numPr>
          <w:ilvl w:val="1"/>
          <w:numId w:val="21"/>
        </w:numPr>
        <w:spacing w:line="254" w:lineRule="auto"/>
        <w:rPr>
          <w:rFonts w:ascii="Calibri" w:eastAsia="Calibri" w:hAnsi="Calibri" w:cs="Times New Roman"/>
          <w:lang w:val="en-US"/>
        </w:rPr>
      </w:pPr>
      <w:r>
        <w:rPr>
          <w:rFonts w:ascii="Calibri" w:eastAsia="Calibri" w:hAnsi="Calibri" w:cs="Times New Roman"/>
          <w:lang w:val="en-US"/>
        </w:rPr>
        <w:t xml:space="preserve">Telstar impregnation </w:t>
      </w:r>
      <w:r>
        <w:rPr>
          <w:rFonts w:ascii="Calibri" w:eastAsia="Calibri" w:hAnsi="Calibri" w:cs="Times New Roman"/>
          <w:lang w:val="en-US"/>
        </w:rPr>
        <w:t>procedure to</w:t>
      </w:r>
      <w:r>
        <w:rPr>
          <w:rFonts w:ascii="Calibri" w:eastAsia="Calibri" w:hAnsi="Calibri" w:cs="Times New Roman"/>
          <w:lang w:val="en-US"/>
        </w:rPr>
        <w:t xml:space="preserve"> be finished with acceptable leak rate calculation</w:t>
      </w:r>
    </w:p>
    <w:p w14:paraId="2E446D5A" w14:textId="77777777" w:rsidR="006E4E9B" w:rsidRDefault="006E4E9B" w:rsidP="006E4E9B">
      <w:pPr>
        <w:pStyle w:val="ListParagraph"/>
        <w:numPr>
          <w:ilvl w:val="1"/>
          <w:numId w:val="21"/>
        </w:numPr>
        <w:spacing w:line="254" w:lineRule="auto"/>
        <w:rPr>
          <w:rFonts w:ascii="Calibri" w:eastAsia="Calibri" w:hAnsi="Calibri" w:cs="Times New Roman"/>
          <w:lang w:val="en-US"/>
        </w:rPr>
      </w:pPr>
      <w:r>
        <w:rPr>
          <w:rFonts w:ascii="Calibri" w:eastAsia="Calibri" w:hAnsi="Calibri" w:cs="Times New Roman"/>
          <w:lang w:val="en-US"/>
        </w:rPr>
        <w:t>First attempt and project planning of SHIP putty experiment. Mix of MY750+D400 resin with Al2O3+Sil blend filler seems convincing (thixotropy, thickness, work time and temperature…). Thermal conductivity and fillers proportions to be calculated.</w:t>
      </w:r>
    </w:p>
    <w:p w14:paraId="6693ABAB" w14:textId="77777777" w:rsidR="006E4E9B" w:rsidRPr="00C513CD" w:rsidRDefault="006E4E9B" w:rsidP="006E4E9B">
      <w:pPr>
        <w:pStyle w:val="ListParagraph"/>
        <w:spacing w:line="256" w:lineRule="auto"/>
        <w:ind w:left="993"/>
        <w:rPr>
          <w:rFonts w:ascii="Calibri" w:eastAsia="Calibri" w:hAnsi="Calibri" w:cs="Times New Roman"/>
          <w:b/>
          <w:bCs/>
          <w:lang w:val="en-US"/>
        </w:rPr>
      </w:pPr>
    </w:p>
    <w:p w14:paraId="25E6FB69" w14:textId="0AF217BC" w:rsidR="00271301" w:rsidRPr="00A74A6F" w:rsidRDefault="00271301" w:rsidP="543F7507">
      <w:pPr>
        <w:spacing w:after="0" w:line="257" w:lineRule="auto"/>
      </w:pPr>
      <w:r>
        <w:rPr>
          <w:noProof/>
        </w:rPr>
        <w:lastRenderedPageBreak/>
        <w:drawing>
          <wp:inline distT="0" distB="0" distL="0" distR="0" wp14:anchorId="45F19852" wp14:editId="185EDAD3">
            <wp:extent cx="6124574" cy="3324225"/>
            <wp:effectExtent l="0" t="0" r="0" b="0"/>
            <wp:docPr id="1833536101" name="Picture 1833536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4" cy="332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374C93" w14:textId="07C32100" w:rsidR="00864BCA" w:rsidRDefault="00EF34B7" w:rsidP="001005F3">
      <w:pPr>
        <w:pStyle w:val="xmsolistparagraph"/>
        <w:numPr>
          <w:ilvl w:val="0"/>
          <w:numId w:val="21"/>
        </w:numPr>
        <w:shd w:val="clear" w:color="auto" w:fill="FFFFFF"/>
        <w:spacing w:before="0" w:beforeAutospacing="0" w:after="0" w:afterAutospacing="0"/>
        <w:rPr>
          <w:rFonts w:ascii="Calibri" w:eastAsia="Calibri" w:hAnsi="Calibr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706198">
        <w:rPr>
          <w:rFonts w:ascii="Calibri" w:eastAsia="Calibri" w:hAnsi="Calibri"/>
          <w:b/>
          <w:bCs/>
          <w:kern w:val="2"/>
          <w:sz w:val="22"/>
          <w:szCs w:val="22"/>
          <w:lang w:eastAsia="en-US"/>
          <w14:ligatures w14:val="standardContextual"/>
        </w:rPr>
        <w:t xml:space="preserve">Infrastructure </w:t>
      </w:r>
    </w:p>
    <w:p w14:paraId="524157F4" w14:textId="2AF719B2" w:rsidR="00594C14" w:rsidRDefault="00B40745" w:rsidP="488C3338">
      <w:pPr>
        <w:pStyle w:val="xmsolistparagraph"/>
        <w:numPr>
          <w:ilvl w:val="1"/>
          <w:numId w:val="21"/>
        </w:numPr>
        <w:shd w:val="clear" w:color="auto" w:fill="FFFFFF" w:themeFill="background1"/>
        <w:spacing w:before="0" w:beforeAutospacing="0" w:after="0" w:afterAutospacing="0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Calibri" w:eastAsia="Calibri" w:hAnsi="Calibri"/>
          <w:sz w:val="22"/>
          <w:szCs w:val="22"/>
          <w:lang w:eastAsia="en-US"/>
        </w:rPr>
        <w:t>Braiding Machine: m</w:t>
      </w:r>
      <w:r w:rsidR="007D596F" w:rsidRPr="00594C14">
        <w:rPr>
          <w:rFonts w:ascii="Calibri" w:eastAsia="Calibri" w:hAnsi="Calibri"/>
          <w:sz w:val="22"/>
          <w:szCs w:val="22"/>
          <w:lang w:eastAsia="en-US"/>
        </w:rPr>
        <w:t>eeting with Herzog about commercial aspect</w:t>
      </w:r>
      <w:r>
        <w:rPr>
          <w:rFonts w:ascii="Calibri" w:eastAsia="Calibri" w:hAnsi="Calibri"/>
          <w:sz w:val="22"/>
          <w:szCs w:val="22"/>
          <w:lang w:eastAsia="en-US"/>
        </w:rPr>
        <w:t>s</w:t>
      </w:r>
      <w:r w:rsidR="00594C14" w:rsidRPr="00594C14">
        <w:rPr>
          <w:rFonts w:ascii="Calibri" w:eastAsia="Calibri" w:hAnsi="Calibri"/>
          <w:sz w:val="22"/>
          <w:szCs w:val="22"/>
          <w:lang w:eastAsia="en-US"/>
        </w:rPr>
        <w:t>, plann</w:t>
      </w:r>
      <w:r w:rsidR="00594C14">
        <w:rPr>
          <w:rFonts w:ascii="Calibri" w:eastAsia="Calibri" w:hAnsi="Calibri"/>
          <w:sz w:val="22"/>
          <w:szCs w:val="22"/>
          <w:lang w:eastAsia="en-US"/>
        </w:rPr>
        <w:t>ing</w:t>
      </w:r>
      <w:r w:rsidR="007D596F" w:rsidRPr="00594C14">
        <w:rPr>
          <w:rFonts w:ascii="Calibri" w:eastAsia="Calibri" w:hAnsi="Calibri"/>
          <w:sz w:val="22"/>
          <w:szCs w:val="22"/>
          <w:lang w:eastAsia="en-US"/>
        </w:rPr>
        <w:t xml:space="preserve"> and </w:t>
      </w:r>
      <w:r w:rsidR="00594C14">
        <w:rPr>
          <w:rFonts w:ascii="Calibri" w:eastAsia="Calibri" w:hAnsi="Calibri"/>
          <w:sz w:val="22"/>
          <w:szCs w:val="22"/>
          <w:lang w:eastAsia="en-US"/>
        </w:rPr>
        <w:t xml:space="preserve">new </w:t>
      </w:r>
      <w:r w:rsidR="00594C14" w:rsidRPr="00594C14">
        <w:rPr>
          <w:rFonts w:ascii="Calibri" w:eastAsia="Calibri" w:hAnsi="Calibri"/>
          <w:sz w:val="22"/>
          <w:szCs w:val="22"/>
          <w:lang w:eastAsia="en-US"/>
        </w:rPr>
        <w:t>order</w:t>
      </w:r>
      <w:r w:rsidR="00594C14">
        <w:rPr>
          <w:rFonts w:ascii="Calibri" w:eastAsia="Calibri" w:hAnsi="Calibri"/>
          <w:sz w:val="22"/>
          <w:szCs w:val="22"/>
          <w:lang w:eastAsia="en-US"/>
        </w:rPr>
        <w:t>s.</w:t>
      </w:r>
    </w:p>
    <w:p w14:paraId="7F39E3D2" w14:textId="3AADE789" w:rsidR="002F253B" w:rsidRDefault="002F253B" w:rsidP="00C73501">
      <w:pPr>
        <w:pStyle w:val="xmsolistparagraph"/>
        <w:shd w:val="clear" w:color="auto" w:fill="FFFFFF" w:themeFill="background1"/>
        <w:spacing w:before="0" w:beforeAutospacing="0" w:after="0" w:afterAutospacing="0"/>
        <w:ind w:left="993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Calibri" w:eastAsia="Calibri" w:hAnsi="Calibri"/>
          <w:sz w:val="22"/>
          <w:szCs w:val="22"/>
          <w:lang w:eastAsia="en-US"/>
        </w:rPr>
        <w:t>New delivery date: 1</w:t>
      </w:r>
      <w:r w:rsidRPr="002F253B">
        <w:rPr>
          <w:rFonts w:ascii="Calibri" w:eastAsia="Calibri" w:hAnsi="Calibri"/>
          <w:sz w:val="22"/>
          <w:szCs w:val="22"/>
          <w:vertAlign w:val="superscript"/>
          <w:lang w:eastAsia="en-US"/>
        </w:rPr>
        <w:t>st</w:t>
      </w:r>
      <w:r>
        <w:rPr>
          <w:rFonts w:ascii="Calibri" w:eastAsia="Calibri" w:hAnsi="Calibri"/>
          <w:sz w:val="22"/>
          <w:szCs w:val="22"/>
          <w:lang w:eastAsia="en-US"/>
        </w:rPr>
        <w:t xml:space="preserve"> week of April</w:t>
      </w:r>
      <w:r w:rsidR="001C3365">
        <w:rPr>
          <w:rFonts w:ascii="Calibri" w:eastAsia="Calibri" w:hAnsi="Calibri"/>
          <w:sz w:val="22"/>
          <w:szCs w:val="22"/>
          <w:lang w:eastAsia="en-US"/>
        </w:rPr>
        <w:t xml:space="preserve"> (W15)</w:t>
      </w:r>
    </w:p>
    <w:p w14:paraId="3CA29277" w14:textId="0D8A657B" w:rsidR="00594C14" w:rsidRDefault="00594C14" w:rsidP="00C73501">
      <w:pPr>
        <w:pStyle w:val="xmsolistparagraph"/>
        <w:shd w:val="clear" w:color="auto" w:fill="FFFFFF" w:themeFill="background1"/>
        <w:spacing w:before="0" w:beforeAutospacing="0" w:after="0" w:afterAutospacing="0"/>
        <w:ind w:left="993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Calibri" w:eastAsia="Calibri" w:hAnsi="Calibri"/>
          <w:sz w:val="22"/>
          <w:szCs w:val="22"/>
          <w:lang w:eastAsia="en-US"/>
        </w:rPr>
        <w:t xml:space="preserve">New option ordered for the future braiding </w:t>
      </w:r>
      <w:r w:rsidR="008F4443">
        <w:rPr>
          <w:rFonts w:ascii="Calibri" w:eastAsia="Calibri" w:hAnsi="Calibri"/>
          <w:sz w:val="22"/>
          <w:szCs w:val="22"/>
          <w:lang w:eastAsia="en-US"/>
        </w:rPr>
        <w:t>system:</w:t>
      </w:r>
      <w:r>
        <w:rPr>
          <w:rFonts w:ascii="Calibri" w:eastAsia="Calibri" w:hAnsi="Calibri"/>
          <w:sz w:val="22"/>
          <w:szCs w:val="22"/>
          <w:lang w:eastAsia="en-US"/>
        </w:rPr>
        <w:t xml:space="preserve"> </w:t>
      </w:r>
    </w:p>
    <w:p w14:paraId="17421FCB" w14:textId="77777777" w:rsidR="00CB4452" w:rsidRDefault="00594C14" w:rsidP="00CB4452">
      <w:pPr>
        <w:pStyle w:val="xmsolistparagraph"/>
        <w:numPr>
          <w:ilvl w:val="0"/>
          <w:numId w:val="33"/>
        </w:numPr>
        <w:shd w:val="clear" w:color="auto" w:fill="FFFFFF" w:themeFill="background1"/>
        <w:spacing w:before="0" w:beforeAutospacing="0" w:after="0" w:afterAutospacing="0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Calibri" w:eastAsia="Calibri" w:hAnsi="Calibri"/>
          <w:sz w:val="22"/>
          <w:szCs w:val="22"/>
          <w:lang w:eastAsia="en-US"/>
        </w:rPr>
        <w:t xml:space="preserve">Suction system for </w:t>
      </w:r>
      <w:proofErr w:type="spellStart"/>
      <w:r>
        <w:rPr>
          <w:rFonts w:ascii="Calibri" w:eastAsia="Calibri" w:hAnsi="Calibri"/>
          <w:sz w:val="22"/>
          <w:szCs w:val="22"/>
          <w:lang w:eastAsia="en-US"/>
        </w:rPr>
        <w:t>fiber</w:t>
      </w:r>
      <w:proofErr w:type="spellEnd"/>
      <w:r>
        <w:rPr>
          <w:rFonts w:ascii="Calibri" w:eastAsia="Calibri" w:hAnsi="Calibri"/>
          <w:sz w:val="22"/>
          <w:szCs w:val="22"/>
          <w:lang w:eastAsia="en-US"/>
        </w:rPr>
        <w:t xml:space="preserve"> dust</w:t>
      </w:r>
    </w:p>
    <w:p w14:paraId="191A4C8F" w14:textId="59604B57" w:rsidR="00CB4452" w:rsidRDefault="00CB4452" w:rsidP="00CB4452">
      <w:pPr>
        <w:pStyle w:val="xmsolistparagraph"/>
        <w:numPr>
          <w:ilvl w:val="0"/>
          <w:numId w:val="33"/>
        </w:numPr>
        <w:shd w:val="clear" w:color="auto" w:fill="FFFFFF" w:themeFill="background1"/>
        <w:spacing w:before="0" w:beforeAutospacing="0" w:after="0" w:afterAutospacing="0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Calibri" w:eastAsia="Calibri" w:hAnsi="Calibri"/>
          <w:sz w:val="22"/>
          <w:szCs w:val="22"/>
          <w:lang w:eastAsia="en-US"/>
        </w:rPr>
        <w:t>System to insert paper between 2 layers of cable on the drum</w:t>
      </w:r>
    </w:p>
    <w:p w14:paraId="64036B0E" w14:textId="0976CC7C" w:rsidR="00EF34B7" w:rsidRPr="00594C14" w:rsidRDefault="00CB4452" w:rsidP="00CB4452">
      <w:pPr>
        <w:pStyle w:val="xmsolistparagraph"/>
        <w:numPr>
          <w:ilvl w:val="0"/>
          <w:numId w:val="33"/>
        </w:numPr>
        <w:shd w:val="clear" w:color="auto" w:fill="FFFFFF" w:themeFill="background1"/>
        <w:spacing w:before="0" w:beforeAutospacing="0" w:after="0" w:afterAutospacing="0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Calibri" w:eastAsia="Calibri" w:hAnsi="Calibri"/>
          <w:sz w:val="22"/>
          <w:szCs w:val="22"/>
          <w:lang w:eastAsia="en-US"/>
        </w:rPr>
        <w:t>System to insert a tape</w:t>
      </w:r>
      <w:r w:rsidR="00D36A8C">
        <w:rPr>
          <w:rFonts w:ascii="Calibri" w:eastAsia="Calibri" w:hAnsi="Calibri"/>
          <w:sz w:val="22"/>
          <w:szCs w:val="22"/>
          <w:lang w:eastAsia="en-US"/>
        </w:rPr>
        <w:t xml:space="preserve"> longitudinally</w:t>
      </w:r>
      <w:r>
        <w:rPr>
          <w:rFonts w:ascii="Calibri" w:eastAsia="Calibri" w:hAnsi="Calibri"/>
          <w:sz w:val="22"/>
          <w:szCs w:val="22"/>
          <w:lang w:eastAsia="en-US"/>
        </w:rPr>
        <w:t xml:space="preserve"> </w:t>
      </w:r>
      <w:r w:rsidR="00D36A8C">
        <w:rPr>
          <w:rFonts w:ascii="Calibri" w:eastAsia="Calibri" w:hAnsi="Calibri"/>
          <w:sz w:val="22"/>
          <w:szCs w:val="22"/>
          <w:lang w:eastAsia="en-US"/>
        </w:rPr>
        <w:t>like</w:t>
      </w:r>
      <w:r>
        <w:rPr>
          <w:rFonts w:ascii="Calibri" w:eastAsia="Calibri" w:hAnsi="Calibri"/>
          <w:sz w:val="22"/>
          <w:szCs w:val="22"/>
          <w:lang w:eastAsia="en-US"/>
        </w:rPr>
        <w:t xml:space="preserve"> Mica on the cable before braiding</w:t>
      </w:r>
      <w:r w:rsidR="007D596F" w:rsidRPr="00594C14">
        <w:rPr>
          <w:rFonts w:ascii="Calibri" w:eastAsia="Calibri" w:hAnsi="Calibri"/>
          <w:sz w:val="22"/>
          <w:szCs w:val="22"/>
          <w:lang w:eastAsia="en-US"/>
        </w:rPr>
        <w:t xml:space="preserve"> </w:t>
      </w:r>
    </w:p>
    <w:p w14:paraId="72037D6E" w14:textId="3B2296E6" w:rsidR="00EF34B7" w:rsidRPr="00594C14" w:rsidRDefault="00EF34B7" w:rsidP="488C3338">
      <w:pPr>
        <w:shd w:val="clear" w:color="auto" w:fill="FFFFFF" w:themeFill="background1"/>
        <w:spacing w:before="0" w:after="0"/>
      </w:pPr>
    </w:p>
    <w:p w14:paraId="183C05DB" w14:textId="39AEA190" w:rsidR="00EF34B7" w:rsidRDefault="003A4C2D" w:rsidP="00967073">
      <w:pPr>
        <w:pStyle w:val="ListParagraph"/>
        <w:numPr>
          <w:ilvl w:val="0"/>
          <w:numId w:val="34"/>
        </w:numPr>
        <w:shd w:val="clear" w:color="auto" w:fill="FFFFFF" w:themeFill="background1"/>
        <w:spacing w:before="0" w:after="0"/>
      </w:pPr>
      <w:r>
        <w:t xml:space="preserve">Test and debugging of the new </w:t>
      </w:r>
      <w:proofErr w:type="spellStart"/>
      <w:r w:rsidR="00967073">
        <w:t>labview</w:t>
      </w:r>
      <w:proofErr w:type="spellEnd"/>
      <w:r w:rsidR="00967073">
        <w:t xml:space="preserve"> PLC to control 10 stacks measurement</w:t>
      </w:r>
    </w:p>
    <w:p w14:paraId="67686890" w14:textId="77777777" w:rsidR="00202EDB" w:rsidRDefault="00202EDB" w:rsidP="00967073">
      <w:pPr>
        <w:pStyle w:val="ListParagraph"/>
        <w:numPr>
          <w:ilvl w:val="0"/>
          <w:numId w:val="34"/>
        </w:numPr>
        <w:shd w:val="clear" w:color="auto" w:fill="FFFFFF" w:themeFill="background1"/>
        <w:spacing w:before="0" w:after="0"/>
      </w:pPr>
      <w:r>
        <w:t>Telstar:</w:t>
      </w:r>
    </w:p>
    <w:p w14:paraId="16F98950" w14:textId="284C0E0D" w:rsidR="00202EDB" w:rsidRDefault="00202EDB" w:rsidP="00202EDB">
      <w:pPr>
        <w:pStyle w:val="ListParagraph"/>
        <w:numPr>
          <w:ilvl w:val="1"/>
          <w:numId w:val="34"/>
        </w:numPr>
        <w:shd w:val="clear" w:color="auto" w:fill="FFFFFF" w:themeFill="background1"/>
        <w:spacing w:before="0" w:after="0"/>
      </w:pPr>
      <w:r>
        <w:t xml:space="preserve">Heating tests @100d using empty SMC impregnation </w:t>
      </w:r>
      <w:proofErr w:type="spellStart"/>
      <w:r>
        <w:t>mold</w:t>
      </w:r>
      <w:proofErr w:type="spellEnd"/>
      <w:r>
        <w:t>: to prepare first SMC impregnation in Telstar machine with 4 x cartridges. Control thermocouples 2 and 4 must be replaced.</w:t>
      </w:r>
    </w:p>
    <w:p w14:paraId="7E158DF6" w14:textId="3B28D3A4" w:rsidR="00202EDB" w:rsidRDefault="00202EDB" w:rsidP="00202EDB">
      <w:pPr>
        <w:pStyle w:val="ListParagraph"/>
        <w:numPr>
          <w:ilvl w:val="1"/>
          <w:numId w:val="34"/>
        </w:numPr>
        <w:shd w:val="clear" w:color="auto" w:fill="FFFFFF" w:themeFill="background1"/>
        <w:spacing w:before="0" w:after="0"/>
      </w:pPr>
      <w:r>
        <w:t>General procedure of the machine is being written</w:t>
      </w:r>
    </w:p>
    <w:p w14:paraId="0015F2AA" w14:textId="079E8531" w:rsidR="00B60EAD" w:rsidRDefault="00B60EAD" w:rsidP="00202EDB">
      <w:pPr>
        <w:pStyle w:val="ListParagraph"/>
        <w:numPr>
          <w:ilvl w:val="1"/>
          <w:numId w:val="34"/>
        </w:numPr>
        <w:shd w:val="clear" w:color="auto" w:fill="FFFFFF" w:themeFill="background1"/>
        <w:spacing w:before="0" w:after="0"/>
      </w:pPr>
      <w:r>
        <w:t xml:space="preserve">New screen on the </w:t>
      </w:r>
      <w:r w:rsidR="00C73501">
        <w:t>Telstar</w:t>
      </w:r>
      <w:r>
        <w:t xml:space="preserve"> system</w:t>
      </w:r>
    </w:p>
    <w:p w14:paraId="49E9379D" w14:textId="246D1FB8" w:rsidR="00B60EAD" w:rsidRPr="00864BCA" w:rsidRDefault="00B60EAD" w:rsidP="00202EDB">
      <w:pPr>
        <w:pStyle w:val="ListParagraph"/>
        <w:shd w:val="clear" w:color="auto" w:fill="FFFFFF" w:themeFill="background1"/>
        <w:spacing w:before="0" w:after="0"/>
        <w:ind w:left="1080"/>
        <w:jc w:val="center"/>
      </w:pPr>
      <w:r>
        <w:rPr>
          <w:rFonts w:eastAsia="Times New Roman"/>
          <w:noProof/>
        </w:rPr>
        <w:lastRenderedPageBreak/>
        <w:drawing>
          <wp:inline distT="0" distB="0" distL="0" distR="0" wp14:anchorId="1FDB866F" wp14:editId="1CD068B2">
            <wp:extent cx="4510728" cy="3383280"/>
            <wp:effectExtent l="0" t="0" r="4445" b="7620"/>
            <wp:docPr id="2092771982" name="Picture 1" descr="A large machine with a blue fram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2771982" name="Picture 1" descr="A large machine with a blue fram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7" r:link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8204" cy="34038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1A5752" w14:textId="6982B5B3" w:rsidR="00864BCA" w:rsidRPr="00864BCA" w:rsidRDefault="00864BCA" w:rsidP="488C3338">
      <w:pPr>
        <w:shd w:val="clear" w:color="auto" w:fill="FFFFFF" w:themeFill="background1"/>
        <w:spacing w:before="0" w:after="0"/>
        <w:ind w:left="720"/>
      </w:pPr>
    </w:p>
    <w:p w14:paraId="61293C5B" w14:textId="308277B6" w:rsidR="001005F3" w:rsidRPr="00706198" w:rsidRDefault="001005F3" w:rsidP="001005F3">
      <w:pPr>
        <w:pStyle w:val="xmsolistparagraph"/>
        <w:numPr>
          <w:ilvl w:val="0"/>
          <w:numId w:val="21"/>
        </w:numPr>
        <w:shd w:val="clear" w:color="auto" w:fill="FFFFFF"/>
        <w:spacing w:before="0" w:beforeAutospacing="0" w:after="0" w:afterAutospacing="0"/>
        <w:rPr>
          <w:rFonts w:ascii="Calibri" w:eastAsia="Calibri" w:hAnsi="Calibr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706198">
        <w:rPr>
          <w:rFonts w:ascii="Calibri" w:eastAsia="Calibri" w:hAnsi="Calibri"/>
          <w:b/>
          <w:bCs/>
          <w:kern w:val="2"/>
          <w:sz w:val="22"/>
          <w:szCs w:val="22"/>
          <w:lang w:eastAsia="en-US"/>
          <w14:ligatures w14:val="standardContextual"/>
        </w:rPr>
        <w:t xml:space="preserve">AOB: </w:t>
      </w:r>
    </w:p>
    <w:p w14:paraId="0241DC35" w14:textId="77777777" w:rsidR="001005F3" w:rsidRPr="00202EDB" w:rsidRDefault="001005F3" w:rsidP="00202EDB">
      <w:pPr>
        <w:pStyle w:val="xmsolistparagraph"/>
        <w:shd w:val="clear" w:color="auto" w:fill="FFFFFF"/>
        <w:spacing w:before="0" w:beforeAutospacing="0" w:after="0" w:afterAutospacing="0"/>
        <w:ind w:left="993"/>
        <w:rPr>
          <w:rFonts w:cstheme="minorHAnsi"/>
          <w:color w:val="242424"/>
        </w:rPr>
      </w:pPr>
    </w:p>
    <w:p w14:paraId="5C42F321" w14:textId="09FC5C07" w:rsidR="0F589309" w:rsidRPr="00202EDB" w:rsidRDefault="7F2025FF" w:rsidP="7F2025FF">
      <w:pPr>
        <w:pStyle w:val="ListParagraph"/>
        <w:numPr>
          <w:ilvl w:val="0"/>
          <w:numId w:val="21"/>
        </w:numPr>
        <w:spacing w:after="0" w:line="240" w:lineRule="auto"/>
        <w:rPr>
          <w:b/>
          <w:bCs/>
          <w:color w:val="242424"/>
        </w:rPr>
      </w:pPr>
      <w:r w:rsidRPr="00202EDB">
        <w:rPr>
          <w:b/>
          <w:bCs/>
          <w:color w:val="242424"/>
        </w:rPr>
        <w:t>Photos</w:t>
      </w:r>
    </w:p>
    <w:p w14:paraId="5E1637D0" w14:textId="21F875D4" w:rsidR="7F2025FF" w:rsidRDefault="7F2025FF" w:rsidP="00F4501D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2124FA3E" wp14:editId="59F6F59C">
            <wp:extent cx="5040513" cy="3817620"/>
            <wp:effectExtent l="0" t="0" r="0" b="0"/>
            <wp:docPr id="1525498669" name="Picture 15254986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0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53246" cy="3827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40854E" w14:textId="12740B7A" w:rsidR="7F2025FF" w:rsidRDefault="7F2025FF" w:rsidP="7F2025FF">
      <w:pPr>
        <w:spacing w:after="0" w:line="240" w:lineRule="auto"/>
      </w:pPr>
    </w:p>
    <w:p w14:paraId="7C61AC13" w14:textId="3EC5D1C5" w:rsidR="7F2025FF" w:rsidRDefault="7F2025FF" w:rsidP="002834D4">
      <w:pPr>
        <w:spacing w:after="0" w:line="240" w:lineRule="auto"/>
        <w:jc w:val="center"/>
      </w:pPr>
      <w:r>
        <w:rPr>
          <w:noProof/>
        </w:rPr>
        <w:lastRenderedPageBreak/>
        <w:drawing>
          <wp:inline distT="0" distB="0" distL="0" distR="0" wp14:anchorId="2F9F15FC" wp14:editId="49A0BA23">
            <wp:extent cx="5620792" cy="3213100"/>
            <wp:effectExtent l="0" t="0" r="0" b="6350"/>
            <wp:docPr id="1749688925" name="Picture 17496889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8550" cy="3217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04E05A" w14:textId="47CFECC3" w:rsidR="543F7507" w:rsidRDefault="543F7507" w:rsidP="002834D4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2BB6C284" wp14:editId="3A8A81FB">
            <wp:extent cx="5454330" cy="3575050"/>
            <wp:effectExtent l="0" t="0" r="0" b="6350"/>
            <wp:docPr id="1801679673" name="Picture 18016796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3845" cy="3581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7BEEB" w14:textId="060DD88E" w:rsidR="7F2025FF" w:rsidRDefault="7F2025FF" w:rsidP="7F2025FF">
      <w:pPr>
        <w:spacing w:after="0" w:line="240" w:lineRule="auto"/>
      </w:pPr>
    </w:p>
    <w:p w14:paraId="18F8FBA1" w14:textId="6799F47A" w:rsidR="0F589309" w:rsidRDefault="0F589309" w:rsidP="346CC314">
      <w:pPr>
        <w:spacing w:after="0" w:line="240" w:lineRule="auto"/>
      </w:pPr>
    </w:p>
    <w:p w14:paraId="7604614F" w14:textId="26E7E5B7" w:rsidR="00D54BFD" w:rsidRDefault="00CC7539" w:rsidP="346CC314">
      <w:pPr>
        <w:spacing w:after="0" w:line="240" w:lineRule="auto"/>
      </w:pPr>
      <w:r>
        <w:t xml:space="preserve">   </w:t>
      </w:r>
    </w:p>
    <w:p w14:paraId="637FBF45" w14:textId="77777777" w:rsidR="00D54BFD" w:rsidRDefault="00D54BFD" w:rsidP="346CC314">
      <w:pPr>
        <w:spacing w:after="0" w:line="240" w:lineRule="auto"/>
      </w:pPr>
    </w:p>
    <w:p w14:paraId="5844E287" w14:textId="0D2168F1" w:rsidR="0F589309" w:rsidRDefault="0F589309" w:rsidP="346CC314">
      <w:pPr>
        <w:spacing w:after="0" w:line="240" w:lineRule="auto"/>
      </w:pPr>
    </w:p>
    <w:p w14:paraId="51FB5367" w14:textId="3F7E57ED" w:rsidR="0F589309" w:rsidRDefault="0F589309" w:rsidP="346CC314">
      <w:pPr>
        <w:spacing w:after="0" w:line="240" w:lineRule="auto"/>
      </w:pPr>
    </w:p>
    <w:p w14:paraId="21C87C0C" w14:textId="0F3618B8" w:rsidR="0F589309" w:rsidRDefault="0F589309" w:rsidP="346CC314">
      <w:pPr>
        <w:spacing w:after="0" w:line="240" w:lineRule="auto"/>
      </w:pPr>
    </w:p>
    <w:p w14:paraId="1D545A89" w14:textId="74348426" w:rsidR="0F589309" w:rsidRDefault="0F589309" w:rsidP="346CC314">
      <w:pPr>
        <w:spacing w:after="0" w:line="240" w:lineRule="auto"/>
      </w:pPr>
    </w:p>
    <w:p w14:paraId="4826FED2" w14:textId="642A48F8" w:rsidR="0F589309" w:rsidRDefault="0F589309" w:rsidP="346CC314">
      <w:pPr>
        <w:spacing w:after="0" w:line="240" w:lineRule="auto"/>
      </w:pPr>
    </w:p>
    <w:p w14:paraId="55773563" w14:textId="3C3D76A1" w:rsidR="0F589309" w:rsidRDefault="0F589309" w:rsidP="346CC314">
      <w:pPr>
        <w:spacing w:after="0" w:line="240" w:lineRule="auto"/>
      </w:pPr>
    </w:p>
    <w:p w14:paraId="25EEBAC4" w14:textId="2D640CA1" w:rsidR="0F589309" w:rsidRDefault="0F589309" w:rsidP="346CC314">
      <w:pPr>
        <w:spacing w:after="0" w:line="240" w:lineRule="auto"/>
      </w:pPr>
    </w:p>
    <w:p w14:paraId="5308CCE8" w14:textId="51A88E00" w:rsidR="0F589309" w:rsidRDefault="0F589309" w:rsidP="346CC314">
      <w:pPr>
        <w:spacing w:after="0" w:line="240" w:lineRule="auto"/>
      </w:pPr>
    </w:p>
    <w:p w14:paraId="3441DF28" w14:textId="1021D431" w:rsidR="0F589309" w:rsidRDefault="0F589309" w:rsidP="346CC314">
      <w:pPr>
        <w:spacing w:after="0" w:line="240" w:lineRule="auto"/>
      </w:pPr>
    </w:p>
    <w:p w14:paraId="3FEC2311" w14:textId="3B9B68D1" w:rsidR="0F589309" w:rsidRDefault="0F589309" w:rsidP="346CC314">
      <w:pPr>
        <w:spacing w:after="0" w:line="240" w:lineRule="auto"/>
      </w:pPr>
    </w:p>
    <w:p w14:paraId="7A97EBFC" w14:textId="7ED6DC18" w:rsidR="0F589309" w:rsidRDefault="0F589309" w:rsidP="346CC314">
      <w:pPr>
        <w:spacing w:after="0" w:line="240" w:lineRule="auto"/>
      </w:pPr>
    </w:p>
    <w:p w14:paraId="25B44CDE" w14:textId="3E032A33" w:rsidR="0F589309" w:rsidRDefault="0F589309" w:rsidP="346CC314">
      <w:pPr>
        <w:spacing w:after="0" w:line="240" w:lineRule="auto"/>
      </w:pPr>
    </w:p>
    <w:p w14:paraId="23AF0633" w14:textId="14DD71E4" w:rsidR="0F589309" w:rsidRDefault="0F589309" w:rsidP="346CC314">
      <w:pPr>
        <w:spacing w:after="0" w:line="240" w:lineRule="auto"/>
      </w:pPr>
    </w:p>
    <w:p w14:paraId="03764B20" w14:textId="3EB69A7C" w:rsidR="0F589309" w:rsidRDefault="0F589309" w:rsidP="346CC314">
      <w:pPr>
        <w:spacing w:after="0" w:line="240" w:lineRule="auto"/>
      </w:pPr>
    </w:p>
    <w:p w14:paraId="4AD3CFDF" w14:textId="70DD69A3" w:rsidR="6F4DE0DE" w:rsidRDefault="6F4DE0DE" w:rsidP="6F4DE0DE">
      <w:pPr>
        <w:spacing w:after="0" w:line="240" w:lineRule="auto"/>
      </w:pPr>
    </w:p>
    <w:p w14:paraId="47F00A38" w14:textId="5530DC69" w:rsidR="43CD4F5F" w:rsidRDefault="43CD4F5F" w:rsidP="43CD4F5F">
      <w:pPr>
        <w:spacing w:after="0" w:line="240" w:lineRule="auto"/>
      </w:pPr>
    </w:p>
    <w:p w14:paraId="33A9924E" w14:textId="77777777" w:rsidR="001005F3" w:rsidRPr="0028550D" w:rsidRDefault="001005F3" w:rsidP="001005F3">
      <w:pPr>
        <w:spacing w:line="256" w:lineRule="auto"/>
        <w:ind w:left="720"/>
        <w:rPr>
          <w:rFonts w:ascii="Calibri" w:eastAsia="Calibri" w:hAnsi="Calibri" w:cs="Times New Roman"/>
        </w:rPr>
      </w:pPr>
    </w:p>
    <w:p w14:paraId="4B9D450D" w14:textId="77777777" w:rsidR="001005F3" w:rsidRDefault="001005F3" w:rsidP="001005F3"/>
    <w:p w14:paraId="75B2CCEE" w14:textId="77777777" w:rsidR="006A526C" w:rsidRPr="00454B11" w:rsidRDefault="006A526C" w:rsidP="00A10FBA">
      <w:pPr>
        <w:rPr>
          <w:b/>
          <w:bCs/>
        </w:rPr>
      </w:pPr>
    </w:p>
    <w:sectPr w:rsidR="006A526C" w:rsidRPr="00454B11" w:rsidSect="00235C2B">
      <w:headerReference w:type="default" r:id="rId23"/>
      <w:footerReference w:type="default" r:id="rId24"/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D4DE15" w14:textId="77777777" w:rsidR="00C62B0C" w:rsidRDefault="00C62B0C" w:rsidP="008E34BE">
      <w:pPr>
        <w:spacing w:after="0" w:line="240" w:lineRule="auto"/>
      </w:pPr>
      <w:r>
        <w:separator/>
      </w:r>
    </w:p>
  </w:endnote>
  <w:endnote w:type="continuationSeparator" w:id="0">
    <w:p w14:paraId="36CC2F18" w14:textId="77777777" w:rsidR="00C62B0C" w:rsidRDefault="00C62B0C" w:rsidP="008E34BE">
      <w:pPr>
        <w:spacing w:after="0" w:line="240" w:lineRule="auto"/>
      </w:pPr>
      <w:r>
        <w:continuationSeparator/>
      </w:r>
    </w:p>
  </w:endnote>
  <w:endnote w:type="continuationNotice" w:id="1">
    <w:p w14:paraId="37C66837" w14:textId="77777777" w:rsidR="00C62B0C" w:rsidRDefault="00C62B0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3F593C" w14:textId="0D3C900B" w:rsidR="00F14377" w:rsidRPr="00C47464" w:rsidRDefault="00F14377">
    <w:pPr>
      <w:pStyle w:val="Footer"/>
      <w:pBdr>
        <w:bottom w:val="single" w:sz="6" w:space="1" w:color="auto"/>
      </w:pBdr>
      <w:jc w:val="center"/>
      <w:rPr>
        <w:caps/>
        <w:sz w:val="2"/>
        <w:szCs w:val="2"/>
      </w:rPr>
    </w:pPr>
  </w:p>
  <w:p w14:paraId="32DE179C" w14:textId="77777777" w:rsidR="00F14377" w:rsidRPr="00F14377" w:rsidRDefault="00F14377">
    <w:pPr>
      <w:pStyle w:val="Footer"/>
      <w:jc w:val="center"/>
      <w:rPr>
        <w:caps/>
        <w:sz w:val="8"/>
        <w:szCs w:val="8"/>
      </w:rPr>
    </w:pPr>
  </w:p>
  <w:p w14:paraId="6488CA00" w14:textId="6178BEDF" w:rsidR="00F14377" w:rsidRPr="00F14377" w:rsidRDefault="00F14377">
    <w:pPr>
      <w:pStyle w:val="Footer"/>
      <w:jc w:val="center"/>
      <w:rPr>
        <w:caps/>
        <w:noProof/>
      </w:rPr>
    </w:pPr>
    <w:r w:rsidRPr="00F14377">
      <w:rPr>
        <w:caps/>
      </w:rPr>
      <w:fldChar w:fldCharType="begin"/>
    </w:r>
    <w:r w:rsidRPr="00F14377">
      <w:rPr>
        <w:caps/>
      </w:rPr>
      <w:instrText xml:space="preserve"> PAGE   \* MERGEFORMAT </w:instrText>
    </w:r>
    <w:r w:rsidRPr="00F14377">
      <w:rPr>
        <w:caps/>
      </w:rPr>
      <w:fldChar w:fldCharType="separate"/>
    </w:r>
    <w:r w:rsidRPr="00F14377">
      <w:rPr>
        <w:caps/>
        <w:noProof/>
      </w:rPr>
      <w:t>2</w:t>
    </w:r>
    <w:r w:rsidRPr="00F14377">
      <w:rPr>
        <w:caps/>
        <w:noProof/>
      </w:rPr>
      <w:fldChar w:fldCharType="end"/>
    </w:r>
  </w:p>
  <w:p w14:paraId="778A03D3" w14:textId="77777777" w:rsidR="00F14377" w:rsidRDefault="00F143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C7B9E" w14:textId="77777777" w:rsidR="00C62B0C" w:rsidRDefault="00C62B0C" w:rsidP="008E34BE">
      <w:pPr>
        <w:spacing w:after="0" w:line="240" w:lineRule="auto"/>
      </w:pPr>
      <w:r>
        <w:separator/>
      </w:r>
    </w:p>
  </w:footnote>
  <w:footnote w:type="continuationSeparator" w:id="0">
    <w:p w14:paraId="3E4099FC" w14:textId="77777777" w:rsidR="00C62B0C" w:rsidRDefault="00C62B0C" w:rsidP="008E34BE">
      <w:pPr>
        <w:spacing w:after="0" w:line="240" w:lineRule="auto"/>
      </w:pPr>
      <w:r>
        <w:continuationSeparator/>
      </w:r>
    </w:p>
  </w:footnote>
  <w:footnote w:type="continuationNotice" w:id="1">
    <w:p w14:paraId="369F86FA" w14:textId="77777777" w:rsidR="00C62B0C" w:rsidRDefault="00C62B0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0AAD5" w14:textId="3DE24E81" w:rsidR="008E34BE" w:rsidRDefault="78CA03A7" w:rsidP="78CA03A7">
    <w:pPr>
      <w:pStyle w:val="Header"/>
      <w:pBdr>
        <w:bottom w:val="single" w:sz="6" w:space="1" w:color="auto"/>
      </w:pBdr>
      <w:jc w:val="center"/>
      <w:rPr>
        <w:b/>
        <w:bCs/>
        <w:lang w:val="en-US"/>
      </w:rPr>
    </w:pPr>
    <w:r w:rsidRPr="78CA03A7">
      <w:rPr>
        <w:b/>
        <w:bCs/>
        <w:lang w:val="en-US"/>
      </w:rPr>
      <w:t>POLAB &amp; HV LAB Weekly Report 3</w:t>
    </w:r>
    <w:r w:rsidR="006C30C3">
      <w:rPr>
        <w:b/>
        <w:bCs/>
        <w:lang w:val="en-US"/>
      </w:rPr>
      <w:t>4</w:t>
    </w:r>
    <w:r w:rsidRPr="78CA03A7">
      <w:rPr>
        <w:b/>
        <w:bCs/>
        <w:lang w:val="en-US"/>
      </w:rPr>
      <w:t>/2025</w:t>
    </w:r>
  </w:p>
  <w:p w14:paraId="1AB0E6E4" w14:textId="77777777" w:rsidR="00F14377" w:rsidRPr="00F14377" w:rsidRDefault="00F14377" w:rsidP="008E34BE">
    <w:pPr>
      <w:pStyle w:val="Header"/>
      <w:jc w:val="center"/>
      <w:rPr>
        <w:sz w:val="4"/>
        <w:szCs w:val="4"/>
      </w:rPr>
    </w:pPr>
  </w:p>
  <w:p w14:paraId="0457474E" w14:textId="77777777" w:rsidR="008E34BE" w:rsidRDefault="008E34B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52AFE"/>
    <w:multiLevelType w:val="hybridMultilevel"/>
    <w:tmpl w:val="FC923970"/>
    <w:lvl w:ilvl="0" w:tplc="08090003">
      <w:start w:val="1"/>
      <w:numFmt w:val="bullet"/>
      <w:lvlText w:val="o"/>
      <w:lvlJc w:val="left"/>
      <w:pPr>
        <w:ind w:left="1484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" w15:restartNumberingAfterBreak="0">
    <w:nsid w:val="0A94080C"/>
    <w:multiLevelType w:val="hybridMultilevel"/>
    <w:tmpl w:val="D77AE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03434"/>
    <w:multiLevelType w:val="hybridMultilevel"/>
    <w:tmpl w:val="DA7434F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FA44BF6"/>
    <w:multiLevelType w:val="multilevel"/>
    <w:tmpl w:val="C53C1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3F26C00"/>
    <w:multiLevelType w:val="hybridMultilevel"/>
    <w:tmpl w:val="34CCCE12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5C26B8A"/>
    <w:multiLevelType w:val="hybridMultilevel"/>
    <w:tmpl w:val="A3161BA8"/>
    <w:lvl w:ilvl="0" w:tplc="D604D8E6">
      <w:start w:val="2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5D362F8"/>
    <w:multiLevelType w:val="hybridMultilevel"/>
    <w:tmpl w:val="2530192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95D5AA"/>
    <w:multiLevelType w:val="hybridMultilevel"/>
    <w:tmpl w:val="855CBB90"/>
    <w:lvl w:ilvl="0" w:tplc="F8D482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904298A4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6CA69766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BEA5F6A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DF94CEEA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85AA66E6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1146A7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EBCC34C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E954F78A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0157303"/>
    <w:multiLevelType w:val="hybridMultilevel"/>
    <w:tmpl w:val="828A53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80F72DF"/>
    <w:multiLevelType w:val="hybridMultilevel"/>
    <w:tmpl w:val="64F2F2BA"/>
    <w:lvl w:ilvl="0" w:tplc="08090003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282C5849"/>
    <w:multiLevelType w:val="multilevel"/>
    <w:tmpl w:val="5C7A28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D820BF8"/>
    <w:multiLevelType w:val="hybridMultilevel"/>
    <w:tmpl w:val="A100ED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540B97"/>
    <w:multiLevelType w:val="hybridMultilevel"/>
    <w:tmpl w:val="93B4CB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B05C1E"/>
    <w:multiLevelType w:val="hybridMultilevel"/>
    <w:tmpl w:val="7CF8A430"/>
    <w:lvl w:ilvl="0" w:tplc="4DC885BA">
      <w:start w:val="202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160906"/>
    <w:multiLevelType w:val="hybridMultilevel"/>
    <w:tmpl w:val="D3ACEBF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3C217F"/>
    <w:multiLevelType w:val="multilevel"/>
    <w:tmpl w:val="5FB41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1EC6C2C"/>
    <w:multiLevelType w:val="hybridMultilevel"/>
    <w:tmpl w:val="650E377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39E899A2"/>
    <w:multiLevelType w:val="hybridMultilevel"/>
    <w:tmpl w:val="BAD631A0"/>
    <w:lvl w:ilvl="0" w:tplc="3392D64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5D8E65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4203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E6D7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5C45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06AB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7642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9EEB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5A24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CC2B3A"/>
    <w:multiLevelType w:val="hybridMultilevel"/>
    <w:tmpl w:val="9536E50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05B17D3"/>
    <w:multiLevelType w:val="hybridMultilevel"/>
    <w:tmpl w:val="D84A1B8C"/>
    <w:lvl w:ilvl="0" w:tplc="9A9CEE92">
      <w:numFmt w:val="bullet"/>
      <w:lvlText w:val="-"/>
      <w:lvlJc w:val="left"/>
      <w:pPr>
        <w:ind w:left="720" w:hanging="360"/>
      </w:pPr>
      <w:rPr>
        <w:rFonts w:ascii="Calibri" w:eastAsia="Arial Unicode MS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567844"/>
    <w:multiLevelType w:val="hybridMultilevel"/>
    <w:tmpl w:val="BE16EC6E"/>
    <w:styleLink w:val="CurrentList1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825474"/>
    <w:multiLevelType w:val="hybridMultilevel"/>
    <w:tmpl w:val="1E2E54F8"/>
    <w:lvl w:ilvl="0" w:tplc="698443D8">
      <w:start w:val="10"/>
      <w:numFmt w:val="bullet"/>
      <w:lvlText w:val="-"/>
      <w:lvlJc w:val="left"/>
      <w:pPr>
        <w:ind w:left="1080" w:hanging="360"/>
      </w:pPr>
      <w:rPr>
        <w:rFonts w:ascii="Times New Roman" w:eastAsia="Arial Unicode MS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1B30CB2"/>
    <w:multiLevelType w:val="multilevel"/>
    <w:tmpl w:val="77C66496"/>
    <w:lvl w:ilvl="0">
      <w:start w:val="1"/>
      <w:numFmt w:val="bullet"/>
      <w:lvlText w:val=""/>
      <w:lvlJc w:val="left"/>
      <w:pPr>
        <w:tabs>
          <w:tab w:val="num" w:pos="273"/>
        </w:tabs>
        <w:ind w:left="273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993"/>
        </w:tabs>
        <w:ind w:left="993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433"/>
        </w:tabs>
        <w:ind w:left="2433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153"/>
        </w:tabs>
        <w:ind w:left="3153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593"/>
        </w:tabs>
        <w:ind w:left="4593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313"/>
        </w:tabs>
        <w:ind w:left="5313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17D4377"/>
    <w:multiLevelType w:val="hybridMultilevel"/>
    <w:tmpl w:val="88F81E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DE0DD7"/>
    <w:multiLevelType w:val="hybridMultilevel"/>
    <w:tmpl w:val="A664C610"/>
    <w:lvl w:ilvl="0" w:tplc="4DC885BA">
      <w:start w:val="202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0255E9"/>
    <w:multiLevelType w:val="hybridMultilevel"/>
    <w:tmpl w:val="1AFA7232"/>
    <w:lvl w:ilvl="0" w:tplc="2188B99A">
      <w:start w:val="1"/>
      <w:numFmt w:val="bullet"/>
      <w:lvlText w:val="·"/>
      <w:lvlJc w:val="left"/>
      <w:pPr>
        <w:ind w:left="17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6" w15:restartNumberingAfterBreak="0">
    <w:nsid w:val="67044629"/>
    <w:multiLevelType w:val="multilevel"/>
    <w:tmpl w:val="CD920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CB76C79"/>
    <w:multiLevelType w:val="hybridMultilevel"/>
    <w:tmpl w:val="51083190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DE94820"/>
    <w:multiLevelType w:val="multilevel"/>
    <w:tmpl w:val="08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9" w15:restartNumberingAfterBreak="0">
    <w:nsid w:val="6F887785"/>
    <w:multiLevelType w:val="hybridMultilevel"/>
    <w:tmpl w:val="17F69042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0791D45"/>
    <w:multiLevelType w:val="hybridMultilevel"/>
    <w:tmpl w:val="D688DB18"/>
    <w:styleLink w:val="111111"/>
    <w:lvl w:ilvl="0" w:tplc="9766A06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color w:val="000000" w:themeColor="text1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C0B224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AC10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4C8A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705D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02D2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8657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C4AF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318278"/>
    <w:multiLevelType w:val="hybridMultilevel"/>
    <w:tmpl w:val="3008259C"/>
    <w:lvl w:ilvl="0" w:tplc="1C9846E2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1" w:tplc="C8CCCED6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62281732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90C2898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9AE6D11C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A5EAB4A4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A77AA6AA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9944F9A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400C61B8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775963DC"/>
    <w:multiLevelType w:val="hybridMultilevel"/>
    <w:tmpl w:val="7B4EE2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72242533">
    <w:abstractNumId w:val="31"/>
  </w:num>
  <w:num w:numId="2" w16cid:durableId="48237731">
    <w:abstractNumId w:val="17"/>
  </w:num>
  <w:num w:numId="3" w16cid:durableId="1574046935">
    <w:abstractNumId w:val="7"/>
  </w:num>
  <w:num w:numId="4" w16cid:durableId="1262104044">
    <w:abstractNumId w:val="28"/>
  </w:num>
  <w:num w:numId="5" w16cid:durableId="1316690936">
    <w:abstractNumId w:val="8"/>
  </w:num>
  <w:num w:numId="6" w16cid:durableId="2051571441">
    <w:abstractNumId w:val="16"/>
  </w:num>
  <w:num w:numId="7" w16cid:durableId="34357922">
    <w:abstractNumId w:val="30"/>
  </w:num>
  <w:num w:numId="8" w16cid:durableId="58333263">
    <w:abstractNumId w:val="20"/>
  </w:num>
  <w:num w:numId="9" w16cid:durableId="1771662110">
    <w:abstractNumId w:val="10"/>
  </w:num>
  <w:num w:numId="10" w16cid:durableId="679242342">
    <w:abstractNumId w:val="26"/>
  </w:num>
  <w:num w:numId="11" w16cid:durableId="308680081">
    <w:abstractNumId w:val="15"/>
  </w:num>
  <w:num w:numId="12" w16cid:durableId="240145613">
    <w:abstractNumId w:val="3"/>
  </w:num>
  <w:num w:numId="13" w16cid:durableId="1186670507">
    <w:abstractNumId w:val="1"/>
  </w:num>
  <w:num w:numId="14" w16cid:durableId="1446923667">
    <w:abstractNumId w:val="12"/>
  </w:num>
  <w:num w:numId="15" w16cid:durableId="329990215">
    <w:abstractNumId w:val="19"/>
  </w:num>
  <w:num w:numId="16" w16cid:durableId="275792967">
    <w:abstractNumId w:val="21"/>
  </w:num>
  <w:num w:numId="17" w16cid:durableId="441999070">
    <w:abstractNumId w:val="23"/>
  </w:num>
  <w:num w:numId="18" w16cid:durableId="1994721973">
    <w:abstractNumId w:val="29"/>
  </w:num>
  <w:num w:numId="19" w16cid:durableId="400836719">
    <w:abstractNumId w:val="0"/>
  </w:num>
  <w:num w:numId="20" w16cid:durableId="1305964934">
    <w:abstractNumId w:val="32"/>
  </w:num>
  <w:num w:numId="21" w16cid:durableId="712118896">
    <w:abstractNumId w:val="22"/>
  </w:num>
  <w:num w:numId="22" w16cid:durableId="1172798499">
    <w:abstractNumId w:val="24"/>
  </w:num>
  <w:num w:numId="23" w16cid:durableId="1597979125">
    <w:abstractNumId w:val="13"/>
  </w:num>
  <w:num w:numId="24" w16cid:durableId="765033013">
    <w:abstractNumId w:val="5"/>
  </w:num>
  <w:num w:numId="25" w16cid:durableId="1151213297">
    <w:abstractNumId w:val="18"/>
  </w:num>
  <w:num w:numId="26" w16cid:durableId="1410931349">
    <w:abstractNumId w:val="2"/>
  </w:num>
  <w:num w:numId="27" w16cid:durableId="292946278">
    <w:abstractNumId w:val="2"/>
  </w:num>
  <w:num w:numId="28" w16cid:durableId="1599094594">
    <w:abstractNumId w:val="11"/>
  </w:num>
  <w:num w:numId="29" w16cid:durableId="100683179">
    <w:abstractNumId w:val="27"/>
  </w:num>
  <w:num w:numId="30" w16cid:durableId="1952277474">
    <w:abstractNumId w:val="14"/>
  </w:num>
  <w:num w:numId="31" w16cid:durableId="1327247056">
    <w:abstractNumId w:val="9"/>
  </w:num>
  <w:num w:numId="32" w16cid:durableId="1502231749">
    <w:abstractNumId w:val="6"/>
  </w:num>
  <w:num w:numId="33" w16cid:durableId="1389691078">
    <w:abstractNumId w:val="25"/>
  </w:num>
  <w:num w:numId="34" w16cid:durableId="151411501">
    <w:abstractNumId w:val="4"/>
  </w:num>
  <w:num w:numId="35" w16cid:durableId="795104426">
    <w:abstractNumId w:val="22"/>
  </w:num>
  <w:num w:numId="36" w16cid:durableId="138812282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2E8B"/>
    <w:rsid w:val="00000890"/>
    <w:rsid w:val="00005A12"/>
    <w:rsid w:val="00005B0E"/>
    <w:rsid w:val="000066A0"/>
    <w:rsid w:val="00015983"/>
    <w:rsid w:val="000215FE"/>
    <w:rsid w:val="000405FF"/>
    <w:rsid w:val="000440FD"/>
    <w:rsid w:val="00045105"/>
    <w:rsid w:val="000453A5"/>
    <w:rsid w:val="0004667D"/>
    <w:rsid w:val="00053C47"/>
    <w:rsid w:val="0006285A"/>
    <w:rsid w:val="00065564"/>
    <w:rsid w:val="00065BBC"/>
    <w:rsid w:val="000662F3"/>
    <w:rsid w:val="00071083"/>
    <w:rsid w:val="00071171"/>
    <w:rsid w:val="00077587"/>
    <w:rsid w:val="00077707"/>
    <w:rsid w:val="00086EFF"/>
    <w:rsid w:val="000931FB"/>
    <w:rsid w:val="000A4090"/>
    <w:rsid w:val="000A45C8"/>
    <w:rsid w:val="000B10BD"/>
    <w:rsid w:val="000B2F51"/>
    <w:rsid w:val="000B51D4"/>
    <w:rsid w:val="000B7EE7"/>
    <w:rsid w:val="000C0B8A"/>
    <w:rsid w:val="000C1859"/>
    <w:rsid w:val="000C41E5"/>
    <w:rsid w:val="000C66E4"/>
    <w:rsid w:val="000D0382"/>
    <w:rsid w:val="000D4BB0"/>
    <w:rsid w:val="000E66C5"/>
    <w:rsid w:val="000E6DC4"/>
    <w:rsid w:val="000E7D3C"/>
    <w:rsid w:val="000F64B3"/>
    <w:rsid w:val="001005F3"/>
    <w:rsid w:val="0010061E"/>
    <w:rsid w:val="00107242"/>
    <w:rsid w:val="00107A84"/>
    <w:rsid w:val="00116DF5"/>
    <w:rsid w:val="00122E8B"/>
    <w:rsid w:val="00124554"/>
    <w:rsid w:val="00137486"/>
    <w:rsid w:val="00140DEB"/>
    <w:rsid w:val="00144D85"/>
    <w:rsid w:val="00154CA6"/>
    <w:rsid w:val="00164ED4"/>
    <w:rsid w:val="00167208"/>
    <w:rsid w:val="0018395A"/>
    <w:rsid w:val="00184503"/>
    <w:rsid w:val="0018742E"/>
    <w:rsid w:val="00193C01"/>
    <w:rsid w:val="00196BFA"/>
    <w:rsid w:val="001A346F"/>
    <w:rsid w:val="001A4087"/>
    <w:rsid w:val="001B25E9"/>
    <w:rsid w:val="001B54E9"/>
    <w:rsid w:val="001B585D"/>
    <w:rsid w:val="001C3365"/>
    <w:rsid w:val="001C7C07"/>
    <w:rsid w:val="001D0112"/>
    <w:rsid w:val="001E2087"/>
    <w:rsid w:val="001E3071"/>
    <w:rsid w:val="001E6F04"/>
    <w:rsid w:val="001F20F1"/>
    <w:rsid w:val="001F238A"/>
    <w:rsid w:val="00202EDB"/>
    <w:rsid w:val="00206D01"/>
    <w:rsid w:val="00207B6F"/>
    <w:rsid w:val="00211BC7"/>
    <w:rsid w:val="002243D2"/>
    <w:rsid w:val="0022584F"/>
    <w:rsid w:val="00231A86"/>
    <w:rsid w:val="00232E0F"/>
    <w:rsid w:val="00234639"/>
    <w:rsid w:val="002349A4"/>
    <w:rsid w:val="00235C2B"/>
    <w:rsid w:val="00237252"/>
    <w:rsid w:val="0024130D"/>
    <w:rsid w:val="0024639A"/>
    <w:rsid w:val="00255128"/>
    <w:rsid w:val="00257B66"/>
    <w:rsid w:val="00262AA8"/>
    <w:rsid w:val="002639D1"/>
    <w:rsid w:val="002642F3"/>
    <w:rsid w:val="002709ED"/>
    <w:rsid w:val="00271301"/>
    <w:rsid w:val="00272E43"/>
    <w:rsid w:val="002732BC"/>
    <w:rsid w:val="002747E9"/>
    <w:rsid w:val="002769FE"/>
    <w:rsid w:val="002825FF"/>
    <w:rsid w:val="002834D4"/>
    <w:rsid w:val="00285363"/>
    <w:rsid w:val="0028610B"/>
    <w:rsid w:val="00287BEC"/>
    <w:rsid w:val="002910E4"/>
    <w:rsid w:val="00291C64"/>
    <w:rsid w:val="002959CE"/>
    <w:rsid w:val="002A3070"/>
    <w:rsid w:val="002A68D6"/>
    <w:rsid w:val="002A6BD3"/>
    <w:rsid w:val="002C1FF4"/>
    <w:rsid w:val="002C25AE"/>
    <w:rsid w:val="002C352A"/>
    <w:rsid w:val="002C5A18"/>
    <w:rsid w:val="002D00D4"/>
    <w:rsid w:val="002D2B70"/>
    <w:rsid w:val="002D5C66"/>
    <w:rsid w:val="002D622C"/>
    <w:rsid w:val="002D6863"/>
    <w:rsid w:val="002D9AA4"/>
    <w:rsid w:val="002E0474"/>
    <w:rsid w:val="002E6197"/>
    <w:rsid w:val="002F0347"/>
    <w:rsid w:val="002F21B0"/>
    <w:rsid w:val="002F2315"/>
    <w:rsid w:val="002F253B"/>
    <w:rsid w:val="002F4485"/>
    <w:rsid w:val="002F49C9"/>
    <w:rsid w:val="002F4DEC"/>
    <w:rsid w:val="002F7939"/>
    <w:rsid w:val="00301A85"/>
    <w:rsid w:val="00313538"/>
    <w:rsid w:val="00317EDF"/>
    <w:rsid w:val="00331326"/>
    <w:rsid w:val="00337B8F"/>
    <w:rsid w:val="0034101D"/>
    <w:rsid w:val="00342CFA"/>
    <w:rsid w:val="00343149"/>
    <w:rsid w:val="00344542"/>
    <w:rsid w:val="00351BF9"/>
    <w:rsid w:val="0035396C"/>
    <w:rsid w:val="00353DCF"/>
    <w:rsid w:val="0036675C"/>
    <w:rsid w:val="00372DA7"/>
    <w:rsid w:val="00374D25"/>
    <w:rsid w:val="0037521F"/>
    <w:rsid w:val="003779F6"/>
    <w:rsid w:val="00381583"/>
    <w:rsid w:val="00382140"/>
    <w:rsid w:val="00384016"/>
    <w:rsid w:val="003904DD"/>
    <w:rsid w:val="00394DE0"/>
    <w:rsid w:val="003962AE"/>
    <w:rsid w:val="003A05CB"/>
    <w:rsid w:val="003A12C1"/>
    <w:rsid w:val="003A1D1E"/>
    <w:rsid w:val="003A4C2D"/>
    <w:rsid w:val="003B1022"/>
    <w:rsid w:val="003B3289"/>
    <w:rsid w:val="003B558B"/>
    <w:rsid w:val="003B6FE6"/>
    <w:rsid w:val="003C2AFD"/>
    <w:rsid w:val="003C30A8"/>
    <w:rsid w:val="003C38BB"/>
    <w:rsid w:val="003C4524"/>
    <w:rsid w:val="003D3D7C"/>
    <w:rsid w:val="003D64FC"/>
    <w:rsid w:val="003F1ACA"/>
    <w:rsid w:val="003F2EE9"/>
    <w:rsid w:val="00403726"/>
    <w:rsid w:val="00410CD9"/>
    <w:rsid w:val="00413714"/>
    <w:rsid w:val="004212A2"/>
    <w:rsid w:val="00426AAD"/>
    <w:rsid w:val="004306B3"/>
    <w:rsid w:val="0044754E"/>
    <w:rsid w:val="00447735"/>
    <w:rsid w:val="00452EB6"/>
    <w:rsid w:val="00454B11"/>
    <w:rsid w:val="00456F20"/>
    <w:rsid w:val="00456FD1"/>
    <w:rsid w:val="00456FEB"/>
    <w:rsid w:val="004601C0"/>
    <w:rsid w:val="0047053E"/>
    <w:rsid w:val="00473AA6"/>
    <w:rsid w:val="00474D7C"/>
    <w:rsid w:val="004750FD"/>
    <w:rsid w:val="00476244"/>
    <w:rsid w:val="00482A40"/>
    <w:rsid w:val="0048324A"/>
    <w:rsid w:val="00497C4E"/>
    <w:rsid w:val="004A0E5A"/>
    <w:rsid w:val="004B5A7B"/>
    <w:rsid w:val="004D0D1C"/>
    <w:rsid w:val="004D5F42"/>
    <w:rsid w:val="004D60D7"/>
    <w:rsid w:val="004E4F75"/>
    <w:rsid w:val="004E5458"/>
    <w:rsid w:val="004F0F9F"/>
    <w:rsid w:val="004F4B18"/>
    <w:rsid w:val="004F583C"/>
    <w:rsid w:val="004F5DAC"/>
    <w:rsid w:val="004F5FFE"/>
    <w:rsid w:val="00510D75"/>
    <w:rsid w:val="00512015"/>
    <w:rsid w:val="0051434E"/>
    <w:rsid w:val="00532587"/>
    <w:rsid w:val="00545793"/>
    <w:rsid w:val="00547BB9"/>
    <w:rsid w:val="005602A4"/>
    <w:rsid w:val="00560901"/>
    <w:rsid w:val="0056226D"/>
    <w:rsid w:val="00565396"/>
    <w:rsid w:val="00565891"/>
    <w:rsid w:val="00566F73"/>
    <w:rsid w:val="00572CB1"/>
    <w:rsid w:val="00572FA9"/>
    <w:rsid w:val="00575610"/>
    <w:rsid w:val="005823AC"/>
    <w:rsid w:val="00583B97"/>
    <w:rsid w:val="00590FE4"/>
    <w:rsid w:val="00594C14"/>
    <w:rsid w:val="00595165"/>
    <w:rsid w:val="0059545E"/>
    <w:rsid w:val="00596D68"/>
    <w:rsid w:val="005A251A"/>
    <w:rsid w:val="005A35DB"/>
    <w:rsid w:val="005A41EA"/>
    <w:rsid w:val="005B011A"/>
    <w:rsid w:val="005B4819"/>
    <w:rsid w:val="005C0D3C"/>
    <w:rsid w:val="005C10C5"/>
    <w:rsid w:val="005C4ECA"/>
    <w:rsid w:val="005D31CA"/>
    <w:rsid w:val="005D48D5"/>
    <w:rsid w:val="005E02DD"/>
    <w:rsid w:val="005E3A4A"/>
    <w:rsid w:val="006003B0"/>
    <w:rsid w:val="00612569"/>
    <w:rsid w:val="00623330"/>
    <w:rsid w:val="00631DF7"/>
    <w:rsid w:val="00645FD9"/>
    <w:rsid w:val="00646F9F"/>
    <w:rsid w:val="006521C5"/>
    <w:rsid w:val="00655DE4"/>
    <w:rsid w:val="006567BF"/>
    <w:rsid w:val="00656DEE"/>
    <w:rsid w:val="00657E76"/>
    <w:rsid w:val="00660873"/>
    <w:rsid w:val="00661493"/>
    <w:rsid w:val="00661AF2"/>
    <w:rsid w:val="00664723"/>
    <w:rsid w:val="00675301"/>
    <w:rsid w:val="00681AC5"/>
    <w:rsid w:val="0068613E"/>
    <w:rsid w:val="00686C3C"/>
    <w:rsid w:val="006873D2"/>
    <w:rsid w:val="006875C9"/>
    <w:rsid w:val="00691EF1"/>
    <w:rsid w:val="006950BD"/>
    <w:rsid w:val="006A25E2"/>
    <w:rsid w:val="006A36F1"/>
    <w:rsid w:val="006A526C"/>
    <w:rsid w:val="006B1200"/>
    <w:rsid w:val="006B2EA5"/>
    <w:rsid w:val="006B67CB"/>
    <w:rsid w:val="006B772E"/>
    <w:rsid w:val="006B7B5F"/>
    <w:rsid w:val="006C30C3"/>
    <w:rsid w:val="006C72D2"/>
    <w:rsid w:val="006C75AB"/>
    <w:rsid w:val="006D1379"/>
    <w:rsid w:val="006D4306"/>
    <w:rsid w:val="006D4405"/>
    <w:rsid w:val="006E4E9B"/>
    <w:rsid w:val="006F23A8"/>
    <w:rsid w:val="006F3EE8"/>
    <w:rsid w:val="00700F52"/>
    <w:rsid w:val="00704FF7"/>
    <w:rsid w:val="00706198"/>
    <w:rsid w:val="00710EB9"/>
    <w:rsid w:val="00712AA8"/>
    <w:rsid w:val="00716C83"/>
    <w:rsid w:val="00717318"/>
    <w:rsid w:val="007204A7"/>
    <w:rsid w:val="007208EE"/>
    <w:rsid w:val="00723898"/>
    <w:rsid w:val="00731769"/>
    <w:rsid w:val="00733289"/>
    <w:rsid w:val="00733A37"/>
    <w:rsid w:val="00733E87"/>
    <w:rsid w:val="007352BD"/>
    <w:rsid w:val="00737BD8"/>
    <w:rsid w:val="00741994"/>
    <w:rsid w:val="007454D3"/>
    <w:rsid w:val="00751EDE"/>
    <w:rsid w:val="00752429"/>
    <w:rsid w:val="00752F73"/>
    <w:rsid w:val="007546D1"/>
    <w:rsid w:val="00756BD9"/>
    <w:rsid w:val="007627D8"/>
    <w:rsid w:val="007654FF"/>
    <w:rsid w:val="00771BEA"/>
    <w:rsid w:val="00772AE1"/>
    <w:rsid w:val="00777470"/>
    <w:rsid w:val="00791009"/>
    <w:rsid w:val="00793299"/>
    <w:rsid w:val="00794A1F"/>
    <w:rsid w:val="0079547B"/>
    <w:rsid w:val="0079640B"/>
    <w:rsid w:val="007B1CD0"/>
    <w:rsid w:val="007B2AC5"/>
    <w:rsid w:val="007B2DC4"/>
    <w:rsid w:val="007C4697"/>
    <w:rsid w:val="007D12DB"/>
    <w:rsid w:val="007D2A5C"/>
    <w:rsid w:val="007D596F"/>
    <w:rsid w:val="007E2293"/>
    <w:rsid w:val="007F06FA"/>
    <w:rsid w:val="007F19D2"/>
    <w:rsid w:val="007F2377"/>
    <w:rsid w:val="007F3982"/>
    <w:rsid w:val="007F5DEB"/>
    <w:rsid w:val="0080217D"/>
    <w:rsid w:val="00807276"/>
    <w:rsid w:val="008073FC"/>
    <w:rsid w:val="00817DC4"/>
    <w:rsid w:val="00822883"/>
    <w:rsid w:val="00822F65"/>
    <w:rsid w:val="00831C80"/>
    <w:rsid w:val="008332CF"/>
    <w:rsid w:val="00833EA3"/>
    <w:rsid w:val="008347E6"/>
    <w:rsid w:val="008348E2"/>
    <w:rsid w:val="00837A06"/>
    <w:rsid w:val="00837FA3"/>
    <w:rsid w:val="00840857"/>
    <w:rsid w:val="0084514F"/>
    <w:rsid w:val="00850EEB"/>
    <w:rsid w:val="00854A33"/>
    <w:rsid w:val="0086174F"/>
    <w:rsid w:val="00861EDE"/>
    <w:rsid w:val="00863815"/>
    <w:rsid w:val="00863C30"/>
    <w:rsid w:val="00864BCA"/>
    <w:rsid w:val="008650D0"/>
    <w:rsid w:val="00877CA6"/>
    <w:rsid w:val="0088227F"/>
    <w:rsid w:val="00882709"/>
    <w:rsid w:val="008836D8"/>
    <w:rsid w:val="0088435F"/>
    <w:rsid w:val="0088526F"/>
    <w:rsid w:val="00894458"/>
    <w:rsid w:val="008A07C1"/>
    <w:rsid w:val="008B10FF"/>
    <w:rsid w:val="008B2B94"/>
    <w:rsid w:val="008B72D4"/>
    <w:rsid w:val="008B7644"/>
    <w:rsid w:val="008E34BE"/>
    <w:rsid w:val="008F0780"/>
    <w:rsid w:val="008F2B68"/>
    <w:rsid w:val="008F431E"/>
    <w:rsid w:val="008F4443"/>
    <w:rsid w:val="008F51BA"/>
    <w:rsid w:val="008F51F9"/>
    <w:rsid w:val="008F5F2A"/>
    <w:rsid w:val="008F6168"/>
    <w:rsid w:val="008F6287"/>
    <w:rsid w:val="00907166"/>
    <w:rsid w:val="00907DF9"/>
    <w:rsid w:val="00910CDE"/>
    <w:rsid w:val="00914E3F"/>
    <w:rsid w:val="009159FF"/>
    <w:rsid w:val="00915F66"/>
    <w:rsid w:val="00916F2C"/>
    <w:rsid w:val="009174AA"/>
    <w:rsid w:val="00917C76"/>
    <w:rsid w:val="00921EE8"/>
    <w:rsid w:val="00927CC8"/>
    <w:rsid w:val="00934DA2"/>
    <w:rsid w:val="00936FA1"/>
    <w:rsid w:val="009443DF"/>
    <w:rsid w:val="00950A8C"/>
    <w:rsid w:val="00955E14"/>
    <w:rsid w:val="00961A10"/>
    <w:rsid w:val="00961B88"/>
    <w:rsid w:val="00963784"/>
    <w:rsid w:val="00963FF2"/>
    <w:rsid w:val="009645E7"/>
    <w:rsid w:val="00967073"/>
    <w:rsid w:val="0097024F"/>
    <w:rsid w:val="00974E8B"/>
    <w:rsid w:val="009752C8"/>
    <w:rsid w:val="009770DE"/>
    <w:rsid w:val="009926F8"/>
    <w:rsid w:val="00996883"/>
    <w:rsid w:val="009A0736"/>
    <w:rsid w:val="009A177E"/>
    <w:rsid w:val="009B049B"/>
    <w:rsid w:val="009B672B"/>
    <w:rsid w:val="009C2BC3"/>
    <w:rsid w:val="009C5212"/>
    <w:rsid w:val="009E036E"/>
    <w:rsid w:val="009E3546"/>
    <w:rsid w:val="009F7B2B"/>
    <w:rsid w:val="00A026A4"/>
    <w:rsid w:val="00A07585"/>
    <w:rsid w:val="00A07F19"/>
    <w:rsid w:val="00A10FBA"/>
    <w:rsid w:val="00A12D85"/>
    <w:rsid w:val="00A1328B"/>
    <w:rsid w:val="00A1337A"/>
    <w:rsid w:val="00A159D0"/>
    <w:rsid w:val="00A2096F"/>
    <w:rsid w:val="00A23619"/>
    <w:rsid w:val="00A2652E"/>
    <w:rsid w:val="00A265B0"/>
    <w:rsid w:val="00A35158"/>
    <w:rsid w:val="00A35F40"/>
    <w:rsid w:val="00A47602"/>
    <w:rsid w:val="00A634DE"/>
    <w:rsid w:val="00A658D5"/>
    <w:rsid w:val="00A66886"/>
    <w:rsid w:val="00A71C21"/>
    <w:rsid w:val="00A74A6F"/>
    <w:rsid w:val="00A80E97"/>
    <w:rsid w:val="00A812FA"/>
    <w:rsid w:val="00A83F7A"/>
    <w:rsid w:val="00A93E63"/>
    <w:rsid w:val="00A9479A"/>
    <w:rsid w:val="00AA0196"/>
    <w:rsid w:val="00AA05E4"/>
    <w:rsid w:val="00AA6F4F"/>
    <w:rsid w:val="00AB089E"/>
    <w:rsid w:val="00AB3A0A"/>
    <w:rsid w:val="00AC4B09"/>
    <w:rsid w:val="00AD16FF"/>
    <w:rsid w:val="00AD2DC2"/>
    <w:rsid w:val="00AD5DAD"/>
    <w:rsid w:val="00AD62E7"/>
    <w:rsid w:val="00AE3AF1"/>
    <w:rsid w:val="00AE53DC"/>
    <w:rsid w:val="00AE6B38"/>
    <w:rsid w:val="00AF324C"/>
    <w:rsid w:val="00B004C5"/>
    <w:rsid w:val="00B02E23"/>
    <w:rsid w:val="00B03527"/>
    <w:rsid w:val="00B07748"/>
    <w:rsid w:val="00B13E9E"/>
    <w:rsid w:val="00B16E28"/>
    <w:rsid w:val="00B20CAB"/>
    <w:rsid w:val="00B34D0F"/>
    <w:rsid w:val="00B40745"/>
    <w:rsid w:val="00B42325"/>
    <w:rsid w:val="00B45674"/>
    <w:rsid w:val="00B46C31"/>
    <w:rsid w:val="00B56377"/>
    <w:rsid w:val="00B60EAD"/>
    <w:rsid w:val="00B66A11"/>
    <w:rsid w:val="00B71D58"/>
    <w:rsid w:val="00B7389D"/>
    <w:rsid w:val="00B744BA"/>
    <w:rsid w:val="00B834D2"/>
    <w:rsid w:val="00B84ABD"/>
    <w:rsid w:val="00B90CF0"/>
    <w:rsid w:val="00B9360C"/>
    <w:rsid w:val="00B94708"/>
    <w:rsid w:val="00B97A3C"/>
    <w:rsid w:val="00BA77B9"/>
    <w:rsid w:val="00BB5C37"/>
    <w:rsid w:val="00BC6035"/>
    <w:rsid w:val="00BD243D"/>
    <w:rsid w:val="00BD4204"/>
    <w:rsid w:val="00C01411"/>
    <w:rsid w:val="00C055A4"/>
    <w:rsid w:val="00C07406"/>
    <w:rsid w:val="00C13540"/>
    <w:rsid w:val="00C14AB8"/>
    <w:rsid w:val="00C16A1B"/>
    <w:rsid w:val="00C24B5B"/>
    <w:rsid w:val="00C26D2C"/>
    <w:rsid w:val="00C27BC1"/>
    <w:rsid w:val="00C3011B"/>
    <w:rsid w:val="00C32F6D"/>
    <w:rsid w:val="00C346F6"/>
    <w:rsid w:val="00C362F2"/>
    <w:rsid w:val="00C371D2"/>
    <w:rsid w:val="00C4061D"/>
    <w:rsid w:val="00C438FD"/>
    <w:rsid w:val="00C47464"/>
    <w:rsid w:val="00C5037B"/>
    <w:rsid w:val="00C513CD"/>
    <w:rsid w:val="00C517D3"/>
    <w:rsid w:val="00C522C9"/>
    <w:rsid w:val="00C62B0C"/>
    <w:rsid w:val="00C66609"/>
    <w:rsid w:val="00C718AC"/>
    <w:rsid w:val="00C73501"/>
    <w:rsid w:val="00C75D0C"/>
    <w:rsid w:val="00C81038"/>
    <w:rsid w:val="00C84462"/>
    <w:rsid w:val="00CA0E49"/>
    <w:rsid w:val="00CA1419"/>
    <w:rsid w:val="00CA2D5C"/>
    <w:rsid w:val="00CB4452"/>
    <w:rsid w:val="00CC05A3"/>
    <w:rsid w:val="00CC1727"/>
    <w:rsid w:val="00CC2107"/>
    <w:rsid w:val="00CC2460"/>
    <w:rsid w:val="00CC30E8"/>
    <w:rsid w:val="00CC7539"/>
    <w:rsid w:val="00CC7D1C"/>
    <w:rsid w:val="00CD12FF"/>
    <w:rsid w:val="00CD2F3C"/>
    <w:rsid w:val="00CE427C"/>
    <w:rsid w:val="00CE4352"/>
    <w:rsid w:val="00CF119C"/>
    <w:rsid w:val="00CF3595"/>
    <w:rsid w:val="00CF3ADF"/>
    <w:rsid w:val="00D0386E"/>
    <w:rsid w:val="00D13201"/>
    <w:rsid w:val="00D20B47"/>
    <w:rsid w:val="00D213F6"/>
    <w:rsid w:val="00D2560A"/>
    <w:rsid w:val="00D34035"/>
    <w:rsid w:val="00D36A8C"/>
    <w:rsid w:val="00D445C6"/>
    <w:rsid w:val="00D44B8C"/>
    <w:rsid w:val="00D46E57"/>
    <w:rsid w:val="00D53C65"/>
    <w:rsid w:val="00D54BFD"/>
    <w:rsid w:val="00D6053C"/>
    <w:rsid w:val="00D655C8"/>
    <w:rsid w:val="00D75475"/>
    <w:rsid w:val="00D804DA"/>
    <w:rsid w:val="00D82072"/>
    <w:rsid w:val="00D87451"/>
    <w:rsid w:val="00D87837"/>
    <w:rsid w:val="00DA5142"/>
    <w:rsid w:val="00DB094B"/>
    <w:rsid w:val="00DB11F4"/>
    <w:rsid w:val="00DB1CB1"/>
    <w:rsid w:val="00DB341E"/>
    <w:rsid w:val="00DB4978"/>
    <w:rsid w:val="00DD2050"/>
    <w:rsid w:val="00DD3C73"/>
    <w:rsid w:val="00DE072A"/>
    <w:rsid w:val="00DF436C"/>
    <w:rsid w:val="00DF4B07"/>
    <w:rsid w:val="00E1054C"/>
    <w:rsid w:val="00E17A0F"/>
    <w:rsid w:val="00E17E04"/>
    <w:rsid w:val="00E22CA6"/>
    <w:rsid w:val="00E23289"/>
    <w:rsid w:val="00E259D1"/>
    <w:rsid w:val="00E30BC3"/>
    <w:rsid w:val="00E426C8"/>
    <w:rsid w:val="00E42C1E"/>
    <w:rsid w:val="00E44800"/>
    <w:rsid w:val="00E4761B"/>
    <w:rsid w:val="00E629CF"/>
    <w:rsid w:val="00E63F4B"/>
    <w:rsid w:val="00E647F1"/>
    <w:rsid w:val="00E67445"/>
    <w:rsid w:val="00E9262E"/>
    <w:rsid w:val="00E92E72"/>
    <w:rsid w:val="00E97FD1"/>
    <w:rsid w:val="00EA0643"/>
    <w:rsid w:val="00EA0756"/>
    <w:rsid w:val="00EB0D31"/>
    <w:rsid w:val="00EB16E5"/>
    <w:rsid w:val="00EB22F7"/>
    <w:rsid w:val="00EC0B3F"/>
    <w:rsid w:val="00EC7AAE"/>
    <w:rsid w:val="00EE0BB3"/>
    <w:rsid w:val="00EE26AE"/>
    <w:rsid w:val="00EE4371"/>
    <w:rsid w:val="00EF044E"/>
    <w:rsid w:val="00EF0FF0"/>
    <w:rsid w:val="00EF330F"/>
    <w:rsid w:val="00EF34B7"/>
    <w:rsid w:val="00EF382F"/>
    <w:rsid w:val="00EF4B4E"/>
    <w:rsid w:val="00EF53A2"/>
    <w:rsid w:val="00F00F50"/>
    <w:rsid w:val="00F0112D"/>
    <w:rsid w:val="00F11D23"/>
    <w:rsid w:val="00F12F70"/>
    <w:rsid w:val="00F14377"/>
    <w:rsid w:val="00F15837"/>
    <w:rsid w:val="00F16655"/>
    <w:rsid w:val="00F20AD9"/>
    <w:rsid w:val="00F2493B"/>
    <w:rsid w:val="00F318DB"/>
    <w:rsid w:val="00F33BB7"/>
    <w:rsid w:val="00F36E37"/>
    <w:rsid w:val="00F3727D"/>
    <w:rsid w:val="00F425DA"/>
    <w:rsid w:val="00F42C3A"/>
    <w:rsid w:val="00F44C0F"/>
    <w:rsid w:val="00F4501D"/>
    <w:rsid w:val="00F604C2"/>
    <w:rsid w:val="00F65F1B"/>
    <w:rsid w:val="00F6701E"/>
    <w:rsid w:val="00F7171B"/>
    <w:rsid w:val="00F73961"/>
    <w:rsid w:val="00F743D7"/>
    <w:rsid w:val="00F82614"/>
    <w:rsid w:val="00F86CC7"/>
    <w:rsid w:val="00F86D76"/>
    <w:rsid w:val="00F90EE8"/>
    <w:rsid w:val="00F922A7"/>
    <w:rsid w:val="00F97F3E"/>
    <w:rsid w:val="00FA1C7F"/>
    <w:rsid w:val="00FA39DA"/>
    <w:rsid w:val="00FA3B1D"/>
    <w:rsid w:val="00FA6EC3"/>
    <w:rsid w:val="00FB11EA"/>
    <w:rsid w:val="00FB2776"/>
    <w:rsid w:val="00FB5268"/>
    <w:rsid w:val="00FC037C"/>
    <w:rsid w:val="00FC0CD9"/>
    <w:rsid w:val="00FC38E6"/>
    <w:rsid w:val="00FC531B"/>
    <w:rsid w:val="00FD0364"/>
    <w:rsid w:val="00FD3669"/>
    <w:rsid w:val="00FD3CAC"/>
    <w:rsid w:val="00FD6F4D"/>
    <w:rsid w:val="00FE27EF"/>
    <w:rsid w:val="00FF07BD"/>
    <w:rsid w:val="00FF20FD"/>
    <w:rsid w:val="00FF7DFB"/>
    <w:rsid w:val="01DDEAC0"/>
    <w:rsid w:val="0F589309"/>
    <w:rsid w:val="15BCDF0A"/>
    <w:rsid w:val="21185259"/>
    <w:rsid w:val="23E5CFD5"/>
    <w:rsid w:val="24B1176D"/>
    <w:rsid w:val="2E0B558A"/>
    <w:rsid w:val="346CC314"/>
    <w:rsid w:val="37087358"/>
    <w:rsid w:val="3B91AC0C"/>
    <w:rsid w:val="3FF56CFD"/>
    <w:rsid w:val="43CD4F5F"/>
    <w:rsid w:val="488C3338"/>
    <w:rsid w:val="543F7507"/>
    <w:rsid w:val="5F1B0B40"/>
    <w:rsid w:val="6F4DE0DE"/>
    <w:rsid w:val="78CA03A7"/>
    <w:rsid w:val="7EBD6CD4"/>
    <w:rsid w:val="7F202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ECAD2E"/>
  <w15:chartTrackingRefBased/>
  <w15:docId w15:val="{1FD2B691-9602-455E-8857-5F8FBEAD4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before="120" w:after="12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84016"/>
    <w:pPr>
      <w:keepNext/>
      <w:keepLines/>
      <w:numPr>
        <w:numId w:val="4"/>
      </w:numPr>
      <w:spacing w:before="240" w:after="0"/>
      <w:jc w:val="both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84016"/>
    <w:pPr>
      <w:keepNext/>
      <w:keepLines/>
      <w:numPr>
        <w:ilvl w:val="1"/>
        <w:numId w:val="4"/>
      </w:numPr>
      <w:spacing w:before="40" w:after="0"/>
      <w:jc w:val="both"/>
      <w:outlineLvl w:val="1"/>
    </w:pPr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84016"/>
    <w:pPr>
      <w:keepNext/>
      <w:keepLines/>
      <w:numPr>
        <w:ilvl w:val="2"/>
        <w:numId w:val="4"/>
      </w:numPr>
      <w:spacing w:before="40" w:after="0"/>
      <w:jc w:val="both"/>
      <w:outlineLvl w:val="2"/>
    </w:pPr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84016"/>
    <w:pPr>
      <w:keepNext/>
      <w:keepLines/>
      <w:numPr>
        <w:ilvl w:val="3"/>
        <w:numId w:val="4"/>
      </w:numPr>
      <w:tabs>
        <w:tab w:val="num" w:pos="360"/>
      </w:tabs>
      <w:spacing w:before="40" w:after="0"/>
      <w:jc w:val="both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kern w:val="0"/>
      <w14:ligatures w14:val="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4016"/>
    <w:pPr>
      <w:keepNext/>
      <w:keepLines/>
      <w:numPr>
        <w:ilvl w:val="4"/>
        <w:numId w:val="4"/>
      </w:numPr>
      <w:tabs>
        <w:tab w:val="num" w:pos="360"/>
      </w:tabs>
      <w:spacing w:before="40" w:after="0"/>
      <w:jc w:val="both"/>
      <w:outlineLvl w:val="4"/>
    </w:pPr>
    <w:rPr>
      <w:rFonts w:asciiTheme="majorHAnsi" w:eastAsiaTheme="majorEastAsia" w:hAnsiTheme="majorHAnsi" w:cstheme="majorBidi"/>
      <w:color w:val="2F5496" w:themeColor="accent1" w:themeShade="BF"/>
      <w:kern w:val="0"/>
      <w14:ligatures w14:val="non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4016"/>
    <w:pPr>
      <w:keepNext/>
      <w:keepLines/>
      <w:numPr>
        <w:ilvl w:val="5"/>
        <w:numId w:val="4"/>
      </w:numPr>
      <w:tabs>
        <w:tab w:val="num" w:pos="360"/>
      </w:tabs>
      <w:spacing w:before="40" w:after="0"/>
      <w:jc w:val="both"/>
      <w:outlineLvl w:val="5"/>
    </w:pPr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4016"/>
    <w:pPr>
      <w:keepNext/>
      <w:keepLines/>
      <w:numPr>
        <w:ilvl w:val="6"/>
        <w:numId w:val="4"/>
      </w:numPr>
      <w:tabs>
        <w:tab w:val="num" w:pos="360"/>
      </w:tabs>
      <w:spacing w:before="40" w:after="0"/>
      <w:jc w:val="both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kern w:val="0"/>
      <w14:ligatures w14:val="non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4016"/>
    <w:pPr>
      <w:keepNext/>
      <w:keepLines/>
      <w:numPr>
        <w:ilvl w:val="7"/>
        <w:numId w:val="4"/>
      </w:numPr>
      <w:tabs>
        <w:tab w:val="num" w:pos="360"/>
      </w:tabs>
      <w:spacing w:before="40" w:after="0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4016"/>
    <w:pPr>
      <w:keepNext/>
      <w:keepLines/>
      <w:numPr>
        <w:ilvl w:val="8"/>
        <w:numId w:val="4"/>
      </w:numPr>
      <w:tabs>
        <w:tab w:val="num" w:pos="360"/>
      </w:tabs>
      <w:spacing w:before="40" w:after="0"/>
      <w:jc w:val="both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4503"/>
    <w:pPr>
      <w:ind w:left="720"/>
      <w:contextualSpacing/>
    </w:pPr>
  </w:style>
  <w:style w:type="table" w:styleId="TableGrid">
    <w:name w:val="Table Grid"/>
    <w:basedOn w:val="TableNormal"/>
    <w:uiPriority w:val="39"/>
    <w:rsid w:val="00AA6F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06D0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8E34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34BE"/>
  </w:style>
  <w:style w:type="paragraph" w:styleId="Footer">
    <w:name w:val="footer"/>
    <w:basedOn w:val="Normal"/>
    <w:link w:val="FooterChar"/>
    <w:uiPriority w:val="99"/>
    <w:unhideWhenUsed/>
    <w:rsid w:val="008E34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34BE"/>
  </w:style>
  <w:style w:type="paragraph" w:styleId="NormalWeb">
    <w:name w:val="Normal (Web)"/>
    <w:basedOn w:val="Normal"/>
    <w:uiPriority w:val="99"/>
    <w:unhideWhenUsed/>
    <w:rsid w:val="00BD42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D44B8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C24B5B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384016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384016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384016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384016"/>
    <w:rPr>
      <w:rFonts w:asciiTheme="majorHAnsi" w:eastAsiaTheme="majorEastAsia" w:hAnsiTheme="majorHAnsi" w:cstheme="majorBidi"/>
      <w:i/>
      <w:iCs/>
      <w:color w:val="2F5496" w:themeColor="accent1" w:themeShade="BF"/>
      <w:kern w:val="0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4016"/>
    <w:rPr>
      <w:rFonts w:asciiTheme="majorHAnsi" w:eastAsiaTheme="majorEastAsia" w:hAnsiTheme="majorHAnsi" w:cstheme="majorBidi"/>
      <w:color w:val="2F5496" w:themeColor="accent1" w:themeShade="BF"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4016"/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4016"/>
    <w:rPr>
      <w:rFonts w:asciiTheme="majorHAnsi" w:eastAsiaTheme="majorEastAsia" w:hAnsiTheme="majorHAnsi" w:cstheme="majorBidi"/>
      <w:i/>
      <w:iCs/>
      <w:color w:val="1F3763" w:themeColor="accent1" w:themeShade="7F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4016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4016"/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14:ligatures w14:val="none"/>
    </w:rPr>
  </w:style>
  <w:style w:type="paragraph" w:customStyle="1" w:styleId="xmsonormal">
    <w:name w:val="x_msonormal"/>
    <w:basedOn w:val="Normal"/>
    <w:rsid w:val="00452E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msolistparagraph">
    <w:name w:val="x_msolistparagraph"/>
    <w:basedOn w:val="Normal"/>
    <w:rsid w:val="00452E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4F0F9F"/>
    <w:rPr>
      <w:color w:val="954F72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F36E37"/>
    <w:pPr>
      <w:spacing w:after="0" w:line="240" w:lineRule="auto"/>
    </w:pPr>
    <w:rPr>
      <w:kern w:val="0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Bodytext">
    <w:name w:val="Bodytext"/>
    <w:basedOn w:val="Normal"/>
    <w:link w:val="BodytextCar"/>
    <w:qFormat/>
    <w:rsid w:val="008650D0"/>
    <w:pPr>
      <w:spacing w:before="40" w:after="40" w:line="240" w:lineRule="auto"/>
      <w:outlineLvl w:val="0"/>
    </w:pPr>
    <w:rPr>
      <w:rFonts w:ascii="Calibri" w:eastAsia="Times New Roman" w:hAnsi="Calibri" w:cs="Times New Roman"/>
      <w:noProof/>
      <w:snapToGrid w:val="0"/>
      <w:kern w:val="28"/>
      <w14:ligatures w14:val="none"/>
    </w:rPr>
  </w:style>
  <w:style w:type="character" w:customStyle="1" w:styleId="BodytextCar">
    <w:name w:val="Bodytext Car"/>
    <w:basedOn w:val="DefaultParagraphFont"/>
    <w:link w:val="Bodytext"/>
    <w:locked/>
    <w:rsid w:val="008650D0"/>
    <w:rPr>
      <w:rFonts w:ascii="Calibri" w:eastAsia="Times New Roman" w:hAnsi="Calibri" w:cs="Times New Roman"/>
      <w:noProof/>
      <w:snapToGrid w:val="0"/>
      <w:kern w:val="28"/>
      <w14:ligatures w14:val="none"/>
    </w:rPr>
  </w:style>
  <w:style w:type="numbering" w:styleId="111111">
    <w:name w:val="Outline List 2"/>
    <w:basedOn w:val="NoList"/>
    <w:uiPriority w:val="99"/>
    <w:semiHidden/>
    <w:unhideWhenUsed/>
    <w:rsid w:val="00894458"/>
    <w:pPr>
      <w:numPr>
        <w:numId w:val="7"/>
      </w:numPr>
    </w:pPr>
  </w:style>
  <w:style w:type="paragraph" w:styleId="NoSpacing">
    <w:name w:val="No Spacing"/>
    <w:uiPriority w:val="1"/>
    <w:qFormat/>
    <w:rsid w:val="00793299"/>
    <w:pPr>
      <w:spacing w:after="0" w:line="240" w:lineRule="auto"/>
      <w:jc w:val="both"/>
    </w:pPr>
    <w:rPr>
      <w:kern w:val="0"/>
      <w14:ligatures w14:val="none"/>
    </w:rPr>
  </w:style>
  <w:style w:type="numbering" w:customStyle="1" w:styleId="CurrentList1">
    <w:name w:val="Current List1"/>
    <w:uiPriority w:val="99"/>
    <w:rsid w:val="00793299"/>
    <w:pPr>
      <w:numPr>
        <w:numId w:val="8"/>
      </w:numPr>
    </w:pPr>
  </w:style>
  <w:style w:type="numbering" w:customStyle="1" w:styleId="CurrentList7">
    <w:name w:val="Current List7"/>
    <w:uiPriority w:val="99"/>
    <w:rsid w:val="00793299"/>
  </w:style>
  <w:style w:type="character" w:styleId="Strong">
    <w:name w:val="Strong"/>
    <w:basedOn w:val="DefaultParagraphFont"/>
    <w:uiPriority w:val="22"/>
    <w:qFormat/>
    <w:rsid w:val="00793299"/>
    <w:rPr>
      <w:b/>
      <w:bCs/>
    </w:rPr>
  </w:style>
  <w:style w:type="character" w:customStyle="1" w:styleId="normaltextrun">
    <w:name w:val="normaltextrun"/>
    <w:basedOn w:val="DefaultParagraphFont"/>
    <w:rsid w:val="003962AE"/>
  </w:style>
  <w:style w:type="paragraph" w:styleId="PlainText">
    <w:name w:val="Plain Text"/>
    <w:basedOn w:val="Normal"/>
    <w:link w:val="PlainTextChar"/>
    <w:uiPriority w:val="99"/>
    <w:unhideWhenUsed/>
    <w:rsid w:val="00B97A3C"/>
    <w:pPr>
      <w:spacing w:after="0" w:line="240" w:lineRule="auto"/>
    </w:pPr>
    <w:rPr>
      <w:rFonts w:ascii="Calibri" w:eastAsia="Times New Roman" w:hAnsi="Calibri"/>
      <w:kern w:val="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97A3C"/>
    <w:rPr>
      <w:rFonts w:ascii="Calibri" w:eastAsia="Times New Roman" w:hAnsi="Calibri"/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5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4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0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5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9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20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9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7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4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5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7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5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5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edms.cern.ch/document/3333592/1" TargetMode="External"/><Relationship Id="rId18" Type="http://schemas.openxmlformats.org/officeDocument/2006/relationships/image" Target="cid:a065aecd-0274-4036-b593-bad32df558ce@CHEP278.PROD.OUTLOOK.COM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0.png"/><Relationship Id="rId7" Type="http://schemas.openxmlformats.org/officeDocument/2006/relationships/hyperlink" Target="https://indico.cern.ch/event/1578776/" TargetMode="External"/><Relationship Id="rId12" Type="http://schemas.openxmlformats.org/officeDocument/2006/relationships/image" Target="media/image4.jpeg"/><Relationship Id="rId17" Type="http://schemas.openxmlformats.org/officeDocument/2006/relationships/image" Target="media/image8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microsoft.com/office/2007/relationships/hdphoto" Target="media/hdphoto1.wdp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mdpi.com/2073-4360/17/16/2240" TargetMode="External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header" Target="header1.xml"/><Relationship Id="rId10" Type="http://schemas.openxmlformats.org/officeDocument/2006/relationships/image" Target="media/image3.jpeg"/><Relationship Id="rId19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png"/><Relationship Id="rId22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7</Pages>
  <Words>568</Words>
  <Characters>3239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Sonja Sandell</dc:creator>
  <cp:keywords/>
  <dc:description/>
  <cp:lastModifiedBy>Roland Piccin</cp:lastModifiedBy>
  <cp:revision>81</cp:revision>
  <cp:lastPrinted>2025-07-11T15:09:00Z</cp:lastPrinted>
  <dcterms:created xsi:type="dcterms:W3CDTF">2025-07-25T12:40:00Z</dcterms:created>
  <dcterms:modified xsi:type="dcterms:W3CDTF">2025-08-21T15:38:00Z</dcterms:modified>
</cp:coreProperties>
</file>