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4A64" w:rsidRPr="0024498B" w:rsidRDefault="00884A64" w:rsidP="00E85FE2">
      <w:pPr>
        <w:tabs>
          <w:tab w:val="left" w:pos="6120"/>
        </w:tabs>
        <w:spacing w:line="280" w:lineRule="exact"/>
        <w:jc w:val="right"/>
        <w:rPr>
          <w:sz w:val="20"/>
          <w:szCs w:val="20"/>
          <w:vertAlign w:val="baseline"/>
        </w:rPr>
      </w:pPr>
      <w:r w:rsidRPr="00421ED0">
        <w:rPr>
          <w:position w:val="-10"/>
          <w:sz w:val="20"/>
          <w:szCs w:val="20"/>
          <w:vertAlign w:val="baseline"/>
        </w:rPr>
        <w:object w:dxaOrig="18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pt;height:17.25pt" o:ole="">
            <v:imagedata r:id="rId7" o:title=""/>
          </v:shape>
          <o:OLEObject Type="Embed" ProgID="Equation.3" ShapeID="_x0000_i1025" DrawAspect="Content" ObjectID="_1258278708" r:id="rId8"/>
        </w:object>
      </w:r>
      <w:r w:rsidRPr="0024498B">
        <w:rPr>
          <w:sz w:val="20"/>
          <w:szCs w:val="20"/>
          <w:vertAlign w:val="baseline"/>
        </w:rPr>
        <w:t>TS-LEA</w:t>
      </w:r>
    </w:p>
    <w:p w:rsidR="00884A64" w:rsidRPr="0024498B" w:rsidRDefault="00D25937" w:rsidP="00E85FE2">
      <w:pPr>
        <w:jc w:val="right"/>
        <w:rPr>
          <w:sz w:val="20"/>
          <w:szCs w:val="20"/>
          <w:vertAlign w:val="baseline"/>
        </w:rPr>
      </w:pPr>
      <w:r>
        <w:rPr>
          <w:sz w:val="20"/>
          <w:szCs w:val="20"/>
          <w:vertAlign w:val="baseline"/>
        </w:rPr>
        <w:t>LEMIC 93</w:t>
      </w:r>
    </w:p>
    <w:p w:rsidR="00884A64" w:rsidRPr="0024498B" w:rsidRDefault="00884A64" w:rsidP="00E85FE2">
      <w:pPr>
        <w:jc w:val="right"/>
        <w:rPr>
          <w:sz w:val="20"/>
          <w:szCs w:val="20"/>
          <w:vertAlign w:val="baseline"/>
        </w:rPr>
      </w:pPr>
      <w:r>
        <w:rPr>
          <w:sz w:val="20"/>
          <w:szCs w:val="20"/>
          <w:vertAlign w:val="baseline"/>
        </w:rPr>
        <w:t>1</w:t>
      </w:r>
      <w:r w:rsidR="00D25937">
        <w:rPr>
          <w:sz w:val="20"/>
          <w:szCs w:val="20"/>
          <w:vertAlign w:val="baseline"/>
        </w:rPr>
        <w:t>6</w:t>
      </w:r>
      <w:r w:rsidRPr="005F7DD5">
        <w:rPr>
          <w:sz w:val="20"/>
          <w:szCs w:val="20"/>
        </w:rPr>
        <w:t>th</w:t>
      </w:r>
      <w:r w:rsidR="00D25937">
        <w:rPr>
          <w:sz w:val="20"/>
          <w:szCs w:val="20"/>
          <w:vertAlign w:val="baseline"/>
        </w:rPr>
        <w:t xml:space="preserve"> October</w:t>
      </w:r>
      <w:r>
        <w:rPr>
          <w:sz w:val="20"/>
          <w:szCs w:val="20"/>
          <w:vertAlign w:val="baseline"/>
        </w:rPr>
        <w:t xml:space="preserve"> 2007</w:t>
      </w:r>
    </w:p>
    <w:p w:rsidR="00884A64" w:rsidRPr="0024498B" w:rsidRDefault="00884A64">
      <w:pPr>
        <w:pStyle w:val="Title"/>
        <w:rPr>
          <w:sz w:val="20"/>
        </w:rPr>
      </w:pPr>
    </w:p>
    <w:p w:rsidR="00884A64" w:rsidRDefault="00884A64">
      <w:pPr>
        <w:pStyle w:val="Title"/>
      </w:pPr>
    </w:p>
    <w:p w:rsidR="00884A64" w:rsidRPr="00FF5587" w:rsidRDefault="00884A64">
      <w:pPr>
        <w:pStyle w:val="Title"/>
      </w:pPr>
      <w:r w:rsidRPr="00FF5587">
        <w:t xml:space="preserve">LHC Experiment Machine Interface Committee </w:t>
      </w:r>
    </w:p>
    <w:p w:rsidR="00884A64" w:rsidRPr="00FF5587" w:rsidRDefault="00884A64">
      <w:pPr>
        <w:pStyle w:val="Title"/>
        <w:spacing w:before="160"/>
        <w:rPr>
          <w:b w:val="0"/>
          <w:caps w:val="0"/>
        </w:rPr>
      </w:pPr>
      <w:r w:rsidRPr="00FF5587">
        <w:rPr>
          <w:b w:val="0"/>
          <w:caps w:val="0"/>
        </w:rPr>
        <w:t>(</w:t>
      </w:r>
      <w:r w:rsidRPr="00FF5587">
        <w:t>LEMIC</w:t>
      </w:r>
      <w:r w:rsidRPr="00FF5587">
        <w:rPr>
          <w:b w:val="0"/>
          <w:caps w:val="0"/>
        </w:rPr>
        <w:t>)</w:t>
      </w:r>
    </w:p>
    <w:p w:rsidR="00884A64" w:rsidRPr="00FF5587" w:rsidRDefault="00884A64">
      <w:pPr>
        <w:pStyle w:val="Title"/>
        <w:rPr>
          <w:caps w:val="0"/>
          <w:sz w:val="24"/>
        </w:rPr>
      </w:pPr>
      <w:r>
        <w:rPr>
          <w:caps w:val="0"/>
          <w:sz w:val="24"/>
        </w:rPr>
        <w:t xml:space="preserve">Minutes of the </w:t>
      </w:r>
      <w:r w:rsidRPr="00FF5587">
        <w:rPr>
          <w:caps w:val="0"/>
          <w:sz w:val="24"/>
        </w:rPr>
        <w:t>9</w:t>
      </w:r>
      <w:r w:rsidR="00D25937">
        <w:rPr>
          <w:caps w:val="0"/>
          <w:sz w:val="24"/>
        </w:rPr>
        <w:t>3rd meeting held on 16th October</w:t>
      </w:r>
      <w:r w:rsidRPr="00FF5587">
        <w:rPr>
          <w:caps w:val="0"/>
          <w:sz w:val="24"/>
        </w:rPr>
        <w:t xml:space="preserve"> 2007</w:t>
      </w:r>
    </w:p>
    <w:p w:rsidR="00884A64" w:rsidRPr="00FF5587" w:rsidRDefault="00884A64">
      <w:pPr>
        <w:pStyle w:val="Present"/>
        <w:ind w:left="0" w:right="-61" w:firstLine="0"/>
      </w:pPr>
    </w:p>
    <w:p w:rsidR="00884A64" w:rsidRPr="00FF5587" w:rsidRDefault="00884A64">
      <w:pPr>
        <w:pStyle w:val="Present"/>
        <w:ind w:left="0" w:right="-61" w:firstLine="0"/>
      </w:pPr>
    </w:p>
    <w:p w:rsidR="00884A64" w:rsidRPr="00FF5587" w:rsidRDefault="00884A64" w:rsidP="00CE2750">
      <w:pPr>
        <w:pStyle w:val="Lemicpresent"/>
      </w:pPr>
    </w:p>
    <w:p w:rsidR="00884A64" w:rsidRPr="00FF5587" w:rsidRDefault="00884A64" w:rsidP="00CE2750">
      <w:pPr>
        <w:pStyle w:val="Lemicpresent"/>
        <w:rPr>
          <w:szCs w:val="24"/>
          <w:vertAlign w:val="baseline"/>
        </w:rPr>
      </w:pPr>
      <w:r w:rsidRPr="000374C9">
        <w:rPr>
          <w:szCs w:val="24"/>
          <w:vertAlign w:val="baseline"/>
        </w:rPr>
        <w:t>Present:</w:t>
      </w:r>
      <w:r w:rsidRPr="000374C9">
        <w:rPr>
          <w:szCs w:val="24"/>
          <w:vertAlign w:val="baseline"/>
        </w:rPr>
        <w:tab/>
        <w:t xml:space="preserve">A. Ball, </w:t>
      </w:r>
      <w:r w:rsidR="00415874">
        <w:rPr>
          <w:szCs w:val="24"/>
          <w:vertAlign w:val="baseline"/>
        </w:rPr>
        <w:t xml:space="preserve">O. </w:t>
      </w:r>
      <w:proofErr w:type="spellStart"/>
      <w:r w:rsidR="00415874">
        <w:rPr>
          <w:szCs w:val="24"/>
          <w:vertAlign w:val="baseline"/>
        </w:rPr>
        <w:t>Beltramello</w:t>
      </w:r>
      <w:proofErr w:type="spellEnd"/>
      <w:r w:rsidR="00415874">
        <w:rPr>
          <w:szCs w:val="24"/>
          <w:vertAlign w:val="baseline"/>
        </w:rPr>
        <w:t xml:space="preserve">, F. Butin, </w:t>
      </w:r>
      <w:r w:rsidRPr="000374C9">
        <w:rPr>
          <w:szCs w:val="24"/>
          <w:vertAlign w:val="baseline"/>
        </w:rPr>
        <w:t xml:space="preserve">P. </w:t>
      </w:r>
      <w:proofErr w:type="spellStart"/>
      <w:r w:rsidRPr="000374C9">
        <w:rPr>
          <w:szCs w:val="24"/>
          <w:vertAlign w:val="baseline"/>
        </w:rPr>
        <w:t>Ciriani</w:t>
      </w:r>
      <w:proofErr w:type="spellEnd"/>
      <w:r w:rsidRPr="000374C9">
        <w:rPr>
          <w:szCs w:val="24"/>
          <w:vertAlign w:val="baseline"/>
        </w:rPr>
        <w:t xml:space="preserve">, </w:t>
      </w:r>
      <w:r w:rsidR="00415874">
        <w:rPr>
          <w:szCs w:val="24"/>
          <w:vertAlign w:val="baseline"/>
        </w:rPr>
        <w:t xml:space="preserve">L. Evans, S. Evrard, </w:t>
      </w:r>
      <w:r w:rsidRPr="000374C9">
        <w:rPr>
          <w:szCs w:val="24"/>
          <w:vertAlign w:val="baseline"/>
        </w:rPr>
        <w:t>C.</w:t>
      </w:r>
      <w:bookmarkStart w:id="0" w:name="OLE_LINK1"/>
      <w:bookmarkStart w:id="1" w:name="OLE_LINK2"/>
      <w:r w:rsidRPr="000374C9">
        <w:rPr>
          <w:szCs w:val="24"/>
          <w:vertAlign w:val="baseline"/>
        </w:rPr>
        <w:t> </w:t>
      </w:r>
      <w:bookmarkEnd w:id="0"/>
      <w:bookmarkEnd w:id="1"/>
      <w:r w:rsidRPr="000374C9">
        <w:rPr>
          <w:szCs w:val="24"/>
          <w:vertAlign w:val="baseline"/>
        </w:rPr>
        <w:t xml:space="preserve">Fabjan, </w:t>
      </w:r>
      <w:r w:rsidR="00415874">
        <w:rPr>
          <w:szCs w:val="24"/>
          <w:vertAlign w:val="baseline"/>
        </w:rPr>
        <w:t xml:space="preserve">K. Foraz, </w:t>
      </w:r>
      <w:r w:rsidRPr="000374C9">
        <w:rPr>
          <w:szCs w:val="24"/>
          <w:vertAlign w:val="baseline"/>
        </w:rPr>
        <w:t>M. Ferro- </w:t>
      </w:r>
      <w:proofErr w:type="spellStart"/>
      <w:r w:rsidRPr="000374C9">
        <w:rPr>
          <w:szCs w:val="24"/>
          <w:vertAlign w:val="baseline"/>
        </w:rPr>
        <w:t>Luzzi</w:t>
      </w:r>
      <w:proofErr w:type="spellEnd"/>
      <w:r w:rsidRPr="000374C9">
        <w:rPr>
          <w:szCs w:val="24"/>
          <w:vertAlign w:val="baseline"/>
        </w:rPr>
        <w:t xml:space="preserve">, </w:t>
      </w:r>
      <w:r w:rsidR="00415874">
        <w:rPr>
          <w:szCs w:val="24"/>
          <w:vertAlign w:val="baseline"/>
        </w:rPr>
        <w:t xml:space="preserve">L. Leistam, </w:t>
      </w:r>
      <w:r w:rsidRPr="00FF5587">
        <w:rPr>
          <w:szCs w:val="24"/>
          <w:vertAlign w:val="baseline"/>
        </w:rPr>
        <w:t xml:space="preserve">D. Macina (Scientific Secretary), M. Nessi, </w:t>
      </w:r>
      <w:r>
        <w:rPr>
          <w:szCs w:val="24"/>
          <w:vertAlign w:val="baseline"/>
        </w:rPr>
        <w:t xml:space="preserve">M. </w:t>
      </w:r>
      <w:proofErr w:type="spellStart"/>
      <w:r>
        <w:rPr>
          <w:szCs w:val="24"/>
          <w:vertAlign w:val="baseline"/>
        </w:rPr>
        <w:t>Pepe-Altarelli</w:t>
      </w:r>
      <w:proofErr w:type="spellEnd"/>
      <w:r>
        <w:rPr>
          <w:szCs w:val="24"/>
          <w:vertAlign w:val="baseline"/>
        </w:rPr>
        <w:t>, A.L.</w:t>
      </w:r>
      <w:r w:rsidRPr="00FF5587">
        <w:rPr>
          <w:szCs w:val="24"/>
          <w:vertAlign w:val="baseline"/>
        </w:rPr>
        <w:t xml:space="preserve"> Perrot, </w:t>
      </w:r>
      <w:r>
        <w:rPr>
          <w:szCs w:val="24"/>
          <w:vertAlign w:val="baseline"/>
        </w:rPr>
        <w:t xml:space="preserve">J.P. </w:t>
      </w:r>
      <w:proofErr w:type="spellStart"/>
      <w:r>
        <w:rPr>
          <w:szCs w:val="24"/>
          <w:vertAlign w:val="baseline"/>
        </w:rPr>
        <w:t>Revol</w:t>
      </w:r>
      <w:proofErr w:type="spellEnd"/>
      <w:r>
        <w:rPr>
          <w:szCs w:val="24"/>
          <w:vertAlign w:val="baseline"/>
        </w:rPr>
        <w:t xml:space="preserve">, </w:t>
      </w:r>
      <w:r w:rsidRPr="00FF5587">
        <w:rPr>
          <w:szCs w:val="24"/>
          <w:vertAlign w:val="baseline"/>
        </w:rPr>
        <w:t xml:space="preserve">C. Schaefer, D. Swoboda, E. Tsesmelis (Chairperson), </w:t>
      </w:r>
      <w:bookmarkStart w:id="2" w:name="_Ref26180795"/>
      <w:r>
        <w:rPr>
          <w:szCs w:val="24"/>
          <w:vertAlign w:val="baseline"/>
        </w:rPr>
        <w:t xml:space="preserve">R. Veness, </w:t>
      </w:r>
      <w:r w:rsidR="00415874">
        <w:rPr>
          <w:szCs w:val="24"/>
          <w:vertAlign w:val="baseline"/>
        </w:rPr>
        <w:t xml:space="preserve">W. </w:t>
      </w:r>
      <w:proofErr w:type="spellStart"/>
      <w:r w:rsidR="00415874">
        <w:rPr>
          <w:szCs w:val="24"/>
          <w:vertAlign w:val="baseline"/>
        </w:rPr>
        <w:t>Witzeling</w:t>
      </w:r>
      <w:proofErr w:type="spellEnd"/>
    </w:p>
    <w:p w:rsidR="00884A64" w:rsidRPr="00FF5587" w:rsidRDefault="00884A64" w:rsidP="00CE2750">
      <w:pPr>
        <w:pStyle w:val="Lemicpresent"/>
        <w:rPr>
          <w:szCs w:val="24"/>
          <w:vertAlign w:val="baseline"/>
        </w:rPr>
      </w:pPr>
    </w:p>
    <w:p w:rsidR="00884A64" w:rsidRPr="00FF5587" w:rsidRDefault="00884A64">
      <w:pPr>
        <w:pStyle w:val="Present"/>
        <w:ind w:right="-61"/>
        <w:rPr>
          <w:rFonts w:ascii="Times New Roman" w:hAnsi="Times New Roman"/>
          <w:b/>
          <w:caps/>
        </w:rPr>
      </w:pPr>
    </w:p>
    <w:p w:rsidR="00884A64" w:rsidRPr="00FF5587" w:rsidRDefault="00884A64" w:rsidP="007E2040">
      <w:pPr>
        <w:pStyle w:val="LemicHeading1"/>
      </w:pPr>
      <w:r w:rsidRPr="00FF5587">
        <w:t>MINUTES OF THE LAST MEETING</w:t>
      </w:r>
      <w:bookmarkEnd w:id="2"/>
    </w:p>
    <w:p w:rsidR="00884A64" w:rsidRPr="00FF5587" w:rsidRDefault="00884A64" w:rsidP="001F5946">
      <w:pPr>
        <w:pStyle w:val="Text"/>
        <w:rPr>
          <w:lang w:val="en-GB"/>
        </w:rPr>
      </w:pPr>
    </w:p>
    <w:p w:rsidR="00884A64" w:rsidRPr="00FF5587" w:rsidRDefault="00884A64" w:rsidP="00226DF4">
      <w:pPr>
        <w:pStyle w:val="Text"/>
        <w:jc w:val="both"/>
        <w:rPr>
          <w:lang w:val="en-GB"/>
        </w:rPr>
      </w:pPr>
      <w:r w:rsidRPr="00FF5587">
        <w:rPr>
          <w:lang w:val="en-GB"/>
        </w:rPr>
        <w:t>There were no comments to the minutes of the last meeting.</w:t>
      </w:r>
    </w:p>
    <w:p w:rsidR="00884A64" w:rsidRDefault="00884A64" w:rsidP="00226DF4">
      <w:pPr>
        <w:pStyle w:val="Text"/>
        <w:jc w:val="both"/>
        <w:rPr>
          <w:lang w:val="en-GB"/>
        </w:rPr>
      </w:pPr>
    </w:p>
    <w:p w:rsidR="00884A64" w:rsidRPr="00FF5587" w:rsidRDefault="00884A64" w:rsidP="00226DF4">
      <w:pPr>
        <w:pStyle w:val="Text"/>
        <w:jc w:val="both"/>
        <w:rPr>
          <w:lang w:val="en-GB"/>
        </w:rPr>
      </w:pPr>
    </w:p>
    <w:p w:rsidR="00C06EF7" w:rsidRDefault="00C06EF7" w:rsidP="007E2040">
      <w:pPr>
        <w:pStyle w:val="LemicHeading1"/>
      </w:pPr>
      <w:r>
        <w:t>matters arising</w:t>
      </w:r>
    </w:p>
    <w:p w:rsidR="00C06EF7" w:rsidRDefault="00C06EF7" w:rsidP="00C06EF7">
      <w:pPr>
        <w:pStyle w:val="Lemictest"/>
      </w:pPr>
    </w:p>
    <w:p w:rsidR="002D627D" w:rsidRPr="002D627D" w:rsidRDefault="00AD3816" w:rsidP="002D627D">
      <w:pPr>
        <w:pStyle w:val="Lemictest"/>
      </w:pPr>
      <w:r w:rsidRPr="002D627D">
        <w:t>E. T</w:t>
      </w:r>
      <w:r w:rsidR="00C06EF7" w:rsidRPr="002D627D">
        <w:t>se</w:t>
      </w:r>
      <w:r w:rsidRPr="002D627D">
        <w:t>s</w:t>
      </w:r>
      <w:r w:rsidR="00C06EF7" w:rsidRPr="002D627D">
        <w:t xml:space="preserve">melis </w:t>
      </w:r>
      <w:r w:rsidRPr="002D627D">
        <w:t>said</w:t>
      </w:r>
      <w:r w:rsidR="00C06EF7" w:rsidRPr="002D627D">
        <w:t xml:space="preserve"> that the TI2 </w:t>
      </w:r>
      <w:r w:rsidRPr="002D627D">
        <w:t xml:space="preserve">test </w:t>
      </w:r>
      <w:r w:rsidR="00C06EF7" w:rsidRPr="002D627D">
        <w:t xml:space="preserve">foreseen for </w:t>
      </w:r>
      <w:r w:rsidRPr="002D627D">
        <w:t xml:space="preserve">October 14th had been cancelled with only a 24 hours notice. ALICE complained about this lack of </w:t>
      </w:r>
      <w:r w:rsidR="009A7FF9">
        <w:t>earlier warning</w:t>
      </w:r>
      <w:r w:rsidRPr="002D627D">
        <w:t xml:space="preserve">. L. Evans explained that the test was cancelled at the last moment </w:t>
      </w:r>
      <w:r w:rsidR="009A7FF9">
        <w:t xml:space="preserve">as the </w:t>
      </w:r>
      <w:r w:rsidRPr="002D627D">
        <w:t>AB DSO decided to cancel the test since no shielding at the bottom of PMI2 was availab</w:t>
      </w:r>
      <w:r w:rsidR="002D627D" w:rsidRPr="002D627D">
        <w:t>le. The situation was</w:t>
      </w:r>
      <w:r w:rsidR="009A7FF9">
        <w:t xml:space="preserve"> clarified in the ICC meeting held 3 days after LEMIC. S</w:t>
      </w:r>
      <w:r w:rsidR="002D627D" w:rsidRPr="002D627D">
        <w:t>hortly before the beam test, an inconsistency was detected with the obligations CERN had taken in its "</w:t>
      </w:r>
      <w:proofErr w:type="spellStart"/>
      <w:r w:rsidR="002D627D" w:rsidRPr="002D627D">
        <w:t>lettre</w:t>
      </w:r>
      <w:proofErr w:type="spellEnd"/>
      <w:r w:rsidR="002D627D" w:rsidRPr="002D627D">
        <w:t xml:space="preserve"> </w:t>
      </w:r>
      <w:proofErr w:type="spellStart"/>
      <w:r w:rsidR="002D627D" w:rsidRPr="002D627D">
        <w:t>d'engagement</w:t>
      </w:r>
      <w:proofErr w:type="spellEnd"/>
      <w:r w:rsidR="002D627D" w:rsidRPr="002D627D">
        <w:t xml:space="preserve">" sent to the INB authorities, and it was decided not to authorise beam operation of TI2 as long as the PMI2 shielding is not in place. ALICE asked to be informed as soon as possible </w:t>
      </w:r>
      <w:r w:rsidR="002D627D">
        <w:t xml:space="preserve">about the new </w:t>
      </w:r>
      <w:r w:rsidR="00DA010D">
        <w:t xml:space="preserve">possible dates </w:t>
      </w:r>
      <w:r w:rsidR="002D627D">
        <w:t>for the test.</w:t>
      </w:r>
    </w:p>
    <w:p w:rsidR="00AD3816" w:rsidRDefault="00AD3816" w:rsidP="00C06EF7">
      <w:pPr>
        <w:pStyle w:val="Lemictest"/>
      </w:pPr>
    </w:p>
    <w:p w:rsidR="002D627D" w:rsidRDefault="002D627D" w:rsidP="00C06EF7">
      <w:pPr>
        <w:pStyle w:val="Lemictest"/>
      </w:pPr>
    </w:p>
    <w:p w:rsidR="00D25937" w:rsidRDefault="00D25937" w:rsidP="007E2040">
      <w:pPr>
        <w:pStyle w:val="LemicHeading1"/>
      </w:pPr>
      <w:r>
        <w:t xml:space="preserve">master schedule and progress </w:t>
      </w:r>
    </w:p>
    <w:p w:rsidR="00884A64" w:rsidRDefault="00D25937" w:rsidP="00D25937">
      <w:pPr>
        <w:pStyle w:val="LemicAnnex"/>
      </w:pPr>
      <w:r>
        <w:t>(K. Foraz</w:t>
      </w:r>
      <w:r w:rsidR="00884A64" w:rsidRPr="00FF5587">
        <w:t>)</w:t>
      </w:r>
    </w:p>
    <w:p w:rsidR="00884A64" w:rsidRPr="00FF5587" w:rsidRDefault="00884A64" w:rsidP="007E2040">
      <w:pPr>
        <w:pStyle w:val="LemicAnnex"/>
      </w:pPr>
    </w:p>
    <w:p w:rsidR="00561C55" w:rsidRDefault="00956118" w:rsidP="00F13DB2">
      <w:pPr>
        <w:pStyle w:val="Lemictest"/>
        <w:rPr>
          <w:lang w:val="en-US"/>
        </w:rPr>
      </w:pPr>
      <w:r>
        <w:t xml:space="preserve">K. </w:t>
      </w:r>
      <w:r w:rsidR="00884A64" w:rsidRPr="009D7ACE">
        <w:t xml:space="preserve"> </w:t>
      </w:r>
      <w:r>
        <w:t xml:space="preserve">Foraz </w:t>
      </w:r>
      <w:r w:rsidR="00DB7DF8">
        <w:t>showed the latest progress on the machine installation and commissioning and the new updated schedule. By the 8</w:t>
      </w:r>
      <w:r w:rsidR="00DB7DF8" w:rsidRPr="00DB7DF8">
        <w:rPr>
          <w:vertAlign w:val="superscript"/>
        </w:rPr>
        <w:t>th</w:t>
      </w:r>
      <w:r w:rsidR="00DB7DF8">
        <w:t xml:space="preserve"> of November all </w:t>
      </w:r>
      <w:r w:rsidR="00DB7DF8">
        <w:lastRenderedPageBreak/>
        <w:t>interconnection</w:t>
      </w:r>
      <w:r w:rsidR="00F13DB2">
        <w:t>s will be closed. A</w:t>
      </w:r>
      <w:r w:rsidR="00DB7DF8">
        <w:t xml:space="preserve"> solution has been </w:t>
      </w:r>
      <w:r w:rsidR="009A7FF9">
        <w:t>found for the PIM</w:t>
      </w:r>
      <w:r w:rsidR="00F13DB2">
        <w:t xml:space="preserve"> problem:</w:t>
      </w:r>
      <w:r w:rsidR="00DB7DF8">
        <w:t xml:space="preserve">  </w:t>
      </w:r>
      <w:r w:rsidR="00F13DB2">
        <w:t>t</w:t>
      </w:r>
      <w:r w:rsidR="00F13DB2">
        <w:rPr>
          <w:lang w:val="en-US"/>
        </w:rPr>
        <w:t xml:space="preserve">he aperture is being </w:t>
      </w:r>
      <w:r w:rsidR="00F13DB2" w:rsidRPr="00F13DB2">
        <w:rPr>
          <w:lang w:val="en-US"/>
        </w:rPr>
        <w:t>systematically checked with the RF mole before cool</w:t>
      </w:r>
      <w:r w:rsidR="00F13DB2">
        <w:rPr>
          <w:lang w:val="en-US"/>
        </w:rPr>
        <w:t>-</w:t>
      </w:r>
      <w:r w:rsidR="00F13DB2" w:rsidRPr="00F13DB2">
        <w:rPr>
          <w:lang w:val="en-US"/>
        </w:rPr>
        <w:t>down,</w:t>
      </w:r>
      <w:r w:rsidR="00F13DB2">
        <w:rPr>
          <w:lang w:val="en-US"/>
        </w:rPr>
        <w:t xml:space="preserve"> and will be after each warm-up. </w:t>
      </w:r>
      <w:r w:rsidR="00F13DB2" w:rsidRPr="00F13DB2">
        <w:rPr>
          <w:lang w:val="en-US"/>
        </w:rPr>
        <w:t xml:space="preserve">All arc </w:t>
      </w:r>
      <w:r w:rsidR="00F13DB2">
        <w:rPr>
          <w:lang w:val="en-US"/>
        </w:rPr>
        <w:t>Short Straight Section (</w:t>
      </w:r>
      <w:r w:rsidR="00F13DB2" w:rsidRPr="00F13DB2">
        <w:rPr>
          <w:lang w:val="en-US"/>
        </w:rPr>
        <w:t>SSS</w:t>
      </w:r>
      <w:r w:rsidR="00F13DB2">
        <w:rPr>
          <w:lang w:val="en-US"/>
        </w:rPr>
        <w:t>)</w:t>
      </w:r>
      <w:r w:rsidR="00F13DB2" w:rsidRPr="00F13DB2">
        <w:rPr>
          <w:lang w:val="en-US"/>
        </w:rPr>
        <w:t xml:space="preserve"> which are not already cold (i.e. all but</w:t>
      </w:r>
      <w:r w:rsidR="009A7FF9">
        <w:rPr>
          <w:lang w:val="en-US"/>
        </w:rPr>
        <w:t xml:space="preserve"> S</w:t>
      </w:r>
      <w:r w:rsidR="00F13DB2">
        <w:rPr>
          <w:lang w:val="en-US"/>
        </w:rPr>
        <w:t xml:space="preserve">ector 45) are being displaced </w:t>
      </w:r>
      <w:r w:rsidR="00F13DB2" w:rsidRPr="00F13DB2">
        <w:rPr>
          <w:lang w:val="en-US"/>
        </w:rPr>
        <w:t xml:space="preserve">axially by 2 mm to compensate for the asymmetry </w:t>
      </w:r>
      <w:r w:rsidR="00923355">
        <w:rPr>
          <w:lang w:val="en-US"/>
        </w:rPr>
        <w:t>in the PI</w:t>
      </w:r>
      <w:r w:rsidR="00F13DB2">
        <w:rPr>
          <w:lang w:val="en-US"/>
        </w:rPr>
        <w:t xml:space="preserve">M length caused by the </w:t>
      </w:r>
      <w:r w:rsidR="00F13DB2" w:rsidRPr="00F13DB2">
        <w:rPr>
          <w:lang w:val="en-US"/>
        </w:rPr>
        <w:t>systematic over-length of the SSS cold mass. This s</w:t>
      </w:r>
      <w:r w:rsidR="00F13DB2">
        <w:rPr>
          <w:lang w:val="en-US"/>
        </w:rPr>
        <w:t>houl</w:t>
      </w:r>
      <w:r w:rsidR="003D74C4">
        <w:rPr>
          <w:lang w:val="en-US"/>
        </w:rPr>
        <w:t>d reduce the number of PI</w:t>
      </w:r>
      <w:r w:rsidR="00F13DB2">
        <w:rPr>
          <w:lang w:val="en-US"/>
        </w:rPr>
        <w:t xml:space="preserve">Ms </w:t>
      </w:r>
      <w:r w:rsidR="00F13DB2" w:rsidRPr="00F13DB2">
        <w:rPr>
          <w:lang w:val="en-US"/>
        </w:rPr>
        <w:t>failing in future warm-ups.</w:t>
      </w:r>
      <w:r w:rsidR="00F13DB2">
        <w:rPr>
          <w:lang w:val="en-US"/>
        </w:rPr>
        <w:t xml:space="preserve"> </w:t>
      </w:r>
    </w:p>
    <w:p w:rsidR="00F13DB2" w:rsidRDefault="00F13DB2" w:rsidP="00F13DB2">
      <w:pPr>
        <w:pStyle w:val="Lemictest"/>
        <w:rPr>
          <w:lang w:val="en-US"/>
        </w:rPr>
      </w:pPr>
      <w:r>
        <w:rPr>
          <w:lang w:val="en-US"/>
        </w:rPr>
        <w:t>In Sector 8-1 a new SSS was being insta</w:t>
      </w:r>
      <w:r w:rsidR="00561C55">
        <w:rPr>
          <w:lang w:val="en-US"/>
        </w:rPr>
        <w:t xml:space="preserve">lled at the time of the meeting. In Sector 7-8 the activities related to PIM induced a delay of 5 weeks for the start of the cool-down. In Sector 4-5 the cool-down has re-started to allow the “phase 1” power test (i.e. without inner triplet) to be completed by the end of the year.  The dates for the maintenance of the cooling towers </w:t>
      </w:r>
      <w:r w:rsidR="00371ADA">
        <w:rPr>
          <w:lang w:val="en-US"/>
        </w:rPr>
        <w:t xml:space="preserve">(indicated on the planning with black lightening) </w:t>
      </w:r>
      <w:r w:rsidR="00561C55">
        <w:rPr>
          <w:lang w:val="en-US"/>
        </w:rPr>
        <w:t>and the AUG tests have agreed with the experiments. T</w:t>
      </w:r>
      <w:r w:rsidR="00B359CC">
        <w:rPr>
          <w:lang w:val="en-US"/>
        </w:rPr>
        <w:t xml:space="preserve">he maintenance of </w:t>
      </w:r>
      <w:r w:rsidR="00371ADA">
        <w:rPr>
          <w:lang w:val="en-US"/>
        </w:rPr>
        <w:t xml:space="preserve">the 400kV electrical network </w:t>
      </w:r>
      <w:r w:rsidR="00561C55">
        <w:rPr>
          <w:lang w:val="en-US"/>
        </w:rPr>
        <w:t>will limit the total power that can be delivered to the LHC during that period.</w:t>
      </w:r>
      <w:r w:rsidR="00B359CC">
        <w:rPr>
          <w:lang w:val="en-US"/>
        </w:rPr>
        <w:t xml:space="preserve"> The new schedule takes i</w:t>
      </w:r>
      <w:r w:rsidR="003D74C4">
        <w:rPr>
          <w:lang w:val="en-US"/>
        </w:rPr>
        <w:t xml:space="preserve">nto account the helium delivery. L. Evans said that, in the last Finance Schedule Meeting, a new contract has been adjudicated to two helium suppliers and two </w:t>
      </w:r>
      <w:r w:rsidR="007E4738">
        <w:rPr>
          <w:lang w:val="en-US"/>
        </w:rPr>
        <w:t>more are kept as reserve.</w:t>
      </w:r>
      <w:r w:rsidR="003D74C4">
        <w:rPr>
          <w:lang w:val="en-US"/>
        </w:rPr>
        <w:t xml:space="preserve"> </w:t>
      </w:r>
      <w:r w:rsidR="00B359CC">
        <w:rPr>
          <w:lang w:val="en-US"/>
        </w:rPr>
        <w:t xml:space="preserve"> </w:t>
      </w:r>
      <w:r w:rsidR="007E4738">
        <w:rPr>
          <w:lang w:val="en-US"/>
        </w:rPr>
        <w:t>Finally, the new planning foresees the global</w:t>
      </w:r>
      <w:r w:rsidR="009A7FF9">
        <w:rPr>
          <w:lang w:val="en-US"/>
        </w:rPr>
        <w:t xml:space="preserve"> test of the LHC access system i</w:t>
      </w:r>
      <w:r w:rsidR="007E4738">
        <w:rPr>
          <w:lang w:val="en-US"/>
        </w:rPr>
        <w:t>n week 3.</w:t>
      </w:r>
    </w:p>
    <w:p w:rsidR="00D25937" w:rsidRPr="005036EC" w:rsidRDefault="007E4738" w:rsidP="00D25937">
      <w:pPr>
        <w:pStyle w:val="Lemictest"/>
        <w:rPr>
          <w:lang w:val="en-US"/>
        </w:rPr>
      </w:pPr>
      <w:r>
        <w:rPr>
          <w:lang w:val="en-US"/>
        </w:rPr>
        <w:t>L.</w:t>
      </w:r>
      <w:r w:rsidR="005036EC">
        <w:rPr>
          <w:lang w:val="en-US"/>
        </w:rPr>
        <w:t xml:space="preserve"> Evans said </w:t>
      </w:r>
      <w:r w:rsidR="00202287">
        <w:rPr>
          <w:lang w:val="en-US"/>
        </w:rPr>
        <w:t xml:space="preserve">that </w:t>
      </w:r>
      <w:r w:rsidR="005036EC">
        <w:rPr>
          <w:lang w:val="en-US"/>
        </w:rPr>
        <w:t xml:space="preserve">the highest priority for the machine is to </w:t>
      </w:r>
      <w:proofErr w:type="gramStart"/>
      <w:r w:rsidR="005036EC">
        <w:rPr>
          <w:lang w:val="en-US"/>
        </w:rPr>
        <w:t>commission</w:t>
      </w:r>
      <w:proofErr w:type="gramEnd"/>
      <w:r w:rsidR="005036EC">
        <w:rPr>
          <w:lang w:val="en-US"/>
        </w:rPr>
        <w:t xml:space="preserve"> it</w:t>
      </w:r>
      <w:r w:rsidR="00896378">
        <w:rPr>
          <w:lang w:val="en-US"/>
        </w:rPr>
        <w:t xml:space="preserve"> as fast as possible. The date for beam injection is kept to </w:t>
      </w:r>
      <w:r w:rsidR="00202287">
        <w:rPr>
          <w:lang w:val="en-US"/>
        </w:rPr>
        <w:t xml:space="preserve">21 May </w:t>
      </w:r>
      <w:r w:rsidR="00896378">
        <w:rPr>
          <w:lang w:val="en-US"/>
        </w:rPr>
        <w:t>2008. By that date, at least 4</w:t>
      </w:r>
      <w:r w:rsidR="005036EC">
        <w:rPr>
          <w:lang w:val="en-US"/>
        </w:rPr>
        <w:t xml:space="preserve"> sectors will be fully commissioned to 7 </w:t>
      </w:r>
      <w:proofErr w:type="spellStart"/>
      <w:r w:rsidR="005036EC">
        <w:rPr>
          <w:lang w:val="en-US"/>
        </w:rPr>
        <w:t>TeV</w:t>
      </w:r>
      <w:proofErr w:type="spellEnd"/>
      <w:r w:rsidR="005036EC">
        <w:rPr>
          <w:lang w:val="en-US"/>
        </w:rPr>
        <w:t xml:space="preserve"> </w:t>
      </w:r>
      <w:r w:rsidR="00896378">
        <w:rPr>
          <w:lang w:val="en-US"/>
        </w:rPr>
        <w:t xml:space="preserve">while the </w:t>
      </w:r>
      <w:r w:rsidR="005036EC">
        <w:rPr>
          <w:lang w:val="en-US"/>
        </w:rPr>
        <w:t>remaining 4 sectors</w:t>
      </w:r>
      <w:r w:rsidR="00896378">
        <w:rPr>
          <w:lang w:val="en-US"/>
        </w:rPr>
        <w:t xml:space="preserve"> will be cooled-down but only partially </w:t>
      </w:r>
      <w:r w:rsidR="00C25726">
        <w:rPr>
          <w:lang w:val="en-US"/>
        </w:rPr>
        <w:t xml:space="preserve">power tested. </w:t>
      </w:r>
      <w:r w:rsidR="00896378">
        <w:rPr>
          <w:lang w:val="en-US"/>
        </w:rPr>
        <w:t xml:space="preserve">The present idea is to inject beam in the LHC on May 21 and proceed in parallel with the beam commissioning at 450 </w:t>
      </w:r>
      <w:proofErr w:type="spellStart"/>
      <w:r w:rsidR="00896378">
        <w:rPr>
          <w:lang w:val="en-US"/>
        </w:rPr>
        <w:t>GeV</w:t>
      </w:r>
      <w:proofErr w:type="spellEnd"/>
      <w:r w:rsidR="00896378">
        <w:rPr>
          <w:lang w:val="en-US"/>
        </w:rPr>
        <w:t xml:space="preserve"> and the completion of the powering test of the 4 remaining sectors.  </w:t>
      </w:r>
      <w:r w:rsidR="00855FD7">
        <w:rPr>
          <w:lang w:val="en-US"/>
        </w:rPr>
        <w:t>Details need to be sorted out. The experiments expressed some concern about the new commissioning planning and have asked to get</w:t>
      </w:r>
      <w:r w:rsidR="00C25726">
        <w:rPr>
          <w:lang w:val="en-US"/>
        </w:rPr>
        <w:t xml:space="preserve"> more detailed information about it as soon as available. In addition, the experiments have stressed that, for what concerns physics, the most important thing is to get the machine commissioned to 7 </w:t>
      </w:r>
      <w:proofErr w:type="spellStart"/>
      <w:r w:rsidR="00C25726">
        <w:rPr>
          <w:lang w:val="en-US"/>
        </w:rPr>
        <w:t>TeV</w:t>
      </w:r>
      <w:proofErr w:type="spellEnd"/>
      <w:r w:rsidR="00855FD7">
        <w:rPr>
          <w:lang w:val="en-US"/>
        </w:rPr>
        <w:t xml:space="preserve"> </w:t>
      </w:r>
      <w:r w:rsidR="00C25726">
        <w:rPr>
          <w:lang w:val="en-US"/>
        </w:rPr>
        <w:t>as soon as possible</w:t>
      </w:r>
      <w:r w:rsidR="00303E39">
        <w:rPr>
          <w:lang w:val="en-US"/>
        </w:rPr>
        <w:t>.</w:t>
      </w:r>
      <w:r w:rsidR="00C25726">
        <w:rPr>
          <w:lang w:val="en-US"/>
        </w:rPr>
        <w:t xml:space="preserve"> </w:t>
      </w:r>
    </w:p>
    <w:p w:rsidR="00D25937" w:rsidRDefault="00D25937" w:rsidP="00D25937">
      <w:pPr>
        <w:pStyle w:val="Lemictest"/>
      </w:pPr>
    </w:p>
    <w:p w:rsidR="00D25937" w:rsidRPr="009D7ACE" w:rsidRDefault="00D25937" w:rsidP="00D25937">
      <w:pPr>
        <w:pStyle w:val="Lemictest"/>
      </w:pPr>
    </w:p>
    <w:p w:rsidR="00D25937" w:rsidRPr="007C1C40" w:rsidRDefault="00D25937" w:rsidP="00D25937">
      <w:pPr>
        <w:pStyle w:val="LemicHeading1"/>
      </w:pPr>
      <w:r>
        <w:t>status of the experimental beam pipes installation</w:t>
      </w:r>
    </w:p>
    <w:p w:rsidR="00D25937" w:rsidRPr="007C1C40" w:rsidRDefault="00D25937" w:rsidP="00D25937">
      <w:pPr>
        <w:pStyle w:val="LemicAnnex"/>
      </w:pPr>
      <w:r>
        <w:t>(R. Veness</w:t>
      </w:r>
      <w:r w:rsidRPr="007C1C40">
        <w:t>)</w:t>
      </w:r>
    </w:p>
    <w:p w:rsidR="00D25937" w:rsidRPr="007C1C40" w:rsidRDefault="00D25937" w:rsidP="00D25937">
      <w:pPr>
        <w:pStyle w:val="Lemictest"/>
      </w:pPr>
    </w:p>
    <w:p w:rsidR="00C47ED2" w:rsidRDefault="00D25937" w:rsidP="00D25937">
      <w:pPr>
        <w:pStyle w:val="Lemictest"/>
      </w:pPr>
      <w:r>
        <w:t xml:space="preserve">R. Veness </w:t>
      </w:r>
      <w:r w:rsidR="007D306C">
        <w:t xml:space="preserve">gave a status report on the status of the installation and commissioning of the experimental vacuum systems. </w:t>
      </w:r>
      <w:r w:rsidR="00A57B92">
        <w:t xml:space="preserve">The zone between the experimental areas and Q1 is called VAX and, in general, it hosts </w:t>
      </w:r>
      <w:proofErr w:type="spellStart"/>
      <w:r w:rsidR="00A57B92">
        <w:t>beamline</w:t>
      </w:r>
      <w:proofErr w:type="spellEnd"/>
      <w:r w:rsidR="00A57B92">
        <w:t xml:space="preserve"> components, the gas injection system and experimental vacuum system used for pumping and venting sectors. The VAX installation is rather complicated because of the limited access (ATLAS and CMS), the limited installation window</w:t>
      </w:r>
      <w:r w:rsidR="006F20EF">
        <w:t xml:space="preserve"> between </w:t>
      </w:r>
      <w:proofErr w:type="gramStart"/>
      <w:r w:rsidR="006F20EF">
        <w:t>triplets</w:t>
      </w:r>
      <w:proofErr w:type="gramEnd"/>
      <w:r w:rsidR="006F20EF">
        <w:t xml:space="preserve"> repairs and machine sector cool-down, co-activity with survey, triplets repairs and warm magnets commissioning and integration conflicts. Nevertheless, 4 VAX (IR5R, IR8R, IR2R, </w:t>
      </w:r>
      <w:proofErr w:type="gramStart"/>
      <w:r w:rsidR="006F20EF">
        <w:t>IR8L</w:t>
      </w:r>
      <w:proofErr w:type="gramEnd"/>
      <w:r w:rsidR="006F20EF">
        <w:t>) have been successfully commissioned, 2 are in p</w:t>
      </w:r>
      <w:r w:rsidR="009A7FF9">
        <w:t>rogress (IR1L, IR5L) and 2 need</w:t>
      </w:r>
      <w:r w:rsidR="006F20EF">
        <w:t xml:space="preserve"> to be done (IR1R, IR2L). </w:t>
      </w:r>
    </w:p>
    <w:p w:rsidR="00D25937" w:rsidRDefault="006F20EF" w:rsidP="00D25937">
      <w:pPr>
        <w:pStyle w:val="Lemictest"/>
      </w:pPr>
      <w:r>
        <w:lastRenderedPageBreak/>
        <w:t xml:space="preserve">The ATLAS vacuum chamber is 60% complete: 5/7 chambers have been installed, 3 connected and 1 aligned. The extensive permanent cabling is well advanced. </w:t>
      </w:r>
      <w:r w:rsidR="00C47ED2">
        <w:t>It has been found out that the TAS absorbers have been installed 29 mm (A-side) and 21 mm (C-side) further than nominal from the IP. Since the TAS is a machine ele</w:t>
      </w:r>
      <w:r w:rsidR="009A7FF9">
        <w:t>ment, F. Butin is circulating a</w:t>
      </w:r>
      <w:r w:rsidR="00C47ED2">
        <w:t xml:space="preserve"> Non Conformity Report (NCR) to “use as-is”. F. Butin will also coordinate the later alignment of the TAS. The remaining tasks are: testing of the </w:t>
      </w:r>
      <w:proofErr w:type="spellStart"/>
      <w:r w:rsidR="00C47ED2">
        <w:t>bakeout</w:t>
      </w:r>
      <w:proofErr w:type="spellEnd"/>
      <w:r w:rsidR="00C47ED2">
        <w:t xml:space="preserve"> circuits in the cavern, integration and testing of LUCID with t</w:t>
      </w:r>
      <w:r w:rsidR="00EE7601">
        <w:t xml:space="preserve">he VJ chamber in building 927, </w:t>
      </w:r>
      <w:r w:rsidR="00C47ED2">
        <w:t xml:space="preserve">the installation test of the VJ chamber in the cavern and the full integration test of ATLAS reserve chambers in building 927. For what concerns </w:t>
      </w:r>
      <w:r w:rsidR="00EE7601">
        <w:t>the installation, the opening and closing</w:t>
      </w:r>
      <w:r w:rsidR="007A5831">
        <w:t xml:space="preserve"> of the ECAL</w:t>
      </w:r>
      <w:r w:rsidR="00EE7601">
        <w:t xml:space="preserve"> around the VA chambers needs to be done together with the installation and alignment of VA fixed supports, the connection and alignment of VT chambers, and the full installation of the VJ chambers. The commissioning of the gas injection system is scheduled for week 46 and the final chamber commissioning will happen in 2008. </w:t>
      </w:r>
    </w:p>
    <w:p w:rsidR="00EE7601" w:rsidRDefault="00EE7601" w:rsidP="00D25937">
      <w:pPr>
        <w:pStyle w:val="Lemictest"/>
      </w:pPr>
      <w:r>
        <w:t>The ALICE vacuum chamber is 80% complete. The remaining activities are the installation and commissioning of the VAX sector in IR2L and the installation and commissioning of the RB24 copper chambers and supports that ALICE would like to delay until 2008.</w:t>
      </w:r>
    </w:p>
    <w:p w:rsidR="003B3DFF" w:rsidRDefault="00901881" w:rsidP="00D25937">
      <w:pPr>
        <w:pStyle w:val="Lemictest"/>
      </w:pPr>
      <w:r>
        <w:t xml:space="preserve">The </w:t>
      </w:r>
      <w:proofErr w:type="spellStart"/>
      <w:r>
        <w:t>LHCb</w:t>
      </w:r>
      <w:proofErr w:type="spellEnd"/>
      <w:r>
        <w:t xml:space="preserve"> vacuum c</w:t>
      </w:r>
      <w:r w:rsidR="00EE7601">
        <w:t>h</w:t>
      </w:r>
      <w:r>
        <w:t>a</w:t>
      </w:r>
      <w:r w:rsidR="00EE7601">
        <w:t>mber is 95% complete. The main remaining</w:t>
      </w:r>
      <w:r w:rsidR="00DA32C1">
        <w:t xml:space="preserve"> task</w:t>
      </w:r>
      <w:r w:rsidR="00EE7601">
        <w:t xml:space="preserve"> is the installation of the VE</w:t>
      </w:r>
      <w:r w:rsidR="00DA32C1">
        <w:t xml:space="preserve">LO detectors which will require the opening of the </w:t>
      </w:r>
      <w:r w:rsidR="003B3DFF">
        <w:t xml:space="preserve">vacuum sector which, at the end of the operation, will need to be pumped, leak checked and re-filled with </w:t>
      </w:r>
      <w:proofErr w:type="spellStart"/>
      <w:r w:rsidR="003B3DFF">
        <w:t>Ne</w:t>
      </w:r>
      <w:proofErr w:type="spellEnd"/>
      <w:r w:rsidR="003B3DFF">
        <w:t>.</w:t>
      </w:r>
    </w:p>
    <w:p w:rsidR="0045461A" w:rsidRDefault="003B3DFF" w:rsidP="00D25937">
      <w:pPr>
        <w:pStyle w:val="Lemictest"/>
      </w:pPr>
      <w:r>
        <w:t xml:space="preserve">For what concerns CMS, the vacuum chamber is 10% complete. The mechanical and </w:t>
      </w:r>
      <w:proofErr w:type="spellStart"/>
      <w:r>
        <w:t>bakeout</w:t>
      </w:r>
      <w:proofErr w:type="spellEnd"/>
      <w:r>
        <w:t xml:space="preserve"> test of the assembled forward chambers has been prepared in b</w:t>
      </w:r>
      <w:r w:rsidR="00BE1191">
        <w:t>uilding 927 and it will start on</w:t>
      </w:r>
      <w:r>
        <w:t xml:space="preserve"> week 43. For what concerns the installation in the cavern, </w:t>
      </w:r>
      <w:r w:rsidR="00BE1191">
        <w:t>AT/VAC is still waiting for a window to install the 54-side forward chamber and the remote flange while the remaining chambers will be installed in 2008.</w:t>
      </w:r>
    </w:p>
    <w:p w:rsidR="00EE7601" w:rsidRDefault="0045461A" w:rsidP="00D25937">
      <w:pPr>
        <w:pStyle w:val="Lemictest"/>
      </w:pPr>
      <w:r>
        <w:t>Finally, R. Veness commented on the schedule and resources for the remaining operations in 2008. The major installation work in ATLAS and CMS</w:t>
      </w:r>
      <w:r w:rsidR="009A7FF9">
        <w:t xml:space="preserve"> will </w:t>
      </w:r>
      <w:r>
        <w:t xml:space="preserve">not </w:t>
      </w:r>
      <w:r w:rsidR="009A7FF9">
        <w:t xml:space="preserve">be </w:t>
      </w:r>
      <w:r>
        <w:t xml:space="preserve">complete until at least March 2008, according to the latest experimental schedule. </w:t>
      </w:r>
      <w:r w:rsidR="001815EF">
        <w:t xml:space="preserve">He stressed that he needs to know the </w:t>
      </w:r>
      <w:r w:rsidR="007A5831">
        <w:t xml:space="preserve">time </w:t>
      </w:r>
      <w:r w:rsidR="001815EF">
        <w:t xml:space="preserve">margin between beam injection and beam vacuum ready for beam. </w:t>
      </w:r>
      <w:r>
        <w:t xml:space="preserve">In addition, the ALICE RB24 sector may also be pushed to 2008. Since the schedule is not well defined, R. Veness said </w:t>
      </w:r>
      <w:r w:rsidR="00681D03">
        <w:t xml:space="preserve">it is important </w:t>
      </w:r>
      <w:r>
        <w:t>to keep flexibility for the FSU support and he will request the 50% contribution from the experiment</w:t>
      </w:r>
      <w:r w:rsidR="00681D03">
        <w:t>al budgets. Finally, the information from the experiments for possible detector openings in 2008/9 shutdown is now requested.</w:t>
      </w:r>
    </w:p>
    <w:p w:rsidR="00884A64" w:rsidRDefault="00884A64" w:rsidP="001F50DB">
      <w:pPr>
        <w:pStyle w:val="Lemictest"/>
        <w:ind w:firstLine="0"/>
      </w:pPr>
    </w:p>
    <w:p w:rsidR="009A7FF9" w:rsidRDefault="009A7FF9" w:rsidP="001F50DB">
      <w:pPr>
        <w:pStyle w:val="Lemictest"/>
        <w:ind w:firstLine="0"/>
      </w:pPr>
    </w:p>
    <w:p w:rsidR="009A7FF9" w:rsidRDefault="009A7FF9" w:rsidP="001F50DB">
      <w:pPr>
        <w:pStyle w:val="Lemictest"/>
        <w:ind w:firstLine="0"/>
      </w:pPr>
    </w:p>
    <w:p w:rsidR="009A7FF9" w:rsidRPr="00FF5587" w:rsidRDefault="009A7FF9" w:rsidP="001F50DB">
      <w:pPr>
        <w:pStyle w:val="Lemictest"/>
        <w:ind w:firstLine="0"/>
      </w:pPr>
    </w:p>
    <w:p w:rsidR="00884A64" w:rsidRPr="00FF5587" w:rsidRDefault="00884A64" w:rsidP="006B1AB3">
      <w:pPr>
        <w:pStyle w:val="Lemictest"/>
        <w:ind w:firstLine="0"/>
        <w:jc w:val="center"/>
      </w:pPr>
    </w:p>
    <w:p w:rsidR="00884A64" w:rsidRPr="00FF5587" w:rsidRDefault="00884A64" w:rsidP="001B01E4">
      <w:pPr>
        <w:pStyle w:val="LemicHeading1"/>
      </w:pPr>
      <w:r>
        <w:lastRenderedPageBreak/>
        <w:t xml:space="preserve">status </w:t>
      </w:r>
      <w:r w:rsidR="00D25937">
        <w:t>of the installation and commissioning of the atlas experiment</w:t>
      </w:r>
    </w:p>
    <w:p w:rsidR="00937974" w:rsidRDefault="00D25937" w:rsidP="00937974">
      <w:pPr>
        <w:pStyle w:val="LemicAnnex"/>
      </w:pPr>
      <w:r>
        <w:t>(M. Nessi</w:t>
      </w:r>
      <w:r w:rsidR="00884A64" w:rsidRPr="00FF5587">
        <w:t>)</w:t>
      </w:r>
    </w:p>
    <w:p w:rsidR="00937974" w:rsidRDefault="00937974" w:rsidP="00937974">
      <w:pPr>
        <w:pStyle w:val="LemicAnnex"/>
      </w:pPr>
    </w:p>
    <w:p w:rsidR="00937974" w:rsidRDefault="00B35E53" w:rsidP="00937974">
      <w:pPr>
        <w:pStyle w:val="Lemictest"/>
      </w:pPr>
      <w:r>
        <w:t xml:space="preserve">M. Nessi gave a status report about the installation and commissioning of the ATLAS detector. </w:t>
      </w:r>
      <w:r w:rsidR="00884A64">
        <w:t xml:space="preserve"> </w:t>
      </w:r>
      <w:r w:rsidR="00937974">
        <w:t>Today’s activities concentrate on:</w:t>
      </w:r>
    </w:p>
    <w:p w:rsidR="00937974" w:rsidRPr="00937974" w:rsidRDefault="00937974" w:rsidP="00937974">
      <w:pPr>
        <w:pStyle w:val="Lemictest"/>
        <w:numPr>
          <w:ilvl w:val="0"/>
          <w:numId w:val="35"/>
        </w:numPr>
      </w:pPr>
      <w:r>
        <w:t>The c</w:t>
      </w:r>
      <w:proofErr w:type="spellStart"/>
      <w:r w:rsidRPr="00345614">
        <w:rPr>
          <w:lang w:val="en-US"/>
        </w:rPr>
        <w:t>ompletion</w:t>
      </w:r>
      <w:proofErr w:type="spellEnd"/>
      <w:r w:rsidRPr="00345614">
        <w:rPr>
          <w:lang w:val="en-US"/>
        </w:rPr>
        <w:t xml:space="preserve"> of the de</w:t>
      </w:r>
      <w:r>
        <w:rPr>
          <w:lang w:val="en-US"/>
        </w:rPr>
        <w:t>tector installation and all related services (</w:t>
      </w:r>
      <w:r w:rsidRPr="00345614">
        <w:rPr>
          <w:lang w:val="en-US"/>
        </w:rPr>
        <w:t>~6000/7000 tons installed)</w:t>
      </w:r>
      <w:r>
        <w:rPr>
          <w:lang w:val="en-US"/>
        </w:rPr>
        <w:t xml:space="preserve">. </w:t>
      </w:r>
    </w:p>
    <w:p w:rsidR="00937974" w:rsidRPr="00345614" w:rsidRDefault="00937974" w:rsidP="00937974">
      <w:pPr>
        <w:pStyle w:val="Lemictest"/>
        <w:numPr>
          <w:ilvl w:val="0"/>
          <w:numId w:val="35"/>
        </w:numPr>
        <w:rPr>
          <w:lang w:val="en-US"/>
        </w:rPr>
      </w:pPr>
      <w:r>
        <w:rPr>
          <w:lang w:val="en-US"/>
        </w:rPr>
        <w:t xml:space="preserve">The </w:t>
      </w:r>
      <w:r w:rsidR="009A7FF9">
        <w:rPr>
          <w:lang w:val="en-US"/>
        </w:rPr>
        <w:t>Hardware C</w:t>
      </w:r>
      <w:r w:rsidRPr="00345614">
        <w:rPr>
          <w:lang w:val="en-US"/>
        </w:rPr>
        <w:t>om</w:t>
      </w:r>
      <w:r>
        <w:rPr>
          <w:lang w:val="en-US"/>
        </w:rPr>
        <w:t xml:space="preserve">missioning of all electronics </w:t>
      </w:r>
      <w:r w:rsidRPr="00345614">
        <w:rPr>
          <w:lang w:val="en-US"/>
        </w:rPr>
        <w:t>components, controls and safety systems</w:t>
      </w:r>
      <w:r>
        <w:rPr>
          <w:lang w:val="en-US"/>
        </w:rPr>
        <w:t>.</w:t>
      </w:r>
    </w:p>
    <w:p w:rsidR="00937974" w:rsidRPr="00937974" w:rsidRDefault="00937974" w:rsidP="00937974">
      <w:pPr>
        <w:pStyle w:val="Lemictest"/>
        <w:numPr>
          <w:ilvl w:val="0"/>
          <w:numId w:val="35"/>
        </w:numPr>
        <w:rPr>
          <w:lang w:val="en-US"/>
        </w:rPr>
      </w:pPr>
      <w:r w:rsidRPr="00937974">
        <w:rPr>
          <w:lang w:val="en-US"/>
        </w:rPr>
        <w:t>Integration and tuning of all controls</w:t>
      </w:r>
      <w:r>
        <w:rPr>
          <w:lang w:val="en-US"/>
        </w:rPr>
        <w:t>.</w:t>
      </w:r>
    </w:p>
    <w:p w:rsidR="00937974" w:rsidRPr="00937974" w:rsidRDefault="00937974" w:rsidP="00937974">
      <w:pPr>
        <w:pStyle w:val="Lemictest"/>
        <w:numPr>
          <w:ilvl w:val="0"/>
          <w:numId w:val="35"/>
        </w:numPr>
        <w:rPr>
          <w:lang w:val="en-US"/>
        </w:rPr>
      </w:pPr>
      <w:r w:rsidRPr="00937974">
        <w:rPr>
          <w:lang w:val="en-US"/>
        </w:rPr>
        <w:t xml:space="preserve">Full test of the data </w:t>
      </w:r>
      <w:r>
        <w:rPr>
          <w:lang w:val="en-US"/>
        </w:rPr>
        <w:t xml:space="preserve">taking chain with calibration </w:t>
      </w:r>
      <w:r w:rsidRPr="00937974">
        <w:rPr>
          <w:lang w:val="en-US"/>
        </w:rPr>
        <w:t xml:space="preserve">and </w:t>
      </w:r>
      <w:proofErr w:type="spellStart"/>
      <w:r w:rsidRPr="00937974">
        <w:rPr>
          <w:lang w:val="en-US"/>
        </w:rPr>
        <w:t>cosmics</w:t>
      </w:r>
      <w:proofErr w:type="spellEnd"/>
      <w:r w:rsidRPr="00937974">
        <w:rPr>
          <w:lang w:val="en-US"/>
        </w:rPr>
        <w:t xml:space="preserve"> events. </w:t>
      </w:r>
    </w:p>
    <w:p w:rsidR="00937974" w:rsidRDefault="00937974" w:rsidP="00937974">
      <w:pPr>
        <w:pStyle w:val="Lemictest"/>
        <w:numPr>
          <w:ilvl w:val="0"/>
          <w:numId w:val="35"/>
        </w:numPr>
        <w:rPr>
          <w:lang w:val="en-US"/>
        </w:rPr>
      </w:pPr>
      <w:r w:rsidRPr="00937974">
        <w:rPr>
          <w:lang w:val="en-US"/>
        </w:rPr>
        <w:t xml:space="preserve">Test of all the online and </w:t>
      </w:r>
      <w:r w:rsidR="00FB10B6">
        <w:rPr>
          <w:lang w:val="en-US"/>
        </w:rPr>
        <w:t xml:space="preserve">offline software and computing </w:t>
      </w:r>
      <w:r w:rsidRPr="00937974">
        <w:rPr>
          <w:lang w:val="en-US"/>
        </w:rPr>
        <w:t>infrastructure</w:t>
      </w:r>
      <w:r w:rsidR="00FB10B6">
        <w:rPr>
          <w:lang w:val="en-US"/>
        </w:rPr>
        <w:t>s.</w:t>
      </w:r>
    </w:p>
    <w:p w:rsidR="00937974" w:rsidRDefault="00937974" w:rsidP="00937974">
      <w:pPr>
        <w:pStyle w:val="Lemictest"/>
        <w:ind w:firstLine="0"/>
        <w:rPr>
          <w:lang w:val="en-US"/>
        </w:rPr>
      </w:pPr>
    </w:p>
    <w:p w:rsidR="00937974" w:rsidRPr="00937974" w:rsidRDefault="00937974" w:rsidP="00937974">
      <w:pPr>
        <w:pStyle w:val="Lemictest"/>
        <w:ind w:firstLine="0"/>
        <w:rPr>
          <w:lang w:val="en-US"/>
        </w:rPr>
      </w:pPr>
      <w:r>
        <w:rPr>
          <w:lang w:val="en-US"/>
        </w:rPr>
        <w:t xml:space="preserve">A number of achievements have been reached in the last 6 months: </w:t>
      </w:r>
    </w:p>
    <w:p w:rsidR="00937974" w:rsidRPr="00937974" w:rsidRDefault="00937974" w:rsidP="00937974">
      <w:pPr>
        <w:pStyle w:val="Lemictest"/>
        <w:numPr>
          <w:ilvl w:val="0"/>
          <w:numId w:val="34"/>
        </w:numPr>
        <w:rPr>
          <w:lang w:val="en-US"/>
        </w:rPr>
      </w:pPr>
      <w:r w:rsidRPr="009F214D">
        <w:rPr>
          <w:u w:val="single"/>
          <w:lang w:val="en-US"/>
        </w:rPr>
        <w:t xml:space="preserve">Installation of the 2 </w:t>
      </w:r>
      <w:proofErr w:type="spellStart"/>
      <w:r w:rsidRPr="009F214D">
        <w:rPr>
          <w:u w:val="single"/>
          <w:lang w:val="en-US"/>
        </w:rPr>
        <w:t>Endcap</w:t>
      </w:r>
      <w:proofErr w:type="spellEnd"/>
      <w:r w:rsidRPr="009F214D">
        <w:rPr>
          <w:u w:val="single"/>
          <w:lang w:val="en-US"/>
        </w:rPr>
        <w:t xml:space="preserve"> </w:t>
      </w:r>
      <w:proofErr w:type="spellStart"/>
      <w:r w:rsidRPr="009F214D">
        <w:rPr>
          <w:u w:val="single"/>
          <w:lang w:val="en-US"/>
        </w:rPr>
        <w:t>Toroids</w:t>
      </w:r>
      <w:proofErr w:type="spellEnd"/>
      <w:r w:rsidRPr="009F214D">
        <w:rPr>
          <w:u w:val="single"/>
          <w:lang w:val="en-US"/>
        </w:rPr>
        <w:t xml:space="preserve"> and their services connections.</w:t>
      </w:r>
      <w:r w:rsidRPr="00937974">
        <w:rPr>
          <w:lang w:val="en-US"/>
        </w:rPr>
        <w:t xml:space="preserve"> </w:t>
      </w:r>
      <w:r w:rsidR="009A7FF9">
        <w:rPr>
          <w:lang w:val="en-US"/>
        </w:rPr>
        <w:t>The cooling down has started i</w:t>
      </w:r>
      <w:r w:rsidR="00BE51F2">
        <w:rPr>
          <w:lang w:val="en-US"/>
        </w:rPr>
        <w:t xml:space="preserve">n week 41 and it will last 4 weeks. Then the </w:t>
      </w:r>
      <w:proofErr w:type="spellStart"/>
      <w:r w:rsidR="00BE51F2">
        <w:rPr>
          <w:lang w:val="en-US"/>
        </w:rPr>
        <w:t>Toroids</w:t>
      </w:r>
      <w:proofErr w:type="spellEnd"/>
      <w:r w:rsidR="00BE51F2">
        <w:rPr>
          <w:lang w:val="en-US"/>
        </w:rPr>
        <w:t xml:space="preserve"> will be </w:t>
      </w:r>
      <w:r w:rsidRPr="00937974">
        <w:rPr>
          <w:lang w:val="en-US"/>
        </w:rPr>
        <w:t>test</w:t>
      </w:r>
      <w:r w:rsidR="00BE51F2">
        <w:rPr>
          <w:lang w:val="en-US"/>
        </w:rPr>
        <w:t>ed at full current.</w:t>
      </w:r>
      <w:r w:rsidRPr="00937974">
        <w:rPr>
          <w:lang w:val="en-US"/>
        </w:rPr>
        <w:t xml:space="preserve"> </w:t>
      </w:r>
    </w:p>
    <w:p w:rsidR="00FB771A" w:rsidRDefault="00937974" w:rsidP="00937974">
      <w:pPr>
        <w:pStyle w:val="Lemictest"/>
        <w:numPr>
          <w:ilvl w:val="0"/>
          <w:numId w:val="34"/>
        </w:numPr>
        <w:rPr>
          <w:lang w:val="en-US"/>
        </w:rPr>
      </w:pPr>
      <w:r w:rsidRPr="009F214D">
        <w:rPr>
          <w:u w:val="single"/>
          <w:lang w:val="en-US"/>
        </w:rPr>
        <w:t>Installation of all services, cables, pipes, gas, cooling systems and ac</w:t>
      </w:r>
      <w:r w:rsidR="00BE51F2" w:rsidRPr="009F214D">
        <w:rPr>
          <w:u w:val="single"/>
          <w:lang w:val="en-US"/>
        </w:rPr>
        <w:t xml:space="preserve">cess platforms for the barrel </w:t>
      </w:r>
      <w:proofErr w:type="spellStart"/>
      <w:r w:rsidRPr="009F214D">
        <w:rPr>
          <w:u w:val="single"/>
          <w:lang w:val="en-US"/>
        </w:rPr>
        <w:t>muon</w:t>
      </w:r>
      <w:proofErr w:type="spellEnd"/>
      <w:r w:rsidRPr="009F214D">
        <w:rPr>
          <w:u w:val="single"/>
          <w:lang w:val="en-US"/>
        </w:rPr>
        <w:t xml:space="preserve"> spectrometer.</w:t>
      </w:r>
      <w:r w:rsidRPr="00FB771A">
        <w:rPr>
          <w:lang w:val="en-US"/>
        </w:rPr>
        <w:t xml:space="preserve"> 99% of all chambers are in place. 9</w:t>
      </w:r>
      <w:r w:rsidR="00BE51F2" w:rsidRPr="00FB771A">
        <w:rPr>
          <w:lang w:val="en-US"/>
        </w:rPr>
        <w:t xml:space="preserve">0% of the alignment system is </w:t>
      </w:r>
      <w:r w:rsidRPr="00FB771A">
        <w:rPr>
          <w:lang w:val="en-US"/>
        </w:rPr>
        <w:t>operational</w:t>
      </w:r>
      <w:r w:rsidR="00BE51F2" w:rsidRPr="00FB771A">
        <w:rPr>
          <w:lang w:val="en-US"/>
        </w:rPr>
        <w:t>.</w:t>
      </w:r>
      <w:r w:rsidR="00FB10B6" w:rsidRPr="00FB771A">
        <w:rPr>
          <w:lang w:val="en-US"/>
        </w:rPr>
        <w:t xml:space="preserve"> Cosmic rays have been detected with 25% of the barrel precision chambers (Monitored Drift Tubes Chambers</w:t>
      </w:r>
      <w:r w:rsidR="00FB771A">
        <w:rPr>
          <w:lang w:val="en-US"/>
        </w:rPr>
        <w:t xml:space="preserve">, </w:t>
      </w:r>
      <w:r w:rsidR="00FB10B6" w:rsidRPr="00FB771A">
        <w:rPr>
          <w:lang w:val="en-US"/>
        </w:rPr>
        <w:t xml:space="preserve">MDT). The level of dead and noisy channels is &lt;&lt; 1%. </w:t>
      </w:r>
      <w:r w:rsidR="00FB771A" w:rsidRPr="00FB771A">
        <w:rPr>
          <w:lang w:val="en-US"/>
        </w:rPr>
        <w:t xml:space="preserve">The trigger is provided by the </w:t>
      </w:r>
      <w:r w:rsidR="00FB771A">
        <w:rPr>
          <w:lang w:val="en-US"/>
        </w:rPr>
        <w:t>Resistive Plate Chambers (</w:t>
      </w:r>
      <w:r w:rsidR="00FB771A" w:rsidRPr="00FB771A">
        <w:rPr>
          <w:lang w:val="en-US"/>
        </w:rPr>
        <w:t>RPC</w:t>
      </w:r>
      <w:r w:rsidR="00FB771A">
        <w:rPr>
          <w:lang w:val="en-US"/>
        </w:rPr>
        <w:t>)</w:t>
      </w:r>
      <w:r w:rsidR="00FB771A" w:rsidRPr="00FB771A">
        <w:rPr>
          <w:lang w:val="en-US"/>
        </w:rPr>
        <w:t xml:space="preserve"> top sector (trigger rate ~ 200 Hz) and the standalone RPC tracking reproduce the shaft images as expected. </w:t>
      </w:r>
    </w:p>
    <w:p w:rsidR="00937974" w:rsidRPr="00FB771A" w:rsidRDefault="00937974" w:rsidP="00937974">
      <w:pPr>
        <w:pStyle w:val="Lemictest"/>
        <w:numPr>
          <w:ilvl w:val="0"/>
          <w:numId w:val="34"/>
        </w:numPr>
        <w:rPr>
          <w:lang w:val="en-US"/>
        </w:rPr>
      </w:pPr>
      <w:r w:rsidRPr="009F214D">
        <w:rPr>
          <w:u w:val="single"/>
          <w:lang w:val="en-US"/>
        </w:rPr>
        <w:t xml:space="preserve">Installation and hardware </w:t>
      </w:r>
      <w:r w:rsidR="00E04BE9" w:rsidRPr="009F214D">
        <w:rPr>
          <w:u w:val="single"/>
          <w:lang w:val="en-US"/>
        </w:rPr>
        <w:t xml:space="preserve">connection of all forward </w:t>
      </w:r>
      <w:proofErr w:type="spellStart"/>
      <w:r w:rsidR="00E04BE9" w:rsidRPr="009F214D">
        <w:rPr>
          <w:u w:val="single"/>
          <w:lang w:val="en-US"/>
        </w:rPr>
        <w:t>muon</w:t>
      </w:r>
      <w:proofErr w:type="spellEnd"/>
      <w:r w:rsidR="00E04BE9" w:rsidRPr="009F214D">
        <w:rPr>
          <w:u w:val="single"/>
          <w:lang w:val="en-US"/>
        </w:rPr>
        <w:t xml:space="preserve"> spectrometer (Big W</w:t>
      </w:r>
      <w:r w:rsidRPr="009F214D">
        <w:rPr>
          <w:u w:val="single"/>
          <w:lang w:val="en-US"/>
        </w:rPr>
        <w:t>heels</w:t>
      </w:r>
      <w:r w:rsidR="00E04BE9" w:rsidRPr="009F214D">
        <w:rPr>
          <w:u w:val="single"/>
          <w:lang w:val="en-US"/>
        </w:rPr>
        <w:t>).</w:t>
      </w:r>
      <w:r w:rsidR="00E04BE9">
        <w:rPr>
          <w:lang w:val="en-US"/>
        </w:rPr>
        <w:t xml:space="preserve"> </w:t>
      </w:r>
      <w:r w:rsidR="00714BBE">
        <w:rPr>
          <w:lang w:val="en-US"/>
        </w:rPr>
        <w:t xml:space="preserve">It took about 3 years of integration and assembly work on </w:t>
      </w:r>
      <w:r w:rsidR="009A7FF9">
        <w:rPr>
          <w:lang w:val="en-US"/>
        </w:rPr>
        <w:t xml:space="preserve">the </w:t>
      </w:r>
      <w:r w:rsidR="00714BBE">
        <w:rPr>
          <w:lang w:val="en-US"/>
        </w:rPr>
        <w:t>surface and 13 months to transport and install them in situ.</w:t>
      </w:r>
    </w:p>
    <w:p w:rsidR="00937974" w:rsidRPr="00FC189C" w:rsidRDefault="00937974" w:rsidP="00FC189C">
      <w:pPr>
        <w:pStyle w:val="Lemictest"/>
        <w:numPr>
          <w:ilvl w:val="0"/>
          <w:numId w:val="34"/>
        </w:numPr>
        <w:rPr>
          <w:lang w:val="en-US"/>
        </w:rPr>
      </w:pPr>
      <w:r w:rsidRPr="009F214D">
        <w:rPr>
          <w:u w:val="single"/>
          <w:lang w:val="en-US"/>
        </w:rPr>
        <w:t xml:space="preserve">All Calorimeters </w:t>
      </w:r>
      <w:r w:rsidR="00451EB8" w:rsidRPr="009F214D">
        <w:rPr>
          <w:u w:val="single"/>
          <w:lang w:val="en-US"/>
        </w:rPr>
        <w:t>(</w:t>
      </w:r>
      <w:proofErr w:type="spellStart"/>
      <w:r w:rsidR="00451EB8" w:rsidRPr="009F214D">
        <w:rPr>
          <w:u w:val="single"/>
          <w:lang w:val="en-US"/>
        </w:rPr>
        <w:t>LAr</w:t>
      </w:r>
      <w:proofErr w:type="spellEnd"/>
      <w:r w:rsidR="00451EB8" w:rsidRPr="009F214D">
        <w:rPr>
          <w:u w:val="single"/>
          <w:lang w:val="en-US"/>
        </w:rPr>
        <w:t xml:space="preserve"> and Tile) </w:t>
      </w:r>
      <w:r w:rsidRPr="009F214D">
        <w:rPr>
          <w:u w:val="single"/>
          <w:lang w:val="en-US"/>
        </w:rPr>
        <w:t>connected, cooled and brought to operation.</w:t>
      </w:r>
      <w:r w:rsidRPr="00937974">
        <w:rPr>
          <w:lang w:val="en-US"/>
        </w:rPr>
        <w:t xml:space="preserve"> Retrofitti</w:t>
      </w:r>
      <w:r w:rsidR="00714BBE">
        <w:rPr>
          <w:lang w:val="en-US"/>
        </w:rPr>
        <w:t xml:space="preserve">ng and re-installation of all </w:t>
      </w:r>
      <w:r w:rsidR="00ED2C0D">
        <w:rPr>
          <w:lang w:val="en-US"/>
        </w:rPr>
        <w:t xml:space="preserve">(low voltage) </w:t>
      </w:r>
      <w:r w:rsidRPr="00937974">
        <w:rPr>
          <w:lang w:val="en-US"/>
        </w:rPr>
        <w:t xml:space="preserve">power supplies </w:t>
      </w:r>
      <w:r w:rsidR="00714BBE">
        <w:rPr>
          <w:lang w:val="en-US"/>
        </w:rPr>
        <w:t xml:space="preserve">is </w:t>
      </w:r>
      <w:r w:rsidRPr="00937974">
        <w:rPr>
          <w:lang w:val="en-US"/>
        </w:rPr>
        <w:t xml:space="preserve">achieved. </w:t>
      </w:r>
      <w:r w:rsidR="00ED2C0D">
        <w:rPr>
          <w:lang w:val="en-US"/>
        </w:rPr>
        <w:t xml:space="preserve">A </w:t>
      </w:r>
      <w:r w:rsidR="00ED2C0D">
        <w:rPr>
          <w:bCs/>
          <w:lang w:val="en-US"/>
        </w:rPr>
        <w:t>r</w:t>
      </w:r>
      <w:r w:rsidR="00ED2C0D" w:rsidRPr="00ED2C0D">
        <w:rPr>
          <w:bCs/>
          <w:lang w:val="en-US"/>
        </w:rPr>
        <w:t>ela</w:t>
      </w:r>
      <w:r w:rsidR="00ED2C0D">
        <w:rPr>
          <w:bCs/>
          <w:lang w:val="en-US"/>
        </w:rPr>
        <w:t>tively simple modification had</w:t>
      </w:r>
      <w:r w:rsidR="00ED2C0D" w:rsidRPr="00ED2C0D">
        <w:rPr>
          <w:bCs/>
          <w:lang w:val="en-US"/>
        </w:rPr>
        <w:t xml:space="preserve"> to be implemented</w:t>
      </w:r>
      <w:r w:rsidR="00ED2C0D">
        <w:rPr>
          <w:lang w:val="en-US"/>
        </w:rPr>
        <w:t xml:space="preserve"> </w:t>
      </w:r>
      <w:r w:rsidR="00ED2C0D" w:rsidRPr="00ED2C0D">
        <w:rPr>
          <w:bCs/>
          <w:lang w:val="en-US"/>
        </w:rPr>
        <w:t xml:space="preserve">on the </w:t>
      </w:r>
      <w:proofErr w:type="spellStart"/>
      <w:r w:rsidR="008431A7">
        <w:rPr>
          <w:bCs/>
          <w:lang w:val="en-US"/>
        </w:rPr>
        <w:t>LAr</w:t>
      </w:r>
      <w:proofErr w:type="spellEnd"/>
      <w:r w:rsidR="008431A7">
        <w:rPr>
          <w:bCs/>
          <w:lang w:val="en-US"/>
        </w:rPr>
        <w:t xml:space="preserve"> </w:t>
      </w:r>
      <w:r w:rsidR="00ED2C0D">
        <w:rPr>
          <w:bCs/>
          <w:lang w:val="en-US"/>
        </w:rPr>
        <w:t>Front End Boards (</w:t>
      </w:r>
      <w:r w:rsidR="00ED2C0D" w:rsidRPr="00ED2C0D">
        <w:rPr>
          <w:bCs/>
          <w:lang w:val="en-US"/>
        </w:rPr>
        <w:t>FEBs</w:t>
      </w:r>
      <w:r w:rsidR="00ED2C0D">
        <w:rPr>
          <w:bCs/>
          <w:lang w:val="en-US"/>
        </w:rPr>
        <w:t xml:space="preserve">) </w:t>
      </w:r>
      <w:r w:rsidR="00ED2C0D" w:rsidRPr="00ED2C0D">
        <w:rPr>
          <w:bCs/>
          <w:lang w:val="en-US"/>
        </w:rPr>
        <w:t>to fix a problem that could lead to early</w:t>
      </w:r>
      <w:r w:rsidR="00ED2C0D">
        <w:rPr>
          <w:lang w:val="en-US"/>
        </w:rPr>
        <w:t xml:space="preserve"> </w:t>
      </w:r>
      <w:r w:rsidR="00ED2C0D" w:rsidRPr="00ED2C0D">
        <w:rPr>
          <w:bCs/>
          <w:lang w:val="en-US"/>
        </w:rPr>
        <w:t xml:space="preserve">ageing, and to cure </w:t>
      </w:r>
      <w:proofErr w:type="gramStart"/>
      <w:r w:rsidR="00ED2C0D" w:rsidRPr="00ED2C0D">
        <w:rPr>
          <w:bCs/>
          <w:lang w:val="en-US"/>
        </w:rPr>
        <w:t>a shaper</w:t>
      </w:r>
      <w:proofErr w:type="gramEnd"/>
      <w:r w:rsidR="00ED2C0D" w:rsidRPr="00ED2C0D">
        <w:rPr>
          <w:bCs/>
          <w:lang w:val="en-US"/>
        </w:rPr>
        <w:t xml:space="preserve"> instability on ~0.1% of the</w:t>
      </w:r>
      <w:r w:rsidR="00ED2C0D">
        <w:rPr>
          <w:lang w:val="en-US"/>
        </w:rPr>
        <w:t xml:space="preserve"> </w:t>
      </w:r>
      <w:r w:rsidR="00ED2C0D" w:rsidRPr="00ED2C0D">
        <w:rPr>
          <w:bCs/>
          <w:lang w:val="en-US"/>
        </w:rPr>
        <w:t>channels)</w:t>
      </w:r>
      <w:r w:rsidR="00ED2C0D">
        <w:rPr>
          <w:bCs/>
          <w:lang w:val="en-US"/>
        </w:rPr>
        <w:t>.</w:t>
      </w:r>
      <w:r w:rsidR="00ED2C0D" w:rsidRPr="00ED2C0D">
        <w:rPr>
          <w:lang w:val="en-US"/>
        </w:rPr>
        <w:t xml:space="preserve"> </w:t>
      </w:r>
      <w:r w:rsidR="00ED2C0D" w:rsidRPr="00ED2C0D">
        <w:rPr>
          <w:bCs/>
          <w:lang w:val="en-US"/>
        </w:rPr>
        <w:t>Howeve</w:t>
      </w:r>
      <w:r w:rsidR="00FC189C">
        <w:rPr>
          <w:bCs/>
          <w:lang w:val="en-US"/>
        </w:rPr>
        <w:t>r, it has been</w:t>
      </w:r>
      <w:r w:rsidR="00ED2C0D" w:rsidRPr="00ED2C0D">
        <w:rPr>
          <w:bCs/>
          <w:lang w:val="en-US"/>
        </w:rPr>
        <w:t xml:space="preserve"> significant work to remove, repair, and</w:t>
      </w:r>
      <w:r w:rsidR="00ED2C0D">
        <w:rPr>
          <w:lang w:val="en-US"/>
        </w:rPr>
        <w:t xml:space="preserve"> </w:t>
      </w:r>
      <w:r w:rsidR="00ED2C0D" w:rsidRPr="00ED2C0D">
        <w:rPr>
          <w:bCs/>
          <w:lang w:val="en-US"/>
        </w:rPr>
        <w:t>reinsert all FEBs</w:t>
      </w:r>
      <w:r w:rsidR="00ED2C0D">
        <w:rPr>
          <w:bCs/>
          <w:lang w:val="en-US"/>
        </w:rPr>
        <w:t>.</w:t>
      </w:r>
      <w:r w:rsidR="00ED2C0D" w:rsidRPr="00ED2C0D">
        <w:rPr>
          <w:lang w:val="en-US"/>
        </w:rPr>
        <w:t xml:space="preserve"> </w:t>
      </w:r>
      <w:r w:rsidR="00ED2C0D">
        <w:rPr>
          <w:lang w:val="en-US"/>
        </w:rPr>
        <w:t>S</w:t>
      </w:r>
      <w:r w:rsidRPr="00ED2C0D">
        <w:rPr>
          <w:lang w:val="en-US"/>
        </w:rPr>
        <w:t xml:space="preserve">ome retrofitting of electronics front end boards </w:t>
      </w:r>
      <w:r w:rsidR="00ED2C0D">
        <w:rPr>
          <w:lang w:val="en-US"/>
        </w:rPr>
        <w:t xml:space="preserve">is still </w:t>
      </w:r>
      <w:r w:rsidRPr="00ED2C0D">
        <w:rPr>
          <w:lang w:val="en-US"/>
        </w:rPr>
        <w:t>ongoing</w:t>
      </w:r>
      <w:r w:rsidR="00ED2C0D">
        <w:rPr>
          <w:lang w:val="en-US"/>
        </w:rPr>
        <w:t>.</w:t>
      </w:r>
      <w:r w:rsidR="008431A7">
        <w:rPr>
          <w:lang w:val="en-US"/>
        </w:rPr>
        <w:t xml:space="preserve"> </w:t>
      </w:r>
      <w:r w:rsidR="008431A7" w:rsidRPr="008431A7">
        <w:rPr>
          <w:bCs/>
          <w:lang w:val="it-IT"/>
        </w:rPr>
        <w:t>A few FE components</w:t>
      </w:r>
      <w:r w:rsidR="00FC189C">
        <w:rPr>
          <w:bCs/>
          <w:lang w:val="it-IT"/>
        </w:rPr>
        <w:t xml:space="preserve"> of the Tile Calorimeter</w:t>
      </w:r>
      <w:r w:rsidR="008431A7" w:rsidRPr="008431A7">
        <w:rPr>
          <w:bCs/>
          <w:lang w:val="it-IT"/>
        </w:rPr>
        <w:t>, and in particular</w:t>
      </w:r>
      <w:r w:rsidR="008431A7" w:rsidRPr="008431A7">
        <w:rPr>
          <w:lang w:val="en-US"/>
        </w:rPr>
        <w:t xml:space="preserve"> </w:t>
      </w:r>
      <w:r w:rsidR="008431A7" w:rsidRPr="008431A7">
        <w:rPr>
          <w:bCs/>
          <w:lang w:val="it-IT"/>
        </w:rPr>
        <w:t>connectors and flexible connections, are</w:t>
      </w:r>
      <w:r w:rsidR="00FC189C">
        <w:rPr>
          <w:bCs/>
          <w:lang w:val="it-IT"/>
        </w:rPr>
        <w:t xml:space="preserve"> being</w:t>
      </w:r>
      <w:r w:rsidR="008431A7" w:rsidRPr="008431A7">
        <w:rPr>
          <w:lang w:val="en-US"/>
        </w:rPr>
        <w:t xml:space="preserve"> </w:t>
      </w:r>
      <w:r w:rsidR="008431A7" w:rsidRPr="008431A7">
        <w:rPr>
          <w:bCs/>
          <w:lang w:val="it-IT"/>
        </w:rPr>
        <w:t>systematically checked and improved on</w:t>
      </w:r>
      <w:r w:rsidR="008431A7" w:rsidRPr="008431A7">
        <w:rPr>
          <w:lang w:val="en-US"/>
        </w:rPr>
        <w:t xml:space="preserve"> </w:t>
      </w:r>
      <w:r w:rsidR="008431A7" w:rsidRPr="008431A7">
        <w:rPr>
          <w:bCs/>
          <w:lang w:val="it-IT"/>
        </w:rPr>
        <w:t>all drawers</w:t>
      </w:r>
      <w:r w:rsidR="00FC189C">
        <w:rPr>
          <w:bCs/>
          <w:lang w:val="it-IT"/>
        </w:rPr>
        <w:t>.</w:t>
      </w:r>
      <w:r w:rsidR="008431A7" w:rsidRPr="008431A7">
        <w:rPr>
          <w:lang w:val="en-US"/>
        </w:rPr>
        <w:t xml:space="preserve"> </w:t>
      </w:r>
      <w:r w:rsidR="008431A7" w:rsidRPr="008431A7">
        <w:rPr>
          <w:bCs/>
          <w:lang w:val="it-IT"/>
        </w:rPr>
        <w:t>More than 1/3 of the drawers have been refurbished</w:t>
      </w:r>
      <w:r w:rsidR="008431A7" w:rsidRPr="008431A7">
        <w:rPr>
          <w:lang w:val="en-US"/>
        </w:rPr>
        <w:t xml:space="preserve"> </w:t>
      </w:r>
      <w:r w:rsidR="008431A7" w:rsidRPr="008431A7">
        <w:rPr>
          <w:bCs/>
          <w:lang w:val="it-IT"/>
        </w:rPr>
        <w:t>so far, curing all previously observed instabilities</w:t>
      </w:r>
      <w:r w:rsidR="00FC189C">
        <w:rPr>
          <w:bCs/>
          <w:lang w:val="it-IT"/>
        </w:rPr>
        <w:t>. Data taking with cosmic rays is going on with both calorimeters.</w:t>
      </w:r>
      <w:r w:rsidR="008431A7" w:rsidRPr="008431A7">
        <w:rPr>
          <w:b/>
          <w:bCs/>
          <w:lang w:val="it-IT"/>
        </w:rPr>
        <w:t xml:space="preserve"> </w:t>
      </w:r>
    </w:p>
    <w:p w:rsidR="00937974" w:rsidRPr="0021698B" w:rsidRDefault="00937974" w:rsidP="0021698B">
      <w:pPr>
        <w:pStyle w:val="Lemictest"/>
        <w:numPr>
          <w:ilvl w:val="0"/>
          <w:numId w:val="34"/>
        </w:numPr>
        <w:rPr>
          <w:lang w:val="en-US"/>
        </w:rPr>
      </w:pPr>
      <w:r w:rsidRPr="009F214D">
        <w:rPr>
          <w:u w:val="single"/>
          <w:lang w:val="en-US"/>
        </w:rPr>
        <w:lastRenderedPageBreak/>
        <w:t xml:space="preserve">Installation and connection of all Inner Detector </w:t>
      </w:r>
      <w:r w:rsidR="002C2DD0" w:rsidRPr="009F214D">
        <w:rPr>
          <w:u w:val="single"/>
          <w:lang w:val="en-US"/>
        </w:rPr>
        <w:t xml:space="preserve">(ID) </w:t>
      </w:r>
      <w:r w:rsidRPr="009F214D">
        <w:rPr>
          <w:u w:val="single"/>
          <w:lang w:val="en-US"/>
        </w:rPr>
        <w:t xml:space="preserve">components (2 </w:t>
      </w:r>
      <w:proofErr w:type="spellStart"/>
      <w:r w:rsidRPr="009F214D">
        <w:rPr>
          <w:u w:val="single"/>
          <w:lang w:val="en-US"/>
        </w:rPr>
        <w:t>endcaps</w:t>
      </w:r>
      <w:proofErr w:type="spellEnd"/>
      <w:r w:rsidRPr="009F214D">
        <w:rPr>
          <w:u w:val="single"/>
          <w:lang w:val="en-US"/>
        </w:rPr>
        <w:t xml:space="preserve"> TRT + SCT, full pixel).</w:t>
      </w:r>
      <w:r w:rsidRPr="00937974">
        <w:rPr>
          <w:lang w:val="en-US"/>
        </w:rPr>
        <w:t xml:space="preserve"> </w:t>
      </w:r>
      <w:r w:rsidR="00FC189C">
        <w:rPr>
          <w:lang w:val="en-US"/>
        </w:rPr>
        <w:t xml:space="preserve">It is still </w:t>
      </w:r>
      <w:r w:rsidRPr="00937974">
        <w:rPr>
          <w:lang w:val="en-US"/>
        </w:rPr>
        <w:t>missing the final in situ connection of the silicon detectors coo</w:t>
      </w:r>
      <w:r w:rsidR="00714BBE">
        <w:rPr>
          <w:lang w:val="en-US"/>
        </w:rPr>
        <w:t xml:space="preserve">ling system and of the entire </w:t>
      </w:r>
      <w:r w:rsidR="00FC189C">
        <w:rPr>
          <w:lang w:val="en-US"/>
        </w:rPr>
        <w:t xml:space="preserve">pixel </w:t>
      </w:r>
      <w:r w:rsidRPr="00937974">
        <w:rPr>
          <w:lang w:val="en-US"/>
        </w:rPr>
        <w:t>and t</w:t>
      </w:r>
      <w:r w:rsidR="00FC189C">
        <w:rPr>
          <w:lang w:val="en-US"/>
        </w:rPr>
        <w:t>he final closing of the ID volum</w:t>
      </w:r>
      <w:r w:rsidRPr="00937974">
        <w:rPr>
          <w:lang w:val="en-US"/>
        </w:rPr>
        <w:t>e</w:t>
      </w:r>
      <w:r w:rsidR="00FC189C">
        <w:rPr>
          <w:lang w:val="en-US"/>
        </w:rPr>
        <w:t>. A problem was found in a power connector of the heaters of the evaporative cooling system.</w:t>
      </w:r>
      <w:r w:rsidR="002C2DD0">
        <w:rPr>
          <w:lang w:val="en-US"/>
        </w:rPr>
        <w:t xml:space="preserve"> After two failures, it has been decided to bring the heaters outside the ID volume, on the calorimeter barrel flange. In addition, a new connector was developed with the pr</w:t>
      </w:r>
      <w:r w:rsidR="009A7FF9">
        <w:rPr>
          <w:lang w:val="en-US"/>
        </w:rPr>
        <w:t>oducers with good results. Full</w:t>
      </w:r>
      <w:r w:rsidR="002C2DD0">
        <w:rPr>
          <w:lang w:val="en-US"/>
        </w:rPr>
        <w:t xml:space="preserve"> delivery is expected in November 2007.</w:t>
      </w:r>
      <w:r w:rsidR="0021698B">
        <w:rPr>
          <w:lang w:val="en-US"/>
        </w:rPr>
        <w:t xml:space="preserve"> The SCT/TRT commissioning is going on: ~0.3% dead channels have been found out of 6 10</w:t>
      </w:r>
      <w:r w:rsidR="0021698B" w:rsidRPr="0021698B">
        <w:rPr>
          <w:vertAlign w:val="superscript"/>
          <w:lang w:val="en-US"/>
        </w:rPr>
        <w:t>6</w:t>
      </w:r>
      <w:r w:rsidR="0021698B">
        <w:rPr>
          <w:lang w:val="en-US"/>
        </w:rPr>
        <w:t xml:space="preserve"> and the electronic </w:t>
      </w:r>
      <w:r w:rsidR="009A7FF9">
        <w:rPr>
          <w:lang w:val="en-US"/>
        </w:rPr>
        <w:t>noise is as expected. The Pixel</w:t>
      </w:r>
      <w:r w:rsidR="0021698B">
        <w:rPr>
          <w:lang w:val="en-US"/>
        </w:rPr>
        <w:t xml:space="preserve"> detectors have gone through the electrical</w:t>
      </w:r>
      <w:r w:rsidR="002C2DD0" w:rsidRPr="0021698B">
        <w:rPr>
          <w:lang w:val="en-US"/>
        </w:rPr>
        <w:t xml:space="preserve"> </w:t>
      </w:r>
      <w:r w:rsidR="0021698B">
        <w:rPr>
          <w:lang w:val="en-US"/>
        </w:rPr>
        <w:t xml:space="preserve">quality assurance test just before installation with excellent results. The </w:t>
      </w:r>
      <w:proofErr w:type="spellStart"/>
      <w:r w:rsidR="0021698B">
        <w:rPr>
          <w:lang w:val="en-US"/>
        </w:rPr>
        <w:t>Endcap</w:t>
      </w:r>
      <w:proofErr w:type="spellEnd"/>
      <w:r w:rsidR="0021698B">
        <w:rPr>
          <w:lang w:val="en-US"/>
        </w:rPr>
        <w:t xml:space="preserve"> A was tested on surface prior installation and 15000 cosmic tracks have been reconstructed with </w:t>
      </w:r>
      <w:r w:rsidR="009F214D">
        <w:rPr>
          <w:lang w:val="en-US"/>
        </w:rPr>
        <w:t>very</w:t>
      </w:r>
      <w:r w:rsidR="0021698B">
        <w:rPr>
          <w:lang w:val="en-US"/>
        </w:rPr>
        <w:t xml:space="preserve"> good noise occupancy. </w:t>
      </w:r>
    </w:p>
    <w:p w:rsidR="00937974" w:rsidRPr="00937974" w:rsidRDefault="00937974" w:rsidP="00937974">
      <w:pPr>
        <w:pStyle w:val="Lemictest"/>
        <w:numPr>
          <w:ilvl w:val="0"/>
          <w:numId w:val="34"/>
        </w:numPr>
        <w:rPr>
          <w:lang w:val="en-US"/>
        </w:rPr>
      </w:pPr>
      <w:r w:rsidRPr="009F214D">
        <w:rPr>
          <w:u w:val="single"/>
          <w:lang w:val="en-US"/>
        </w:rPr>
        <w:t>Installation and vacuum test of the internal beam pipe system.</w:t>
      </w:r>
      <w:r w:rsidRPr="00937974">
        <w:rPr>
          <w:lang w:val="en-US"/>
        </w:rPr>
        <w:t xml:space="preserve"> Al</w:t>
      </w:r>
      <w:r w:rsidR="009F214D">
        <w:rPr>
          <w:lang w:val="en-US"/>
        </w:rPr>
        <w:t xml:space="preserve">l other beam pipes waiting on </w:t>
      </w:r>
      <w:r w:rsidRPr="00937974">
        <w:rPr>
          <w:lang w:val="en-US"/>
        </w:rPr>
        <w:t>surface</w:t>
      </w:r>
      <w:r w:rsidR="009F214D">
        <w:rPr>
          <w:lang w:val="en-US"/>
        </w:rPr>
        <w:t>.</w:t>
      </w:r>
    </w:p>
    <w:p w:rsidR="00937974" w:rsidRPr="00937974" w:rsidRDefault="00937974" w:rsidP="00937974">
      <w:pPr>
        <w:pStyle w:val="Lemictest"/>
        <w:numPr>
          <w:ilvl w:val="0"/>
          <w:numId w:val="34"/>
        </w:numPr>
        <w:rPr>
          <w:lang w:val="en-US"/>
        </w:rPr>
      </w:pPr>
      <w:r w:rsidRPr="000A3469">
        <w:rPr>
          <w:u w:val="single"/>
          <w:lang w:val="en-US"/>
        </w:rPr>
        <w:t>Preparation on surface of the first small wheel</w:t>
      </w:r>
      <w:r w:rsidR="000A3469" w:rsidRPr="000A3469">
        <w:rPr>
          <w:u w:val="single"/>
          <w:lang w:val="en-US"/>
        </w:rPr>
        <w:t xml:space="preserve"> of the </w:t>
      </w:r>
      <w:proofErr w:type="spellStart"/>
      <w:r w:rsidR="000A3469" w:rsidRPr="000A3469">
        <w:rPr>
          <w:u w:val="single"/>
          <w:lang w:val="en-US"/>
        </w:rPr>
        <w:t>Muon</w:t>
      </w:r>
      <w:proofErr w:type="spellEnd"/>
      <w:r w:rsidR="000A3469" w:rsidRPr="000A3469">
        <w:rPr>
          <w:u w:val="single"/>
          <w:lang w:val="en-US"/>
        </w:rPr>
        <w:t xml:space="preserve"> Spectrometer.</w:t>
      </w:r>
      <w:r w:rsidR="000A3469">
        <w:rPr>
          <w:lang w:val="en-US"/>
        </w:rPr>
        <w:t xml:space="preserve"> The second one will </w:t>
      </w:r>
      <w:r w:rsidRPr="00937974">
        <w:rPr>
          <w:lang w:val="en-US"/>
        </w:rPr>
        <w:t>just foll</w:t>
      </w:r>
      <w:r w:rsidR="000A3469">
        <w:rPr>
          <w:lang w:val="en-US"/>
        </w:rPr>
        <w:t>ow</w:t>
      </w:r>
      <w:r w:rsidR="009F214D">
        <w:rPr>
          <w:lang w:val="en-US"/>
        </w:rPr>
        <w:t xml:space="preserve">. All detector radiation </w:t>
      </w:r>
      <w:r w:rsidRPr="00937974">
        <w:rPr>
          <w:lang w:val="en-US"/>
        </w:rPr>
        <w:t xml:space="preserve">shielding elements </w:t>
      </w:r>
      <w:r w:rsidR="009F214D">
        <w:rPr>
          <w:lang w:val="en-US"/>
        </w:rPr>
        <w:t>have been installed while</w:t>
      </w:r>
      <w:r w:rsidRPr="00937974">
        <w:rPr>
          <w:lang w:val="en-US"/>
        </w:rPr>
        <w:t xml:space="preserve"> the very forward </w:t>
      </w:r>
      <w:r w:rsidR="000A3469">
        <w:rPr>
          <w:lang w:val="en-US"/>
        </w:rPr>
        <w:t>ones are</w:t>
      </w:r>
      <w:r w:rsidRPr="00937974">
        <w:rPr>
          <w:lang w:val="en-US"/>
        </w:rPr>
        <w:t xml:space="preserve"> waiting on surface</w:t>
      </w:r>
      <w:r w:rsidR="000A3469">
        <w:rPr>
          <w:lang w:val="en-US"/>
        </w:rPr>
        <w:t>.</w:t>
      </w:r>
    </w:p>
    <w:p w:rsidR="00937974" w:rsidRPr="00937974" w:rsidRDefault="00937974" w:rsidP="00937974">
      <w:pPr>
        <w:pStyle w:val="Lemictest"/>
        <w:numPr>
          <w:ilvl w:val="0"/>
          <w:numId w:val="34"/>
        </w:numPr>
        <w:rPr>
          <w:lang w:val="en-US"/>
        </w:rPr>
      </w:pPr>
      <w:r w:rsidRPr="009F214D">
        <w:rPr>
          <w:u w:val="single"/>
          <w:lang w:val="en-US"/>
        </w:rPr>
        <w:t>Installation of ~35% of the necessary online processing hardware, w</w:t>
      </w:r>
      <w:r w:rsidR="009F214D" w:rsidRPr="009F214D">
        <w:rPr>
          <w:u w:val="single"/>
          <w:lang w:val="en-US"/>
        </w:rPr>
        <w:t xml:space="preserve">ith all functional components </w:t>
      </w:r>
      <w:r w:rsidRPr="009F214D">
        <w:rPr>
          <w:u w:val="single"/>
          <w:lang w:val="en-US"/>
        </w:rPr>
        <w:t>present.</w:t>
      </w:r>
      <w:r w:rsidRPr="00937974">
        <w:rPr>
          <w:lang w:val="en-US"/>
        </w:rPr>
        <w:t xml:space="preserve"> LVL1 trigger </w:t>
      </w:r>
      <w:r w:rsidR="009F214D">
        <w:rPr>
          <w:lang w:val="en-US"/>
        </w:rPr>
        <w:t xml:space="preserve">is </w:t>
      </w:r>
      <w:r w:rsidRPr="00937974">
        <w:rPr>
          <w:lang w:val="en-US"/>
        </w:rPr>
        <w:t xml:space="preserve">mostly in place. </w:t>
      </w:r>
    </w:p>
    <w:p w:rsidR="00937974" w:rsidRPr="00937974" w:rsidRDefault="00937974" w:rsidP="00937974">
      <w:pPr>
        <w:pStyle w:val="Lemictest"/>
        <w:numPr>
          <w:ilvl w:val="0"/>
          <w:numId w:val="34"/>
        </w:numPr>
        <w:rPr>
          <w:lang w:val="en-US"/>
        </w:rPr>
      </w:pPr>
      <w:r w:rsidRPr="009F214D">
        <w:rPr>
          <w:u w:val="single"/>
          <w:lang w:val="en-US"/>
        </w:rPr>
        <w:t>Full scale activation of the main control room</w:t>
      </w:r>
      <w:r w:rsidRPr="00937974">
        <w:rPr>
          <w:lang w:val="en-US"/>
        </w:rPr>
        <w:t>. Integration of all systems readout and controls</w:t>
      </w:r>
      <w:r w:rsidR="000A3469">
        <w:rPr>
          <w:lang w:val="en-US"/>
        </w:rPr>
        <w:t>.</w:t>
      </w:r>
    </w:p>
    <w:p w:rsidR="00937974" w:rsidRPr="009F214D" w:rsidRDefault="00937974" w:rsidP="00937974">
      <w:pPr>
        <w:pStyle w:val="Lemictest"/>
        <w:numPr>
          <w:ilvl w:val="0"/>
          <w:numId w:val="34"/>
        </w:numPr>
        <w:rPr>
          <w:u w:val="single"/>
          <w:lang w:val="en-US"/>
        </w:rPr>
      </w:pPr>
      <w:r w:rsidRPr="009F214D">
        <w:rPr>
          <w:u w:val="single"/>
          <w:lang w:val="en-US"/>
        </w:rPr>
        <w:t>Periodic global cosmic runs of the entire detector (ATLAS oper</w:t>
      </w:r>
      <w:r w:rsidR="009F214D" w:rsidRPr="009F214D">
        <w:rPr>
          <w:u w:val="single"/>
          <w:lang w:val="en-US"/>
        </w:rPr>
        <w:t xml:space="preserve">ation mode) to debug readout, </w:t>
      </w:r>
      <w:r w:rsidRPr="009F214D">
        <w:rPr>
          <w:u w:val="single"/>
          <w:lang w:val="en-US"/>
        </w:rPr>
        <w:t>controls and safety systems</w:t>
      </w:r>
      <w:r w:rsidR="009F214D" w:rsidRPr="009F214D">
        <w:rPr>
          <w:u w:val="single"/>
          <w:lang w:val="en-US"/>
        </w:rPr>
        <w:t>.</w:t>
      </w:r>
      <w:r w:rsidRPr="009F214D">
        <w:rPr>
          <w:u w:val="single"/>
          <w:lang w:val="en-US"/>
        </w:rPr>
        <w:t xml:space="preserve"> </w:t>
      </w:r>
    </w:p>
    <w:p w:rsidR="00CA1D69" w:rsidRDefault="00CA1D69" w:rsidP="00937974">
      <w:pPr>
        <w:pStyle w:val="Lemictest"/>
        <w:ind w:left="360" w:firstLine="0"/>
        <w:rPr>
          <w:lang w:val="en-US"/>
        </w:rPr>
      </w:pPr>
    </w:p>
    <w:p w:rsidR="00BC59CA" w:rsidRDefault="00BC59CA" w:rsidP="00CA1D69">
      <w:pPr>
        <w:pStyle w:val="Lemictest"/>
        <w:ind w:firstLine="0"/>
        <w:rPr>
          <w:lang w:val="en-US"/>
        </w:rPr>
      </w:pPr>
      <w:r>
        <w:rPr>
          <w:lang w:val="en-US"/>
        </w:rPr>
        <w:t xml:space="preserve">M. Nessi finally showed the installation schedule 9.2. The main milestones </w:t>
      </w:r>
      <w:r w:rsidR="00CA1D69">
        <w:rPr>
          <w:lang w:val="en-US"/>
        </w:rPr>
        <w:t xml:space="preserve">for 2007 </w:t>
      </w:r>
      <w:r>
        <w:rPr>
          <w:lang w:val="en-US"/>
        </w:rPr>
        <w:t>are:</w:t>
      </w:r>
    </w:p>
    <w:p w:rsidR="00BC59CA" w:rsidRDefault="00BC59CA" w:rsidP="00BC59CA">
      <w:pPr>
        <w:pStyle w:val="Lemictest"/>
        <w:numPr>
          <w:ilvl w:val="0"/>
          <w:numId w:val="36"/>
        </w:numPr>
        <w:rPr>
          <w:lang w:val="en-US"/>
        </w:rPr>
      </w:pPr>
      <w:r>
        <w:rPr>
          <w:lang w:val="en-US"/>
        </w:rPr>
        <w:tab/>
        <w:t xml:space="preserve">November 2007: full current test of the </w:t>
      </w:r>
      <w:proofErr w:type="spellStart"/>
      <w:r>
        <w:rPr>
          <w:lang w:val="en-US"/>
        </w:rPr>
        <w:t>endcap</w:t>
      </w:r>
      <w:proofErr w:type="spellEnd"/>
      <w:r>
        <w:rPr>
          <w:lang w:val="en-US"/>
        </w:rPr>
        <w:t xml:space="preserve"> </w:t>
      </w:r>
      <w:proofErr w:type="spellStart"/>
      <w:r>
        <w:rPr>
          <w:lang w:val="en-US"/>
        </w:rPr>
        <w:t>toroids</w:t>
      </w:r>
      <w:proofErr w:type="spellEnd"/>
      <w:r>
        <w:rPr>
          <w:lang w:val="en-US"/>
        </w:rPr>
        <w:t xml:space="preserve"> </w:t>
      </w:r>
      <w:r w:rsidR="00CA1D69">
        <w:rPr>
          <w:lang w:val="en-US"/>
        </w:rPr>
        <w:t xml:space="preserve">(ECT) </w:t>
      </w:r>
      <w:r>
        <w:rPr>
          <w:lang w:val="en-US"/>
        </w:rPr>
        <w:t xml:space="preserve">in parallel with the SCT heaters installation and the debug of the cooling system. The </w:t>
      </w:r>
      <w:proofErr w:type="spellStart"/>
      <w:r>
        <w:rPr>
          <w:lang w:val="en-US"/>
        </w:rPr>
        <w:t>Endcap</w:t>
      </w:r>
      <w:proofErr w:type="spellEnd"/>
      <w:r>
        <w:rPr>
          <w:lang w:val="en-US"/>
        </w:rPr>
        <w:t xml:space="preserve"> Outer Chambers are installed on both sides.</w:t>
      </w:r>
    </w:p>
    <w:p w:rsidR="00BC59CA" w:rsidRPr="00345614" w:rsidRDefault="00BC59CA" w:rsidP="00BC59CA">
      <w:pPr>
        <w:pStyle w:val="Lemictest"/>
        <w:numPr>
          <w:ilvl w:val="0"/>
          <w:numId w:val="36"/>
        </w:numPr>
        <w:rPr>
          <w:lang w:val="en-US"/>
        </w:rPr>
      </w:pPr>
      <w:r>
        <w:rPr>
          <w:lang w:val="en-US"/>
        </w:rPr>
        <w:tab/>
        <w:t xml:space="preserve">December 2007: </w:t>
      </w:r>
      <w:r w:rsidR="00CA1D69">
        <w:rPr>
          <w:lang w:val="en-US"/>
        </w:rPr>
        <w:t xml:space="preserve">installation of the </w:t>
      </w:r>
      <w:proofErr w:type="spellStart"/>
      <w:r w:rsidR="00CA1D69">
        <w:rPr>
          <w:lang w:val="en-US"/>
        </w:rPr>
        <w:t>Shileding</w:t>
      </w:r>
      <w:proofErr w:type="spellEnd"/>
      <w:r w:rsidR="00CA1D69">
        <w:rPr>
          <w:lang w:val="en-US"/>
        </w:rPr>
        <w:t xml:space="preserve"> Disk (JD) and of the Small Wheel (MD). For this operation, both the ECT and the Big Wheels (BW) have to be moved to the garage position.</w:t>
      </w:r>
    </w:p>
    <w:p w:rsidR="00CA1D69" w:rsidRDefault="00CA1D69" w:rsidP="001F50DB">
      <w:pPr>
        <w:pStyle w:val="Lemictest"/>
        <w:ind w:firstLine="0"/>
      </w:pPr>
    </w:p>
    <w:p w:rsidR="00CA1D69" w:rsidRPr="00CA1D69" w:rsidRDefault="00491A08" w:rsidP="00CA1D69">
      <w:pPr>
        <w:pStyle w:val="Lemictest"/>
        <w:rPr>
          <w:lang w:val="en-US"/>
        </w:rPr>
      </w:pPr>
      <w:r>
        <w:t>M. Nessi stated</w:t>
      </w:r>
      <w:r w:rsidR="00CA1D69">
        <w:t xml:space="preserve"> that, at the moment, ATLAS has a detector which corresponds to the design in terms of layout and expected performances. </w:t>
      </w:r>
      <w:r w:rsidR="00CA1D69">
        <w:rPr>
          <w:lang w:val="en-US"/>
        </w:rPr>
        <w:t xml:space="preserve">A </w:t>
      </w:r>
      <w:r w:rsidR="00CA1D69" w:rsidRPr="00CA1D69">
        <w:rPr>
          <w:lang w:val="en-US"/>
        </w:rPr>
        <w:t>systematic commissioning program is following the installation of the last single devices</w:t>
      </w:r>
      <w:r w:rsidR="00CA1D69">
        <w:rPr>
          <w:lang w:val="en-US"/>
        </w:rPr>
        <w:t xml:space="preserve">. </w:t>
      </w:r>
      <w:r w:rsidR="00CA1D69" w:rsidRPr="00CA1D69">
        <w:rPr>
          <w:lang w:val="en-US"/>
        </w:rPr>
        <w:t xml:space="preserve">Around March </w:t>
      </w:r>
      <w:r w:rsidR="00CA1D69">
        <w:rPr>
          <w:lang w:val="en-US"/>
        </w:rPr>
        <w:t xml:space="preserve">2008, ATLAS </w:t>
      </w:r>
      <w:r w:rsidR="00CA1D69" w:rsidRPr="00CA1D69">
        <w:rPr>
          <w:lang w:val="en-US"/>
        </w:rPr>
        <w:t>will start a continuous operation mode of the det</w:t>
      </w:r>
      <w:r w:rsidR="00CA1D69">
        <w:rPr>
          <w:lang w:val="en-US"/>
        </w:rPr>
        <w:t xml:space="preserve">ector, manning slowly the main </w:t>
      </w:r>
      <w:r w:rsidR="00CA1D69" w:rsidRPr="00CA1D69">
        <w:rPr>
          <w:lang w:val="en-US"/>
        </w:rPr>
        <w:t>control room with people and sh</w:t>
      </w:r>
      <w:r w:rsidR="00CA1D69">
        <w:rPr>
          <w:lang w:val="en-US"/>
        </w:rPr>
        <w:t>ifts and t</w:t>
      </w:r>
      <w:r w:rsidR="00CA1D69" w:rsidRPr="00CA1D69">
        <w:rPr>
          <w:lang w:val="en-US"/>
        </w:rPr>
        <w:t>urn</w:t>
      </w:r>
      <w:r w:rsidR="00CA1D69">
        <w:rPr>
          <w:lang w:val="en-US"/>
        </w:rPr>
        <w:t>ing</w:t>
      </w:r>
      <w:r w:rsidR="00CA1D69" w:rsidRPr="00CA1D69">
        <w:rPr>
          <w:lang w:val="en-US"/>
        </w:rPr>
        <w:t xml:space="preserve"> on the run coordinati</w:t>
      </w:r>
      <w:r w:rsidR="00CA1D69">
        <w:rPr>
          <w:lang w:val="en-US"/>
        </w:rPr>
        <w:t xml:space="preserve">on organization and all piquet </w:t>
      </w:r>
      <w:r w:rsidR="00CA1D69" w:rsidRPr="00CA1D69">
        <w:rPr>
          <w:lang w:val="en-US"/>
        </w:rPr>
        <w:t>services</w:t>
      </w:r>
      <w:r w:rsidR="00CA1D69">
        <w:rPr>
          <w:lang w:val="en-US"/>
        </w:rPr>
        <w:t>.</w:t>
      </w:r>
      <w:r>
        <w:rPr>
          <w:lang w:val="en-US"/>
        </w:rPr>
        <w:t xml:space="preserve"> Up to that moment ATLAS will</w:t>
      </w:r>
      <w:r w:rsidR="00CA1D69" w:rsidRPr="00CA1D69">
        <w:rPr>
          <w:lang w:val="en-US"/>
        </w:rPr>
        <w:t xml:space="preserve"> bring up, piece by piece, each component thr</w:t>
      </w:r>
      <w:r>
        <w:rPr>
          <w:lang w:val="en-US"/>
        </w:rPr>
        <w:t xml:space="preserve">ough the full read out </w:t>
      </w:r>
      <w:proofErr w:type="gramStart"/>
      <w:r>
        <w:rPr>
          <w:lang w:val="en-US"/>
        </w:rPr>
        <w:t>chain,</w:t>
      </w:r>
      <w:proofErr w:type="gramEnd"/>
      <w:r>
        <w:rPr>
          <w:lang w:val="en-US"/>
        </w:rPr>
        <w:t xml:space="preserve"> will </w:t>
      </w:r>
      <w:r w:rsidR="00CA1D69" w:rsidRPr="00CA1D69">
        <w:rPr>
          <w:lang w:val="en-US"/>
        </w:rPr>
        <w:t>debug the contro</w:t>
      </w:r>
      <w:r>
        <w:rPr>
          <w:lang w:val="en-US"/>
        </w:rPr>
        <w:t xml:space="preserve">l system and </w:t>
      </w:r>
      <w:r>
        <w:rPr>
          <w:lang w:val="en-US"/>
        </w:rPr>
        <w:lastRenderedPageBreak/>
        <w:t>the trigger system and will t</w:t>
      </w:r>
      <w:r w:rsidR="00CA1D69" w:rsidRPr="00CA1D69">
        <w:rPr>
          <w:lang w:val="en-US"/>
        </w:rPr>
        <w:t xml:space="preserve">ime in all </w:t>
      </w:r>
      <w:r>
        <w:rPr>
          <w:lang w:val="en-US"/>
        </w:rPr>
        <w:t xml:space="preserve">read-out components as much as </w:t>
      </w:r>
      <w:r w:rsidR="00CA1D69" w:rsidRPr="00CA1D69">
        <w:rPr>
          <w:lang w:val="en-US"/>
        </w:rPr>
        <w:t xml:space="preserve">possible without beam. </w:t>
      </w:r>
      <w:r>
        <w:rPr>
          <w:lang w:val="en-US"/>
        </w:rPr>
        <w:t>Finally, they will r</w:t>
      </w:r>
      <w:r w:rsidR="00CA1D69" w:rsidRPr="00CA1D69">
        <w:rPr>
          <w:lang w:val="en-US"/>
        </w:rPr>
        <w:t xml:space="preserve">un global </w:t>
      </w:r>
      <w:proofErr w:type="spellStart"/>
      <w:r w:rsidR="00CA1D69" w:rsidRPr="00CA1D69">
        <w:rPr>
          <w:lang w:val="en-US"/>
        </w:rPr>
        <w:t>cosmics</w:t>
      </w:r>
      <w:proofErr w:type="spellEnd"/>
      <w:r w:rsidR="00CA1D69" w:rsidRPr="00CA1D69">
        <w:rPr>
          <w:lang w:val="en-US"/>
        </w:rPr>
        <w:t xml:space="preserve"> runs to tune the system and to build up experience</w:t>
      </w:r>
      <w:r>
        <w:rPr>
          <w:lang w:val="en-US"/>
        </w:rPr>
        <w:t>. M. Nessi concluded telling that ATLAS will start closing the detector according to the machine schedule but that they</w:t>
      </w:r>
      <w:r w:rsidR="00CA1D69" w:rsidRPr="00CA1D69">
        <w:rPr>
          <w:lang w:val="en-US"/>
        </w:rPr>
        <w:t xml:space="preserve"> n</w:t>
      </w:r>
      <w:r>
        <w:rPr>
          <w:lang w:val="en-US"/>
        </w:rPr>
        <w:t xml:space="preserve">eed ~2 months of notice. As of </w:t>
      </w:r>
      <w:r w:rsidR="00CA1D69" w:rsidRPr="00CA1D69">
        <w:rPr>
          <w:lang w:val="en-US"/>
        </w:rPr>
        <w:t>today</w:t>
      </w:r>
      <w:r>
        <w:rPr>
          <w:lang w:val="en-US"/>
        </w:rPr>
        <w:t>, ATLAS</w:t>
      </w:r>
      <w:r w:rsidR="00CA1D69" w:rsidRPr="00CA1D69">
        <w:rPr>
          <w:lang w:val="en-US"/>
        </w:rPr>
        <w:t xml:space="preserve"> plan</w:t>
      </w:r>
      <w:r>
        <w:rPr>
          <w:lang w:val="en-US"/>
        </w:rPr>
        <w:t>s</w:t>
      </w:r>
      <w:r w:rsidR="00CA1D69" w:rsidRPr="00CA1D69">
        <w:rPr>
          <w:lang w:val="en-US"/>
        </w:rPr>
        <w:t xml:space="preserve"> to close the beam pipe end of March/early April 2008</w:t>
      </w:r>
      <w:r>
        <w:rPr>
          <w:lang w:val="en-US"/>
        </w:rPr>
        <w:t>.</w:t>
      </w:r>
    </w:p>
    <w:p w:rsidR="00884A64" w:rsidRDefault="00884A64" w:rsidP="00066338">
      <w:pPr>
        <w:pStyle w:val="Lemictest"/>
        <w:ind w:firstLine="0"/>
      </w:pPr>
    </w:p>
    <w:p w:rsidR="00884A64" w:rsidRDefault="00884A64" w:rsidP="00BB23BE">
      <w:pPr>
        <w:pStyle w:val="Lemictest"/>
      </w:pPr>
    </w:p>
    <w:p w:rsidR="00884A64" w:rsidRPr="005A7669" w:rsidRDefault="00884A64" w:rsidP="00BB23BE">
      <w:pPr>
        <w:pStyle w:val="Lemictest"/>
      </w:pPr>
    </w:p>
    <w:p w:rsidR="00884A64" w:rsidRPr="007C1C40" w:rsidRDefault="00884A64" w:rsidP="00AA3C2A">
      <w:pPr>
        <w:pStyle w:val="LemicHeading1"/>
      </w:pPr>
      <w:r w:rsidRPr="007C1C40">
        <w:t>next lemic meeting</w:t>
      </w:r>
    </w:p>
    <w:p w:rsidR="00884A64" w:rsidRPr="007C1C40" w:rsidRDefault="00884A64" w:rsidP="00B9587F">
      <w:pPr>
        <w:pStyle w:val="Testo"/>
        <w:ind w:firstLine="0"/>
        <w:rPr>
          <w:rStyle w:val="LemictestChar"/>
        </w:rPr>
      </w:pPr>
    </w:p>
    <w:p w:rsidR="00884A64" w:rsidRPr="007C1C40" w:rsidRDefault="00884A64" w:rsidP="00681949">
      <w:pPr>
        <w:pStyle w:val="Lemictest"/>
      </w:pPr>
      <w:r w:rsidRPr="007C1C40">
        <w:t>The next meeting of LEMIC wi</w:t>
      </w:r>
      <w:r>
        <w:t>l</w:t>
      </w:r>
      <w:r w:rsidR="00BC4B97">
        <w:t>l be held at 14:00 on Tuesday 4 Dec</w:t>
      </w:r>
      <w:r w:rsidR="00D25937">
        <w:t>ember</w:t>
      </w:r>
      <w:r w:rsidRPr="007C1C40">
        <w:t xml:space="preserve"> 2007.</w:t>
      </w:r>
    </w:p>
    <w:p w:rsidR="00884A64" w:rsidRPr="007C1C40" w:rsidRDefault="00884A64" w:rsidP="00681949">
      <w:pPr>
        <w:pStyle w:val="Lemictest"/>
      </w:pPr>
    </w:p>
    <w:p w:rsidR="00884A64" w:rsidRPr="007C1C40" w:rsidRDefault="00884A64" w:rsidP="00095762">
      <w:pPr>
        <w:pStyle w:val="Text"/>
        <w:ind w:firstLine="850"/>
        <w:jc w:val="right"/>
        <w:rPr>
          <w:noProof w:val="0"/>
          <w:lang w:val="en-GB"/>
        </w:rPr>
      </w:pPr>
      <w:r w:rsidRPr="007C1C40">
        <w:rPr>
          <w:lang w:val="en-GB"/>
        </w:rPr>
        <w:tab/>
      </w:r>
      <w:bookmarkStart w:id="3" w:name="annex1"/>
      <w:bookmarkEnd w:id="3"/>
      <w:r w:rsidRPr="007C1C40">
        <w:rPr>
          <w:lang w:val="en-GB"/>
        </w:rPr>
        <w:t>Daniela Macina</w:t>
      </w:r>
    </w:p>
    <w:sectPr w:rsidR="00884A64" w:rsidRPr="007C1C40" w:rsidSect="00F85270">
      <w:headerReference w:type="even" r:id="rId9"/>
      <w:headerReference w:type="default" r:id="rId10"/>
      <w:footerReference w:type="even" r:id="rId11"/>
      <w:footerReference w:type="default" r:id="rId12"/>
      <w:type w:val="continuous"/>
      <w:pgSz w:w="11909" w:h="16834" w:code="9"/>
      <w:pgMar w:top="1440" w:right="1800" w:bottom="1440" w:left="1800"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2287" w:rsidRDefault="00202287">
      <w:r>
        <w:separator/>
      </w:r>
    </w:p>
    <w:p w:rsidR="00202287" w:rsidRDefault="00202287"/>
  </w:endnote>
  <w:endnote w:type="continuationSeparator" w:id="1">
    <w:p w:rsidR="00202287" w:rsidRDefault="00202287">
      <w:r>
        <w:continuationSeparator/>
      </w:r>
    </w:p>
    <w:p w:rsidR="00202287" w:rsidRDefault="00202287"/>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Times">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2287" w:rsidRDefault="003D33B6">
    <w:pPr>
      <w:pStyle w:val="Footer"/>
      <w:framePr w:wrap="around" w:vAnchor="text" w:hAnchor="margin" w:xAlign="right" w:y="1"/>
      <w:rPr>
        <w:rStyle w:val="PageNumber"/>
      </w:rPr>
    </w:pPr>
    <w:r>
      <w:rPr>
        <w:rStyle w:val="PageNumber"/>
      </w:rPr>
      <w:fldChar w:fldCharType="begin"/>
    </w:r>
    <w:r w:rsidR="00202287">
      <w:rPr>
        <w:rStyle w:val="PageNumber"/>
      </w:rPr>
      <w:instrText xml:space="preserve">PAGE  </w:instrText>
    </w:r>
    <w:r>
      <w:rPr>
        <w:rStyle w:val="PageNumber"/>
      </w:rPr>
      <w:fldChar w:fldCharType="separate"/>
    </w:r>
    <w:r w:rsidR="00202287">
      <w:rPr>
        <w:rStyle w:val="PageNumber"/>
        <w:noProof/>
      </w:rPr>
      <w:t>1</w:t>
    </w:r>
    <w:r>
      <w:rPr>
        <w:rStyle w:val="PageNumber"/>
      </w:rPr>
      <w:fldChar w:fldCharType="end"/>
    </w:r>
  </w:p>
  <w:p w:rsidR="00202287" w:rsidRDefault="00202287">
    <w:pPr>
      <w:pStyle w:val="Footer"/>
      <w:ind w:right="360"/>
    </w:pPr>
  </w:p>
  <w:p w:rsidR="00202287" w:rsidRDefault="00202287"/>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2287" w:rsidRDefault="00202287">
    <w:pPr>
      <w:pStyle w:val="Footer"/>
      <w:framePr w:wrap="around" w:vAnchor="text" w:hAnchor="margin" w:xAlign="right" w:y="1"/>
      <w:rPr>
        <w:rStyle w:val="PageNumber"/>
      </w:rPr>
    </w:pPr>
  </w:p>
  <w:p w:rsidR="00202287" w:rsidRDefault="00202287">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2287" w:rsidRDefault="00202287">
      <w:r>
        <w:separator/>
      </w:r>
    </w:p>
    <w:p w:rsidR="00202287" w:rsidRDefault="00202287"/>
  </w:footnote>
  <w:footnote w:type="continuationSeparator" w:id="1">
    <w:p w:rsidR="00202287" w:rsidRDefault="00202287">
      <w:r>
        <w:continuationSeparator/>
      </w:r>
    </w:p>
    <w:p w:rsidR="00202287" w:rsidRDefault="00202287"/>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2287" w:rsidRDefault="003D33B6">
    <w:pPr>
      <w:pStyle w:val="Header"/>
      <w:framePr w:wrap="around" w:vAnchor="text" w:hAnchor="margin" w:xAlign="right" w:y="1"/>
      <w:rPr>
        <w:rStyle w:val="PageNumber"/>
      </w:rPr>
    </w:pPr>
    <w:r>
      <w:rPr>
        <w:rStyle w:val="PageNumber"/>
      </w:rPr>
      <w:fldChar w:fldCharType="begin"/>
    </w:r>
    <w:r w:rsidR="00202287">
      <w:rPr>
        <w:rStyle w:val="PageNumber"/>
      </w:rPr>
      <w:instrText xml:space="preserve">PAGE  </w:instrText>
    </w:r>
    <w:r>
      <w:rPr>
        <w:rStyle w:val="PageNumber"/>
      </w:rPr>
      <w:fldChar w:fldCharType="separate"/>
    </w:r>
    <w:r w:rsidR="00202287">
      <w:rPr>
        <w:rStyle w:val="PageNumber"/>
        <w:noProof/>
      </w:rPr>
      <w:t>4</w:t>
    </w:r>
    <w:r>
      <w:rPr>
        <w:rStyle w:val="PageNumber"/>
      </w:rPr>
      <w:fldChar w:fldCharType="end"/>
    </w:r>
  </w:p>
  <w:p w:rsidR="00202287" w:rsidRDefault="00202287">
    <w:pPr>
      <w:pStyle w:val="Header"/>
      <w:ind w:right="360"/>
    </w:pPr>
  </w:p>
  <w:p w:rsidR="00202287" w:rsidRDefault="00202287"/>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2287" w:rsidRDefault="003D33B6">
    <w:pPr>
      <w:pStyle w:val="Header"/>
      <w:framePr w:wrap="around" w:vAnchor="text" w:hAnchor="margin" w:xAlign="right" w:y="1"/>
      <w:rPr>
        <w:rStyle w:val="PageNumber"/>
      </w:rPr>
    </w:pPr>
    <w:r>
      <w:rPr>
        <w:rStyle w:val="PageNumber"/>
      </w:rPr>
      <w:fldChar w:fldCharType="begin"/>
    </w:r>
    <w:r w:rsidR="00202287">
      <w:rPr>
        <w:rStyle w:val="PageNumber"/>
      </w:rPr>
      <w:instrText xml:space="preserve">PAGE  </w:instrText>
    </w:r>
    <w:r>
      <w:rPr>
        <w:rStyle w:val="PageNumber"/>
      </w:rPr>
      <w:fldChar w:fldCharType="separate"/>
    </w:r>
    <w:r w:rsidR="00371ADA">
      <w:rPr>
        <w:rStyle w:val="PageNumber"/>
        <w:noProof/>
      </w:rPr>
      <w:t>2</w:t>
    </w:r>
    <w:r>
      <w:rPr>
        <w:rStyle w:val="PageNumber"/>
      </w:rPr>
      <w:fldChar w:fldCharType="end"/>
    </w:r>
  </w:p>
  <w:p w:rsidR="00202287" w:rsidRDefault="00202287">
    <w:pPr>
      <w:pStyle w:val="Header"/>
      <w:ind w:right="360"/>
    </w:pPr>
  </w:p>
  <w:p w:rsidR="00202287" w:rsidRDefault="00202287"/>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B590E99A"/>
    <w:lvl w:ilvl="0">
      <w:start w:val="1"/>
      <w:numFmt w:val="decimal"/>
      <w:lvlText w:val="%1."/>
      <w:lvlJc w:val="left"/>
      <w:pPr>
        <w:tabs>
          <w:tab w:val="num" w:pos="1800"/>
        </w:tabs>
        <w:ind w:left="1800" w:hanging="360"/>
      </w:pPr>
      <w:rPr>
        <w:rFonts w:cs="Times New Roman"/>
      </w:rPr>
    </w:lvl>
  </w:abstractNum>
  <w:abstractNum w:abstractNumId="1">
    <w:nsid w:val="FFFFFF7D"/>
    <w:multiLevelType w:val="singleLevel"/>
    <w:tmpl w:val="0B32E3B2"/>
    <w:lvl w:ilvl="0">
      <w:start w:val="1"/>
      <w:numFmt w:val="decimal"/>
      <w:lvlText w:val="%1."/>
      <w:lvlJc w:val="left"/>
      <w:pPr>
        <w:tabs>
          <w:tab w:val="num" w:pos="1440"/>
        </w:tabs>
        <w:ind w:left="1440" w:hanging="360"/>
      </w:pPr>
      <w:rPr>
        <w:rFonts w:cs="Times New Roman"/>
      </w:rPr>
    </w:lvl>
  </w:abstractNum>
  <w:abstractNum w:abstractNumId="2">
    <w:nsid w:val="FFFFFF7E"/>
    <w:multiLevelType w:val="singleLevel"/>
    <w:tmpl w:val="D8001D6C"/>
    <w:lvl w:ilvl="0">
      <w:start w:val="1"/>
      <w:numFmt w:val="decimal"/>
      <w:lvlText w:val="%1."/>
      <w:lvlJc w:val="left"/>
      <w:pPr>
        <w:tabs>
          <w:tab w:val="num" w:pos="1080"/>
        </w:tabs>
        <w:ind w:left="1080" w:hanging="360"/>
      </w:pPr>
      <w:rPr>
        <w:rFonts w:cs="Times New Roman"/>
      </w:rPr>
    </w:lvl>
  </w:abstractNum>
  <w:abstractNum w:abstractNumId="3">
    <w:nsid w:val="FFFFFF7F"/>
    <w:multiLevelType w:val="singleLevel"/>
    <w:tmpl w:val="8DACA1BA"/>
    <w:lvl w:ilvl="0">
      <w:start w:val="1"/>
      <w:numFmt w:val="decimal"/>
      <w:lvlText w:val="%1."/>
      <w:lvlJc w:val="left"/>
      <w:pPr>
        <w:tabs>
          <w:tab w:val="num" w:pos="720"/>
        </w:tabs>
        <w:ind w:left="720" w:hanging="360"/>
      </w:pPr>
      <w:rPr>
        <w:rFonts w:cs="Times New Roman"/>
      </w:rPr>
    </w:lvl>
  </w:abstractNum>
  <w:abstractNum w:abstractNumId="4">
    <w:nsid w:val="FFFFFF80"/>
    <w:multiLevelType w:val="singleLevel"/>
    <w:tmpl w:val="442495E4"/>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18CA4E46"/>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8A9608EA"/>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EA6A63AE"/>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E18A08F8"/>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93E2E048"/>
    <w:lvl w:ilvl="0">
      <w:start w:val="1"/>
      <w:numFmt w:val="bullet"/>
      <w:lvlText w:val=""/>
      <w:lvlJc w:val="left"/>
      <w:pPr>
        <w:tabs>
          <w:tab w:val="num" w:pos="360"/>
        </w:tabs>
        <w:ind w:left="360" w:hanging="360"/>
      </w:pPr>
      <w:rPr>
        <w:rFonts w:ascii="Symbol" w:hAnsi="Symbol" w:hint="default"/>
      </w:rPr>
    </w:lvl>
  </w:abstractNum>
  <w:abstractNum w:abstractNumId="10">
    <w:nsid w:val="01141903"/>
    <w:multiLevelType w:val="hybridMultilevel"/>
    <w:tmpl w:val="85AEDA7C"/>
    <w:lvl w:ilvl="0" w:tplc="5A5E5990">
      <w:start w:val="1"/>
      <w:numFmt w:val="bullet"/>
      <w:lvlText w:val=""/>
      <w:lvlJc w:val="left"/>
      <w:pPr>
        <w:tabs>
          <w:tab w:val="num" w:pos="720"/>
        </w:tabs>
        <w:ind w:left="720" w:hanging="360"/>
      </w:pPr>
      <w:rPr>
        <w:rFonts w:ascii="Wingdings" w:hAnsi="Wingdings" w:hint="default"/>
      </w:rPr>
    </w:lvl>
    <w:lvl w:ilvl="1" w:tplc="46EAF77C">
      <w:start w:val="165"/>
      <w:numFmt w:val="bullet"/>
      <w:lvlText w:val=""/>
      <w:lvlJc w:val="left"/>
      <w:pPr>
        <w:tabs>
          <w:tab w:val="num" w:pos="1440"/>
        </w:tabs>
        <w:ind w:left="1440" w:hanging="360"/>
      </w:pPr>
      <w:rPr>
        <w:rFonts w:ascii="Wingdings" w:hAnsi="Wingdings" w:hint="default"/>
      </w:rPr>
    </w:lvl>
    <w:lvl w:ilvl="2" w:tplc="FF00661A">
      <w:start w:val="1"/>
      <w:numFmt w:val="bullet"/>
      <w:lvlText w:val=""/>
      <w:lvlJc w:val="left"/>
      <w:pPr>
        <w:tabs>
          <w:tab w:val="num" w:pos="2160"/>
        </w:tabs>
        <w:ind w:left="2160" w:hanging="360"/>
      </w:pPr>
      <w:rPr>
        <w:rFonts w:ascii="Wingdings" w:hAnsi="Wingdings" w:hint="default"/>
      </w:rPr>
    </w:lvl>
    <w:lvl w:ilvl="3" w:tplc="5B068A26">
      <w:start w:val="1"/>
      <w:numFmt w:val="bullet"/>
      <w:lvlText w:val=""/>
      <w:lvlJc w:val="left"/>
      <w:pPr>
        <w:tabs>
          <w:tab w:val="num" w:pos="2880"/>
        </w:tabs>
        <w:ind w:left="2880" w:hanging="360"/>
      </w:pPr>
      <w:rPr>
        <w:rFonts w:ascii="Wingdings" w:hAnsi="Wingdings" w:hint="default"/>
      </w:rPr>
    </w:lvl>
    <w:lvl w:ilvl="4" w:tplc="4378E35A" w:tentative="1">
      <w:start w:val="1"/>
      <w:numFmt w:val="bullet"/>
      <w:lvlText w:val=""/>
      <w:lvlJc w:val="left"/>
      <w:pPr>
        <w:tabs>
          <w:tab w:val="num" w:pos="3600"/>
        </w:tabs>
        <w:ind w:left="3600" w:hanging="360"/>
      </w:pPr>
      <w:rPr>
        <w:rFonts w:ascii="Wingdings" w:hAnsi="Wingdings" w:hint="default"/>
      </w:rPr>
    </w:lvl>
    <w:lvl w:ilvl="5" w:tplc="8514F844" w:tentative="1">
      <w:start w:val="1"/>
      <w:numFmt w:val="bullet"/>
      <w:lvlText w:val=""/>
      <w:lvlJc w:val="left"/>
      <w:pPr>
        <w:tabs>
          <w:tab w:val="num" w:pos="4320"/>
        </w:tabs>
        <w:ind w:left="4320" w:hanging="360"/>
      </w:pPr>
      <w:rPr>
        <w:rFonts w:ascii="Wingdings" w:hAnsi="Wingdings" w:hint="default"/>
      </w:rPr>
    </w:lvl>
    <w:lvl w:ilvl="6" w:tplc="CD2CBF14" w:tentative="1">
      <w:start w:val="1"/>
      <w:numFmt w:val="bullet"/>
      <w:lvlText w:val=""/>
      <w:lvlJc w:val="left"/>
      <w:pPr>
        <w:tabs>
          <w:tab w:val="num" w:pos="5040"/>
        </w:tabs>
        <w:ind w:left="5040" w:hanging="360"/>
      </w:pPr>
      <w:rPr>
        <w:rFonts w:ascii="Wingdings" w:hAnsi="Wingdings" w:hint="default"/>
      </w:rPr>
    </w:lvl>
    <w:lvl w:ilvl="7" w:tplc="EB387ADC" w:tentative="1">
      <w:start w:val="1"/>
      <w:numFmt w:val="bullet"/>
      <w:lvlText w:val=""/>
      <w:lvlJc w:val="left"/>
      <w:pPr>
        <w:tabs>
          <w:tab w:val="num" w:pos="5760"/>
        </w:tabs>
        <w:ind w:left="5760" w:hanging="360"/>
      </w:pPr>
      <w:rPr>
        <w:rFonts w:ascii="Wingdings" w:hAnsi="Wingdings" w:hint="default"/>
      </w:rPr>
    </w:lvl>
    <w:lvl w:ilvl="8" w:tplc="B198C7CA" w:tentative="1">
      <w:start w:val="1"/>
      <w:numFmt w:val="bullet"/>
      <w:lvlText w:val=""/>
      <w:lvlJc w:val="left"/>
      <w:pPr>
        <w:tabs>
          <w:tab w:val="num" w:pos="6480"/>
        </w:tabs>
        <w:ind w:left="6480" w:hanging="360"/>
      </w:pPr>
      <w:rPr>
        <w:rFonts w:ascii="Wingdings" w:hAnsi="Wingdings" w:hint="default"/>
      </w:rPr>
    </w:lvl>
  </w:abstractNum>
  <w:abstractNum w:abstractNumId="11">
    <w:nsid w:val="08A30C48"/>
    <w:multiLevelType w:val="hybridMultilevel"/>
    <w:tmpl w:val="5EE29CAC"/>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2">
    <w:nsid w:val="0F5440AB"/>
    <w:multiLevelType w:val="singleLevel"/>
    <w:tmpl w:val="A754E168"/>
    <w:lvl w:ilvl="0">
      <w:start w:val="1"/>
      <w:numFmt w:val="decimal"/>
      <w:pStyle w:val="ListNo"/>
      <w:lvlText w:val="%1)"/>
      <w:lvlJc w:val="left"/>
      <w:pPr>
        <w:tabs>
          <w:tab w:val="num" w:pos="1276"/>
        </w:tabs>
        <w:ind w:left="1276" w:hanging="425"/>
      </w:pPr>
      <w:rPr>
        <w:rFonts w:cs="Times New Roman"/>
      </w:rPr>
    </w:lvl>
  </w:abstractNum>
  <w:abstractNum w:abstractNumId="13">
    <w:nsid w:val="10C91227"/>
    <w:multiLevelType w:val="hybridMultilevel"/>
    <w:tmpl w:val="62CE09D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155B7BDD"/>
    <w:multiLevelType w:val="hybridMultilevel"/>
    <w:tmpl w:val="3C061048"/>
    <w:lvl w:ilvl="0" w:tplc="9F889592">
      <w:start w:val="1"/>
      <w:numFmt w:val="bullet"/>
      <w:lvlText w:val=""/>
      <w:lvlJc w:val="left"/>
      <w:pPr>
        <w:tabs>
          <w:tab w:val="num" w:pos="720"/>
        </w:tabs>
        <w:ind w:left="720" w:hanging="360"/>
      </w:pPr>
      <w:rPr>
        <w:rFonts w:ascii="Wingdings" w:hAnsi="Wingdings" w:hint="default"/>
      </w:rPr>
    </w:lvl>
    <w:lvl w:ilvl="1" w:tplc="04090001">
      <w:start w:val="1"/>
      <w:numFmt w:val="bullet"/>
      <w:lvlText w:val=""/>
      <w:lvlJc w:val="left"/>
      <w:pPr>
        <w:tabs>
          <w:tab w:val="num" w:pos="1440"/>
        </w:tabs>
        <w:ind w:left="1440" w:hanging="360"/>
      </w:pPr>
      <w:rPr>
        <w:rFonts w:ascii="Symbol" w:hAnsi="Symbol" w:hint="default"/>
      </w:rPr>
    </w:lvl>
    <w:lvl w:ilvl="2" w:tplc="A364C9D4">
      <w:start w:val="165"/>
      <w:numFmt w:val="bullet"/>
      <w:lvlText w:val=""/>
      <w:lvlJc w:val="left"/>
      <w:pPr>
        <w:tabs>
          <w:tab w:val="num" w:pos="2160"/>
        </w:tabs>
        <w:ind w:left="2160" w:hanging="360"/>
      </w:pPr>
      <w:rPr>
        <w:rFonts w:ascii="Wingdings" w:hAnsi="Wingdings" w:hint="default"/>
      </w:rPr>
    </w:lvl>
    <w:lvl w:ilvl="3" w:tplc="5E74F2BE" w:tentative="1">
      <w:start w:val="1"/>
      <w:numFmt w:val="bullet"/>
      <w:lvlText w:val=""/>
      <w:lvlJc w:val="left"/>
      <w:pPr>
        <w:tabs>
          <w:tab w:val="num" w:pos="2880"/>
        </w:tabs>
        <w:ind w:left="2880" w:hanging="360"/>
      </w:pPr>
      <w:rPr>
        <w:rFonts w:ascii="Wingdings" w:hAnsi="Wingdings" w:hint="default"/>
      </w:rPr>
    </w:lvl>
    <w:lvl w:ilvl="4" w:tplc="2BE8C920" w:tentative="1">
      <w:start w:val="1"/>
      <w:numFmt w:val="bullet"/>
      <w:lvlText w:val=""/>
      <w:lvlJc w:val="left"/>
      <w:pPr>
        <w:tabs>
          <w:tab w:val="num" w:pos="3600"/>
        </w:tabs>
        <w:ind w:left="3600" w:hanging="360"/>
      </w:pPr>
      <w:rPr>
        <w:rFonts w:ascii="Wingdings" w:hAnsi="Wingdings" w:hint="default"/>
      </w:rPr>
    </w:lvl>
    <w:lvl w:ilvl="5" w:tplc="600E5912" w:tentative="1">
      <w:start w:val="1"/>
      <w:numFmt w:val="bullet"/>
      <w:lvlText w:val=""/>
      <w:lvlJc w:val="left"/>
      <w:pPr>
        <w:tabs>
          <w:tab w:val="num" w:pos="4320"/>
        </w:tabs>
        <w:ind w:left="4320" w:hanging="360"/>
      </w:pPr>
      <w:rPr>
        <w:rFonts w:ascii="Wingdings" w:hAnsi="Wingdings" w:hint="default"/>
      </w:rPr>
    </w:lvl>
    <w:lvl w:ilvl="6" w:tplc="78582300" w:tentative="1">
      <w:start w:val="1"/>
      <w:numFmt w:val="bullet"/>
      <w:lvlText w:val=""/>
      <w:lvlJc w:val="left"/>
      <w:pPr>
        <w:tabs>
          <w:tab w:val="num" w:pos="5040"/>
        </w:tabs>
        <w:ind w:left="5040" w:hanging="360"/>
      </w:pPr>
      <w:rPr>
        <w:rFonts w:ascii="Wingdings" w:hAnsi="Wingdings" w:hint="default"/>
      </w:rPr>
    </w:lvl>
    <w:lvl w:ilvl="7" w:tplc="15A017E8" w:tentative="1">
      <w:start w:val="1"/>
      <w:numFmt w:val="bullet"/>
      <w:lvlText w:val=""/>
      <w:lvlJc w:val="left"/>
      <w:pPr>
        <w:tabs>
          <w:tab w:val="num" w:pos="5760"/>
        </w:tabs>
        <w:ind w:left="5760" w:hanging="360"/>
      </w:pPr>
      <w:rPr>
        <w:rFonts w:ascii="Wingdings" w:hAnsi="Wingdings" w:hint="default"/>
      </w:rPr>
    </w:lvl>
    <w:lvl w:ilvl="8" w:tplc="9B3486A8" w:tentative="1">
      <w:start w:val="1"/>
      <w:numFmt w:val="bullet"/>
      <w:lvlText w:val=""/>
      <w:lvlJc w:val="left"/>
      <w:pPr>
        <w:tabs>
          <w:tab w:val="num" w:pos="6480"/>
        </w:tabs>
        <w:ind w:left="6480" w:hanging="360"/>
      </w:pPr>
      <w:rPr>
        <w:rFonts w:ascii="Wingdings" w:hAnsi="Wingdings" w:hint="default"/>
      </w:rPr>
    </w:lvl>
  </w:abstractNum>
  <w:abstractNum w:abstractNumId="15">
    <w:nsid w:val="1C5060FC"/>
    <w:multiLevelType w:val="hybridMultilevel"/>
    <w:tmpl w:val="E67A5C0E"/>
    <w:lvl w:ilvl="0" w:tplc="0C66E21C">
      <w:start w:val="1"/>
      <w:numFmt w:val="bullet"/>
      <w:lvlText w:val="•"/>
      <w:lvlJc w:val="left"/>
      <w:pPr>
        <w:tabs>
          <w:tab w:val="num" w:pos="720"/>
        </w:tabs>
        <w:ind w:left="720" w:hanging="360"/>
      </w:pPr>
      <w:rPr>
        <w:rFonts w:ascii="Verdana" w:hAnsi="Verdana" w:hint="default"/>
      </w:rPr>
    </w:lvl>
    <w:lvl w:ilvl="1" w:tplc="E104FD60" w:tentative="1">
      <w:start w:val="1"/>
      <w:numFmt w:val="bullet"/>
      <w:lvlText w:val="•"/>
      <w:lvlJc w:val="left"/>
      <w:pPr>
        <w:tabs>
          <w:tab w:val="num" w:pos="1440"/>
        </w:tabs>
        <w:ind w:left="1440" w:hanging="360"/>
      </w:pPr>
      <w:rPr>
        <w:rFonts w:ascii="Verdana" w:hAnsi="Verdana" w:hint="default"/>
      </w:rPr>
    </w:lvl>
    <w:lvl w:ilvl="2" w:tplc="DC7E621E" w:tentative="1">
      <w:start w:val="1"/>
      <w:numFmt w:val="bullet"/>
      <w:lvlText w:val="•"/>
      <w:lvlJc w:val="left"/>
      <w:pPr>
        <w:tabs>
          <w:tab w:val="num" w:pos="2160"/>
        </w:tabs>
        <w:ind w:left="2160" w:hanging="360"/>
      </w:pPr>
      <w:rPr>
        <w:rFonts w:ascii="Verdana" w:hAnsi="Verdana" w:hint="default"/>
      </w:rPr>
    </w:lvl>
    <w:lvl w:ilvl="3" w:tplc="B76E9346" w:tentative="1">
      <w:start w:val="1"/>
      <w:numFmt w:val="bullet"/>
      <w:lvlText w:val="•"/>
      <w:lvlJc w:val="left"/>
      <w:pPr>
        <w:tabs>
          <w:tab w:val="num" w:pos="2880"/>
        </w:tabs>
        <w:ind w:left="2880" w:hanging="360"/>
      </w:pPr>
      <w:rPr>
        <w:rFonts w:ascii="Verdana" w:hAnsi="Verdana" w:hint="default"/>
      </w:rPr>
    </w:lvl>
    <w:lvl w:ilvl="4" w:tplc="755E2CF8" w:tentative="1">
      <w:start w:val="1"/>
      <w:numFmt w:val="bullet"/>
      <w:lvlText w:val="•"/>
      <w:lvlJc w:val="left"/>
      <w:pPr>
        <w:tabs>
          <w:tab w:val="num" w:pos="3600"/>
        </w:tabs>
        <w:ind w:left="3600" w:hanging="360"/>
      </w:pPr>
      <w:rPr>
        <w:rFonts w:ascii="Verdana" w:hAnsi="Verdana" w:hint="default"/>
      </w:rPr>
    </w:lvl>
    <w:lvl w:ilvl="5" w:tplc="7422B02E" w:tentative="1">
      <w:start w:val="1"/>
      <w:numFmt w:val="bullet"/>
      <w:lvlText w:val="•"/>
      <w:lvlJc w:val="left"/>
      <w:pPr>
        <w:tabs>
          <w:tab w:val="num" w:pos="4320"/>
        </w:tabs>
        <w:ind w:left="4320" w:hanging="360"/>
      </w:pPr>
      <w:rPr>
        <w:rFonts w:ascii="Verdana" w:hAnsi="Verdana" w:hint="default"/>
      </w:rPr>
    </w:lvl>
    <w:lvl w:ilvl="6" w:tplc="7FC41992" w:tentative="1">
      <w:start w:val="1"/>
      <w:numFmt w:val="bullet"/>
      <w:lvlText w:val="•"/>
      <w:lvlJc w:val="left"/>
      <w:pPr>
        <w:tabs>
          <w:tab w:val="num" w:pos="5040"/>
        </w:tabs>
        <w:ind w:left="5040" w:hanging="360"/>
      </w:pPr>
      <w:rPr>
        <w:rFonts w:ascii="Verdana" w:hAnsi="Verdana" w:hint="default"/>
      </w:rPr>
    </w:lvl>
    <w:lvl w:ilvl="7" w:tplc="679655D0" w:tentative="1">
      <w:start w:val="1"/>
      <w:numFmt w:val="bullet"/>
      <w:lvlText w:val="•"/>
      <w:lvlJc w:val="left"/>
      <w:pPr>
        <w:tabs>
          <w:tab w:val="num" w:pos="5760"/>
        </w:tabs>
        <w:ind w:left="5760" w:hanging="360"/>
      </w:pPr>
      <w:rPr>
        <w:rFonts w:ascii="Verdana" w:hAnsi="Verdana" w:hint="default"/>
      </w:rPr>
    </w:lvl>
    <w:lvl w:ilvl="8" w:tplc="658E5BA0" w:tentative="1">
      <w:start w:val="1"/>
      <w:numFmt w:val="bullet"/>
      <w:lvlText w:val="•"/>
      <w:lvlJc w:val="left"/>
      <w:pPr>
        <w:tabs>
          <w:tab w:val="num" w:pos="6480"/>
        </w:tabs>
        <w:ind w:left="6480" w:hanging="360"/>
      </w:pPr>
      <w:rPr>
        <w:rFonts w:ascii="Verdana" w:hAnsi="Verdana" w:hint="default"/>
      </w:rPr>
    </w:lvl>
  </w:abstractNum>
  <w:abstractNum w:abstractNumId="16">
    <w:nsid w:val="23DF577E"/>
    <w:multiLevelType w:val="hybridMultilevel"/>
    <w:tmpl w:val="9E4E7F64"/>
    <w:lvl w:ilvl="0" w:tplc="B2F01F9E">
      <w:start w:val="1"/>
      <w:numFmt w:val="bullet"/>
      <w:lvlText w:val="–"/>
      <w:lvlJc w:val="left"/>
      <w:pPr>
        <w:tabs>
          <w:tab w:val="num" w:pos="720"/>
        </w:tabs>
        <w:ind w:left="720" w:hanging="360"/>
      </w:pPr>
      <w:rPr>
        <w:rFonts w:ascii="Verdana" w:hAnsi="Verdana" w:hint="default"/>
      </w:rPr>
    </w:lvl>
    <w:lvl w:ilvl="1" w:tplc="76E22536">
      <w:start w:val="165"/>
      <w:numFmt w:val="bullet"/>
      <w:lvlText w:val="–"/>
      <w:lvlJc w:val="left"/>
      <w:pPr>
        <w:tabs>
          <w:tab w:val="num" w:pos="1440"/>
        </w:tabs>
        <w:ind w:left="1440" w:hanging="360"/>
      </w:pPr>
      <w:rPr>
        <w:rFonts w:ascii="Verdana" w:hAnsi="Verdana" w:hint="default"/>
      </w:rPr>
    </w:lvl>
    <w:lvl w:ilvl="2" w:tplc="079094C2" w:tentative="1">
      <w:start w:val="1"/>
      <w:numFmt w:val="bullet"/>
      <w:lvlText w:val="–"/>
      <w:lvlJc w:val="left"/>
      <w:pPr>
        <w:tabs>
          <w:tab w:val="num" w:pos="2160"/>
        </w:tabs>
        <w:ind w:left="2160" w:hanging="360"/>
      </w:pPr>
      <w:rPr>
        <w:rFonts w:ascii="Verdana" w:hAnsi="Verdana" w:hint="default"/>
      </w:rPr>
    </w:lvl>
    <w:lvl w:ilvl="3" w:tplc="59DE265E" w:tentative="1">
      <w:start w:val="1"/>
      <w:numFmt w:val="bullet"/>
      <w:lvlText w:val="–"/>
      <w:lvlJc w:val="left"/>
      <w:pPr>
        <w:tabs>
          <w:tab w:val="num" w:pos="2880"/>
        </w:tabs>
        <w:ind w:left="2880" w:hanging="360"/>
      </w:pPr>
      <w:rPr>
        <w:rFonts w:ascii="Verdana" w:hAnsi="Verdana" w:hint="default"/>
      </w:rPr>
    </w:lvl>
    <w:lvl w:ilvl="4" w:tplc="71E84CE0" w:tentative="1">
      <w:start w:val="1"/>
      <w:numFmt w:val="bullet"/>
      <w:lvlText w:val="–"/>
      <w:lvlJc w:val="left"/>
      <w:pPr>
        <w:tabs>
          <w:tab w:val="num" w:pos="3600"/>
        </w:tabs>
        <w:ind w:left="3600" w:hanging="360"/>
      </w:pPr>
      <w:rPr>
        <w:rFonts w:ascii="Verdana" w:hAnsi="Verdana" w:hint="default"/>
      </w:rPr>
    </w:lvl>
    <w:lvl w:ilvl="5" w:tplc="A724B846" w:tentative="1">
      <w:start w:val="1"/>
      <w:numFmt w:val="bullet"/>
      <w:lvlText w:val="–"/>
      <w:lvlJc w:val="left"/>
      <w:pPr>
        <w:tabs>
          <w:tab w:val="num" w:pos="4320"/>
        </w:tabs>
        <w:ind w:left="4320" w:hanging="360"/>
      </w:pPr>
      <w:rPr>
        <w:rFonts w:ascii="Verdana" w:hAnsi="Verdana" w:hint="default"/>
      </w:rPr>
    </w:lvl>
    <w:lvl w:ilvl="6" w:tplc="FAD2F732" w:tentative="1">
      <w:start w:val="1"/>
      <w:numFmt w:val="bullet"/>
      <w:lvlText w:val="–"/>
      <w:lvlJc w:val="left"/>
      <w:pPr>
        <w:tabs>
          <w:tab w:val="num" w:pos="5040"/>
        </w:tabs>
        <w:ind w:left="5040" w:hanging="360"/>
      </w:pPr>
      <w:rPr>
        <w:rFonts w:ascii="Verdana" w:hAnsi="Verdana" w:hint="default"/>
      </w:rPr>
    </w:lvl>
    <w:lvl w:ilvl="7" w:tplc="C67C0AE6" w:tentative="1">
      <w:start w:val="1"/>
      <w:numFmt w:val="bullet"/>
      <w:lvlText w:val="–"/>
      <w:lvlJc w:val="left"/>
      <w:pPr>
        <w:tabs>
          <w:tab w:val="num" w:pos="5760"/>
        </w:tabs>
        <w:ind w:left="5760" w:hanging="360"/>
      </w:pPr>
      <w:rPr>
        <w:rFonts w:ascii="Verdana" w:hAnsi="Verdana" w:hint="default"/>
      </w:rPr>
    </w:lvl>
    <w:lvl w:ilvl="8" w:tplc="63C88CF2" w:tentative="1">
      <w:start w:val="1"/>
      <w:numFmt w:val="bullet"/>
      <w:lvlText w:val="–"/>
      <w:lvlJc w:val="left"/>
      <w:pPr>
        <w:tabs>
          <w:tab w:val="num" w:pos="6480"/>
        </w:tabs>
        <w:ind w:left="6480" w:hanging="360"/>
      </w:pPr>
      <w:rPr>
        <w:rFonts w:ascii="Verdana" w:hAnsi="Verdana" w:hint="default"/>
      </w:rPr>
    </w:lvl>
  </w:abstractNum>
  <w:abstractNum w:abstractNumId="17">
    <w:nsid w:val="24AB6D85"/>
    <w:multiLevelType w:val="hybridMultilevel"/>
    <w:tmpl w:val="AC04B77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254E4ED4"/>
    <w:multiLevelType w:val="multilevel"/>
    <w:tmpl w:val="5B72AB5C"/>
    <w:lvl w:ilvl="0">
      <w:start w:val="1"/>
      <w:numFmt w:val="decimal"/>
      <w:lvlText w:val="%1"/>
      <w:lvlJc w:val="left"/>
      <w:pPr>
        <w:tabs>
          <w:tab w:val="num" w:pos="432"/>
        </w:tabs>
        <w:ind w:left="432" w:hanging="432"/>
      </w:pPr>
      <w:rPr>
        <w:rFonts w:cs="Times New Roman"/>
        <w:b w:val="0"/>
        <w:i w:val="0"/>
      </w:rPr>
    </w:lvl>
    <w:lvl w:ilvl="1">
      <w:start w:val="1"/>
      <w:numFmt w:val="decimal"/>
      <w:pStyle w:val="Heading2"/>
      <w:lvlText w:val="%1.%2"/>
      <w:lvlJc w:val="left"/>
      <w:pPr>
        <w:tabs>
          <w:tab w:val="num" w:pos="576"/>
        </w:tabs>
        <w:ind w:left="576" w:hanging="576"/>
      </w:pPr>
      <w:rPr>
        <w:rFonts w:cs="Times New Roman"/>
      </w:rPr>
    </w:lvl>
    <w:lvl w:ilvl="2">
      <w:start w:val="1"/>
      <w:numFmt w:val="decimal"/>
      <w:pStyle w:val="Heading3"/>
      <w:lvlText w:val="%1.%2.%3"/>
      <w:lvlJc w:val="left"/>
      <w:pPr>
        <w:tabs>
          <w:tab w:val="num" w:pos="720"/>
        </w:tabs>
        <w:ind w:left="720" w:hanging="720"/>
      </w:pPr>
      <w:rPr>
        <w:rFonts w:cs="Times New Roman"/>
      </w:rPr>
    </w:lvl>
    <w:lvl w:ilvl="3">
      <w:start w:val="1"/>
      <w:numFmt w:val="decimal"/>
      <w:pStyle w:val="Heading4"/>
      <w:lvlText w:val="%1.%2.%3.%4"/>
      <w:lvlJc w:val="left"/>
      <w:pPr>
        <w:tabs>
          <w:tab w:val="num" w:pos="864"/>
        </w:tabs>
        <w:ind w:left="864" w:hanging="864"/>
      </w:pPr>
      <w:rPr>
        <w:rFonts w:cs="Times New Roman"/>
      </w:rPr>
    </w:lvl>
    <w:lvl w:ilvl="4">
      <w:start w:val="1"/>
      <w:numFmt w:val="decimal"/>
      <w:pStyle w:val="Heading5"/>
      <w:lvlText w:val="%1.%2.%3.%4.%5"/>
      <w:lvlJc w:val="left"/>
      <w:pPr>
        <w:tabs>
          <w:tab w:val="num" w:pos="1008"/>
        </w:tabs>
        <w:ind w:left="1008" w:hanging="1008"/>
      </w:pPr>
      <w:rPr>
        <w:rFonts w:cs="Times New Roman"/>
      </w:rPr>
    </w:lvl>
    <w:lvl w:ilvl="5">
      <w:start w:val="1"/>
      <w:numFmt w:val="decimal"/>
      <w:pStyle w:val="Heading6"/>
      <w:lvlText w:val="%1.%2.%3.%4.%5.%6"/>
      <w:lvlJc w:val="left"/>
      <w:pPr>
        <w:tabs>
          <w:tab w:val="num" w:pos="1152"/>
        </w:tabs>
        <w:ind w:left="1152" w:hanging="1152"/>
      </w:pPr>
      <w:rPr>
        <w:rFonts w:cs="Times New Roman"/>
      </w:rPr>
    </w:lvl>
    <w:lvl w:ilvl="6">
      <w:start w:val="1"/>
      <w:numFmt w:val="decimal"/>
      <w:pStyle w:val="Heading7"/>
      <w:lvlText w:val="%1.%2.%3.%4.%5.%6.%7"/>
      <w:lvlJc w:val="left"/>
      <w:pPr>
        <w:tabs>
          <w:tab w:val="num" w:pos="1296"/>
        </w:tabs>
        <w:ind w:left="1296" w:hanging="1296"/>
      </w:pPr>
      <w:rPr>
        <w:rFonts w:cs="Times New Roman"/>
      </w:rPr>
    </w:lvl>
    <w:lvl w:ilvl="7">
      <w:start w:val="1"/>
      <w:numFmt w:val="decimal"/>
      <w:pStyle w:val="Heading8"/>
      <w:lvlText w:val="%1.%2.%3.%4.%5.%6.%7.%8"/>
      <w:lvlJc w:val="left"/>
      <w:pPr>
        <w:tabs>
          <w:tab w:val="num" w:pos="1440"/>
        </w:tabs>
        <w:ind w:left="1440" w:hanging="1440"/>
      </w:pPr>
      <w:rPr>
        <w:rFonts w:cs="Times New Roman"/>
      </w:rPr>
    </w:lvl>
    <w:lvl w:ilvl="8">
      <w:start w:val="1"/>
      <w:numFmt w:val="decimal"/>
      <w:pStyle w:val="Heading9"/>
      <w:lvlText w:val="%1.%2.%3.%4.%5.%6.%7.%8.%9"/>
      <w:lvlJc w:val="left"/>
      <w:pPr>
        <w:tabs>
          <w:tab w:val="num" w:pos="1584"/>
        </w:tabs>
        <w:ind w:left="1584" w:hanging="1584"/>
      </w:pPr>
      <w:rPr>
        <w:rFonts w:cs="Times New Roman"/>
      </w:rPr>
    </w:lvl>
  </w:abstractNum>
  <w:abstractNum w:abstractNumId="19">
    <w:nsid w:val="3278698A"/>
    <w:multiLevelType w:val="hybridMultilevel"/>
    <w:tmpl w:val="55A4FC5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3A1A4916"/>
    <w:multiLevelType w:val="hybridMultilevel"/>
    <w:tmpl w:val="487ABD6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3B590BEA"/>
    <w:multiLevelType w:val="hybridMultilevel"/>
    <w:tmpl w:val="E22A11B2"/>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2">
    <w:nsid w:val="3EDC5026"/>
    <w:multiLevelType w:val="hybridMultilevel"/>
    <w:tmpl w:val="03AC57E0"/>
    <w:lvl w:ilvl="0" w:tplc="A210F322">
      <w:start w:val="1"/>
      <w:numFmt w:val="bullet"/>
      <w:lvlText w:val="•"/>
      <w:lvlJc w:val="left"/>
      <w:pPr>
        <w:tabs>
          <w:tab w:val="num" w:pos="720"/>
        </w:tabs>
        <w:ind w:left="720" w:hanging="360"/>
      </w:pPr>
      <w:rPr>
        <w:rFonts w:ascii="Verdana" w:hAnsi="Verdana" w:hint="default"/>
      </w:rPr>
    </w:lvl>
    <w:lvl w:ilvl="1" w:tplc="094AB8A8">
      <w:start w:val="165"/>
      <w:numFmt w:val="bullet"/>
      <w:lvlText w:val="–"/>
      <w:lvlJc w:val="left"/>
      <w:pPr>
        <w:tabs>
          <w:tab w:val="num" w:pos="1440"/>
        </w:tabs>
        <w:ind w:left="1440" w:hanging="360"/>
      </w:pPr>
      <w:rPr>
        <w:rFonts w:ascii="Verdana" w:hAnsi="Verdana" w:hint="default"/>
      </w:rPr>
    </w:lvl>
    <w:lvl w:ilvl="2" w:tplc="776026E4">
      <w:start w:val="165"/>
      <w:numFmt w:val="bullet"/>
      <w:lvlText w:val="•"/>
      <w:lvlJc w:val="left"/>
      <w:pPr>
        <w:tabs>
          <w:tab w:val="num" w:pos="2160"/>
        </w:tabs>
        <w:ind w:left="2160" w:hanging="360"/>
      </w:pPr>
      <w:rPr>
        <w:rFonts w:ascii="Verdana" w:hAnsi="Verdana" w:hint="default"/>
      </w:rPr>
    </w:lvl>
    <w:lvl w:ilvl="3" w:tplc="6660D718" w:tentative="1">
      <w:start w:val="1"/>
      <w:numFmt w:val="bullet"/>
      <w:lvlText w:val="•"/>
      <w:lvlJc w:val="left"/>
      <w:pPr>
        <w:tabs>
          <w:tab w:val="num" w:pos="2880"/>
        </w:tabs>
        <w:ind w:left="2880" w:hanging="360"/>
      </w:pPr>
      <w:rPr>
        <w:rFonts w:ascii="Verdana" w:hAnsi="Verdana" w:hint="default"/>
      </w:rPr>
    </w:lvl>
    <w:lvl w:ilvl="4" w:tplc="37D07F6E" w:tentative="1">
      <w:start w:val="1"/>
      <w:numFmt w:val="bullet"/>
      <w:lvlText w:val="•"/>
      <w:lvlJc w:val="left"/>
      <w:pPr>
        <w:tabs>
          <w:tab w:val="num" w:pos="3600"/>
        </w:tabs>
        <w:ind w:left="3600" w:hanging="360"/>
      </w:pPr>
      <w:rPr>
        <w:rFonts w:ascii="Verdana" w:hAnsi="Verdana" w:hint="default"/>
      </w:rPr>
    </w:lvl>
    <w:lvl w:ilvl="5" w:tplc="15E44CC0" w:tentative="1">
      <w:start w:val="1"/>
      <w:numFmt w:val="bullet"/>
      <w:lvlText w:val="•"/>
      <w:lvlJc w:val="left"/>
      <w:pPr>
        <w:tabs>
          <w:tab w:val="num" w:pos="4320"/>
        </w:tabs>
        <w:ind w:left="4320" w:hanging="360"/>
      </w:pPr>
      <w:rPr>
        <w:rFonts w:ascii="Verdana" w:hAnsi="Verdana" w:hint="default"/>
      </w:rPr>
    </w:lvl>
    <w:lvl w:ilvl="6" w:tplc="D10A26A0" w:tentative="1">
      <w:start w:val="1"/>
      <w:numFmt w:val="bullet"/>
      <w:lvlText w:val="•"/>
      <w:lvlJc w:val="left"/>
      <w:pPr>
        <w:tabs>
          <w:tab w:val="num" w:pos="5040"/>
        </w:tabs>
        <w:ind w:left="5040" w:hanging="360"/>
      </w:pPr>
      <w:rPr>
        <w:rFonts w:ascii="Verdana" w:hAnsi="Verdana" w:hint="default"/>
      </w:rPr>
    </w:lvl>
    <w:lvl w:ilvl="7" w:tplc="10447FFE" w:tentative="1">
      <w:start w:val="1"/>
      <w:numFmt w:val="bullet"/>
      <w:lvlText w:val="•"/>
      <w:lvlJc w:val="left"/>
      <w:pPr>
        <w:tabs>
          <w:tab w:val="num" w:pos="5760"/>
        </w:tabs>
        <w:ind w:left="5760" w:hanging="360"/>
      </w:pPr>
      <w:rPr>
        <w:rFonts w:ascii="Verdana" w:hAnsi="Verdana" w:hint="default"/>
      </w:rPr>
    </w:lvl>
    <w:lvl w:ilvl="8" w:tplc="CAAA626A" w:tentative="1">
      <w:start w:val="1"/>
      <w:numFmt w:val="bullet"/>
      <w:lvlText w:val="•"/>
      <w:lvlJc w:val="left"/>
      <w:pPr>
        <w:tabs>
          <w:tab w:val="num" w:pos="6480"/>
        </w:tabs>
        <w:ind w:left="6480" w:hanging="360"/>
      </w:pPr>
      <w:rPr>
        <w:rFonts w:ascii="Verdana" w:hAnsi="Verdana" w:hint="default"/>
      </w:rPr>
    </w:lvl>
  </w:abstractNum>
  <w:abstractNum w:abstractNumId="23">
    <w:nsid w:val="4BB658B3"/>
    <w:multiLevelType w:val="hybridMultilevel"/>
    <w:tmpl w:val="4D60E67E"/>
    <w:lvl w:ilvl="0" w:tplc="0BF8ACB4">
      <w:start w:val="1"/>
      <w:numFmt w:val="bullet"/>
      <w:lvlText w:val=""/>
      <w:lvlJc w:val="left"/>
      <w:pPr>
        <w:tabs>
          <w:tab w:val="num" w:pos="1512"/>
        </w:tabs>
        <w:ind w:left="1512" w:hanging="360"/>
      </w:pPr>
      <w:rPr>
        <w:rFonts w:ascii="Symbol" w:hAnsi="Symbol" w:hint="default"/>
      </w:rPr>
    </w:lvl>
    <w:lvl w:ilvl="1" w:tplc="04090003" w:tentative="1">
      <w:start w:val="1"/>
      <w:numFmt w:val="bullet"/>
      <w:lvlText w:val="o"/>
      <w:lvlJc w:val="left"/>
      <w:pPr>
        <w:tabs>
          <w:tab w:val="num" w:pos="2232"/>
        </w:tabs>
        <w:ind w:left="2232" w:hanging="360"/>
      </w:pPr>
      <w:rPr>
        <w:rFonts w:ascii="Courier New" w:hAnsi="Courier New" w:hint="default"/>
      </w:rPr>
    </w:lvl>
    <w:lvl w:ilvl="2" w:tplc="04090005" w:tentative="1">
      <w:start w:val="1"/>
      <w:numFmt w:val="bullet"/>
      <w:lvlText w:val=""/>
      <w:lvlJc w:val="left"/>
      <w:pPr>
        <w:tabs>
          <w:tab w:val="num" w:pos="2952"/>
        </w:tabs>
        <w:ind w:left="2952" w:hanging="360"/>
      </w:pPr>
      <w:rPr>
        <w:rFonts w:ascii="Wingdings" w:hAnsi="Wingdings" w:hint="default"/>
      </w:rPr>
    </w:lvl>
    <w:lvl w:ilvl="3" w:tplc="04090001" w:tentative="1">
      <w:start w:val="1"/>
      <w:numFmt w:val="bullet"/>
      <w:lvlText w:val=""/>
      <w:lvlJc w:val="left"/>
      <w:pPr>
        <w:tabs>
          <w:tab w:val="num" w:pos="3672"/>
        </w:tabs>
        <w:ind w:left="3672" w:hanging="360"/>
      </w:pPr>
      <w:rPr>
        <w:rFonts w:ascii="Symbol" w:hAnsi="Symbol" w:hint="default"/>
      </w:rPr>
    </w:lvl>
    <w:lvl w:ilvl="4" w:tplc="04090003" w:tentative="1">
      <w:start w:val="1"/>
      <w:numFmt w:val="bullet"/>
      <w:lvlText w:val="o"/>
      <w:lvlJc w:val="left"/>
      <w:pPr>
        <w:tabs>
          <w:tab w:val="num" w:pos="4392"/>
        </w:tabs>
        <w:ind w:left="4392" w:hanging="360"/>
      </w:pPr>
      <w:rPr>
        <w:rFonts w:ascii="Courier New" w:hAnsi="Courier New" w:hint="default"/>
      </w:rPr>
    </w:lvl>
    <w:lvl w:ilvl="5" w:tplc="04090005" w:tentative="1">
      <w:start w:val="1"/>
      <w:numFmt w:val="bullet"/>
      <w:lvlText w:val=""/>
      <w:lvlJc w:val="left"/>
      <w:pPr>
        <w:tabs>
          <w:tab w:val="num" w:pos="5112"/>
        </w:tabs>
        <w:ind w:left="5112" w:hanging="360"/>
      </w:pPr>
      <w:rPr>
        <w:rFonts w:ascii="Wingdings" w:hAnsi="Wingdings" w:hint="default"/>
      </w:rPr>
    </w:lvl>
    <w:lvl w:ilvl="6" w:tplc="04090001" w:tentative="1">
      <w:start w:val="1"/>
      <w:numFmt w:val="bullet"/>
      <w:lvlText w:val=""/>
      <w:lvlJc w:val="left"/>
      <w:pPr>
        <w:tabs>
          <w:tab w:val="num" w:pos="5832"/>
        </w:tabs>
        <w:ind w:left="5832" w:hanging="360"/>
      </w:pPr>
      <w:rPr>
        <w:rFonts w:ascii="Symbol" w:hAnsi="Symbol" w:hint="default"/>
      </w:rPr>
    </w:lvl>
    <w:lvl w:ilvl="7" w:tplc="04090003" w:tentative="1">
      <w:start w:val="1"/>
      <w:numFmt w:val="bullet"/>
      <w:lvlText w:val="o"/>
      <w:lvlJc w:val="left"/>
      <w:pPr>
        <w:tabs>
          <w:tab w:val="num" w:pos="6552"/>
        </w:tabs>
        <w:ind w:left="6552" w:hanging="360"/>
      </w:pPr>
      <w:rPr>
        <w:rFonts w:ascii="Courier New" w:hAnsi="Courier New" w:hint="default"/>
      </w:rPr>
    </w:lvl>
    <w:lvl w:ilvl="8" w:tplc="04090005" w:tentative="1">
      <w:start w:val="1"/>
      <w:numFmt w:val="bullet"/>
      <w:lvlText w:val=""/>
      <w:lvlJc w:val="left"/>
      <w:pPr>
        <w:tabs>
          <w:tab w:val="num" w:pos="7272"/>
        </w:tabs>
        <w:ind w:left="7272" w:hanging="360"/>
      </w:pPr>
      <w:rPr>
        <w:rFonts w:ascii="Wingdings" w:hAnsi="Wingdings" w:hint="default"/>
      </w:rPr>
    </w:lvl>
  </w:abstractNum>
  <w:abstractNum w:abstractNumId="24">
    <w:nsid w:val="4C452A4A"/>
    <w:multiLevelType w:val="hybridMultilevel"/>
    <w:tmpl w:val="17625702"/>
    <w:lvl w:ilvl="0" w:tplc="9F889592">
      <w:start w:val="1"/>
      <w:numFmt w:val="bullet"/>
      <w:lvlText w:val=""/>
      <w:lvlJc w:val="left"/>
      <w:pPr>
        <w:tabs>
          <w:tab w:val="num" w:pos="720"/>
        </w:tabs>
        <w:ind w:left="720" w:hanging="360"/>
      </w:pPr>
      <w:rPr>
        <w:rFonts w:ascii="Wingdings" w:hAnsi="Wingdings" w:hint="default"/>
      </w:rPr>
    </w:lvl>
    <w:lvl w:ilvl="1" w:tplc="A56826C4">
      <w:start w:val="165"/>
      <w:numFmt w:val="bullet"/>
      <w:lvlText w:val=""/>
      <w:lvlJc w:val="left"/>
      <w:pPr>
        <w:tabs>
          <w:tab w:val="num" w:pos="1440"/>
        </w:tabs>
        <w:ind w:left="1440" w:hanging="360"/>
      </w:pPr>
      <w:rPr>
        <w:rFonts w:ascii="Wingdings" w:hAnsi="Wingdings" w:hint="default"/>
      </w:rPr>
    </w:lvl>
    <w:lvl w:ilvl="2" w:tplc="04090003">
      <w:start w:val="1"/>
      <w:numFmt w:val="bullet"/>
      <w:lvlText w:val="o"/>
      <w:lvlJc w:val="left"/>
      <w:pPr>
        <w:tabs>
          <w:tab w:val="num" w:pos="2160"/>
        </w:tabs>
        <w:ind w:left="2160" w:hanging="360"/>
      </w:pPr>
      <w:rPr>
        <w:rFonts w:ascii="Courier New" w:hAnsi="Courier New" w:hint="default"/>
      </w:rPr>
    </w:lvl>
    <w:lvl w:ilvl="3" w:tplc="5E74F2BE" w:tentative="1">
      <w:start w:val="1"/>
      <w:numFmt w:val="bullet"/>
      <w:lvlText w:val=""/>
      <w:lvlJc w:val="left"/>
      <w:pPr>
        <w:tabs>
          <w:tab w:val="num" w:pos="2880"/>
        </w:tabs>
        <w:ind w:left="2880" w:hanging="360"/>
      </w:pPr>
      <w:rPr>
        <w:rFonts w:ascii="Wingdings" w:hAnsi="Wingdings" w:hint="default"/>
      </w:rPr>
    </w:lvl>
    <w:lvl w:ilvl="4" w:tplc="2BE8C920" w:tentative="1">
      <w:start w:val="1"/>
      <w:numFmt w:val="bullet"/>
      <w:lvlText w:val=""/>
      <w:lvlJc w:val="left"/>
      <w:pPr>
        <w:tabs>
          <w:tab w:val="num" w:pos="3600"/>
        </w:tabs>
        <w:ind w:left="3600" w:hanging="360"/>
      </w:pPr>
      <w:rPr>
        <w:rFonts w:ascii="Wingdings" w:hAnsi="Wingdings" w:hint="default"/>
      </w:rPr>
    </w:lvl>
    <w:lvl w:ilvl="5" w:tplc="600E5912" w:tentative="1">
      <w:start w:val="1"/>
      <w:numFmt w:val="bullet"/>
      <w:lvlText w:val=""/>
      <w:lvlJc w:val="left"/>
      <w:pPr>
        <w:tabs>
          <w:tab w:val="num" w:pos="4320"/>
        </w:tabs>
        <w:ind w:left="4320" w:hanging="360"/>
      </w:pPr>
      <w:rPr>
        <w:rFonts w:ascii="Wingdings" w:hAnsi="Wingdings" w:hint="default"/>
      </w:rPr>
    </w:lvl>
    <w:lvl w:ilvl="6" w:tplc="78582300" w:tentative="1">
      <w:start w:val="1"/>
      <w:numFmt w:val="bullet"/>
      <w:lvlText w:val=""/>
      <w:lvlJc w:val="left"/>
      <w:pPr>
        <w:tabs>
          <w:tab w:val="num" w:pos="5040"/>
        </w:tabs>
        <w:ind w:left="5040" w:hanging="360"/>
      </w:pPr>
      <w:rPr>
        <w:rFonts w:ascii="Wingdings" w:hAnsi="Wingdings" w:hint="default"/>
      </w:rPr>
    </w:lvl>
    <w:lvl w:ilvl="7" w:tplc="15A017E8" w:tentative="1">
      <w:start w:val="1"/>
      <w:numFmt w:val="bullet"/>
      <w:lvlText w:val=""/>
      <w:lvlJc w:val="left"/>
      <w:pPr>
        <w:tabs>
          <w:tab w:val="num" w:pos="5760"/>
        </w:tabs>
        <w:ind w:left="5760" w:hanging="360"/>
      </w:pPr>
      <w:rPr>
        <w:rFonts w:ascii="Wingdings" w:hAnsi="Wingdings" w:hint="default"/>
      </w:rPr>
    </w:lvl>
    <w:lvl w:ilvl="8" w:tplc="9B3486A8" w:tentative="1">
      <w:start w:val="1"/>
      <w:numFmt w:val="bullet"/>
      <w:lvlText w:val=""/>
      <w:lvlJc w:val="left"/>
      <w:pPr>
        <w:tabs>
          <w:tab w:val="num" w:pos="6480"/>
        </w:tabs>
        <w:ind w:left="6480" w:hanging="360"/>
      </w:pPr>
      <w:rPr>
        <w:rFonts w:ascii="Wingdings" w:hAnsi="Wingdings" w:hint="default"/>
      </w:rPr>
    </w:lvl>
  </w:abstractNum>
  <w:abstractNum w:abstractNumId="25">
    <w:nsid w:val="4C58019D"/>
    <w:multiLevelType w:val="singleLevel"/>
    <w:tmpl w:val="F58CB594"/>
    <w:lvl w:ilvl="0">
      <w:start w:val="1"/>
      <w:numFmt w:val="bullet"/>
      <w:pStyle w:val="sublist"/>
      <w:lvlText w:val=""/>
      <w:lvlJc w:val="left"/>
      <w:pPr>
        <w:tabs>
          <w:tab w:val="num" w:pos="360"/>
        </w:tabs>
        <w:ind w:left="360" w:hanging="360"/>
      </w:pPr>
      <w:rPr>
        <w:rFonts w:ascii="Symbol" w:hAnsi="Symbol" w:hint="default"/>
      </w:rPr>
    </w:lvl>
  </w:abstractNum>
  <w:abstractNum w:abstractNumId="26">
    <w:nsid w:val="4CD37854"/>
    <w:multiLevelType w:val="singleLevel"/>
    <w:tmpl w:val="70C254E8"/>
    <w:lvl w:ilvl="0">
      <w:start w:val="1"/>
      <w:numFmt w:val="bullet"/>
      <w:pStyle w:val="Bulist"/>
      <w:lvlText w:val=""/>
      <w:lvlJc w:val="left"/>
      <w:pPr>
        <w:tabs>
          <w:tab w:val="num" w:pos="360"/>
        </w:tabs>
        <w:ind w:left="360" w:hanging="360"/>
      </w:pPr>
      <w:rPr>
        <w:rFonts w:ascii="Symbol" w:hAnsi="Symbol" w:hint="default"/>
      </w:rPr>
    </w:lvl>
  </w:abstractNum>
  <w:abstractNum w:abstractNumId="27">
    <w:nsid w:val="51526AF1"/>
    <w:multiLevelType w:val="hybridMultilevel"/>
    <w:tmpl w:val="DB7A98C0"/>
    <w:lvl w:ilvl="0" w:tplc="74F8E3EA">
      <w:start w:val="1"/>
      <w:numFmt w:val="bullet"/>
      <w:lvlText w:val=""/>
      <w:lvlJc w:val="left"/>
      <w:pPr>
        <w:tabs>
          <w:tab w:val="num" w:pos="720"/>
        </w:tabs>
        <w:ind w:left="720" w:hanging="360"/>
      </w:pPr>
      <w:rPr>
        <w:rFonts w:ascii="Wingdings" w:hAnsi="Wingdings" w:hint="default"/>
      </w:rPr>
    </w:lvl>
    <w:lvl w:ilvl="1" w:tplc="20F6095A">
      <w:start w:val="1"/>
      <w:numFmt w:val="bullet"/>
      <w:lvlText w:val=""/>
      <w:lvlJc w:val="left"/>
      <w:pPr>
        <w:tabs>
          <w:tab w:val="num" w:pos="1440"/>
        </w:tabs>
        <w:ind w:left="1440" w:hanging="360"/>
      </w:pPr>
      <w:rPr>
        <w:rFonts w:ascii="Wingdings" w:hAnsi="Wingdings" w:hint="default"/>
      </w:rPr>
    </w:lvl>
    <w:lvl w:ilvl="2" w:tplc="17706F9E">
      <w:start w:val="165"/>
      <w:numFmt w:val="bullet"/>
      <w:lvlText w:val=""/>
      <w:lvlJc w:val="left"/>
      <w:pPr>
        <w:tabs>
          <w:tab w:val="num" w:pos="2160"/>
        </w:tabs>
        <w:ind w:left="2160" w:hanging="360"/>
      </w:pPr>
      <w:rPr>
        <w:rFonts w:ascii="Wingdings" w:hAnsi="Wingdings" w:hint="default"/>
      </w:rPr>
    </w:lvl>
    <w:lvl w:ilvl="3" w:tplc="6D68AD82" w:tentative="1">
      <w:start w:val="1"/>
      <w:numFmt w:val="bullet"/>
      <w:lvlText w:val=""/>
      <w:lvlJc w:val="left"/>
      <w:pPr>
        <w:tabs>
          <w:tab w:val="num" w:pos="2880"/>
        </w:tabs>
        <w:ind w:left="2880" w:hanging="360"/>
      </w:pPr>
      <w:rPr>
        <w:rFonts w:ascii="Wingdings" w:hAnsi="Wingdings" w:hint="default"/>
      </w:rPr>
    </w:lvl>
    <w:lvl w:ilvl="4" w:tplc="EEBE8522" w:tentative="1">
      <w:start w:val="1"/>
      <w:numFmt w:val="bullet"/>
      <w:lvlText w:val=""/>
      <w:lvlJc w:val="left"/>
      <w:pPr>
        <w:tabs>
          <w:tab w:val="num" w:pos="3600"/>
        </w:tabs>
        <w:ind w:left="3600" w:hanging="360"/>
      </w:pPr>
      <w:rPr>
        <w:rFonts w:ascii="Wingdings" w:hAnsi="Wingdings" w:hint="default"/>
      </w:rPr>
    </w:lvl>
    <w:lvl w:ilvl="5" w:tplc="CE44A0CE" w:tentative="1">
      <w:start w:val="1"/>
      <w:numFmt w:val="bullet"/>
      <w:lvlText w:val=""/>
      <w:lvlJc w:val="left"/>
      <w:pPr>
        <w:tabs>
          <w:tab w:val="num" w:pos="4320"/>
        </w:tabs>
        <w:ind w:left="4320" w:hanging="360"/>
      </w:pPr>
      <w:rPr>
        <w:rFonts w:ascii="Wingdings" w:hAnsi="Wingdings" w:hint="default"/>
      </w:rPr>
    </w:lvl>
    <w:lvl w:ilvl="6" w:tplc="90F0EAD8" w:tentative="1">
      <w:start w:val="1"/>
      <w:numFmt w:val="bullet"/>
      <w:lvlText w:val=""/>
      <w:lvlJc w:val="left"/>
      <w:pPr>
        <w:tabs>
          <w:tab w:val="num" w:pos="5040"/>
        </w:tabs>
        <w:ind w:left="5040" w:hanging="360"/>
      </w:pPr>
      <w:rPr>
        <w:rFonts w:ascii="Wingdings" w:hAnsi="Wingdings" w:hint="default"/>
      </w:rPr>
    </w:lvl>
    <w:lvl w:ilvl="7" w:tplc="0F96542C" w:tentative="1">
      <w:start w:val="1"/>
      <w:numFmt w:val="bullet"/>
      <w:lvlText w:val=""/>
      <w:lvlJc w:val="left"/>
      <w:pPr>
        <w:tabs>
          <w:tab w:val="num" w:pos="5760"/>
        </w:tabs>
        <w:ind w:left="5760" w:hanging="360"/>
      </w:pPr>
      <w:rPr>
        <w:rFonts w:ascii="Wingdings" w:hAnsi="Wingdings" w:hint="default"/>
      </w:rPr>
    </w:lvl>
    <w:lvl w:ilvl="8" w:tplc="6D280852" w:tentative="1">
      <w:start w:val="1"/>
      <w:numFmt w:val="bullet"/>
      <w:lvlText w:val=""/>
      <w:lvlJc w:val="left"/>
      <w:pPr>
        <w:tabs>
          <w:tab w:val="num" w:pos="6480"/>
        </w:tabs>
        <w:ind w:left="6480" w:hanging="360"/>
      </w:pPr>
      <w:rPr>
        <w:rFonts w:ascii="Wingdings" w:hAnsi="Wingdings" w:hint="default"/>
      </w:rPr>
    </w:lvl>
  </w:abstractNum>
  <w:abstractNum w:abstractNumId="28">
    <w:nsid w:val="5950161D"/>
    <w:multiLevelType w:val="hybridMultilevel"/>
    <w:tmpl w:val="122ECBD2"/>
    <w:lvl w:ilvl="0" w:tplc="BDAAD862">
      <w:start w:val="1"/>
      <w:numFmt w:val="bullet"/>
      <w:lvlText w:val=""/>
      <w:lvlJc w:val="left"/>
      <w:pPr>
        <w:tabs>
          <w:tab w:val="num" w:pos="720"/>
        </w:tabs>
        <w:ind w:left="720" w:hanging="360"/>
      </w:pPr>
      <w:rPr>
        <w:rFonts w:ascii="Wingdings" w:hAnsi="Wingdings" w:hint="default"/>
      </w:rPr>
    </w:lvl>
    <w:lvl w:ilvl="1" w:tplc="D2186B22">
      <w:start w:val="1"/>
      <w:numFmt w:val="bullet"/>
      <w:lvlText w:val=""/>
      <w:lvlJc w:val="left"/>
      <w:pPr>
        <w:tabs>
          <w:tab w:val="num" w:pos="1440"/>
        </w:tabs>
        <w:ind w:left="1440" w:hanging="360"/>
      </w:pPr>
      <w:rPr>
        <w:rFonts w:ascii="Wingdings" w:hAnsi="Wingdings" w:hint="default"/>
      </w:rPr>
    </w:lvl>
    <w:lvl w:ilvl="2" w:tplc="7AD23CAC">
      <w:start w:val="165"/>
      <w:numFmt w:val="bullet"/>
      <w:lvlText w:val=""/>
      <w:lvlJc w:val="left"/>
      <w:pPr>
        <w:tabs>
          <w:tab w:val="num" w:pos="2160"/>
        </w:tabs>
        <w:ind w:left="2160" w:hanging="360"/>
      </w:pPr>
      <w:rPr>
        <w:rFonts w:ascii="Wingdings" w:hAnsi="Wingdings" w:hint="default"/>
      </w:rPr>
    </w:lvl>
    <w:lvl w:ilvl="3" w:tplc="E3720D9A" w:tentative="1">
      <w:start w:val="1"/>
      <w:numFmt w:val="bullet"/>
      <w:lvlText w:val=""/>
      <w:lvlJc w:val="left"/>
      <w:pPr>
        <w:tabs>
          <w:tab w:val="num" w:pos="2880"/>
        </w:tabs>
        <w:ind w:left="2880" w:hanging="360"/>
      </w:pPr>
      <w:rPr>
        <w:rFonts w:ascii="Wingdings" w:hAnsi="Wingdings" w:hint="default"/>
      </w:rPr>
    </w:lvl>
    <w:lvl w:ilvl="4" w:tplc="1C1E2E56" w:tentative="1">
      <w:start w:val="1"/>
      <w:numFmt w:val="bullet"/>
      <w:lvlText w:val=""/>
      <w:lvlJc w:val="left"/>
      <w:pPr>
        <w:tabs>
          <w:tab w:val="num" w:pos="3600"/>
        </w:tabs>
        <w:ind w:left="3600" w:hanging="360"/>
      </w:pPr>
      <w:rPr>
        <w:rFonts w:ascii="Wingdings" w:hAnsi="Wingdings" w:hint="default"/>
      </w:rPr>
    </w:lvl>
    <w:lvl w:ilvl="5" w:tplc="27E26EA6" w:tentative="1">
      <w:start w:val="1"/>
      <w:numFmt w:val="bullet"/>
      <w:lvlText w:val=""/>
      <w:lvlJc w:val="left"/>
      <w:pPr>
        <w:tabs>
          <w:tab w:val="num" w:pos="4320"/>
        </w:tabs>
        <w:ind w:left="4320" w:hanging="360"/>
      </w:pPr>
      <w:rPr>
        <w:rFonts w:ascii="Wingdings" w:hAnsi="Wingdings" w:hint="default"/>
      </w:rPr>
    </w:lvl>
    <w:lvl w:ilvl="6" w:tplc="39B67DDC" w:tentative="1">
      <w:start w:val="1"/>
      <w:numFmt w:val="bullet"/>
      <w:lvlText w:val=""/>
      <w:lvlJc w:val="left"/>
      <w:pPr>
        <w:tabs>
          <w:tab w:val="num" w:pos="5040"/>
        </w:tabs>
        <w:ind w:left="5040" w:hanging="360"/>
      </w:pPr>
      <w:rPr>
        <w:rFonts w:ascii="Wingdings" w:hAnsi="Wingdings" w:hint="default"/>
      </w:rPr>
    </w:lvl>
    <w:lvl w:ilvl="7" w:tplc="FDF6687E" w:tentative="1">
      <w:start w:val="1"/>
      <w:numFmt w:val="bullet"/>
      <w:lvlText w:val=""/>
      <w:lvlJc w:val="left"/>
      <w:pPr>
        <w:tabs>
          <w:tab w:val="num" w:pos="5760"/>
        </w:tabs>
        <w:ind w:left="5760" w:hanging="360"/>
      </w:pPr>
      <w:rPr>
        <w:rFonts w:ascii="Wingdings" w:hAnsi="Wingdings" w:hint="default"/>
      </w:rPr>
    </w:lvl>
    <w:lvl w:ilvl="8" w:tplc="16FE8A3C" w:tentative="1">
      <w:start w:val="1"/>
      <w:numFmt w:val="bullet"/>
      <w:lvlText w:val=""/>
      <w:lvlJc w:val="left"/>
      <w:pPr>
        <w:tabs>
          <w:tab w:val="num" w:pos="6480"/>
        </w:tabs>
        <w:ind w:left="6480" w:hanging="360"/>
      </w:pPr>
      <w:rPr>
        <w:rFonts w:ascii="Wingdings" w:hAnsi="Wingdings" w:hint="default"/>
      </w:rPr>
    </w:lvl>
  </w:abstractNum>
  <w:abstractNum w:abstractNumId="29">
    <w:nsid w:val="5F063951"/>
    <w:multiLevelType w:val="hybridMultilevel"/>
    <w:tmpl w:val="8716FE52"/>
    <w:lvl w:ilvl="0" w:tplc="185CF2AE">
      <w:start w:val="1"/>
      <w:numFmt w:val="bullet"/>
      <w:lvlText w:val=""/>
      <w:lvlJc w:val="left"/>
      <w:pPr>
        <w:tabs>
          <w:tab w:val="num" w:pos="720"/>
        </w:tabs>
        <w:ind w:left="720" w:hanging="360"/>
      </w:pPr>
      <w:rPr>
        <w:rFonts w:ascii="Wingdings" w:hAnsi="Wingdings" w:hint="default"/>
      </w:rPr>
    </w:lvl>
    <w:lvl w:ilvl="1" w:tplc="C636AAB4" w:tentative="1">
      <w:start w:val="1"/>
      <w:numFmt w:val="bullet"/>
      <w:lvlText w:val=""/>
      <w:lvlJc w:val="left"/>
      <w:pPr>
        <w:tabs>
          <w:tab w:val="num" w:pos="1440"/>
        </w:tabs>
        <w:ind w:left="1440" w:hanging="360"/>
      </w:pPr>
      <w:rPr>
        <w:rFonts w:ascii="Wingdings" w:hAnsi="Wingdings" w:hint="default"/>
      </w:rPr>
    </w:lvl>
    <w:lvl w:ilvl="2" w:tplc="293A0EE2" w:tentative="1">
      <w:start w:val="1"/>
      <w:numFmt w:val="bullet"/>
      <w:lvlText w:val=""/>
      <w:lvlJc w:val="left"/>
      <w:pPr>
        <w:tabs>
          <w:tab w:val="num" w:pos="2160"/>
        </w:tabs>
        <w:ind w:left="2160" w:hanging="360"/>
      </w:pPr>
      <w:rPr>
        <w:rFonts w:ascii="Wingdings" w:hAnsi="Wingdings" w:hint="default"/>
      </w:rPr>
    </w:lvl>
    <w:lvl w:ilvl="3" w:tplc="4F865D9E" w:tentative="1">
      <w:start w:val="1"/>
      <w:numFmt w:val="bullet"/>
      <w:lvlText w:val=""/>
      <w:lvlJc w:val="left"/>
      <w:pPr>
        <w:tabs>
          <w:tab w:val="num" w:pos="2880"/>
        </w:tabs>
        <w:ind w:left="2880" w:hanging="360"/>
      </w:pPr>
      <w:rPr>
        <w:rFonts w:ascii="Wingdings" w:hAnsi="Wingdings" w:hint="default"/>
      </w:rPr>
    </w:lvl>
    <w:lvl w:ilvl="4" w:tplc="E6362ABC" w:tentative="1">
      <w:start w:val="1"/>
      <w:numFmt w:val="bullet"/>
      <w:lvlText w:val=""/>
      <w:lvlJc w:val="left"/>
      <w:pPr>
        <w:tabs>
          <w:tab w:val="num" w:pos="3600"/>
        </w:tabs>
        <w:ind w:left="3600" w:hanging="360"/>
      </w:pPr>
      <w:rPr>
        <w:rFonts w:ascii="Wingdings" w:hAnsi="Wingdings" w:hint="default"/>
      </w:rPr>
    </w:lvl>
    <w:lvl w:ilvl="5" w:tplc="F3A22C98" w:tentative="1">
      <w:start w:val="1"/>
      <w:numFmt w:val="bullet"/>
      <w:lvlText w:val=""/>
      <w:lvlJc w:val="left"/>
      <w:pPr>
        <w:tabs>
          <w:tab w:val="num" w:pos="4320"/>
        </w:tabs>
        <w:ind w:left="4320" w:hanging="360"/>
      </w:pPr>
      <w:rPr>
        <w:rFonts w:ascii="Wingdings" w:hAnsi="Wingdings" w:hint="default"/>
      </w:rPr>
    </w:lvl>
    <w:lvl w:ilvl="6" w:tplc="434E57B2" w:tentative="1">
      <w:start w:val="1"/>
      <w:numFmt w:val="bullet"/>
      <w:lvlText w:val=""/>
      <w:lvlJc w:val="left"/>
      <w:pPr>
        <w:tabs>
          <w:tab w:val="num" w:pos="5040"/>
        </w:tabs>
        <w:ind w:left="5040" w:hanging="360"/>
      </w:pPr>
      <w:rPr>
        <w:rFonts w:ascii="Wingdings" w:hAnsi="Wingdings" w:hint="default"/>
      </w:rPr>
    </w:lvl>
    <w:lvl w:ilvl="7" w:tplc="9858F020" w:tentative="1">
      <w:start w:val="1"/>
      <w:numFmt w:val="bullet"/>
      <w:lvlText w:val=""/>
      <w:lvlJc w:val="left"/>
      <w:pPr>
        <w:tabs>
          <w:tab w:val="num" w:pos="5760"/>
        </w:tabs>
        <w:ind w:left="5760" w:hanging="360"/>
      </w:pPr>
      <w:rPr>
        <w:rFonts w:ascii="Wingdings" w:hAnsi="Wingdings" w:hint="default"/>
      </w:rPr>
    </w:lvl>
    <w:lvl w:ilvl="8" w:tplc="8C507484" w:tentative="1">
      <w:start w:val="1"/>
      <w:numFmt w:val="bullet"/>
      <w:lvlText w:val=""/>
      <w:lvlJc w:val="left"/>
      <w:pPr>
        <w:tabs>
          <w:tab w:val="num" w:pos="6480"/>
        </w:tabs>
        <w:ind w:left="6480" w:hanging="360"/>
      </w:pPr>
      <w:rPr>
        <w:rFonts w:ascii="Wingdings" w:hAnsi="Wingdings" w:hint="default"/>
      </w:rPr>
    </w:lvl>
  </w:abstractNum>
  <w:abstractNum w:abstractNumId="30">
    <w:nsid w:val="60BF41BB"/>
    <w:multiLevelType w:val="hybridMultilevel"/>
    <w:tmpl w:val="E0221D84"/>
    <w:lvl w:ilvl="0" w:tplc="90E8AB9A">
      <w:start w:val="1"/>
      <w:numFmt w:val="bullet"/>
      <w:lvlText w:val=""/>
      <w:lvlJc w:val="left"/>
      <w:pPr>
        <w:tabs>
          <w:tab w:val="num" w:pos="720"/>
        </w:tabs>
        <w:ind w:left="720" w:hanging="360"/>
      </w:pPr>
      <w:rPr>
        <w:rFonts w:ascii="Wingdings" w:hAnsi="Wingdings" w:hint="default"/>
      </w:rPr>
    </w:lvl>
    <w:lvl w:ilvl="1" w:tplc="D7F42B2C" w:tentative="1">
      <w:start w:val="1"/>
      <w:numFmt w:val="bullet"/>
      <w:lvlText w:val=""/>
      <w:lvlJc w:val="left"/>
      <w:pPr>
        <w:tabs>
          <w:tab w:val="num" w:pos="1440"/>
        </w:tabs>
        <w:ind w:left="1440" w:hanging="360"/>
      </w:pPr>
      <w:rPr>
        <w:rFonts w:ascii="Wingdings" w:hAnsi="Wingdings" w:hint="default"/>
      </w:rPr>
    </w:lvl>
    <w:lvl w:ilvl="2" w:tplc="B860CA48" w:tentative="1">
      <w:start w:val="1"/>
      <w:numFmt w:val="bullet"/>
      <w:lvlText w:val=""/>
      <w:lvlJc w:val="left"/>
      <w:pPr>
        <w:tabs>
          <w:tab w:val="num" w:pos="2160"/>
        </w:tabs>
        <w:ind w:left="2160" w:hanging="360"/>
      </w:pPr>
      <w:rPr>
        <w:rFonts w:ascii="Wingdings" w:hAnsi="Wingdings" w:hint="default"/>
      </w:rPr>
    </w:lvl>
    <w:lvl w:ilvl="3" w:tplc="BD5042BC">
      <w:start w:val="1"/>
      <w:numFmt w:val="bullet"/>
      <w:lvlText w:val=""/>
      <w:lvlJc w:val="left"/>
      <w:pPr>
        <w:tabs>
          <w:tab w:val="num" w:pos="2880"/>
        </w:tabs>
        <w:ind w:left="2880" w:hanging="360"/>
      </w:pPr>
      <w:rPr>
        <w:rFonts w:ascii="Wingdings" w:hAnsi="Wingdings" w:hint="default"/>
      </w:rPr>
    </w:lvl>
    <w:lvl w:ilvl="4" w:tplc="88E433E6" w:tentative="1">
      <w:start w:val="1"/>
      <w:numFmt w:val="bullet"/>
      <w:lvlText w:val=""/>
      <w:lvlJc w:val="left"/>
      <w:pPr>
        <w:tabs>
          <w:tab w:val="num" w:pos="3600"/>
        </w:tabs>
        <w:ind w:left="3600" w:hanging="360"/>
      </w:pPr>
      <w:rPr>
        <w:rFonts w:ascii="Wingdings" w:hAnsi="Wingdings" w:hint="default"/>
      </w:rPr>
    </w:lvl>
    <w:lvl w:ilvl="5" w:tplc="8DE2B8D0" w:tentative="1">
      <w:start w:val="1"/>
      <w:numFmt w:val="bullet"/>
      <w:lvlText w:val=""/>
      <w:lvlJc w:val="left"/>
      <w:pPr>
        <w:tabs>
          <w:tab w:val="num" w:pos="4320"/>
        </w:tabs>
        <w:ind w:left="4320" w:hanging="360"/>
      </w:pPr>
      <w:rPr>
        <w:rFonts w:ascii="Wingdings" w:hAnsi="Wingdings" w:hint="default"/>
      </w:rPr>
    </w:lvl>
    <w:lvl w:ilvl="6" w:tplc="7AD6F300" w:tentative="1">
      <w:start w:val="1"/>
      <w:numFmt w:val="bullet"/>
      <w:lvlText w:val=""/>
      <w:lvlJc w:val="left"/>
      <w:pPr>
        <w:tabs>
          <w:tab w:val="num" w:pos="5040"/>
        </w:tabs>
        <w:ind w:left="5040" w:hanging="360"/>
      </w:pPr>
      <w:rPr>
        <w:rFonts w:ascii="Wingdings" w:hAnsi="Wingdings" w:hint="default"/>
      </w:rPr>
    </w:lvl>
    <w:lvl w:ilvl="7" w:tplc="E4FC5AFC" w:tentative="1">
      <w:start w:val="1"/>
      <w:numFmt w:val="bullet"/>
      <w:lvlText w:val=""/>
      <w:lvlJc w:val="left"/>
      <w:pPr>
        <w:tabs>
          <w:tab w:val="num" w:pos="5760"/>
        </w:tabs>
        <w:ind w:left="5760" w:hanging="360"/>
      </w:pPr>
      <w:rPr>
        <w:rFonts w:ascii="Wingdings" w:hAnsi="Wingdings" w:hint="default"/>
      </w:rPr>
    </w:lvl>
    <w:lvl w:ilvl="8" w:tplc="DB82CAD0" w:tentative="1">
      <w:start w:val="1"/>
      <w:numFmt w:val="bullet"/>
      <w:lvlText w:val=""/>
      <w:lvlJc w:val="left"/>
      <w:pPr>
        <w:tabs>
          <w:tab w:val="num" w:pos="6480"/>
        </w:tabs>
        <w:ind w:left="6480" w:hanging="360"/>
      </w:pPr>
      <w:rPr>
        <w:rFonts w:ascii="Wingdings" w:hAnsi="Wingdings" w:hint="default"/>
      </w:rPr>
    </w:lvl>
  </w:abstractNum>
  <w:abstractNum w:abstractNumId="31">
    <w:nsid w:val="64334CC5"/>
    <w:multiLevelType w:val="hybridMultilevel"/>
    <w:tmpl w:val="B824F036"/>
    <w:lvl w:ilvl="0" w:tplc="04090001">
      <w:start w:val="1"/>
      <w:numFmt w:val="bullet"/>
      <w:lvlText w:val=""/>
      <w:lvlJc w:val="left"/>
      <w:pPr>
        <w:tabs>
          <w:tab w:val="num" w:pos="1080"/>
        </w:tabs>
        <w:ind w:left="1080" w:hanging="360"/>
      </w:pPr>
      <w:rPr>
        <w:rFonts w:ascii="Symbol" w:hAnsi="Symbol" w:hint="default"/>
      </w:rPr>
    </w:lvl>
    <w:lvl w:ilvl="1" w:tplc="C636AAB4" w:tentative="1">
      <w:start w:val="1"/>
      <w:numFmt w:val="bullet"/>
      <w:lvlText w:val=""/>
      <w:lvlJc w:val="left"/>
      <w:pPr>
        <w:tabs>
          <w:tab w:val="num" w:pos="1800"/>
        </w:tabs>
        <w:ind w:left="1800" w:hanging="360"/>
      </w:pPr>
      <w:rPr>
        <w:rFonts w:ascii="Wingdings" w:hAnsi="Wingdings" w:hint="default"/>
      </w:rPr>
    </w:lvl>
    <w:lvl w:ilvl="2" w:tplc="293A0EE2" w:tentative="1">
      <w:start w:val="1"/>
      <w:numFmt w:val="bullet"/>
      <w:lvlText w:val=""/>
      <w:lvlJc w:val="left"/>
      <w:pPr>
        <w:tabs>
          <w:tab w:val="num" w:pos="2520"/>
        </w:tabs>
        <w:ind w:left="2520" w:hanging="360"/>
      </w:pPr>
      <w:rPr>
        <w:rFonts w:ascii="Wingdings" w:hAnsi="Wingdings" w:hint="default"/>
      </w:rPr>
    </w:lvl>
    <w:lvl w:ilvl="3" w:tplc="4F865D9E" w:tentative="1">
      <w:start w:val="1"/>
      <w:numFmt w:val="bullet"/>
      <w:lvlText w:val=""/>
      <w:lvlJc w:val="left"/>
      <w:pPr>
        <w:tabs>
          <w:tab w:val="num" w:pos="3240"/>
        </w:tabs>
        <w:ind w:left="3240" w:hanging="360"/>
      </w:pPr>
      <w:rPr>
        <w:rFonts w:ascii="Wingdings" w:hAnsi="Wingdings" w:hint="default"/>
      </w:rPr>
    </w:lvl>
    <w:lvl w:ilvl="4" w:tplc="E6362ABC" w:tentative="1">
      <w:start w:val="1"/>
      <w:numFmt w:val="bullet"/>
      <w:lvlText w:val=""/>
      <w:lvlJc w:val="left"/>
      <w:pPr>
        <w:tabs>
          <w:tab w:val="num" w:pos="3960"/>
        </w:tabs>
        <w:ind w:left="3960" w:hanging="360"/>
      </w:pPr>
      <w:rPr>
        <w:rFonts w:ascii="Wingdings" w:hAnsi="Wingdings" w:hint="default"/>
      </w:rPr>
    </w:lvl>
    <w:lvl w:ilvl="5" w:tplc="F3A22C98" w:tentative="1">
      <w:start w:val="1"/>
      <w:numFmt w:val="bullet"/>
      <w:lvlText w:val=""/>
      <w:lvlJc w:val="left"/>
      <w:pPr>
        <w:tabs>
          <w:tab w:val="num" w:pos="4680"/>
        </w:tabs>
        <w:ind w:left="4680" w:hanging="360"/>
      </w:pPr>
      <w:rPr>
        <w:rFonts w:ascii="Wingdings" w:hAnsi="Wingdings" w:hint="default"/>
      </w:rPr>
    </w:lvl>
    <w:lvl w:ilvl="6" w:tplc="434E57B2" w:tentative="1">
      <w:start w:val="1"/>
      <w:numFmt w:val="bullet"/>
      <w:lvlText w:val=""/>
      <w:lvlJc w:val="left"/>
      <w:pPr>
        <w:tabs>
          <w:tab w:val="num" w:pos="5400"/>
        </w:tabs>
        <w:ind w:left="5400" w:hanging="360"/>
      </w:pPr>
      <w:rPr>
        <w:rFonts w:ascii="Wingdings" w:hAnsi="Wingdings" w:hint="default"/>
      </w:rPr>
    </w:lvl>
    <w:lvl w:ilvl="7" w:tplc="9858F020" w:tentative="1">
      <w:start w:val="1"/>
      <w:numFmt w:val="bullet"/>
      <w:lvlText w:val=""/>
      <w:lvlJc w:val="left"/>
      <w:pPr>
        <w:tabs>
          <w:tab w:val="num" w:pos="6120"/>
        </w:tabs>
        <w:ind w:left="6120" w:hanging="360"/>
      </w:pPr>
      <w:rPr>
        <w:rFonts w:ascii="Wingdings" w:hAnsi="Wingdings" w:hint="default"/>
      </w:rPr>
    </w:lvl>
    <w:lvl w:ilvl="8" w:tplc="8C507484" w:tentative="1">
      <w:start w:val="1"/>
      <w:numFmt w:val="bullet"/>
      <w:lvlText w:val=""/>
      <w:lvlJc w:val="left"/>
      <w:pPr>
        <w:tabs>
          <w:tab w:val="num" w:pos="6840"/>
        </w:tabs>
        <w:ind w:left="6840" w:hanging="360"/>
      </w:pPr>
      <w:rPr>
        <w:rFonts w:ascii="Wingdings" w:hAnsi="Wingdings" w:hint="default"/>
      </w:rPr>
    </w:lvl>
  </w:abstractNum>
  <w:abstractNum w:abstractNumId="32">
    <w:nsid w:val="690B2489"/>
    <w:multiLevelType w:val="hybridMultilevel"/>
    <w:tmpl w:val="9E90917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6D076591"/>
    <w:multiLevelType w:val="hybridMultilevel"/>
    <w:tmpl w:val="00924D5E"/>
    <w:lvl w:ilvl="0" w:tplc="DC7282CE">
      <w:start w:val="1"/>
      <w:numFmt w:val="decimal"/>
      <w:pStyle w:val="Heading1"/>
      <w:lvlText w:val="%1."/>
      <w:lvlJc w:val="left"/>
      <w:pPr>
        <w:tabs>
          <w:tab w:val="num" w:pos="720"/>
        </w:tabs>
        <w:ind w:left="720" w:hanging="360"/>
      </w:pPr>
      <w:rPr>
        <w:rFonts w:cs="Times New Roman"/>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4">
    <w:nsid w:val="70F77A82"/>
    <w:multiLevelType w:val="hybridMultilevel"/>
    <w:tmpl w:val="0BDA1322"/>
    <w:lvl w:ilvl="0" w:tplc="5A5E5990">
      <w:start w:val="1"/>
      <w:numFmt w:val="bullet"/>
      <w:lvlText w:val=""/>
      <w:lvlJc w:val="left"/>
      <w:pPr>
        <w:tabs>
          <w:tab w:val="num" w:pos="720"/>
        </w:tabs>
        <w:ind w:left="720" w:hanging="360"/>
      </w:pPr>
      <w:rPr>
        <w:rFonts w:ascii="Wingdings" w:hAnsi="Wingdings" w:hint="default"/>
      </w:rPr>
    </w:lvl>
    <w:lvl w:ilvl="1" w:tplc="3CF4C408">
      <w:start w:val="1"/>
      <w:numFmt w:val="bullet"/>
      <w:lvlText w:val=""/>
      <w:lvlJc w:val="left"/>
      <w:pPr>
        <w:tabs>
          <w:tab w:val="num" w:pos="1440"/>
        </w:tabs>
        <w:ind w:left="1440" w:hanging="360"/>
      </w:pPr>
      <w:rPr>
        <w:rFonts w:ascii="Symbol" w:hAnsi="Symbol" w:hint="default"/>
      </w:rPr>
    </w:lvl>
    <w:lvl w:ilvl="2" w:tplc="FF00661A">
      <w:start w:val="1"/>
      <w:numFmt w:val="bullet"/>
      <w:lvlText w:val=""/>
      <w:lvlJc w:val="left"/>
      <w:pPr>
        <w:tabs>
          <w:tab w:val="num" w:pos="2160"/>
        </w:tabs>
        <w:ind w:left="2160" w:hanging="360"/>
      </w:pPr>
      <w:rPr>
        <w:rFonts w:ascii="Wingdings" w:hAnsi="Wingdings" w:hint="default"/>
      </w:rPr>
    </w:lvl>
    <w:lvl w:ilvl="3" w:tplc="5B068A26">
      <w:start w:val="1"/>
      <w:numFmt w:val="bullet"/>
      <w:lvlText w:val=""/>
      <w:lvlJc w:val="left"/>
      <w:pPr>
        <w:tabs>
          <w:tab w:val="num" w:pos="2880"/>
        </w:tabs>
        <w:ind w:left="2880" w:hanging="360"/>
      </w:pPr>
      <w:rPr>
        <w:rFonts w:ascii="Wingdings" w:hAnsi="Wingdings" w:hint="default"/>
      </w:rPr>
    </w:lvl>
    <w:lvl w:ilvl="4" w:tplc="4378E35A" w:tentative="1">
      <w:start w:val="1"/>
      <w:numFmt w:val="bullet"/>
      <w:lvlText w:val=""/>
      <w:lvlJc w:val="left"/>
      <w:pPr>
        <w:tabs>
          <w:tab w:val="num" w:pos="3600"/>
        </w:tabs>
        <w:ind w:left="3600" w:hanging="360"/>
      </w:pPr>
      <w:rPr>
        <w:rFonts w:ascii="Wingdings" w:hAnsi="Wingdings" w:hint="default"/>
      </w:rPr>
    </w:lvl>
    <w:lvl w:ilvl="5" w:tplc="8514F844" w:tentative="1">
      <w:start w:val="1"/>
      <w:numFmt w:val="bullet"/>
      <w:lvlText w:val=""/>
      <w:lvlJc w:val="left"/>
      <w:pPr>
        <w:tabs>
          <w:tab w:val="num" w:pos="4320"/>
        </w:tabs>
        <w:ind w:left="4320" w:hanging="360"/>
      </w:pPr>
      <w:rPr>
        <w:rFonts w:ascii="Wingdings" w:hAnsi="Wingdings" w:hint="default"/>
      </w:rPr>
    </w:lvl>
    <w:lvl w:ilvl="6" w:tplc="CD2CBF14" w:tentative="1">
      <w:start w:val="1"/>
      <w:numFmt w:val="bullet"/>
      <w:lvlText w:val=""/>
      <w:lvlJc w:val="left"/>
      <w:pPr>
        <w:tabs>
          <w:tab w:val="num" w:pos="5040"/>
        </w:tabs>
        <w:ind w:left="5040" w:hanging="360"/>
      </w:pPr>
      <w:rPr>
        <w:rFonts w:ascii="Wingdings" w:hAnsi="Wingdings" w:hint="default"/>
      </w:rPr>
    </w:lvl>
    <w:lvl w:ilvl="7" w:tplc="EB387ADC" w:tentative="1">
      <w:start w:val="1"/>
      <w:numFmt w:val="bullet"/>
      <w:lvlText w:val=""/>
      <w:lvlJc w:val="left"/>
      <w:pPr>
        <w:tabs>
          <w:tab w:val="num" w:pos="5760"/>
        </w:tabs>
        <w:ind w:left="5760" w:hanging="360"/>
      </w:pPr>
      <w:rPr>
        <w:rFonts w:ascii="Wingdings" w:hAnsi="Wingdings" w:hint="default"/>
      </w:rPr>
    </w:lvl>
    <w:lvl w:ilvl="8" w:tplc="B198C7CA" w:tentative="1">
      <w:start w:val="1"/>
      <w:numFmt w:val="bullet"/>
      <w:lvlText w:val=""/>
      <w:lvlJc w:val="left"/>
      <w:pPr>
        <w:tabs>
          <w:tab w:val="num" w:pos="6480"/>
        </w:tabs>
        <w:ind w:left="6480" w:hanging="360"/>
      </w:pPr>
      <w:rPr>
        <w:rFonts w:ascii="Wingdings" w:hAnsi="Wingdings" w:hint="default"/>
      </w:rPr>
    </w:lvl>
  </w:abstractNum>
  <w:abstractNum w:abstractNumId="35">
    <w:nsid w:val="7FC63118"/>
    <w:multiLevelType w:val="hybridMultilevel"/>
    <w:tmpl w:val="5A7E0C6A"/>
    <w:lvl w:ilvl="0" w:tplc="95DA3712">
      <w:start w:val="1"/>
      <w:numFmt w:val="bullet"/>
      <w:lvlText w:val=""/>
      <w:lvlJc w:val="left"/>
      <w:pPr>
        <w:tabs>
          <w:tab w:val="num" w:pos="720"/>
        </w:tabs>
        <w:ind w:left="720" w:hanging="360"/>
      </w:pPr>
      <w:rPr>
        <w:rFonts w:ascii="Wingdings" w:hAnsi="Wingdings" w:hint="default"/>
      </w:rPr>
    </w:lvl>
    <w:lvl w:ilvl="1" w:tplc="0F08FBB6">
      <w:start w:val="1"/>
      <w:numFmt w:val="bullet"/>
      <w:lvlText w:val=""/>
      <w:lvlJc w:val="left"/>
      <w:pPr>
        <w:tabs>
          <w:tab w:val="num" w:pos="1440"/>
        </w:tabs>
        <w:ind w:left="1440" w:hanging="360"/>
      </w:pPr>
      <w:rPr>
        <w:rFonts w:ascii="Wingdings" w:hAnsi="Wingdings" w:hint="default"/>
      </w:rPr>
    </w:lvl>
    <w:lvl w:ilvl="2" w:tplc="2F4ABA56">
      <w:start w:val="165"/>
      <w:numFmt w:val="bullet"/>
      <w:lvlText w:val=""/>
      <w:lvlJc w:val="left"/>
      <w:pPr>
        <w:tabs>
          <w:tab w:val="num" w:pos="2160"/>
        </w:tabs>
        <w:ind w:left="2160" w:hanging="360"/>
      </w:pPr>
      <w:rPr>
        <w:rFonts w:ascii="Wingdings" w:hAnsi="Wingdings" w:hint="default"/>
      </w:rPr>
    </w:lvl>
    <w:lvl w:ilvl="3" w:tplc="15326FCA" w:tentative="1">
      <w:start w:val="1"/>
      <w:numFmt w:val="bullet"/>
      <w:lvlText w:val=""/>
      <w:lvlJc w:val="left"/>
      <w:pPr>
        <w:tabs>
          <w:tab w:val="num" w:pos="2880"/>
        </w:tabs>
        <w:ind w:left="2880" w:hanging="360"/>
      </w:pPr>
      <w:rPr>
        <w:rFonts w:ascii="Wingdings" w:hAnsi="Wingdings" w:hint="default"/>
      </w:rPr>
    </w:lvl>
    <w:lvl w:ilvl="4" w:tplc="3866FBAE" w:tentative="1">
      <w:start w:val="1"/>
      <w:numFmt w:val="bullet"/>
      <w:lvlText w:val=""/>
      <w:lvlJc w:val="left"/>
      <w:pPr>
        <w:tabs>
          <w:tab w:val="num" w:pos="3600"/>
        </w:tabs>
        <w:ind w:left="3600" w:hanging="360"/>
      </w:pPr>
      <w:rPr>
        <w:rFonts w:ascii="Wingdings" w:hAnsi="Wingdings" w:hint="default"/>
      </w:rPr>
    </w:lvl>
    <w:lvl w:ilvl="5" w:tplc="CC848890" w:tentative="1">
      <w:start w:val="1"/>
      <w:numFmt w:val="bullet"/>
      <w:lvlText w:val=""/>
      <w:lvlJc w:val="left"/>
      <w:pPr>
        <w:tabs>
          <w:tab w:val="num" w:pos="4320"/>
        </w:tabs>
        <w:ind w:left="4320" w:hanging="360"/>
      </w:pPr>
      <w:rPr>
        <w:rFonts w:ascii="Wingdings" w:hAnsi="Wingdings" w:hint="default"/>
      </w:rPr>
    </w:lvl>
    <w:lvl w:ilvl="6" w:tplc="69FC5134" w:tentative="1">
      <w:start w:val="1"/>
      <w:numFmt w:val="bullet"/>
      <w:lvlText w:val=""/>
      <w:lvlJc w:val="left"/>
      <w:pPr>
        <w:tabs>
          <w:tab w:val="num" w:pos="5040"/>
        </w:tabs>
        <w:ind w:left="5040" w:hanging="360"/>
      </w:pPr>
      <w:rPr>
        <w:rFonts w:ascii="Wingdings" w:hAnsi="Wingdings" w:hint="default"/>
      </w:rPr>
    </w:lvl>
    <w:lvl w:ilvl="7" w:tplc="9BB4C4FA" w:tentative="1">
      <w:start w:val="1"/>
      <w:numFmt w:val="bullet"/>
      <w:lvlText w:val=""/>
      <w:lvlJc w:val="left"/>
      <w:pPr>
        <w:tabs>
          <w:tab w:val="num" w:pos="5760"/>
        </w:tabs>
        <w:ind w:left="5760" w:hanging="360"/>
      </w:pPr>
      <w:rPr>
        <w:rFonts w:ascii="Wingdings" w:hAnsi="Wingdings" w:hint="default"/>
      </w:rPr>
    </w:lvl>
    <w:lvl w:ilvl="8" w:tplc="35962D52" w:tentative="1">
      <w:start w:val="1"/>
      <w:numFmt w:val="bullet"/>
      <w:lvlText w:val=""/>
      <w:lvlJc w:val="left"/>
      <w:pPr>
        <w:tabs>
          <w:tab w:val="num" w:pos="6480"/>
        </w:tabs>
        <w:ind w:left="6480" w:hanging="360"/>
      </w:pPr>
      <w:rPr>
        <w:rFonts w:ascii="Wingdings" w:hAnsi="Wingdings" w:hint="default"/>
      </w:rPr>
    </w:lvl>
  </w:abstractNum>
  <w:num w:numId="1">
    <w:abstractNumId w:val="18"/>
  </w:num>
  <w:num w:numId="2">
    <w:abstractNumId w:val="26"/>
  </w:num>
  <w:num w:numId="3">
    <w:abstractNumId w:val="12"/>
  </w:num>
  <w:num w:numId="4">
    <w:abstractNumId w:val="25"/>
  </w:num>
  <w:num w:numId="5">
    <w:abstractNumId w:val="33"/>
  </w:num>
  <w:num w:numId="6">
    <w:abstractNumId w:val="14"/>
  </w:num>
  <w:num w:numId="7">
    <w:abstractNumId w:val="24"/>
  </w:num>
  <w:num w:numId="8">
    <w:abstractNumId w:val="10"/>
  </w:num>
  <w:num w:numId="9">
    <w:abstractNumId w:val="34"/>
  </w:num>
  <w:num w:numId="10">
    <w:abstractNumId w:val="11"/>
  </w:num>
  <w:num w:numId="11">
    <w:abstractNumId w:val="9"/>
  </w:num>
  <w:num w:numId="12">
    <w:abstractNumId w:val="7"/>
  </w:num>
  <w:num w:numId="13">
    <w:abstractNumId w:val="6"/>
  </w:num>
  <w:num w:numId="14">
    <w:abstractNumId w:val="5"/>
  </w:num>
  <w:num w:numId="15">
    <w:abstractNumId w:val="4"/>
  </w:num>
  <w:num w:numId="16">
    <w:abstractNumId w:val="8"/>
  </w:num>
  <w:num w:numId="17">
    <w:abstractNumId w:val="3"/>
  </w:num>
  <w:num w:numId="18">
    <w:abstractNumId w:val="2"/>
  </w:num>
  <w:num w:numId="19">
    <w:abstractNumId w:val="1"/>
  </w:num>
  <w:num w:numId="20">
    <w:abstractNumId w:val="0"/>
  </w:num>
  <w:num w:numId="21">
    <w:abstractNumId w:val="16"/>
  </w:num>
  <w:num w:numId="22">
    <w:abstractNumId w:val="19"/>
  </w:num>
  <w:num w:numId="23">
    <w:abstractNumId w:val="13"/>
  </w:num>
  <w:num w:numId="24">
    <w:abstractNumId w:val="15"/>
  </w:num>
  <w:num w:numId="25">
    <w:abstractNumId w:val="22"/>
  </w:num>
  <w:num w:numId="26">
    <w:abstractNumId w:val="28"/>
  </w:num>
  <w:num w:numId="27">
    <w:abstractNumId w:val="27"/>
  </w:num>
  <w:num w:numId="28">
    <w:abstractNumId w:val="35"/>
  </w:num>
  <w:num w:numId="29">
    <w:abstractNumId w:val="20"/>
  </w:num>
  <w:num w:numId="30">
    <w:abstractNumId w:val="32"/>
  </w:num>
  <w:num w:numId="31">
    <w:abstractNumId w:val="23"/>
  </w:num>
  <w:num w:numId="32">
    <w:abstractNumId w:val="30"/>
  </w:num>
  <w:num w:numId="33">
    <w:abstractNumId w:val="29"/>
  </w:num>
  <w:num w:numId="34">
    <w:abstractNumId w:val="31"/>
  </w:num>
  <w:num w:numId="35">
    <w:abstractNumId w:val="21"/>
  </w:num>
  <w:num w:numId="36">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0004"/>
  <w:defaultTabStop w:val="851"/>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53CB4"/>
    <w:rsid w:val="0000327C"/>
    <w:rsid w:val="000054BF"/>
    <w:rsid w:val="0000621A"/>
    <w:rsid w:val="00006303"/>
    <w:rsid w:val="00006BEE"/>
    <w:rsid w:val="00014914"/>
    <w:rsid w:val="00015768"/>
    <w:rsid w:val="00016C91"/>
    <w:rsid w:val="00016F0A"/>
    <w:rsid w:val="00020CB3"/>
    <w:rsid w:val="00021AB3"/>
    <w:rsid w:val="00022E42"/>
    <w:rsid w:val="000242E8"/>
    <w:rsid w:val="000254F6"/>
    <w:rsid w:val="000255CF"/>
    <w:rsid w:val="00026187"/>
    <w:rsid w:val="000313D1"/>
    <w:rsid w:val="000374C9"/>
    <w:rsid w:val="00040082"/>
    <w:rsid w:val="00041441"/>
    <w:rsid w:val="000419FF"/>
    <w:rsid w:val="00044B30"/>
    <w:rsid w:val="00044DBA"/>
    <w:rsid w:val="0005295B"/>
    <w:rsid w:val="00056BBC"/>
    <w:rsid w:val="00057472"/>
    <w:rsid w:val="000618E0"/>
    <w:rsid w:val="00062CF1"/>
    <w:rsid w:val="00064DDB"/>
    <w:rsid w:val="000659B4"/>
    <w:rsid w:val="00066338"/>
    <w:rsid w:val="000667D4"/>
    <w:rsid w:val="00066FEC"/>
    <w:rsid w:val="00070294"/>
    <w:rsid w:val="00071799"/>
    <w:rsid w:val="00071F46"/>
    <w:rsid w:val="00075725"/>
    <w:rsid w:val="000757CA"/>
    <w:rsid w:val="000777E5"/>
    <w:rsid w:val="000778C3"/>
    <w:rsid w:val="00077C3F"/>
    <w:rsid w:val="0008027A"/>
    <w:rsid w:val="00081D65"/>
    <w:rsid w:val="00082D78"/>
    <w:rsid w:val="000838AD"/>
    <w:rsid w:val="00083A17"/>
    <w:rsid w:val="00086F79"/>
    <w:rsid w:val="00092D19"/>
    <w:rsid w:val="00093BD3"/>
    <w:rsid w:val="00095762"/>
    <w:rsid w:val="00096986"/>
    <w:rsid w:val="000A0553"/>
    <w:rsid w:val="000A204F"/>
    <w:rsid w:val="000A3469"/>
    <w:rsid w:val="000A6D7F"/>
    <w:rsid w:val="000B00B2"/>
    <w:rsid w:val="000B09FF"/>
    <w:rsid w:val="000B3515"/>
    <w:rsid w:val="000B3AC5"/>
    <w:rsid w:val="000B44E0"/>
    <w:rsid w:val="000B525F"/>
    <w:rsid w:val="000B5F8E"/>
    <w:rsid w:val="000B7081"/>
    <w:rsid w:val="000C253E"/>
    <w:rsid w:val="000C462E"/>
    <w:rsid w:val="000C7E45"/>
    <w:rsid w:val="000D12DF"/>
    <w:rsid w:val="000D4369"/>
    <w:rsid w:val="000D5A06"/>
    <w:rsid w:val="000D7746"/>
    <w:rsid w:val="000E0B43"/>
    <w:rsid w:val="000E0D81"/>
    <w:rsid w:val="000E3510"/>
    <w:rsid w:val="000E602F"/>
    <w:rsid w:val="000E72B1"/>
    <w:rsid w:val="000F086F"/>
    <w:rsid w:val="00101DA0"/>
    <w:rsid w:val="0010295D"/>
    <w:rsid w:val="00105EA3"/>
    <w:rsid w:val="001100D7"/>
    <w:rsid w:val="00110CF7"/>
    <w:rsid w:val="00111620"/>
    <w:rsid w:val="00111BAE"/>
    <w:rsid w:val="00112AE1"/>
    <w:rsid w:val="00112AE9"/>
    <w:rsid w:val="001135D6"/>
    <w:rsid w:val="001154CC"/>
    <w:rsid w:val="001172AF"/>
    <w:rsid w:val="00123C39"/>
    <w:rsid w:val="00124142"/>
    <w:rsid w:val="001255F5"/>
    <w:rsid w:val="0012563B"/>
    <w:rsid w:val="00127396"/>
    <w:rsid w:val="00127EA2"/>
    <w:rsid w:val="0013148C"/>
    <w:rsid w:val="0013315B"/>
    <w:rsid w:val="00133C70"/>
    <w:rsid w:val="00134B78"/>
    <w:rsid w:val="00135D8B"/>
    <w:rsid w:val="00136ACE"/>
    <w:rsid w:val="001372C0"/>
    <w:rsid w:val="00140675"/>
    <w:rsid w:val="00150513"/>
    <w:rsid w:val="00150D6F"/>
    <w:rsid w:val="00154A84"/>
    <w:rsid w:val="001566DC"/>
    <w:rsid w:val="0016110D"/>
    <w:rsid w:val="0016214B"/>
    <w:rsid w:val="001625D8"/>
    <w:rsid w:val="00162EEE"/>
    <w:rsid w:val="00163952"/>
    <w:rsid w:val="00166C42"/>
    <w:rsid w:val="001671ED"/>
    <w:rsid w:val="00167F28"/>
    <w:rsid w:val="0017030F"/>
    <w:rsid w:val="001736F6"/>
    <w:rsid w:val="00174327"/>
    <w:rsid w:val="001815EF"/>
    <w:rsid w:val="0018272F"/>
    <w:rsid w:val="001833D3"/>
    <w:rsid w:val="00184AB2"/>
    <w:rsid w:val="00184B0B"/>
    <w:rsid w:val="00187EAA"/>
    <w:rsid w:val="001926E3"/>
    <w:rsid w:val="00192EA6"/>
    <w:rsid w:val="00193B2C"/>
    <w:rsid w:val="0019469D"/>
    <w:rsid w:val="00194E58"/>
    <w:rsid w:val="00195C6A"/>
    <w:rsid w:val="00196AFE"/>
    <w:rsid w:val="00196E41"/>
    <w:rsid w:val="00197484"/>
    <w:rsid w:val="001A0D7B"/>
    <w:rsid w:val="001A2DDB"/>
    <w:rsid w:val="001A3571"/>
    <w:rsid w:val="001A45A4"/>
    <w:rsid w:val="001A7E6A"/>
    <w:rsid w:val="001B01E4"/>
    <w:rsid w:val="001B08E1"/>
    <w:rsid w:val="001B1640"/>
    <w:rsid w:val="001B25A9"/>
    <w:rsid w:val="001B2F7C"/>
    <w:rsid w:val="001B6196"/>
    <w:rsid w:val="001B6839"/>
    <w:rsid w:val="001B76A3"/>
    <w:rsid w:val="001C667E"/>
    <w:rsid w:val="001C6A69"/>
    <w:rsid w:val="001D1E82"/>
    <w:rsid w:val="001D35D3"/>
    <w:rsid w:val="001D40EB"/>
    <w:rsid w:val="001D4746"/>
    <w:rsid w:val="001D5BF6"/>
    <w:rsid w:val="001D60CE"/>
    <w:rsid w:val="001E2DC2"/>
    <w:rsid w:val="001E44B0"/>
    <w:rsid w:val="001E53B6"/>
    <w:rsid w:val="001E7112"/>
    <w:rsid w:val="001F11C7"/>
    <w:rsid w:val="001F3690"/>
    <w:rsid w:val="001F50DB"/>
    <w:rsid w:val="001F5946"/>
    <w:rsid w:val="001F62AF"/>
    <w:rsid w:val="001F6450"/>
    <w:rsid w:val="002003AE"/>
    <w:rsid w:val="002018D6"/>
    <w:rsid w:val="00202287"/>
    <w:rsid w:val="00205EDD"/>
    <w:rsid w:val="00207BAF"/>
    <w:rsid w:val="0021271A"/>
    <w:rsid w:val="00212A6E"/>
    <w:rsid w:val="00212D53"/>
    <w:rsid w:val="00214CA1"/>
    <w:rsid w:val="00214CC8"/>
    <w:rsid w:val="0021698B"/>
    <w:rsid w:val="00217829"/>
    <w:rsid w:val="00220458"/>
    <w:rsid w:val="002204FC"/>
    <w:rsid w:val="00221B32"/>
    <w:rsid w:val="002225BE"/>
    <w:rsid w:val="002226E0"/>
    <w:rsid w:val="002249D6"/>
    <w:rsid w:val="0022685C"/>
    <w:rsid w:val="0022691B"/>
    <w:rsid w:val="00226DF4"/>
    <w:rsid w:val="00227591"/>
    <w:rsid w:val="00232C34"/>
    <w:rsid w:val="00237F9F"/>
    <w:rsid w:val="00240113"/>
    <w:rsid w:val="002407B9"/>
    <w:rsid w:val="00240E84"/>
    <w:rsid w:val="00241E7B"/>
    <w:rsid w:val="002420EC"/>
    <w:rsid w:val="00243CC2"/>
    <w:rsid w:val="00243D34"/>
    <w:rsid w:val="0024498B"/>
    <w:rsid w:val="002457D0"/>
    <w:rsid w:val="00245ADD"/>
    <w:rsid w:val="00250BD7"/>
    <w:rsid w:val="002513F3"/>
    <w:rsid w:val="002514D2"/>
    <w:rsid w:val="00261F71"/>
    <w:rsid w:val="00262095"/>
    <w:rsid w:val="002638D7"/>
    <w:rsid w:val="0026514E"/>
    <w:rsid w:val="0026785E"/>
    <w:rsid w:val="002702D4"/>
    <w:rsid w:val="002723FB"/>
    <w:rsid w:val="0027268B"/>
    <w:rsid w:val="00273619"/>
    <w:rsid w:val="002776FA"/>
    <w:rsid w:val="00280BA5"/>
    <w:rsid w:val="00282862"/>
    <w:rsid w:val="00282C89"/>
    <w:rsid w:val="002840CB"/>
    <w:rsid w:val="002845F5"/>
    <w:rsid w:val="002850DF"/>
    <w:rsid w:val="00287A20"/>
    <w:rsid w:val="00291BDB"/>
    <w:rsid w:val="00294981"/>
    <w:rsid w:val="00294E48"/>
    <w:rsid w:val="00295263"/>
    <w:rsid w:val="002A32CD"/>
    <w:rsid w:val="002B0827"/>
    <w:rsid w:val="002B1601"/>
    <w:rsid w:val="002C2DD0"/>
    <w:rsid w:val="002C37A6"/>
    <w:rsid w:val="002C480A"/>
    <w:rsid w:val="002C6E82"/>
    <w:rsid w:val="002C7173"/>
    <w:rsid w:val="002C7C3C"/>
    <w:rsid w:val="002C7F25"/>
    <w:rsid w:val="002D03B3"/>
    <w:rsid w:val="002D063C"/>
    <w:rsid w:val="002D526F"/>
    <w:rsid w:val="002D627D"/>
    <w:rsid w:val="002E0D2C"/>
    <w:rsid w:val="002E3624"/>
    <w:rsid w:val="002E7707"/>
    <w:rsid w:val="002E7C07"/>
    <w:rsid w:val="002F1C01"/>
    <w:rsid w:val="002F2839"/>
    <w:rsid w:val="002F38E2"/>
    <w:rsid w:val="003024C0"/>
    <w:rsid w:val="00302C93"/>
    <w:rsid w:val="00303E39"/>
    <w:rsid w:val="00310F91"/>
    <w:rsid w:val="00311D3E"/>
    <w:rsid w:val="00314500"/>
    <w:rsid w:val="003168FA"/>
    <w:rsid w:val="003205ED"/>
    <w:rsid w:val="003223AD"/>
    <w:rsid w:val="003235F8"/>
    <w:rsid w:val="00325365"/>
    <w:rsid w:val="00331A6E"/>
    <w:rsid w:val="003333FC"/>
    <w:rsid w:val="003341DA"/>
    <w:rsid w:val="0033425B"/>
    <w:rsid w:val="003343F1"/>
    <w:rsid w:val="003345A0"/>
    <w:rsid w:val="00335569"/>
    <w:rsid w:val="00336831"/>
    <w:rsid w:val="003368B2"/>
    <w:rsid w:val="00337F51"/>
    <w:rsid w:val="00341E5A"/>
    <w:rsid w:val="00345614"/>
    <w:rsid w:val="0034589D"/>
    <w:rsid w:val="00345A72"/>
    <w:rsid w:val="003474EB"/>
    <w:rsid w:val="003523DF"/>
    <w:rsid w:val="003531D9"/>
    <w:rsid w:val="00354EB0"/>
    <w:rsid w:val="00354FAA"/>
    <w:rsid w:val="00361AFD"/>
    <w:rsid w:val="00361FC8"/>
    <w:rsid w:val="00367067"/>
    <w:rsid w:val="003719E2"/>
    <w:rsid w:val="00371ADA"/>
    <w:rsid w:val="00374122"/>
    <w:rsid w:val="003754B7"/>
    <w:rsid w:val="00375810"/>
    <w:rsid w:val="003764FF"/>
    <w:rsid w:val="003770BF"/>
    <w:rsid w:val="003805F8"/>
    <w:rsid w:val="00381086"/>
    <w:rsid w:val="00384803"/>
    <w:rsid w:val="00384838"/>
    <w:rsid w:val="00386E47"/>
    <w:rsid w:val="003A2D70"/>
    <w:rsid w:val="003A2EA2"/>
    <w:rsid w:val="003B05C7"/>
    <w:rsid w:val="003B3742"/>
    <w:rsid w:val="003B3DFF"/>
    <w:rsid w:val="003B5428"/>
    <w:rsid w:val="003B7AA4"/>
    <w:rsid w:val="003C42F2"/>
    <w:rsid w:val="003C5C07"/>
    <w:rsid w:val="003D0D54"/>
    <w:rsid w:val="003D1DCA"/>
    <w:rsid w:val="003D33B6"/>
    <w:rsid w:val="003D35F7"/>
    <w:rsid w:val="003D39EF"/>
    <w:rsid w:val="003D5181"/>
    <w:rsid w:val="003D74C4"/>
    <w:rsid w:val="003D7BBE"/>
    <w:rsid w:val="003E01AE"/>
    <w:rsid w:val="003E0A99"/>
    <w:rsid w:val="003E1534"/>
    <w:rsid w:val="003E613D"/>
    <w:rsid w:val="003E6A49"/>
    <w:rsid w:val="003E732F"/>
    <w:rsid w:val="003E7953"/>
    <w:rsid w:val="003F06D4"/>
    <w:rsid w:val="003F0944"/>
    <w:rsid w:val="003F2E08"/>
    <w:rsid w:val="003F36C5"/>
    <w:rsid w:val="003F7E0B"/>
    <w:rsid w:val="004037BF"/>
    <w:rsid w:val="00407A13"/>
    <w:rsid w:val="004116CD"/>
    <w:rsid w:val="004118DF"/>
    <w:rsid w:val="00412FEA"/>
    <w:rsid w:val="004130F6"/>
    <w:rsid w:val="004139D7"/>
    <w:rsid w:val="00413B14"/>
    <w:rsid w:val="004147BE"/>
    <w:rsid w:val="00414D4B"/>
    <w:rsid w:val="00415616"/>
    <w:rsid w:val="00415874"/>
    <w:rsid w:val="00417A36"/>
    <w:rsid w:val="00417D9C"/>
    <w:rsid w:val="00421ED0"/>
    <w:rsid w:val="004239C5"/>
    <w:rsid w:val="00424911"/>
    <w:rsid w:val="004257DB"/>
    <w:rsid w:val="004259C7"/>
    <w:rsid w:val="00435E05"/>
    <w:rsid w:val="00436C23"/>
    <w:rsid w:val="00440B7A"/>
    <w:rsid w:val="00443351"/>
    <w:rsid w:val="004438A8"/>
    <w:rsid w:val="0044399E"/>
    <w:rsid w:val="00444ECC"/>
    <w:rsid w:val="00451EB8"/>
    <w:rsid w:val="004529DD"/>
    <w:rsid w:val="0045461A"/>
    <w:rsid w:val="00461AB0"/>
    <w:rsid w:val="00464414"/>
    <w:rsid w:val="00464C7B"/>
    <w:rsid w:val="00470262"/>
    <w:rsid w:val="00471109"/>
    <w:rsid w:val="00475C91"/>
    <w:rsid w:val="0047731C"/>
    <w:rsid w:val="00480566"/>
    <w:rsid w:val="00484C26"/>
    <w:rsid w:val="004852BD"/>
    <w:rsid w:val="004866FB"/>
    <w:rsid w:val="00491A08"/>
    <w:rsid w:val="00493FEB"/>
    <w:rsid w:val="0049568A"/>
    <w:rsid w:val="00496ADC"/>
    <w:rsid w:val="00496F43"/>
    <w:rsid w:val="00496FFA"/>
    <w:rsid w:val="00497CFA"/>
    <w:rsid w:val="004A2E2F"/>
    <w:rsid w:val="004B0657"/>
    <w:rsid w:val="004B1C95"/>
    <w:rsid w:val="004B1E81"/>
    <w:rsid w:val="004B2A57"/>
    <w:rsid w:val="004B5FFD"/>
    <w:rsid w:val="004B658E"/>
    <w:rsid w:val="004C0FB1"/>
    <w:rsid w:val="004C2D51"/>
    <w:rsid w:val="004C58F2"/>
    <w:rsid w:val="004C62ED"/>
    <w:rsid w:val="004C69F3"/>
    <w:rsid w:val="004D062F"/>
    <w:rsid w:val="004D0660"/>
    <w:rsid w:val="004D26AF"/>
    <w:rsid w:val="004D58CB"/>
    <w:rsid w:val="004E08E6"/>
    <w:rsid w:val="004E09B8"/>
    <w:rsid w:val="004E1557"/>
    <w:rsid w:val="004E43E0"/>
    <w:rsid w:val="004E6E7D"/>
    <w:rsid w:val="00502EFA"/>
    <w:rsid w:val="005036EC"/>
    <w:rsid w:val="00510D6D"/>
    <w:rsid w:val="0051290F"/>
    <w:rsid w:val="00514B62"/>
    <w:rsid w:val="005166E9"/>
    <w:rsid w:val="005175E9"/>
    <w:rsid w:val="00522167"/>
    <w:rsid w:val="00524B21"/>
    <w:rsid w:val="0052519D"/>
    <w:rsid w:val="00525BF8"/>
    <w:rsid w:val="0052722A"/>
    <w:rsid w:val="00533A61"/>
    <w:rsid w:val="00534DF2"/>
    <w:rsid w:val="005364C2"/>
    <w:rsid w:val="005421F3"/>
    <w:rsid w:val="00542ABE"/>
    <w:rsid w:val="00544A66"/>
    <w:rsid w:val="00546D82"/>
    <w:rsid w:val="00547208"/>
    <w:rsid w:val="00550DE0"/>
    <w:rsid w:val="00551F05"/>
    <w:rsid w:val="00555940"/>
    <w:rsid w:val="00561C55"/>
    <w:rsid w:val="00562007"/>
    <w:rsid w:val="00562A63"/>
    <w:rsid w:val="0057094B"/>
    <w:rsid w:val="00573289"/>
    <w:rsid w:val="00575550"/>
    <w:rsid w:val="00580E42"/>
    <w:rsid w:val="00582767"/>
    <w:rsid w:val="0058336D"/>
    <w:rsid w:val="005833A5"/>
    <w:rsid w:val="00583D01"/>
    <w:rsid w:val="00593515"/>
    <w:rsid w:val="00593589"/>
    <w:rsid w:val="00593919"/>
    <w:rsid w:val="00593D98"/>
    <w:rsid w:val="005952D2"/>
    <w:rsid w:val="0059670F"/>
    <w:rsid w:val="005A2F2B"/>
    <w:rsid w:val="005A531C"/>
    <w:rsid w:val="005A6CFD"/>
    <w:rsid w:val="005A7669"/>
    <w:rsid w:val="005B0891"/>
    <w:rsid w:val="005B0974"/>
    <w:rsid w:val="005B11BF"/>
    <w:rsid w:val="005B1EC6"/>
    <w:rsid w:val="005B2596"/>
    <w:rsid w:val="005B36CB"/>
    <w:rsid w:val="005B67F2"/>
    <w:rsid w:val="005C0775"/>
    <w:rsid w:val="005C3D0D"/>
    <w:rsid w:val="005C6BA7"/>
    <w:rsid w:val="005D26E0"/>
    <w:rsid w:val="005D32F2"/>
    <w:rsid w:val="005E263A"/>
    <w:rsid w:val="005E2C9B"/>
    <w:rsid w:val="005E4CD6"/>
    <w:rsid w:val="005E4E7D"/>
    <w:rsid w:val="005E511D"/>
    <w:rsid w:val="005F567B"/>
    <w:rsid w:val="005F6350"/>
    <w:rsid w:val="005F7DD5"/>
    <w:rsid w:val="00603091"/>
    <w:rsid w:val="00604843"/>
    <w:rsid w:val="00610F4B"/>
    <w:rsid w:val="00617C7A"/>
    <w:rsid w:val="006224F1"/>
    <w:rsid w:val="006239F9"/>
    <w:rsid w:val="006269FE"/>
    <w:rsid w:val="00627221"/>
    <w:rsid w:val="0062754A"/>
    <w:rsid w:val="006319F1"/>
    <w:rsid w:val="0063203B"/>
    <w:rsid w:val="00632877"/>
    <w:rsid w:val="006332F8"/>
    <w:rsid w:val="00633546"/>
    <w:rsid w:val="00635DBA"/>
    <w:rsid w:val="00636ABA"/>
    <w:rsid w:val="00651890"/>
    <w:rsid w:val="00651EC3"/>
    <w:rsid w:val="006534AC"/>
    <w:rsid w:val="00653CB4"/>
    <w:rsid w:val="00655359"/>
    <w:rsid w:val="00660C76"/>
    <w:rsid w:val="006638CA"/>
    <w:rsid w:val="00664BEB"/>
    <w:rsid w:val="00665E04"/>
    <w:rsid w:val="0067718B"/>
    <w:rsid w:val="00680EA1"/>
    <w:rsid w:val="00681949"/>
    <w:rsid w:val="00681D03"/>
    <w:rsid w:val="006836B0"/>
    <w:rsid w:val="00685232"/>
    <w:rsid w:val="006856EC"/>
    <w:rsid w:val="00685FD0"/>
    <w:rsid w:val="0068682E"/>
    <w:rsid w:val="00687A16"/>
    <w:rsid w:val="00693433"/>
    <w:rsid w:val="00693E64"/>
    <w:rsid w:val="006943B7"/>
    <w:rsid w:val="00695826"/>
    <w:rsid w:val="006A0CF4"/>
    <w:rsid w:val="006A229A"/>
    <w:rsid w:val="006A61EE"/>
    <w:rsid w:val="006B039E"/>
    <w:rsid w:val="006B1AB3"/>
    <w:rsid w:val="006C456E"/>
    <w:rsid w:val="006C5E26"/>
    <w:rsid w:val="006D0976"/>
    <w:rsid w:val="006D0EBC"/>
    <w:rsid w:val="006D222C"/>
    <w:rsid w:val="006D5D0E"/>
    <w:rsid w:val="006D765C"/>
    <w:rsid w:val="006E33D8"/>
    <w:rsid w:val="006F20EF"/>
    <w:rsid w:val="006F218F"/>
    <w:rsid w:val="006F3A5A"/>
    <w:rsid w:val="006F3EE2"/>
    <w:rsid w:val="006F4594"/>
    <w:rsid w:val="006F547E"/>
    <w:rsid w:val="006F55D9"/>
    <w:rsid w:val="006F57B8"/>
    <w:rsid w:val="006F5E06"/>
    <w:rsid w:val="006F635F"/>
    <w:rsid w:val="006F756D"/>
    <w:rsid w:val="006F7DE3"/>
    <w:rsid w:val="007008CF"/>
    <w:rsid w:val="0070377C"/>
    <w:rsid w:val="0070567F"/>
    <w:rsid w:val="00705DBC"/>
    <w:rsid w:val="007077D5"/>
    <w:rsid w:val="00707817"/>
    <w:rsid w:val="007138AA"/>
    <w:rsid w:val="00714554"/>
    <w:rsid w:val="00714BBE"/>
    <w:rsid w:val="007159D8"/>
    <w:rsid w:val="00717817"/>
    <w:rsid w:val="00721745"/>
    <w:rsid w:val="007248B0"/>
    <w:rsid w:val="007251C4"/>
    <w:rsid w:val="0072674A"/>
    <w:rsid w:val="00726E76"/>
    <w:rsid w:val="00730433"/>
    <w:rsid w:val="00730BEC"/>
    <w:rsid w:val="00732A61"/>
    <w:rsid w:val="00735E5C"/>
    <w:rsid w:val="0073642B"/>
    <w:rsid w:val="007366BE"/>
    <w:rsid w:val="0074218E"/>
    <w:rsid w:val="00745DD9"/>
    <w:rsid w:val="007467EC"/>
    <w:rsid w:val="007569B2"/>
    <w:rsid w:val="00764BD4"/>
    <w:rsid w:val="00767CB7"/>
    <w:rsid w:val="007702E8"/>
    <w:rsid w:val="0077180F"/>
    <w:rsid w:val="00773500"/>
    <w:rsid w:val="00773A40"/>
    <w:rsid w:val="00775D95"/>
    <w:rsid w:val="00777B89"/>
    <w:rsid w:val="00780AB3"/>
    <w:rsid w:val="0078192F"/>
    <w:rsid w:val="007820A1"/>
    <w:rsid w:val="00783413"/>
    <w:rsid w:val="00783BDC"/>
    <w:rsid w:val="0078425C"/>
    <w:rsid w:val="00784A0E"/>
    <w:rsid w:val="007909FE"/>
    <w:rsid w:val="00791C7D"/>
    <w:rsid w:val="0079357F"/>
    <w:rsid w:val="0079475A"/>
    <w:rsid w:val="00794A4A"/>
    <w:rsid w:val="007976A7"/>
    <w:rsid w:val="007A1061"/>
    <w:rsid w:val="007A5831"/>
    <w:rsid w:val="007B2AF0"/>
    <w:rsid w:val="007B2D3C"/>
    <w:rsid w:val="007B3602"/>
    <w:rsid w:val="007B39A7"/>
    <w:rsid w:val="007B52B4"/>
    <w:rsid w:val="007B669F"/>
    <w:rsid w:val="007B7D74"/>
    <w:rsid w:val="007B7F8C"/>
    <w:rsid w:val="007C0A59"/>
    <w:rsid w:val="007C1C40"/>
    <w:rsid w:val="007C49E0"/>
    <w:rsid w:val="007C5913"/>
    <w:rsid w:val="007C7DCA"/>
    <w:rsid w:val="007D0E4B"/>
    <w:rsid w:val="007D1FB9"/>
    <w:rsid w:val="007D2507"/>
    <w:rsid w:val="007D2561"/>
    <w:rsid w:val="007D2E7C"/>
    <w:rsid w:val="007D306C"/>
    <w:rsid w:val="007D332F"/>
    <w:rsid w:val="007D51BB"/>
    <w:rsid w:val="007D6C17"/>
    <w:rsid w:val="007E1CF0"/>
    <w:rsid w:val="007E2040"/>
    <w:rsid w:val="007E36B2"/>
    <w:rsid w:val="007E4359"/>
    <w:rsid w:val="007E4738"/>
    <w:rsid w:val="007E5407"/>
    <w:rsid w:val="007F1D7D"/>
    <w:rsid w:val="008000A8"/>
    <w:rsid w:val="00800A77"/>
    <w:rsid w:val="0080435F"/>
    <w:rsid w:val="008050BD"/>
    <w:rsid w:val="00805247"/>
    <w:rsid w:val="00805BB9"/>
    <w:rsid w:val="00807BF9"/>
    <w:rsid w:val="008139CD"/>
    <w:rsid w:val="008147AE"/>
    <w:rsid w:val="00816344"/>
    <w:rsid w:val="00816478"/>
    <w:rsid w:val="00821E5F"/>
    <w:rsid w:val="008266A7"/>
    <w:rsid w:val="00831014"/>
    <w:rsid w:val="00832322"/>
    <w:rsid w:val="00833158"/>
    <w:rsid w:val="00833C99"/>
    <w:rsid w:val="0083588C"/>
    <w:rsid w:val="00835BAD"/>
    <w:rsid w:val="00842236"/>
    <w:rsid w:val="008431A7"/>
    <w:rsid w:val="00846DCE"/>
    <w:rsid w:val="00847134"/>
    <w:rsid w:val="00847225"/>
    <w:rsid w:val="00847C60"/>
    <w:rsid w:val="00855C8E"/>
    <w:rsid w:val="00855FD7"/>
    <w:rsid w:val="00864840"/>
    <w:rsid w:val="00866441"/>
    <w:rsid w:val="00866EE7"/>
    <w:rsid w:val="008706F4"/>
    <w:rsid w:val="00871756"/>
    <w:rsid w:val="00871CB5"/>
    <w:rsid w:val="00872C7E"/>
    <w:rsid w:val="00872CFC"/>
    <w:rsid w:val="00874945"/>
    <w:rsid w:val="00875774"/>
    <w:rsid w:val="008764AA"/>
    <w:rsid w:val="00877E79"/>
    <w:rsid w:val="0088194A"/>
    <w:rsid w:val="00883E09"/>
    <w:rsid w:val="00884A64"/>
    <w:rsid w:val="0088646A"/>
    <w:rsid w:val="0089257C"/>
    <w:rsid w:val="0089277F"/>
    <w:rsid w:val="00896378"/>
    <w:rsid w:val="008976BF"/>
    <w:rsid w:val="008A2737"/>
    <w:rsid w:val="008A35B5"/>
    <w:rsid w:val="008A366C"/>
    <w:rsid w:val="008A6B9E"/>
    <w:rsid w:val="008A704B"/>
    <w:rsid w:val="008A7DDB"/>
    <w:rsid w:val="008B2333"/>
    <w:rsid w:val="008B3716"/>
    <w:rsid w:val="008B39CD"/>
    <w:rsid w:val="008B3BCC"/>
    <w:rsid w:val="008B41C4"/>
    <w:rsid w:val="008B59B9"/>
    <w:rsid w:val="008B656C"/>
    <w:rsid w:val="008B685C"/>
    <w:rsid w:val="008C0F1C"/>
    <w:rsid w:val="008C5FC4"/>
    <w:rsid w:val="008C65C0"/>
    <w:rsid w:val="008D2CD2"/>
    <w:rsid w:val="008D3245"/>
    <w:rsid w:val="008D3F43"/>
    <w:rsid w:val="008D6DCF"/>
    <w:rsid w:val="008E4E71"/>
    <w:rsid w:val="008E6621"/>
    <w:rsid w:val="008E7287"/>
    <w:rsid w:val="008F0A84"/>
    <w:rsid w:val="008F14CD"/>
    <w:rsid w:val="00901227"/>
    <w:rsid w:val="00901881"/>
    <w:rsid w:val="00903D59"/>
    <w:rsid w:val="00907809"/>
    <w:rsid w:val="0091308A"/>
    <w:rsid w:val="00914ABE"/>
    <w:rsid w:val="0091665A"/>
    <w:rsid w:val="009173AD"/>
    <w:rsid w:val="0091741D"/>
    <w:rsid w:val="00923355"/>
    <w:rsid w:val="0092394A"/>
    <w:rsid w:val="0092481C"/>
    <w:rsid w:val="00926AF2"/>
    <w:rsid w:val="009271C1"/>
    <w:rsid w:val="009334C3"/>
    <w:rsid w:val="00934CB3"/>
    <w:rsid w:val="00936339"/>
    <w:rsid w:val="009375F8"/>
    <w:rsid w:val="00937974"/>
    <w:rsid w:val="00941C64"/>
    <w:rsid w:val="00946A97"/>
    <w:rsid w:val="00947DF1"/>
    <w:rsid w:val="0095471D"/>
    <w:rsid w:val="00956118"/>
    <w:rsid w:val="009569F5"/>
    <w:rsid w:val="00960485"/>
    <w:rsid w:val="0096468E"/>
    <w:rsid w:val="00967FF6"/>
    <w:rsid w:val="00975680"/>
    <w:rsid w:val="00976183"/>
    <w:rsid w:val="00977864"/>
    <w:rsid w:val="00977B11"/>
    <w:rsid w:val="00983AA0"/>
    <w:rsid w:val="00983CC7"/>
    <w:rsid w:val="00985A0D"/>
    <w:rsid w:val="00990C1E"/>
    <w:rsid w:val="00993A01"/>
    <w:rsid w:val="00994E5B"/>
    <w:rsid w:val="009A0F4F"/>
    <w:rsid w:val="009A4E61"/>
    <w:rsid w:val="009A4EE9"/>
    <w:rsid w:val="009A7FF9"/>
    <w:rsid w:val="009B0CA5"/>
    <w:rsid w:val="009B288E"/>
    <w:rsid w:val="009B35F3"/>
    <w:rsid w:val="009B45FF"/>
    <w:rsid w:val="009C19CF"/>
    <w:rsid w:val="009C1E5D"/>
    <w:rsid w:val="009C3C21"/>
    <w:rsid w:val="009C4AD1"/>
    <w:rsid w:val="009D14B0"/>
    <w:rsid w:val="009D1D5E"/>
    <w:rsid w:val="009D31BB"/>
    <w:rsid w:val="009D4C01"/>
    <w:rsid w:val="009D5B4D"/>
    <w:rsid w:val="009D7ACE"/>
    <w:rsid w:val="009E027F"/>
    <w:rsid w:val="009E212D"/>
    <w:rsid w:val="009E3F8E"/>
    <w:rsid w:val="009E4D41"/>
    <w:rsid w:val="009E56A5"/>
    <w:rsid w:val="009E5F45"/>
    <w:rsid w:val="009E667F"/>
    <w:rsid w:val="009F214D"/>
    <w:rsid w:val="009F3411"/>
    <w:rsid w:val="009F45B3"/>
    <w:rsid w:val="009F6A3A"/>
    <w:rsid w:val="009F7289"/>
    <w:rsid w:val="00A01709"/>
    <w:rsid w:val="00A02343"/>
    <w:rsid w:val="00A027D0"/>
    <w:rsid w:val="00A047F5"/>
    <w:rsid w:val="00A16B64"/>
    <w:rsid w:val="00A209E5"/>
    <w:rsid w:val="00A21779"/>
    <w:rsid w:val="00A27FE9"/>
    <w:rsid w:val="00A3227B"/>
    <w:rsid w:val="00A35011"/>
    <w:rsid w:val="00A35820"/>
    <w:rsid w:val="00A37C44"/>
    <w:rsid w:val="00A40413"/>
    <w:rsid w:val="00A40D42"/>
    <w:rsid w:val="00A4430D"/>
    <w:rsid w:val="00A449EF"/>
    <w:rsid w:val="00A4798F"/>
    <w:rsid w:val="00A509C0"/>
    <w:rsid w:val="00A50C02"/>
    <w:rsid w:val="00A52AFC"/>
    <w:rsid w:val="00A52F68"/>
    <w:rsid w:val="00A54274"/>
    <w:rsid w:val="00A56B22"/>
    <w:rsid w:val="00A56BC6"/>
    <w:rsid w:val="00A56EFE"/>
    <w:rsid w:val="00A57B92"/>
    <w:rsid w:val="00A62248"/>
    <w:rsid w:val="00A62AE7"/>
    <w:rsid w:val="00A65613"/>
    <w:rsid w:val="00A66D88"/>
    <w:rsid w:val="00A679FA"/>
    <w:rsid w:val="00A72569"/>
    <w:rsid w:val="00A73C77"/>
    <w:rsid w:val="00A74C4F"/>
    <w:rsid w:val="00A75785"/>
    <w:rsid w:val="00A77054"/>
    <w:rsid w:val="00A77491"/>
    <w:rsid w:val="00A80FF1"/>
    <w:rsid w:val="00A8311D"/>
    <w:rsid w:val="00A85B0C"/>
    <w:rsid w:val="00A872CD"/>
    <w:rsid w:val="00A9359B"/>
    <w:rsid w:val="00A93729"/>
    <w:rsid w:val="00A94F6F"/>
    <w:rsid w:val="00A96573"/>
    <w:rsid w:val="00AA0846"/>
    <w:rsid w:val="00AA2EDA"/>
    <w:rsid w:val="00AA3C2A"/>
    <w:rsid w:val="00AA4B75"/>
    <w:rsid w:val="00AA4F62"/>
    <w:rsid w:val="00AB0FED"/>
    <w:rsid w:val="00AB4DED"/>
    <w:rsid w:val="00AB5D80"/>
    <w:rsid w:val="00AB74E0"/>
    <w:rsid w:val="00AC198A"/>
    <w:rsid w:val="00AC1EBB"/>
    <w:rsid w:val="00AC37D2"/>
    <w:rsid w:val="00AC3909"/>
    <w:rsid w:val="00AC66A3"/>
    <w:rsid w:val="00AC6887"/>
    <w:rsid w:val="00AC74B7"/>
    <w:rsid w:val="00AC7833"/>
    <w:rsid w:val="00AD3816"/>
    <w:rsid w:val="00AD4656"/>
    <w:rsid w:val="00AD5DC0"/>
    <w:rsid w:val="00AD770A"/>
    <w:rsid w:val="00AD7AB6"/>
    <w:rsid w:val="00AE0D39"/>
    <w:rsid w:val="00AE2015"/>
    <w:rsid w:val="00AE27B0"/>
    <w:rsid w:val="00AE37FD"/>
    <w:rsid w:val="00AE619C"/>
    <w:rsid w:val="00AE7EB4"/>
    <w:rsid w:val="00AF195C"/>
    <w:rsid w:val="00AF36DD"/>
    <w:rsid w:val="00AF3B5D"/>
    <w:rsid w:val="00AF472C"/>
    <w:rsid w:val="00AF614A"/>
    <w:rsid w:val="00AF64D4"/>
    <w:rsid w:val="00AF7068"/>
    <w:rsid w:val="00B0026C"/>
    <w:rsid w:val="00B03F44"/>
    <w:rsid w:val="00B041F4"/>
    <w:rsid w:val="00B04685"/>
    <w:rsid w:val="00B0777E"/>
    <w:rsid w:val="00B12063"/>
    <w:rsid w:val="00B12D36"/>
    <w:rsid w:val="00B14596"/>
    <w:rsid w:val="00B1575B"/>
    <w:rsid w:val="00B25F2E"/>
    <w:rsid w:val="00B26B57"/>
    <w:rsid w:val="00B27F39"/>
    <w:rsid w:val="00B3408F"/>
    <w:rsid w:val="00B34586"/>
    <w:rsid w:val="00B359CC"/>
    <w:rsid w:val="00B35E53"/>
    <w:rsid w:val="00B36B8D"/>
    <w:rsid w:val="00B40FB9"/>
    <w:rsid w:val="00B44029"/>
    <w:rsid w:val="00B47C1E"/>
    <w:rsid w:val="00B52445"/>
    <w:rsid w:val="00B62469"/>
    <w:rsid w:val="00B63045"/>
    <w:rsid w:val="00B6764B"/>
    <w:rsid w:val="00B725F1"/>
    <w:rsid w:val="00B731BC"/>
    <w:rsid w:val="00B75471"/>
    <w:rsid w:val="00B77357"/>
    <w:rsid w:val="00B77B3A"/>
    <w:rsid w:val="00B835B1"/>
    <w:rsid w:val="00B83EEB"/>
    <w:rsid w:val="00B844AE"/>
    <w:rsid w:val="00B861CE"/>
    <w:rsid w:val="00B87E15"/>
    <w:rsid w:val="00B92B93"/>
    <w:rsid w:val="00B9324B"/>
    <w:rsid w:val="00B9325F"/>
    <w:rsid w:val="00B93A97"/>
    <w:rsid w:val="00B9587F"/>
    <w:rsid w:val="00B958E6"/>
    <w:rsid w:val="00B95949"/>
    <w:rsid w:val="00B95EC6"/>
    <w:rsid w:val="00B961E4"/>
    <w:rsid w:val="00BA3C54"/>
    <w:rsid w:val="00BA73EB"/>
    <w:rsid w:val="00BB1B94"/>
    <w:rsid w:val="00BB23BE"/>
    <w:rsid w:val="00BB2868"/>
    <w:rsid w:val="00BB31D3"/>
    <w:rsid w:val="00BB4887"/>
    <w:rsid w:val="00BB570D"/>
    <w:rsid w:val="00BC082A"/>
    <w:rsid w:val="00BC2000"/>
    <w:rsid w:val="00BC238D"/>
    <w:rsid w:val="00BC3134"/>
    <w:rsid w:val="00BC34DD"/>
    <w:rsid w:val="00BC3C86"/>
    <w:rsid w:val="00BC43D4"/>
    <w:rsid w:val="00BC4B97"/>
    <w:rsid w:val="00BC59CA"/>
    <w:rsid w:val="00BC5B60"/>
    <w:rsid w:val="00BD24C6"/>
    <w:rsid w:val="00BD28DF"/>
    <w:rsid w:val="00BD3993"/>
    <w:rsid w:val="00BD3BA4"/>
    <w:rsid w:val="00BD4D8F"/>
    <w:rsid w:val="00BD54D3"/>
    <w:rsid w:val="00BE1191"/>
    <w:rsid w:val="00BE488A"/>
    <w:rsid w:val="00BE4BCA"/>
    <w:rsid w:val="00BE51F2"/>
    <w:rsid w:val="00BF0AE7"/>
    <w:rsid w:val="00BF0B0E"/>
    <w:rsid w:val="00BF0EEF"/>
    <w:rsid w:val="00BF11F8"/>
    <w:rsid w:val="00BF23B3"/>
    <w:rsid w:val="00BF4254"/>
    <w:rsid w:val="00BF74DB"/>
    <w:rsid w:val="00BF79DB"/>
    <w:rsid w:val="00C01BA5"/>
    <w:rsid w:val="00C062F6"/>
    <w:rsid w:val="00C06EF7"/>
    <w:rsid w:val="00C071A8"/>
    <w:rsid w:val="00C12047"/>
    <w:rsid w:val="00C15D8A"/>
    <w:rsid w:val="00C15EB3"/>
    <w:rsid w:val="00C163BA"/>
    <w:rsid w:val="00C20D10"/>
    <w:rsid w:val="00C21A6D"/>
    <w:rsid w:val="00C2343C"/>
    <w:rsid w:val="00C25726"/>
    <w:rsid w:val="00C27938"/>
    <w:rsid w:val="00C30768"/>
    <w:rsid w:val="00C3446B"/>
    <w:rsid w:val="00C3798D"/>
    <w:rsid w:val="00C409DA"/>
    <w:rsid w:val="00C4210D"/>
    <w:rsid w:val="00C44699"/>
    <w:rsid w:val="00C448CA"/>
    <w:rsid w:val="00C47ED2"/>
    <w:rsid w:val="00C512F3"/>
    <w:rsid w:val="00C530D0"/>
    <w:rsid w:val="00C53B91"/>
    <w:rsid w:val="00C54162"/>
    <w:rsid w:val="00C54399"/>
    <w:rsid w:val="00C560D3"/>
    <w:rsid w:val="00C60118"/>
    <w:rsid w:val="00C627C7"/>
    <w:rsid w:val="00C63D05"/>
    <w:rsid w:val="00C74E92"/>
    <w:rsid w:val="00C76D72"/>
    <w:rsid w:val="00C818EE"/>
    <w:rsid w:val="00C81ABF"/>
    <w:rsid w:val="00C81E08"/>
    <w:rsid w:val="00C82D12"/>
    <w:rsid w:val="00C86423"/>
    <w:rsid w:val="00C91840"/>
    <w:rsid w:val="00C92278"/>
    <w:rsid w:val="00C9273B"/>
    <w:rsid w:val="00C9432A"/>
    <w:rsid w:val="00C954A5"/>
    <w:rsid w:val="00C95B51"/>
    <w:rsid w:val="00CA0135"/>
    <w:rsid w:val="00CA0AC7"/>
    <w:rsid w:val="00CA1D69"/>
    <w:rsid w:val="00CA241F"/>
    <w:rsid w:val="00CA38BD"/>
    <w:rsid w:val="00CA39F1"/>
    <w:rsid w:val="00CA539A"/>
    <w:rsid w:val="00CA753B"/>
    <w:rsid w:val="00CA75C9"/>
    <w:rsid w:val="00CA7A8E"/>
    <w:rsid w:val="00CB2CAA"/>
    <w:rsid w:val="00CB4B08"/>
    <w:rsid w:val="00CC032C"/>
    <w:rsid w:val="00CC07A1"/>
    <w:rsid w:val="00CC0D71"/>
    <w:rsid w:val="00CC2275"/>
    <w:rsid w:val="00CC6AFE"/>
    <w:rsid w:val="00CD0529"/>
    <w:rsid w:val="00CD0EBD"/>
    <w:rsid w:val="00CD14B1"/>
    <w:rsid w:val="00CD778F"/>
    <w:rsid w:val="00CE0505"/>
    <w:rsid w:val="00CE0F4D"/>
    <w:rsid w:val="00CE2231"/>
    <w:rsid w:val="00CE2750"/>
    <w:rsid w:val="00CE2C92"/>
    <w:rsid w:val="00CE36A0"/>
    <w:rsid w:val="00CE45EB"/>
    <w:rsid w:val="00CE5A79"/>
    <w:rsid w:val="00CF2352"/>
    <w:rsid w:val="00CF24B5"/>
    <w:rsid w:val="00CF30A3"/>
    <w:rsid w:val="00CF3F2C"/>
    <w:rsid w:val="00CF6888"/>
    <w:rsid w:val="00CF6C4B"/>
    <w:rsid w:val="00CF7966"/>
    <w:rsid w:val="00D00C2B"/>
    <w:rsid w:val="00D010F2"/>
    <w:rsid w:val="00D02DAE"/>
    <w:rsid w:val="00D03FB9"/>
    <w:rsid w:val="00D04D96"/>
    <w:rsid w:val="00D05D0C"/>
    <w:rsid w:val="00D06F53"/>
    <w:rsid w:val="00D10867"/>
    <w:rsid w:val="00D11F7C"/>
    <w:rsid w:val="00D15250"/>
    <w:rsid w:val="00D23B89"/>
    <w:rsid w:val="00D25937"/>
    <w:rsid w:val="00D26A17"/>
    <w:rsid w:val="00D26E8C"/>
    <w:rsid w:val="00D33B38"/>
    <w:rsid w:val="00D3786D"/>
    <w:rsid w:val="00D4054C"/>
    <w:rsid w:val="00D42A85"/>
    <w:rsid w:val="00D44052"/>
    <w:rsid w:val="00D459D3"/>
    <w:rsid w:val="00D4635C"/>
    <w:rsid w:val="00D4669B"/>
    <w:rsid w:val="00D4739E"/>
    <w:rsid w:val="00D5082A"/>
    <w:rsid w:val="00D51F86"/>
    <w:rsid w:val="00D52DE5"/>
    <w:rsid w:val="00D57D73"/>
    <w:rsid w:val="00D60718"/>
    <w:rsid w:val="00D61878"/>
    <w:rsid w:val="00D67C9D"/>
    <w:rsid w:val="00D71C73"/>
    <w:rsid w:val="00D72DF5"/>
    <w:rsid w:val="00D74D91"/>
    <w:rsid w:val="00D76BAB"/>
    <w:rsid w:val="00D809B9"/>
    <w:rsid w:val="00D8374D"/>
    <w:rsid w:val="00D843D6"/>
    <w:rsid w:val="00D918B0"/>
    <w:rsid w:val="00D92309"/>
    <w:rsid w:val="00D945AF"/>
    <w:rsid w:val="00D9523D"/>
    <w:rsid w:val="00DA010D"/>
    <w:rsid w:val="00DA1E1A"/>
    <w:rsid w:val="00DA32C1"/>
    <w:rsid w:val="00DA3835"/>
    <w:rsid w:val="00DA75BA"/>
    <w:rsid w:val="00DB1735"/>
    <w:rsid w:val="00DB2C2B"/>
    <w:rsid w:val="00DB2D83"/>
    <w:rsid w:val="00DB500A"/>
    <w:rsid w:val="00DB6C73"/>
    <w:rsid w:val="00DB77F6"/>
    <w:rsid w:val="00DB7DF8"/>
    <w:rsid w:val="00DC1793"/>
    <w:rsid w:val="00DC2AEC"/>
    <w:rsid w:val="00DC2FED"/>
    <w:rsid w:val="00DC3DB0"/>
    <w:rsid w:val="00DC454F"/>
    <w:rsid w:val="00DC4FB7"/>
    <w:rsid w:val="00DC6832"/>
    <w:rsid w:val="00DD077B"/>
    <w:rsid w:val="00DD236C"/>
    <w:rsid w:val="00DD3AD9"/>
    <w:rsid w:val="00DD3B99"/>
    <w:rsid w:val="00DD40FE"/>
    <w:rsid w:val="00DD60ED"/>
    <w:rsid w:val="00DE04D8"/>
    <w:rsid w:val="00DE16F1"/>
    <w:rsid w:val="00DE2924"/>
    <w:rsid w:val="00DE3B11"/>
    <w:rsid w:val="00DE3F85"/>
    <w:rsid w:val="00DE612B"/>
    <w:rsid w:val="00DF0B4C"/>
    <w:rsid w:val="00DF196B"/>
    <w:rsid w:val="00DF1A8F"/>
    <w:rsid w:val="00DF3B75"/>
    <w:rsid w:val="00DF5223"/>
    <w:rsid w:val="00DF5A81"/>
    <w:rsid w:val="00DF5D0D"/>
    <w:rsid w:val="00DF62EC"/>
    <w:rsid w:val="00DF759F"/>
    <w:rsid w:val="00E01C85"/>
    <w:rsid w:val="00E02B00"/>
    <w:rsid w:val="00E02D17"/>
    <w:rsid w:val="00E035B6"/>
    <w:rsid w:val="00E04BE9"/>
    <w:rsid w:val="00E0572F"/>
    <w:rsid w:val="00E07392"/>
    <w:rsid w:val="00E109E6"/>
    <w:rsid w:val="00E10CBC"/>
    <w:rsid w:val="00E11653"/>
    <w:rsid w:val="00E11E42"/>
    <w:rsid w:val="00E126C9"/>
    <w:rsid w:val="00E12F71"/>
    <w:rsid w:val="00E14412"/>
    <w:rsid w:val="00E159A7"/>
    <w:rsid w:val="00E17694"/>
    <w:rsid w:val="00E212B0"/>
    <w:rsid w:val="00E2509E"/>
    <w:rsid w:val="00E27B82"/>
    <w:rsid w:val="00E3593E"/>
    <w:rsid w:val="00E3618A"/>
    <w:rsid w:val="00E374F3"/>
    <w:rsid w:val="00E40E64"/>
    <w:rsid w:val="00E43C70"/>
    <w:rsid w:val="00E44D0A"/>
    <w:rsid w:val="00E45C18"/>
    <w:rsid w:val="00E524AA"/>
    <w:rsid w:val="00E543F6"/>
    <w:rsid w:val="00E5461F"/>
    <w:rsid w:val="00E5484F"/>
    <w:rsid w:val="00E5595E"/>
    <w:rsid w:val="00E619EB"/>
    <w:rsid w:val="00E62CC5"/>
    <w:rsid w:val="00E630ED"/>
    <w:rsid w:val="00E71AC2"/>
    <w:rsid w:val="00E72D01"/>
    <w:rsid w:val="00E72F0F"/>
    <w:rsid w:val="00E73C4C"/>
    <w:rsid w:val="00E74A7E"/>
    <w:rsid w:val="00E84760"/>
    <w:rsid w:val="00E84E1B"/>
    <w:rsid w:val="00E84F18"/>
    <w:rsid w:val="00E85FE2"/>
    <w:rsid w:val="00E873D1"/>
    <w:rsid w:val="00E95A78"/>
    <w:rsid w:val="00E95BDD"/>
    <w:rsid w:val="00E96792"/>
    <w:rsid w:val="00EA0770"/>
    <w:rsid w:val="00EA728A"/>
    <w:rsid w:val="00EA76CF"/>
    <w:rsid w:val="00EB260F"/>
    <w:rsid w:val="00EB3233"/>
    <w:rsid w:val="00EB6516"/>
    <w:rsid w:val="00EB7381"/>
    <w:rsid w:val="00EC247E"/>
    <w:rsid w:val="00EC51D4"/>
    <w:rsid w:val="00ED2798"/>
    <w:rsid w:val="00ED2C0D"/>
    <w:rsid w:val="00ED479A"/>
    <w:rsid w:val="00ED5CBE"/>
    <w:rsid w:val="00ED5FFF"/>
    <w:rsid w:val="00ED640B"/>
    <w:rsid w:val="00ED75E9"/>
    <w:rsid w:val="00EE4E9A"/>
    <w:rsid w:val="00EE5588"/>
    <w:rsid w:val="00EE7037"/>
    <w:rsid w:val="00EE7601"/>
    <w:rsid w:val="00EE772C"/>
    <w:rsid w:val="00EE77D6"/>
    <w:rsid w:val="00EF348A"/>
    <w:rsid w:val="00F00905"/>
    <w:rsid w:val="00F01D5C"/>
    <w:rsid w:val="00F01F0E"/>
    <w:rsid w:val="00F034BB"/>
    <w:rsid w:val="00F03EB1"/>
    <w:rsid w:val="00F045CC"/>
    <w:rsid w:val="00F0640D"/>
    <w:rsid w:val="00F07972"/>
    <w:rsid w:val="00F107C4"/>
    <w:rsid w:val="00F1142B"/>
    <w:rsid w:val="00F13DB2"/>
    <w:rsid w:val="00F159A2"/>
    <w:rsid w:val="00F1771B"/>
    <w:rsid w:val="00F17E6D"/>
    <w:rsid w:val="00F21294"/>
    <w:rsid w:val="00F2464D"/>
    <w:rsid w:val="00F24C9F"/>
    <w:rsid w:val="00F40A35"/>
    <w:rsid w:val="00F43DE0"/>
    <w:rsid w:val="00F44A7B"/>
    <w:rsid w:val="00F44C37"/>
    <w:rsid w:val="00F503B6"/>
    <w:rsid w:val="00F51592"/>
    <w:rsid w:val="00F51C9E"/>
    <w:rsid w:val="00F53408"/>
    <w:rsid w:val="00F53C2D"/>
    <w:rsid w:val="00F54109"/>
    <w:rsid w:val="00F5458C"/>
    <w:rsid w:val="00F5526A"/>
    <w:rsid w:val="00F55E13"/>
    <w:rsid w:val="00F622AA"/>
    <w:rsid w:val="00F65695"/>
    <w:rsid w:val="00F668BA"/>
    <w:rsid w:val="00F67C7A"/>
    <w:rsid w:val="00F70D2F"/>
    <w:rsid w:val="00F70F3A"/>
    <w:rsid w:val="00F715A2"/>
    <w:rsid w:val="00F723E3"/>
    <w:rsid w:val="00F75C07"/>
    <w:rsid w:val="00F80178"/>
    <w:rsid w:val="00F80D9E"/>
    <w:rsid w:val="00F8137C"/>
    <w:rsid w:val="00F85270"/>
    <w:rsid w:val="00F867E2"/>
    <w:rsid w:val="00F911F4"/>
    <w:rsid w:val="00F93124"/>
    <w:rsid w:val="00F954C8"/>
    <w:rsid w:val="00F95599"/>
    <w:rsid w:val="00F9637E"/>
    <w:rsid w:val="00FA529E"/>
    <w:rsid w:val="00FA64EA"/>
    <w:rsid w:val="00FA7209"/>
    <w:rsid w:val="00FA7619"/>
    <w:rsid w:val="00FA793A"/>
    <w:rsid w:val="00FB0865"/>
    <w:rsid w:val="00FB10B6"/>
    <w:rsid w:val="00FB13EB"/>
    <w:rsid w:val="00FB65C5"/>
    <w:rsid w:val="00FB71EB"/>
    <w:rsid w:val="00FB771A"/>
    <w:rsid w:val="00FC09DC"/>
    <w:rsid w:val="00FC13C6"/>
    <w:rsid w:val="00FC189C"/>
    <w:rsid w:val="00FC3E17"/>
    <w:rsid w:val="00FC7101"/>
    <w:rsid w:val="00FC7B4B"/>
    <w:rsid w:val="00FD4627"/>
    <w:rsid w:val="00FD67F5"/>
    <w:rsid w:val="00FE5ECE"/>
    <w:rsid w:val="00FE7255"/>
    <w:rsid w:val="00FF1CD5"/>
    <w:rsid w:val="00FF386E"/>
    <w:rsid w:val="00FF39D5"/>
    <w:rsid w:val="00FF5587"/>
    <w:rsid w:val="00FF5E75"/>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8F14CD"/>
    <w:rPr>
      <w:rFonts w:ascii="Palatino" w:hAnsi="Palatino"/>
      <w:sz w:val="28"/>
      <w:szCs w:val="28"/>
      <w:vertAlign w:val="superscript"/>
      <w:lang w:val="en-GB" w:eastAsia="fr-FR"/>
    </w:rPr>
  </w:style>
  <w:style w:type="paragraph" w:styleId="Heading1">
    <w:name w:val="heading 1"/>
    <w:basedOn w:val="Normal"/>
    <w:next w:val="Text"/>
    <w:link w:val="Heading1Char"/>
    <w:uiPriority w:val="99"/>
    <w:qFormat/>
    <w:rsid w:val="001F5946"/>
    <w:pPr>
      <w:keepNext/>
      <w:numPr>
        <w:numId w:val="5"/>
      </w:numPr>
      <w:ind w:hanging="720"/>
      <w:jc w:val="both"/>
      <w:outlineLvl w:val="0"/>
    </w:pPr>
    <w:rPr>
      <w:b/>
      <w:caps/>
      <w:sz w:val="24"/>
      <w:szCs w:val="20"/>
      <w:vertAlign w:val="baseline"/>
    </w:rPr>
  </w:style>
  <w:style w:type="paragraph" w:styleId="Heading2">
    <w:name w:val="heading 2"/>
    <w:basedOn w:val="Heading1"/>
    <w:next w:val="Text"/>
    <w:link w:val="Heading2Char"/>
    <w:uiPriority w:val="99"/>
    <w:qFormat/>
    <w:rsid w:val="008F14CD"/>
    <w:pPr>
      <w:numPr>
        <w:ilvl w:val="1"/>
        <w:numId w:val="1"/>
      </w:numPr>
      <w:outlineLvl w:val="1"/>
    </w:pPr>
    <w:rPr>
      <w:caps w:val="0"/>
    </w:rPr>
  </w:style>
  <w:style w:type="paragraph" w:styleId="Heading3">
    <w:name w:val="heading 3"/>
    <w:basedOn w:val="Heading2"/>
    <w:next w:val="Text"/>
    <w:link w:val="Heading3Char"/>
    <w:uiPriority w:val="99"/>
    <w:qFormat/>
    <w:rsid w:val="008F14CD"/>
    <w:pPr>
      <w:numPr>
        <w:ilvl w:val="2"/>
      </w:numPr>
      <w:outlineLvl w:val="2"/>
    </w:pPr>
    <w:rPr>
      <w:b w:val="0"/>
    </w:rPr>
  </w:style>
  <w:style w:type="paragraph" w:styleId="Heading4">
    <w:name w:val="heading 4"/>
    <w:basedOn w:val="Normal"/>
    <w:next w:val="Normal"/>
    <w:link w:val="Heading4Char"/>
    <w:uiPriority w:val="99"/>
    <w:qFormat/>
    <w:rsid w:val="008F14CD"/>
    <w:pPr>
      <w:keepNext/>
      <w:numPr>
        <w:ilvl w:val="3"/>
        <w:numId w:val="1"/>
      </w:numPr>
      <w:spacing w:before="240" w:after="60"/>
      <w:outlineLvl w:val="3"/>
    </w:pPr>
    <w:rPr>
      <w:rFonts w:ascii="Arial" w:hAnsi="Arial"/>
      <w:b/>
      <w:sz w:val="24"/>
    </w:rPr>
  </w:style>
  <w:style w:type="paragraph" w:styleId="Heading5">
    <w:name w:val="heading 5"/>
    <w:basedOn w:val="Normal"/>
    <w:next w:val="Normal"/>
    <w:link w:val="Heading5Char"/>
    <w:uiPriority w:val="99"/>
    <w:qFormat/>
    <w:rsid w:val="008F14CD"/>
    <w:pPr>
      <w:numPr>
        <w:ilvl w:val="4"/>
        <w:numId w:val="1"/>
      </w:numPr>
      <w:spacing w:before="240" w:after="60"/>
      <w:outlineLvl w:val="4"/>
    </w:pPr>
    <w:rPr>
      <w:sz w:val="22"/>
    </w:rPr>
  </w:style>
  <w:style w:type="paragraph" w:styleId="Heading6">
    <w:name w:val="heading 6"/>
    <w:basedOn w:val="Normal"/>
    <w:next w:val="Normal"/>
    <w:link w:val="Heading6Char"/>
    <w:uiPriority w:val="99"/>
    <w:qFormat/>
    <w:rsid w:val="008F14CD"/>
    <w:pPr>
      <w:numPr>
        <w:ilvl w:val="5"/>
        <w:numId w:val="1"/>
      </w:numPr>
      <w:spacing w:before="240" w:after="60"/>
      <w:outlineLvl w:val="5"/>
    </w:pPr>
    <w:rPr>
      <w:i/>
      <w:sz w:val="22"/>
    </w:rPr>
  </w:style>
  <w:style w:type="paragraph" w:styleId="Heading7">
    <w:name w:val="heading 7"/>
    <w:basedOn w:val="Normal"/>
    <w:next w:val="Normal"/>
    <w:link w:val="Heading7Char"/>
    <w:uiPriority w:val="99"/>
    <w:qFormat/>
    <w:rsid w:val="008F14CD"/>
    <w:pPr>
      <w:numPr>
        <w:ilvl w:val="6"/>
        <w:numId w:val="1"/>
      </w:numPr>
      <w:spacing w:before="240" w:after="60"/>
      <w:outlineLvl w:val="6"/>
    </w:pPr>
    <w:rPr>
      <w:rFonts w:ascii="Arial" w:hAnsi="Arial"/>
    </w:rPr>
  </w:style>
  <w:style w:type="paragraph" w:styleId="Heading8">
    <w:name w:val="heading 8"/>
    <w:basedOn w:val="Normal"/>
    <w:next w:val="Normal"/>
    <w:link w:val="Heading8Char"/>
    <w:uiPriority w:val="99"/>
    <w:qFormat/>
    <w:rsid w:val="008F14CD"/>
    <w:pPr>
      <w:numPr>
        <w:ilvl w:val="7"/>
        <w:numId w:val="1"/>
      </w:numPr>
      <w:spacing w:before="240" w:after="60"/>
      <w:outlineLvl w:val="7"/>
    </w:pPr>
    <w:rPr>
      <w:rFonts w:ascii="Arial" w:hAnsi="Arial"/>
      <w:i/>
    </w:rPr>
  </w:style>
  <w:style w:type="paragraph" w:styleId="Heading9">
    <w:name w:val="heading 9"/>
    <w:basedOn w:val="Normal"/>
    <w:next w:val="Normal"/>
    <w:link w:val="Heading9Char"/>
    <w:uiPriority w:val="99"/>
    <w:qFormat/>
    <w:rsid w:val="008F14CD"/>
    <w:pPr>
      <w:numPr>
        <w:ilvl w:val="8"/>
        <w:numId w:val="1"/>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77864"/>
    <w:rPr>
      <w:rFonts w:ascii="Cambria" w:hAnsi="Cambria" w:cs="Times New Roman"/>
      <w:b/>
      <w:bCs/>
      <w:kern w:val="32"/>
      <w:sz w:val="32"/>
      <w:szCs w:val="32"/>
      <w:vertAlign w:val="superscript"/>
      <w:lang w:val="en-GB" w:eastAsia="fr-FR"/>
    </w:rPr>
  </w:style>
  <w:style w:type="character" w:customStyle="1" w:styleId="Heading2Char">
    <w:name w:val="Heading 2 Char"/>
    <w:basedOn w:val="DefaultParagraphFont"/>
    <w:link w:val="Heading2"/>
    <w:uiPriority w:val="99"/>
    <w:semiHidden/>
    <w:locked/>
    <w:rsid w:val="00977864"/>
    <w:rPr>
      <w:rFonts w:ascii="Cambria" w:hAnsi="Cambria" w:cs="Times New Roman"/>
      <w:b/>
      <w:bCs/>
      <w:i/>
      <w:iCs/>
      <w:sz w:val="28"/>
      <w:szCs w:val="28"/>
      <w:vertAlign w:val="superscript"/>
      <w:lang w:val="en-GB" w:eastAsia="fr-FR"/>
    </w:rPr>
  </w:style>
  <w:style w:type="character" w:customStyle="1" w:styleId="Heading3Char">
    <w:name w:val="Heading 3 Char"/>
    <w:basedOn w:val="DefaultParagraphFont"/>
    <w:link w:val="Heading3"/>
    <w:uiPriority w:val="99"/>
    <w:semiHidden/>
    <w:locked/>
    <w:rsid w:val="00977864"/>
    <w:rPr>
      <w:rFonts w:ascii="Cambria" w:hAnsi="Cambria" w:cs="Times New Roman"/>
      <w:b/>
      <w:bCs/>
      <w:sz w:val="26"/>
      <w:szCs w:val="26"/>
      <w:vertAlign w:val="superscript"/>
      <w:lang w:val="en-GB" w:eastAsia="fr-FR"/>
    </w:rPr>
  </w:style>
  <w:style w:type="character" w:customStyle="1" w:styleId="Heading4Char">
    <w:name w:val="Heading 4 Char"/>
    <w:basedOn w:val="DefaultParagraphFont"/>
    <w:link w:val="Heading4"/>
    <w:uiPriority w:val="99"/>
    <w:semiHidden/>
    <w:locked/>
    <w:rsid w:val="00977864"/>
    <w:rPr>
      <w:rFonts w:ascii="Calibri" w:hAnsi="Calibri" w:cs="Times New Roman"/>
      <w:b/>
      <w:bCs/>
      <w:sz w:val="28"/>
      <w:szCs w:val="28"/>
      <w:vertAlign w:val="superscript"/>
      <w:lang w:val="en-GB" w:eastAsia="fr-FR"/>
    </w:rPr>
  </w:style>
  <w:style w:type="character" w:customStyle="1" w:styleId="Heading5Char">
    <w:name w:val="Heading 5 Char"/>
    <w:basedOn w:val="DefaultParagraphFont"/>
    <w:link w:val="Heading5"/>
    <w:uiPriority w:val="99"/>
    <w:semiHidden/>
    <w:locked/>
    <w:rsid w:val="00977864"/>
    <w:rPr>
      <w:rFonts w:ascii="Calibri" w:hAnsi="Calibri" w:cs="Times New Roman"/>
      <w:b/>
      <w:bCs/>
      <w:i/>
      <w:iCs/>
      <w:sz w:val="26"/>
      <w:szCs w:val="26"/>
      <w:vertAlign w:val="superscript"/>
      <w:lang w:val="en-GB" w:eastAsia="fr-FR"/>
    </w:rPr>
  </w:style>
  <w:style w:type="character" w:customStyle="1" w:styleId="Heading6Char">
    <w:name w:val="Heading 6 Char"/>
    <w:basedOn w:val="DefaultParagraphFont"/>
    <w:link w:val="Heading6"/>
    <w:uiPriority w:val="99"/>
    <w:semiHidden/>
    <w:locked/>
    <w:rsid w:val="00977864"/>
    <w:rPr>
      <w:rFonts w:ascii="Calibri" w:hAnsi="Calibri" w:cs="Times New Roman"/>
      <w:b/>
      <w:bCs/>
      <w:sz w:val="22"/>
      <w:szCs w:val="22"/>
      <w:vertAlign w:val="superscript"/>
      <w:lang w:val="en-GB" w:eastAsia="fr-FR"/>
    </w:rPr>
  </w:style>
  <w:style w:type="character" w:customStyle="1" w:styleId="Heading7Char">
    <w:name w:val="Heading 7 Char"/>
    <w:basedOn w:val="DefaultParagraphFont"/>
    <w:link w:val="Heading7"/>
    <w:uiPriority w:val="99"/>
    <w:semiHidden/>
    <w:locked/>
    <w:rsid w:val="00977864"/>
    <w:rPr>
      <w:rFonts w:ascii="Calibri" w:hAnsi="Calibri" w:cs="Times New Roman"/>
      <w:sz w:val="24"/>
      <w:szCs w:val="24"/>
      <w:vertAlign w:val="superscript"/>
      <w:lang w:val="en-GB" w:eastAsia="fr-FR"/>
    </w:rPr>
  </w:style>
  <w:style w:type="character" w:customStyle="1" w:styleId="Heading8Char">
    <w:name w:val="Heading 8 Char"/>
    <w:basedOn w:val="DefaultParagraphFont"/>
    <w:link w:val="Heading8"/>
    <w:uiPriority w:val="99"/>
    <w:semiHidden/>
    <w:locked/>
    <w:rsid w:val="00977864"/>
    <w:rPr>
      <w:rFonts w:ascii="Calibri" w:hAnsi="Calibri" w:cs="Times New Roman"/>
      <w:i/>
      <w:iCs/>
      <w:sz w:val="24"/>
      <w:szCs w:val="24"/>
      <w:vertAlign w:val="superscript"/>
      <w:lang w:val="en-GB" w:eastAsia="fr-FR"/>
    </w:rPr>
  </w:style>
  <w:style w:type="character" w:customStyle="1" w:styleId="Heading9Char">
    <w:name w:val="Heading 9 Char"/>
    <w:basedOn w:val="DefaultParagraphFont"/>
    <w:link w:val="Heading9"/>
    <w:uiPriority w:val="99"/>
    <w:semiHidden/>
    <w:locked/>
    <w:rsid w:val="00977864"/>
    <w:rPr>
      <w:rFonts w:ascii="Cambria" w:hAnsi="Cambria" w:cs="Times New Roman"/>
      <w:sz w:val="22"/>
      <w:szCs w:val="22"/>
      <w:vertAlign w:val="superscript"/>
      <w:lang w:val="en-GB" w:eastAsia="fr-FR"/>
    </w:rPr>
  </w:style>
  <w:style w:type="paragraph" w:styleId="BodyText">
    <w:name w:val="Body Text"/>
    <w:basedOn w:val="Normal"/>
    <w:link w:val="BodyTextChar"/>
    <w:uiPriority w:val="99"/>
    <w:rsid w:val="008F14CD"/>
    <w:pPr>
      <w:numPr>
        <w:ilvl w:val="12"/>
      </w:numPr>
      <w:jc w:val="both"/>
    </w:pPr>
    <w:rPr>
      <w:sz w:val="24"/>
    </w:rPr>
  </w:style>
  <w:style w:type="character" w:customStyle="1" w:styleId="BodyTextChar">
    <w:name w:val="Body Text Char"/>
    <w:basedOn w:val="DefaultParagraphFont"/>
    <w:link w:val="BodyText"/>
    <w:uiPriority w:val="99"/>
    <w:locked/>
    <w:rsid w:val="006A61EE"/>
    <w:rPr>
      <w:rFonts w:cs="Times New Roman"/>
      <w:sz w:val="24"/>
      <w:lang w:val="en-US" w:eastAsia="fr-FR" w:bidi="ar-SA"/>
    </w:rPr>
  </w:style>
  <w:style w:type="paragraph" w:styleId="Footer">
    <w:name w:val="footer"/>
    <w:basedOn w:val="Normal"/>
    <w:link w:val="FooterChar"/>
    <w:uiPriority w:val="99"/>
    <w:rsid w:val="008F14CD"/>
    <w:pPr>
      <w:tabs>
        <w:tab w:val="center" w:pos="4320"/>
        <w:tab w:val="right" w:pos="8640"/>
      </w:tabs>
    </w:pPr>
  </w:style>
  <w:style w:type="character" w:customStyle="1" w:styleId="FooterChar">
    <w:name w:val="Footer Char"/>
    <w:basedOn w:val="DefaultParagraphFont"/>
    <w:link w:val="Footer"/>
    <w:uiPriority w:val="99"/>
    <w:semiHidden/>
    <w:locked/>
    <w:rsid w:val="00977864"/>
    <w:rPr>
      <w:rFonts w:ascii="Palatino" w:hAnsi="Palatino" w:cs="Times New Roman"/>
      <w:sz w:val="28"/>
      <w:szCs w:val="28"/>
      <w:vertAlign w:val="superscript"/>
      <w:lang w:val="en-GB" w:eastAsia="fr-FR"/>
    </w:rPr>
  </w:style>
  <w:style w:type="character" w:styleId="PageNumber">
    <w:name w:val="page number"/>
    <w:basedOn w:val="DefaultParagraphFont"/>
    <w:uiPriority w:val="99"/>
    <w:rsid w:val="008F14CD"/>
    <w:rPr>
      <w:rFonts w:cs="Times New Roman"/>
    </w:rPr>
  </w:style>
  <w:style w:type="paragraph" w:styleId="Header">
    <w:name w:val="header"/>
    <w:basedOn w:val="Normal"/>
    <w:link w:val="HeaderChar"/>
    <w:uiPriority w:val="99"/>
    <w:rsid w:val="008F14CD"/>
    <w:pPr>
      <w:tabs>
        <w:tab w:val="center" w:pos="4320"/>
        <w:tab w:val="right" w:pos="8640"/>
      </w:tabs>
    </w:pPr>
  </w:style>
  <w:style w:type="character" w:customStyle="1" w:styleId="HeaderChar">
    <w:name w:val="Header Char"/>
    <w:basedOn w:val="DefaultParagraphFont"/>
    <w:link w:val="Header"/>
    <w:uiPriority w:val="99"/>
    <w:semiHidden/>
    <w:locked/>
    <w:rsid w:val="00977864"/>
    <w:rPr>
      <w:rFonts w:ascii="Palatino" w:hAnsi="Palatino" w:cs="Times New Roman"/>
      <w:sz w:val="28"/>
      <w:szCs w:val="28"/>
      <w:vertAlign w:val="superscript"/>
      <w:lang w:val="en-GB" w:eastAsia="fr-FR"/>
    </w:rPr>
  </w:style>
  <w:style w:type="paragraph" w:customStyle="1" w:styleId="Bulist">
    <w:name w:val="Bulist"/>
    <w:uiPriority w:val="99"/>
    <w:rsid w:val="008F14CD"/>
    <w:pPr>
      <w:numPr>
        <w:numId w:val="2"/>
      </w:numPr>
      <w:tabs>
        <w:tab w:val="clear" w:pos="360"/>
        <w:tab w:val="left" w:pos="1276"/>
      </w:tabs>
      <w:spacing w:before="40"/>
      <w:ind w:left="1276" w:hanging="425"/>
      <w:jc w:val="both"/>
    </w:pPr>
    <w:rPr>
      <w:rFonts w:ascii="Times" w:hAnsi="Times"/>
      <w:sz w:val="24"/>
      <w:szCs w:val="20"/>
      <w:lang w:val="en-GB" w:eastAsia="fr-FR"/>
    </w:rPr>
  </w:style>
  <w:style w:type="paragraph" w:customStyle="1" w:styleId="ListNo">
    <w:name w:val="ListNo"/>
    <w:uiPriority w:val="99"/>
    <w:rsid w:val="008F14CD"/>
    <w:pPr>
      <w:numPr>
        <w:numId w:val="3"/>
      </w:numPr>
      <w:spacing w:before="80" w:after="40"/>
    </w:pPr>
    <w:rPr>
      <w:rFonts w:ascii="Times" w:hAnsi="Times"/>
      <w:sz w:val="24"/>
      <w:szCs w:val="20"/>
      <w:lang w:val="en-GB" w:eastAsia="fr-FR"/>
    </w:rPr>
  </w:style>
  <w:style w:type="paragraph" w:customStyle="1" w:styleId="sublist">
    <w:name w:val="sublist"/>
    <w:uiPriority w:val="99"/>
    <w:rsid w:val="008F14CD"/>
    <w:pPr>
      <w:numPr>
        <w:numId w:val="4"/>
      </w:numPr>
      <w:tabs>
        <w:tab w:val="clear" w:pos="360"/>
        <w:tab w:val="left" w:pos="1701"/>
      </w:tabs>
      <w:spacing w:before="20"/>
      <w:ind w:left="1701" w:hanging="425"/>
      <w:jc w:val="both"/>
    </w:pPr>
    <w:rPr>
      <w:rFonts w:ascii="Times" w:hAnsi="Times"/>
      <w:sz w:val="24"/>
      <w:szCs w:val="20"/>
      <w:lang w:val="en-GB" w:eastAsia="fr-FR"/>
    </w:rPr>
  </w:style>
  <w:style w:type="paragraph" w:styleId="Title">
    <w:name w:val="Title"/>
    <w:basedOn w:val="Normal"/>
    <w:link w:val="TitleChar"/>
    <w:uiPriority w:val="99"/>
    <w:qFormat/>
    <w:rsid w:val="008F14CD"/>
    <w:pPr>
      <w:spacing w:before="240" w:after="60"/>
      <w:jc w:val="center"/>
      <w:outlineLvl w:val="0"/>
    </w:pPr>
    <w:rPr>
      <w:b/>
      <w:caps/>
      <w:kern w:val="28"/>
      <w:szCs w:val="20"/>
      <w:vertAlign w:val="baseline"/>
    </w:rPr>
  </w:style>
  <w:style w:type="character" w:customStyle="1" w:styleId="TitleChar">
    <w:name w:val="Title Char"/>
    <w:basedOn w:val="DefaultParagraphFont"/>
    <w:link w:val="Title"/>
    <w:uiPriority w:val="99"/>
    <w:locked/>
    <w:rsid w:val="00977864"/>
    <w:rPr>
      <w:rFonts w:ascii="Cambria" w:hAnsi="Cambria" w:cs="Times New Roman"/>
      <w:b/>
      <w:bCs/>
      <w:kern w:val="28"/>
      <w:sz w:val="32"/>
      <w:szCs w:val="32"/>
      <w:vertAlign w:val="superscript"/>
      <w:lang w:val="en-GB" w:eastAsia="fr-FR"/>
    </w:rPr>
  </w:style>
  <w:style w:type="paragraph" w:customStyle="1" w:styleId="Present">
    <w:name w:val="Present"/>
    <w:basedOn w:val="Normal"/>
    <w:link w:val="PresentChar"/>
    <w:uiPriority w:val="99"/>
    <w:rsid w:val="008F14CD"/>
    <w:pPr>
      <w:tabs>
        <w:tab w:val="left" w:pos="1418"/>
      </w:tabs>
      <w:ind w:left="1418" w:hanging="1418"/>
      <w:jc w:val="both"/>
    </w:pPr>
  </w:style>
  <w:style w:type="paragraph" w:customStyle="1" w:styleId="Text">
    <w:name w:val="Text"/>
    <w:link w:val="TextChar"/>
    <w:uiPriority w:val="99"/>
    <w:rsid w:val="008F14CD"/>
    <w:pPr>
      <w:ind w:firstLine="851"/>
    </w:pPr>
    <w:rPr>
      <w:rFonts w:ascii="Palatino" w:hAnsi="Palatino"/>
      <w:noProof/>
      <w:sz w:val="24"/>
      <w:szCs w:val="20"/>
      <w:lang w:val="fr-FR" w:eastAsia="fr-FR"/>
    </w:rPr>
  </w:style>
  <w:style w:type="character" w:styleId="Hyperlink">
    <w:name w:val="Hyperlink"/>
    <w:basedOn w:val="DefaultParagraphFont"/>
    <w:uiPriority w:val="99"/>
    <w:rsid w:val="008F14CD"/>
    <w:rPr>
      <w:rFonts w:cs="Times New Roman"/>
      <w:color w:val="0000FF"/>
      <w:u w:val="single"/>
    </w:rPr>
  </w:style>
  <w:style w:type="paragraph" w:customStyle="1" w:styleId="Annexes">
    <w:name w:val="Annexes"/>
    <w:next w:val="Text"/>
    <w:uiPriority w:val="99"/>
    <w:rsid w:val="008F14CD"/>
    <w:pPr>
      <w:tabs>
        <w:tab w:val="left" w:pos="851"/>
      </w:tabs>
      <w:ind w:firstLine="851"/>
    </w:pPr>
    <w:rPr>
      <w:rFonts w:ascii="Palatino" w:hAnsi="Palatino"/>
      <w:i/>
      <w:sz w:val="24"/>
      <w:szCs w:val="20"/>
      <w:lang w:val="en-GB" w:eastAsia="fr-FR"/>
    </w:rPr>
  </w:style>
  <w:style w:type="paragraph" w:customStyle="1" w:styleId="text0">
    <w:name w:val="text"/>
    <w:link w:val="textChar0"/>
    <w:uiPriority w:val="99"/>
    <w:rsid w:val="008F14CD"/>
    <w:pPr>
      <w:spacing w:before="60"/>
      <w:jc w:val="both"/>
    </w:pPr>
    <w:rPr>
      <w:rFonts w:ascii="Times" w:hAnsi="Times" w:cs="Times"/>
      <w:color w:val="3333CC"/>
      <w:sz w:val="24"/>
      <w:szCs w:val="20"/>
      <w:lang w:val="en-GB" w:eastAsia="fr-FR"/>
    </w:rPr>
  </w:style>
  <w:style w:type="paragraph" w:customStyle="1" w:styleId="titre">
    <w:name w:val="titre"/>
    <w:uiPriority w:val="99"/>
    <w:rsid w:val="008F14CD"/>
    <w:pPr>
      <w:spacing w:before="40"/>
      <w:ind w:left="142" w:hanging="142"/>
      <w:jc w:val="center"/>
    </w:pPr>
    <w:rPr>
      <w:rFonts w:ascii="Times" w:hAnsi="Times"/>
      <w:b/>
      <w:spacing w:val="20"/>
      <w:sz w:val="28"/>
      <w:szCs w:val="20"/>
      <w:lang w:val="fr-FR" w:eastAsia="fr-FR"/>
    </w:rPr>
  </w:style>
  <w:style w:type="paragraph" w:customStyle="1" w:styleId="Distributiondoc">
    <w:name w:val="Distribution doc"/>
    <w:basedOn w:val="Normal"/>
    <w:uiPriority w:val="99"/>
    <w:rsid w:val="008F14CD"/>
    <w:pPr>
      <w:jc w:val="both"/>
    </w:pPr>
    <w:rPr>
      <w:rFonts w:ascii="Times" w:hAnsi="Times"/>
      <w:b/>
      <w:i/>
      <w:sz w:val="24"/>
      <w:lang w:val="fr-FR"/>
    </w:rPr>
  </w:style>
  <w:style w:type="character" w:styleId="FollowedHyperlink">
    <w:name w:val="FollowedHyperlink"/>
    <w:basedOn w:val="DefaultParagraphFont"/>
    <w:uiPriority w:val="99"/>
    <w:rsid w:val="008F14CD"/>
    <w:rPr>
      <w:rFonts w:cs="Times New Roman"/>
      <w:color w:val="800080"/>
      <w:u w:val="single"/>
    </w:rPr>
  </w:style>
  <w:style w:type="paragraph" w:styleId="Date">
    <w:name w:val="Date"/>
    <w:basedOn w:val="Normal"/>
    <w:next w:val="Normal"/>
    <w:link w:val="DateChar"/>
    <w:uiPriority w:val="99"/>
    <w:rsid w:val="008F14CD"/>
  </w:style>
  <w:style w:type="character" w:customStyle="1" w:styleId="DateChar">
    <w:name w:val="Date Char"/>
    <w:basedOn w:val="DefaultParagraphFont"/>
    <w:link w:val="Date"/>
    <w:uiPriority w:val="99"/>
    <w:semiHidden/>
    <w:locked/>
    <w:rsid w:val="00977864"/>
    <w:rPr>
      <w:rFonts w:ascii="Palatino" w:hAnsi="Palatino" w:cs="Times New Roman"/>
      <w:sz w:val="28"/>
      <w:szCs w:val="28"/>
      <w:vertAlign w:val="superscript"/>
      <w:lang w:val="en-GB" w:eastAsia="fr-FR"/>
    </w:rPr>
  </w:style>
  <w:style w:type="paragraph" w:styleId="DocumentMap">
    <w:name w:val="Document Map"/>
    <w:basedOn w:val="Normal"/>
    <w:link w:val="DocumentMapChar"/>
    <w:uiPriority w:val="99"/>
    <w:semiHidden/>
    <w:rsid w:val="008F14CD"/>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977864"/>
    <w:rPr>
      <w:rFonts w:cs="Times New Roman"/>
      <w:sz w:val="2"/>
      <w:vertAlign w:val="superscript"/>
      <w:lang w:val="en-GB" w:eastAsia="fr-FR"/>
    </w:rPr>
  </w:style>
  <w:style w:type="paragraph" w:customStyle="1" w:styleId="StylePresent12ptRight-004">
    <w:name w:val="Style Present + 12 pt Right:  -0.04&quot;"/>
    <w:basedOn w:val="Present"/>
    <w:link w:val="StylePresent12ptRight-004Char"/>
    <w:uiPriority w:val="99"/>
    <w:rsid w:val="006A61EE"/>
    <w:pPr>
      <w:ind w:right="-61"/>
    </w:pPr>
    <w:rPr>
      <w:sz w:val="24"/>
    </w:rPr>
  </w:style>
  <w:style w:type="paragraph" w:customStyle="1" w:styleId="Annex">
    <w:name w:val="Annex"/>
    <w:basedOn w:val="text0"/>
    <w:link w:val="AnnexChar"/>
    <w:uiPriority w:val="99"/>
    <w:rsid w:val="001F5946"/>
    <w:pPr>
      <w:ind w:left="576"/>
    </w:pPr>
    <w:rPr>
      <w:i/>
      <w:iCs/>
      <w:color w:val="auto"/>
    </w:rPr>
  </w:style>
  <w:style w:type="paragraph" w:customStyle="1" w:styleId="Testo">
    <w:name w:val="Testo"/>
    <w:basedOn w:val="Text"/>
    <w:uiPriority w:val="99"/>
    <w:rsid w:val="001F5946"/>
    <w:pPr>
      <w:ind w:firstLine="576"/>
      <w:jc w:val="both"/>
    </w:pPr>
  </w:style>
  <w:style w:type="paragraph" w:customStyle="1" w:styleId="LemicHeading1">
    <w:name w:val="Lemic Heading 1"/>
    <w:basedOn w:val="Heading1"/>
    <w:uiPriority w:val="99"/>
    <w:rsid w:val="001F5946"/>
  </w:style>
  <w:style w:type="paragraph" w:customStyle="1" w:styleId="Lemictest">
    <w:name w:val="Lemic test"/>
    <w:basedOn w:val="Text"/>
    <w:link w:val="LemictestChar"/>
    <w:uiPriority w:val="99"/>
    <w:rsid w:val="002D627D"/>
    <w:pPr>
      <w:ind w:firstLine="792"/>
      <w:jc w:val="both"/>
    </w:pPr>
    <w:rPr>
      <w:noProof w:val="0"/>
      <w:lang w:val="en-GB"/>
    </w:rPr>
  </w:style>
  <w:style w:type="paragraph" w:customStyle="1" w:styleId="LemicAnnex">
    <w:name w:val="Lemic Annex"/>
    <w:basedOn w:val="Annex"/>
    <w:link w:val="LemicAnnexChar"/>
    <w:uiPriority w:val="99"/>
    <w:rsid w:val="007E2040"/>
    <w:pPr>
      <w:ind w:left="720"/>
    </w:pPr>
  </w:style>
  <w:style w:type="character" w:customStyle="1" w:styleId="textChar0">
    <w:name w:val="text Char"/>
    <w:basedOn w:val="DefaultParagraphFont"/>
    <w:link w:val="text0"/>
    <w:uiPriority w:val="99"/>
    <w:locked/>
    <w:rsid w:val="007E2040"/>
    <w:rPr>
      <w:rFonts w:ascii="Times" w:hAnsi="Times" w:cs="Times"/>
      <w:color w:val="3333CC"/>
      <w:sz w:val="24"/>
      <w:lang w:val="en-GB" w:eastAsia="fr-FR" w:bidi="ar-SA"/>
    </w:rPr>
  </w:style>
  <w:style w:type="character" w:customStyle="1" w:styleId="AnnexChar">
    <w:name w:val="Annex Char"/>
    <w:basedOn w:val="textChar0"/>
    <w:link w:val="Annex"/>
    <w:uiPriority w:val="99"/>
    <w:locked/>
    <w:rsid w:val="007E2040"/>
    <w:rPr>
      <w:i/>
      <w:iCs/>
    </w:rPr>
  </w:style>
  <w:style w:type="character" w:customStyle="1" w:styleId="LemicAnnexChar">
    <w:name w:val="Lemic Annex Char"/>
    <w:basedOn w:val="AnnexChar"/>
    <w:link w:val="LemicAnnex"/>
    <w:uiPriority w:val="99"/>
    <w:locked/>
    <w:rsid w:val="007E2040"/>
  </w:style>
  <w:style w:type="character" w:customStyle="1" w:styleId="TextChar">
    <w:name w:val="Text Char"/>
    <w:basedOn w:val="DefaultParagraphFont"/>
    <w:link w:val="Text"/>
    <w:uiPriority w:val="99"/>
    <w:locked/>
    <w:rsid w:val="007E2040"/>
    <w:rPr>
      <w:rFonts w:ascii="Palatino" w:hAnsi="Palatino" w:cs="Times New Roman"/>
      <w:noProof/>
      <w:sz w:val="24"/>
      <w:lang w:val="fr-FR" w:eastAsia="fr-FR" w:bidi="ar-SA"/>
    </w:rPr>
  </w:style>
  <w:style w:type="character" w:customStyle="1" w:styleId="LemictestChar">
    <w:name w:val="Lemic test Char"/>
    <w:basedOn w:val="TextChar"/>
    <w:link w:val="Lemictest"/>
    <w:uiPriority w:val="99"/>
    <w:locked/>
    <w:rsid w:val="002D627D"/>
    <w:rPr>
      <w:szCs w:val="20"/>
      <w:lang w:val="en-GB"/>
    </w:rPr>
  </w:style>
  <w:style w:type="paragraph" w:customStyle="1" w:styleId="Lemicpresent">
    <w:name w:val="Lemic present"/>
    <w:basedOn w:val="StylePresent12ptRight-004"/>
    <w:link w:val="LemicpresentChar"/>
    <w:uiPriority w:val="99"/>
    <w:rsid w:val="00681949"/>
  </w:style>
  <w:style w:type="character" w:customStyle="1" w:styleId="PresentChar">
    <w:name w:val="Present Char"/>
    <w:basedOn w:val="DefaultParagraphFont"/>
    <w:link w:val="Present"/>
    <w:uiPriority w:val="99"/>
    <w:locked/>
    <w:rsid w:val="004529DD"/>
    <w:rPr>
      <w:rFonts w:ascii="Palatino" w:hAnsi="Palatino" w:cs="Times New Roman"/>
      <w:lang w:val="en-US" w:eastAsia="fr-FR" w:bidi="ar-SA"/>
    </w:rPr>
  </w:style>
  <w:style w:type="character" w:customStyle="1" w:styleId="StylePresent12ptRight-004Char">
    <w:name w:val="Style Present + 12 pt Right:  -0.04&quot; Char"/>
    <w:basedOn w:val="PresentChar"/>
    <w:link w:val="StylePresent12ptRight-004"/>
    <w:uiPriority w:val="99"/>
    <w:locked/>
    <w:rsid w:val="004529DD"/>
    <w:rPr>
      <w:sz w:val="24"/>
    </w:rPr>
  </w:style>
  <w:style w:type="character" w:customStyle="1" w:styleId="LemicpresentChar">
    <w:name w:val="Lemic present Char"/>
    <w:basedOn w:val="StylePresent12ptRight-004Char"/>
    <w:link w:val="Lemicpresent"/>
    <w:uiPriority w:val="99"/>
    <w:locked/>
    <w:rsid w:val="004529DD"/>
  </w:style>
  <w:style w:type="table" w:styleId="TableGrid">
    <w:name w:val="Table Grid"/>
    <w:basedOn w:val="TableNormal"/>
    <w:uiPriority w:val="99"/>
    <w:rsid w:val="00AE619C"/>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Char">
    <w:name w:val="Char Char"/>
    <w:basedOn w:val="DefaultParagraphFont"/>
    <w:uiPriority w:val="99"/>
    <w:rsid w:val="00CD0EBD"/>
    <w:rPr>
      <w:rFonts w:cs="Times New Roman"/>
      <w:sz w:val="24"/>
      <w:lang w:val="en-US" w:eastAsia="fr-FR" w:bidi="ar-SA"/>
    </w:rPr>
  </w:style>
  <w:style w:type="paragraph" w:styleId="BalloonText">
    <w:name w:val="Balloon Text"/>
    <w:basedOn w:val="Normal"/>
    <w:link w:val="BalloonTextChar"/>
    <w:uiPriority w:val="99"/>
    <w:semiHidden/>
    <w:rsid w:val="00CD0EB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77864"/>
    <w:rPr>
      <w:rFonts w:cs="Times New Roman"/>
      <w:sz w:val="2"/>
      <w:vertAlign w:val="superscript"/>
      <w:lang w:val="en-GB" w:eastAsia="fr-FR"/>
    </w:rPr>
  </w:style>
  <w:style w:type="character" w:styleId="CommentReference">
    <w:name w:val="annotation reference"/>
    <w:basedOn w:val="DefaultParagraphFont"/>
    <w:uiPriority w:val="99"/>
    <w:semiHidden/>
    <w:rsid w:val="00593D98"/>
    <w:rPr>
      <w:rFonts w:cs="Times New Roman"/>
      <w:sz w:val="16"/>
      <w:szCs w:val="16"/>
    </w:rPr>
  </w:style>
  <w:style w:type="paragraph" w:styleId="CommentText">
    <w:name w:val="annotation text"/>
    <w:basedOn w:val="Normal"/>
    <w:link w:val="CommentTextChar"/>
    <w:uiPriority w:val="99"/>
    <w:semiHidden/>
    <w:rsid w:val="00593D98"/>
    <w:rPr>
      <w:sz w:val="20"/>
      <w:szCs w:val="20"/>
    </w:rPr>
  </w:style>
  <w:style w:type="character" w:customStyle="1" w:styleId="CommentTextChar">
    <w:name w:val="Comment Text Char"/>
    <w:basedOn w:val="DefaultParagraphFont"/>
    <w:link w:val="CommentText"/>
    <w:uiPriority w:val="99"/>
    <w:semiHidden/>
    <w:locked/>
    <w:rsid w:val="00977864"/>
    <w:rPr>
      <w:rFonts w:ascii="Palatino" w:hAnsi="Palatino" w:cs="Times New Roman"/>
      <w:vertAlign w:val="superscript"/>
      <w:lang w:val="en-GB" w:eastAsia="fr-FR"/>
    </w:rPr>
  </w:style>
  <w:style w:type="paragraph" w:styleId="CommentSubject">
    <w:name w:val="annotation subject"/>
    <w:basedOn w:val="CommentText"/>
    <w:next w:val="CommentText"/>
    <w:link w:val="CommentSubjectChar"/>
    <w:uiPriority w:val="99"/>
    <w:semiHidden/>
    <w:rsid w:val="00593D98"/>
    <w:rPr>
      <w:b/>
      <w:bCs/>
    </w:rPr>
  </w:style>
  <w:style w:type="character" w:customStyle="1" w:styleId="CommentSubjectChar">
    <w:name w:val="Comment Subject Char"/>
    <w:basedOn w:val="CommentTextChar"/>
    <w:link w:val="CommentSubject"/>
    <w:uiPriority w:val="99"/>
    <w:semiHidden/>
    <w:locked/>
    <w:rsid w:val="00977864"/>
    <w:rPr>
      <w:b/>
      <w:bCs/>
    </w:rPr>
  </w:style>
  <w:style w:type="paragraph" w:styleId="ListParagraph">
    <w:name w:val="List Paragraph"/>
    <w:basedOn w:val="Normal"/>
    <w:uiPriority w:val="34"/>
    <w:qFormat/>
    <w:rsid w:val="00345614"/>
    <w:pPr>
      <w:ind w:left="720"/>
    </w:pPr>
  </w:style>
  <w:style w:type="paragraph" w:styleId="NormalWeb">
    <w:name w:val="Normal (Web)"/>
    <w:basedOn w:val="Normal"/>
    <w:uiPriority w:val="99"/>
    <w:semiHidden/>
    <w:unhideWhenUsed/>
    <w:locked/>
    <w:rsid w:val="00ED2C0D"/>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262499621">
      <w:bodyDiv w:val="1"/>
      <w:marLeft w:val="0"/>
      <w:marRight w:val="0"/>
      <w:marTop w:val="0"/>
      <w:marBottom w:val="0"/>
      <w:divBdr>
        <w:top w:val="none" w:sz="0" w:space="0" w:color="auto"/>
        <w:left w:val="none" w:sz="0" w:space="0" w:color="auto"/>
        <w:bottom w:val="none" w:sz="0" w:space="0" w:color="auto"/>
        <w:right w:val="none" w:sz="0" w:space="0" w:color="auto"/>
      </w:divBdr>
    </w:div>
    <w:div w:id="319694639">
      <w:bodyDiv w:val="1"/>
      <w:marLeft w:val="0"/>
      <w:marRight w:val="0"/>
      <w:marTop w:val="0"/>
      <w:marBottom w:val="0"/>
      <w:divBdr>
        <w:top w:val="none" w:sz="0" w:space="0" w:color="auto"/>
        <w:left w:val="none" w:sz="0" w:space="0" w:color="auto"/>
        <w:bottom w:val="none" w:sz="0" w:space="0" w:color="auto"/>
        <w:right w:val="none" w:sz="0" w:space="0" w:color="auto"/>
      </w:divBdr>
    </w:div>
    <w:div w:id="393745522">
      <w:bodyDiv w:val="1"/>
      <w:marLeft w:val="0"/>
      <w:marRight w:val="0"/>
      <w:marTop w:val="0"/>
      <w:marBottom w:val="0"/>
      <w:divBdr>
        <w:top w:val="none" w:sz="0" w:space="0" w:color="auto"/>
        <w:left w:val="none" w:sz="0" w:space="0" w:color="auto"/>
        <w:bottom w:val="none" w:sz="0" w:space="0" w:color="auto"/>
        <w:right w:val="none" w:sz="0" w:space="0" w:color="auto"/>
      </w:divBdr>
    </w:div>
    <w:div w:id="449007657">
      <w:bodyDiv w:val="1"/>
      <w:marLeft w:val="0"/>
      <w:marRight w:val="0"/>
      <w:marTop w:val="0"/>
      <w:marBottom w:val="0"/>
      <w:divBdr>
        <w:top w:val="none" w:sz="0" w:space="0" w:color="auto"/>
        <w:left w:val="none" w:sz="0" w:space="0" w:color="auto"/>
        <w:bottom w:val="none" w:sz="0" w:space="0" w:color="auto"/>
        <w:right w:val="none" w:sz="0" w:space="0" w:color="auto"/>
      </w:divBdr>
      <w:divsChild>
        <w:div w:id="1197816766">
          <w:marLeft w:val="0"/>
          <w:marRight w:val="0"/>
          <w:marTop w:val="192"/>
          <w:marBottom w:val="0"/>
          <w:divBdr>
            <w:top w:val="none" w:sz="0" w:space="0" w:color="auto"/>
            <w:left w:val="none" w:sz="0" w:space="0" w:color="auto"/>
            <w:bottom w:val="none" w:sz="0" w:space="0" w:color="auto"/>
            <w:right w:val="none" w:sz="0" w:space="0" w:color="auto"/>
          </w:divBdr>
        </w:div>
        <w:div w:id="77674275">
          <w:marLeft w:val="0"/>
          <w:marRight w:val="0"/>
          <w:marTop w:val="192"/>
          <w:marBottom w:val="0"/>
          <w:divBdr>
            <w:top w:val="none" w:sz="0" w:space="0" w:color="auto"/>
            <w:left w:val="none" w:sz="0" w:space="0" w:color="auto"/>
            <w:bottom w:val="none" w:sz="0" w:space="0" w:color="auto"/>
            <w:right w:val="none" w:sz="0" w:space="0" w:color="auto"/>
          </w:divBdr>
        </w:div>
        <w:div w:id="1550725457">
          <w:marLeft w:val="0"/>
          <w:marRight w:val="0"/>
          <w:marTop w:val="192"/>
          <w:marBottom w:val="0"/>
          <w:divBdr>
            <w:top w:val="none" w:sz="0" w:space="0" w:color="auto"/>
            <w:left w:val="none" w:sz="0" w:space="0" w:color="auto"/>
            <w:bottom w:val="none" w:sz="0" w:space="0" w:color="auto"/>
            <w:right w:val="none" w:sz="0" w:space="0" w:color="auto"/>
          </w:divBdr>
        </w:div>
        <w:div w:id="32778502">
          <w:marLeft w:val="0"/>
          <w:marRight w:val="0"/>
          <w:marTop w:val="192"/>
          <w:marBottom w:val="0"/>
          <w:divBdr>
            <w:top w:val="none" w:sz="0" w:space="0" w:color="auto"/>
            <w:left w:val="none" w:sz="0" w:space="0" w:color="auto"/>
            <w:bottom w:val="none" w:sz="0" w:space="0" w:color="auto"/>
            <w:right w:val="none" w:sz="0" w:space="0" w:color="auto"/>
          </w:divBdr>
        </w:div>
        <w:div w:id="1399667201">
          <w:marLeft w:val="0"/>
          <w:marRight w:val="0"/>
          <w:marTop w:val="192"/>
          <w:marBottom w:val="0"/>
          <w:divBdr>
            <w:top w:val="none" w:sz="0" w:space="0" w:color="auto"/>
            <w:left w:val="none" w:sz="0" w:space="0" w:color="auto"/>
            <w:bottom w:val="none" w:sz="0" w:space="0" w:color="auto"/>
            <w:right w:val="none" w:sz="0" w:space="0" w:color="auto"/>
          </w:divBdr>
        </w:div>
        <w:div w:id="1543246576">
          <w:marLeft w:val="0"/>
          <w:marRight w:val="0"/>
          <w:marTop w:val="192"/>
          <w:marBottom w:val="0"/>
          <w:divBdr>
            <w:top w:val="none" w:sz="0" w:space="0" w:color="auto"/>
            <w:left w:val="none" w:sz="0" w:space="0" w:color="auto"/>
            <w:bottom w:val="none" w:sz="0" w:space="0" w:color="auto"/>
            <w:right w:val="none" w:sz="0" w:space="0" w:color="auto"/>
          </w:divBdr>
        </w:div>
        <w:div w:id="537619376">
          <w:marLeft w:val="0"/>
          <w:marRight w:val="0"/>
          <w:marTop w:val="192"/>
          <w:marBottom w:val="0"/>
          <w:divBdr>
            <w:top w:val="none" w:sz="0" w:space="0" w:color="auto"/>
            <w:left w:val="none" w:sz="0" w:space="0" w:color="auto"/>
            <w:bottom w:val="none" w:sz="0" w:space="0" w:color="auto"/>
            <w:right w:val="none" w:sz="0" w:space="0" w:color="auto"/>
          </w:divBdr>
        </w:div>
        <w:div w:id="2001805831">
          <w:marLeft w:val="0"/>
          <w:marRight w:val="0"/>
          <w:marTop w:val="192"/>
          <w:marBottom w:val="0"/>
          <w:divBdr>
            <w:top w:val="none" w:sz="0" w:space="0" w:color="auto"/>
            <w:left w:val="none" w:sz="0" w:space="0" w:color="auto"/>
            <w:bottom w:val="none" w:sz="0" w:space="0" w:color="auto"/>
            <w:right w:val="none" w:sz="0" w:space="0" w:color="auto"/>
          </w:divBdr>
        </w:div>
        <w:div w:id="1862694507">
          <w:marLeft w:val="0"/>
          <w:marRight w:val="0"/>
          <w:marTop w:val="192"/>
          <w:marBottom w:val="0"/>
          <w:divBdr>
            <w:top w:val="none" w:sz="0" w:space="0" w:color="auto"/>
            <w:left w:val="none" w:sz="0" w:space="0" w:color="auto"/>
            <w:bottom w:val="none" w:sz="0" w:space="0" w:color="auto"/>
            <w:right w:val="none" w:sz="0" w:space="0" w:color="auto"/>
          </w:divBdr>
        </w:div>
        <w:div w:id="4216045">
          <w:marLeft w:val="0"/>
          <w:marRight w:val="0"/>
          <w:marTop w:val="192"/>
          <w:marBottom w:val="0"/>
          <w:divBdr>
            <w:top w:val="none" w:sz="0" w:space="0" w:color="auto"/>
            <w:left w:val="none" w:sz="0" w:space="0" w:color="auto"/>
            <w:bottom w:val="none" w:sz="0" w:space="0" w:color="auto"/>
            <w:right w:val="none" w:sz="0" w:space="0" w:color="auto"/>
          </w:divBdr>
        </w:div>
      </w:divsChild>
    </w:div>
    <w:div w:id="760221799">
      <w:bodyDiv w:val="1"/>
      <w:marLeft w:val="0"/>
      <w:marRight w:val="0"/>
      <w:marTop w:val="0"/>
      <w:marBottom w:val="0"/>
      <w:divBdr>
        <w:top w:val="none" w:sz="0" w:space="0" w:color="auto"/>
        <w:left w:val="none" w:sz="0" w:space="0" w:color="auto"/>
        <w:bottom w:val="none" w:sz="0" w:space="0" w:color="auto"/>
        <w:right w:val="none" w:sz="0" w:space="0" w:color="auto"/>
      </w:divBdr>
    </w:div>
    <w:div w:id="1200243241">
      <w:bodyDiv w:val="1"/>
      <w:marLeft w:val="0"/>
      <w:marRight w:val="0"/>
      <w:marTop w:val="0"/>
      <w:marBottom w:val="0"/>
      <w:divBdr>
        <w:top w:val="none" w:sz="0" w:space="0" w:color="auto"/>
        <w:left w:val="none" w:sz="0" w:space="0" w:color="auto"/>
        <w:bottom w:val="none" w:sz="0" w:space="0" w:color="auto"/>
        <w:right w:val="none" w:sz="0" w:space="0" w:color="auto"/>
      </w:divBdr>
      <w:divsChild>
        <w:div w:id="8875428">
          <w:marLeft w:val="2160"/>
          <w:marRight w:val="0"/>
          <w:marTop w:val="192"/>
          <w:marBottom w:val="0"/>
          <w:divBdr>
            <w:top w:val="none" w:sz="0" w:space="0" w:color="auto"/>
            <w:left w:val="none" w:sz="0" w:space="0" w:color="auto"/>
            <w:bottom w:val="none" w:sz="0" w:space="0" w:color="auto"/>
            <w:right w:val="none" w:sz="0" w:space="0" w:color="auto"/>
          </w:divBdr>
        </w:div>
        <w:div w:id="1318996365">
          <w:marLeft w:val="0"/>
          <w:marRight w:val="0"/>
          <w:marTop w:val="192"/>
          <w:marBottom w:val="0"/>
          <w:divBdr>
            <w:top w:val="none" w:sz="0" w:space="0" w:color="auto"/>
            <w:left w:val="none" w:sz="0" w:space="0" w:color="auto"/>
            <w:bottom w:val="none" w:sz="0" w:space="0" w:color="auto"/>
            <w:right w:val="none" w:sz="0" w:space="0" w:color="auto"/>
          </w:divBdr>
        </w:div>
      </w:divsChild>
    </w:div>
    <w:div w:id="1520317028">
      <w:bodyDiv w:val="1"/>
      <w:marLeft w:val="0"/>
      <w:marRight w:val="0"/>
      <w:marTop w:val="0"/>
      <w:marBottom w:val="0"/>
      <w:divBdr>
        <w:top w:val="none" w:sz="0" w:space="0" w:color="auto"/>
        <w:left w:val="none" w:sz="0" w:space="0" w:color="auto"/>
        <w:bottom w:val="none" w:sz="0" w:space="0" w:color="auto"/>
        <w:right w:val="none" w:sz="0" w:space="0" w:color="auto"/>
      </w:divBdr>
      <w:divsChild>
        <w:div w:id="1349716967">
          <w:marLeft w:val="2160"/>
          <w:marRight w:val="0"/>
          <w:marTop w:val="192"/>
          <w:marBottom w:val="0"/>
          <w:divBdr>
            <w:top w:val="none" w:sz="0" w:space="0" w:color="auto"/>
            <w:left w:val="none" w:sz="0" w:space="0" w:color="auto"/>
            <w:bottom w:val="none" w:sz="0" w:space="0" w:color="auto"/>
            <w:right w:val="none" w:sz="0" w:space="0" w:color="auto"/>
          </w:divBdr>
        </w:div>
        <w:div w:id="433482228">
          <w:marLeft w:val="0"/>
          <w:marRight w:val="0"/>
          <w:marTop w:val="192"/>
          <w:marBottom w:val="0"/>
          <w:divBdr>
            <w:top w:val="none" w:sz="0" w:space="0" w:color="auto"/>
            <w:left w:val="none" w:sz="0" w:space="0" w:color="auto"/>
            <w:bottom w:val="none" w:sz="0" w:space="0" w:color="auto"/>
            <w:right w:val="none" w:sz="0" w:space="0" w:color="auto"/>
          </w:divBdr>
        </w:div>
      </w:divsChild>
    </w:div>
    <w:div w:id="1709792681">
      <w:marLeft w:val="0"/>
      <w:marRight w:val="0"/>
      <w:marTop w:val="0"/>
      <w:marBottom w:val="0"/>
      <w:divBdr>
        <w:top w:val="none" w:sz="0" w:space="0" w:color="auto"/>
        <w:left w:val="none" w:sz="0" w:space="0" w:color="auto"/>
        <w:bottom w:val="none" w:sz="0" w:space="0" w:color="auto"/>
        <w:right w:val="none" w:sz="0" w:space="0" w:color="auto"/>
      </w:divBdr>
      <w:divsChild>
        <w:div w:id="1709792688">
          <w:marLeft w:val="0"/>
          <w:marRight w:val="0"/>
          <w:marTop w:val="0"/>
          <w:marBottom w:val="0"/>
          <w:divBdr>
            <w:top w:val="none" w:sz="0" w:space="0" w:color="auto"/>
            <w:left w:val="none" w:sz="0" w:space="0" w:color="auto"/>
            <w:bottom w:val="none" w:sz="0" w:space="0" w:color="auto"/>
            <w:right w:val="none" w:sz="0" w:space="0" w:color="auto"/>
          </w:divBdr>
          <w:divsChild>
            <w:div w:id="1709792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685">
      <w:marLeft w:val="0"/>
      <w:marRight w:val="0"/>
      <w:marTop w:val="0"/>
      <w:marBottom w:val="0"/>
      <w:divBdr>
        <w:top w:val="none" w:sz="0" w:space="0" w:color="auto"/>
        <w:left w:val="none" w:sz="0" w:space="0" w:color="auto"/>
        <w:bottom w:val="none" w:sz="0" w:space="0" w:color="auto"/>
        <w:right w:val="none" w:sz="0" w:space="0" w:color="auto"/>
      </w:divBdr>
      <w:divsChild>
        <w:div w:id="1709792791">
          <w:marLeft w:val="0"/>
          <w:marRight w:val="0"/>
          <w:marTop w:val="0"/>
          <w:marBottom w:val="0"/>
          <w:divBdr>
            <w:top w:val="none" w:sz="0" w:space="0" w:color="auto"/>
            <w:left w:val="none" w:sz="0" w:space="0" w:color="auto"/>
            <w:bottom w:val="none" w:sz="0" w:space="0" w:color="auto"/>
            <w:right w:val="none" w:sz="0" w:space="0" w:color="auto"/>
          </w:divBdr>
          <w:divsChild>
            <w:div w:id="1709792682">
              <w:marLeft w:val="0"/>
              <w:marRight w:val="0"/>
              <w:marTop w:val="0"/>
              <w:marBottom w:val="0"/>
              <w:divBdr>
                <w:top w:val="none" w:sz="0" w:space="0" w:color="auto"/>
                <w:left w:val="none" w:sz="0" w:space="0" w:color="auto"/>
                <w:bottom w:val="none" w:sz="0" w:space="0" w:color="auto"/>
                <w:right w:val="none" w:sz="0" w:space="0" w:color="auto"/>
              </w:divBdr>
            </w:div>
            <w:div w:id="1709792758">
              <w:marLeft w:val="0"/>
              <w:marRight w:val="0"/>
              <w:marTop w:val="0"/>
              <w:marBottom w:val="0"/>
              <w:divBdr>
                <w:top w:val="none" w:sz="0" w:space="0" w:color="auto"/>
                <w:left w:val="none" w:sz="0" w:space="0" w:color="auto"/>
                <w:bottom w:val="none" w:sz="0" w:space="0" w:color="auto"/>
                <w:right w:val="none" w:sz="0" w:space="0" w:color="auto"/>
              </w:divBdr>
            </w:div>
            <w:div w:id="1709792772">
              <w:marLeft w:val="0"/>
              <w:marRight w:val="0"/>
              <w:marTop w:val="0"/>
              <w:marBottom w:val="0"/>
              <w:divBdr>
                <w:top w:val="none" w:sz="0" w:space="0" w:color="auto"/>
                <w:left w:val="none" w:sz="0" w:space="0" w:color="auto"/>
                <w:bottom w:val="none" w:sz="0" w:space="0" w:color="auto"/>
                <w:right w:val="none" w:sz="0" w:space="0" w:color="auto"/>
              </w:divBdr>
            </w:div>
            <w:div w:id="1709792783">
              <w:marLeft w:val="0"/>
              <w:marRight w:val="0"/>
              <w:marTop w:val="0"/>
              <w:marBottom w:val="0"/>
              <w:divBdr>
                <w:top w:val="none" w:sz="0" w:space="0" w:color="auto"/>
                <w:left w:val="none" w:sz="0" w:space="0" w:color="auto"/>
                <w:bottom w:val="none" w:sz="0" w:space="0" w:color="auto"/>
                <w:right w:val="none" w:sz="0" w:space="0" w:color="auto"/>
              </w:divBdr>
            </w:div>
            <w:div w:id="1709792829">
              <w:marLeft w:val="0"/>
              <w:marRight w:val="0"/>
              <w:marTop w:val="0"/>
              <w:marBottom w:val="0"/>
              <w:divBdr>
                <w:top w:val="none" w:sz="0" w:space="0" w:color="auto"/>
                <w:left w:val="none" w:sz="0" w:space="0" w:color="auto"/>
                <w:bottom w:val="none" w:sz="0" w:space="0" w:color="auto"/>
                <w:right w:val="none" w:sz="0" w:space="0" w:color="auto"/>
              </w:divBdr>
            </w:div>
            <w:div w:id="1709792840">
              <w:marLeft w:val="0"/>
              <w:marRight w:val="0"/>
              <w:marTop w:val="0"/>
              <w:marBottom w:val="0"/>
              <w:divBdr>
                <w:top w:val="none" w:sz="0" w:space="0" w:color="auto"/>
                <w:left w:val="none" w:sz="0" w:space="0" w:color="auto"/>
                <w:bottom w:val="none" w:sz="0" w:space="0" w:color="auto"/>
                <w:right w:val="none" w:sz="0" w:space="0" w:color="auto"/>
              </w:divBdr>
            </w:div>
            <w:div w:id="1709792844">
              <w:marLeft w:val="0"/>
              <w:marRight w:val="0"/>
              <w:marTop w:val="0"/>
              <w:marBottom w:val="0"/>
              <w:divBdr>
                <w:top w:val="none" w:sz="0" w:space="0" w:color="auto"/>
                <w:left w:val="none" w:sz="0" w:space="0" w:color="auto"/>
                <w:bottom w:val="none" w:sz="0" w:space="0" w:color="auto"/>
                <w:right w:val="none" w:sz="0" w:space="0" w:color="auto"/>
              </w:divBdr>
            </w:div>
            <w:div w:id="1709792851">
              <w:marLeft w:val="0"/>
              <w:marRight w:val="0"/>
              <w:marTop w:val="0"/>
              <w:marBottom w:val="0"/>
              <w:divBdr>
                <w:top w:val="none" w:sz="0" w:space="0" w:color="auto"/>
                <w:left w:val="none" w:sz="0" w:space="0" w:color="auto"/>
                <w:bottom w:val="none" w:sz="0" w:space="0" w:color="auto"/>
                <w:right w:val="none" w:sz="0" w:space="0" w:color="auto"/>
              </w:divBdr>
            </w:div>
            <w:div w:id="1709792871">
              <w:marLeft w:val="0"/>
              <w:marRight w:val="0"/>
              <w:marTop w:val="0"/>
              <w:marBottom w:val="0"/>
              <w:divBdr>
                <w:top w:val="none" w:sz="0" w:space="0" w:color="auto"/>
                <w:left w:val="none" w:sz="0" w:space="0" w:color="auto"/>
                <w:bottom w:val="none" w:sz="0" w:space="0" w:color="auto"/>
                <w:right w:val="none" w:sz="0" w:space="0" w:color="auto"/>
              </w:divBdr>
            </w:div>
            <w:div w:id="1709792908">
              <w:marLeft w:val="0"/>
              <w:marRight w:val="0"/>
              <w:marTop w:val="0"/>
              <w:marBottom w:val="0"/>
              <w:divBdr>
                <w:top w:val="none" w:sz="0" w:space="0" w:color="auto"/>
                <w:left w:val="none" w:sz="0" w:space="0" w:color="auto"/>
                <w:bottom w:val="none" w:sz="0" w:space="0" w:color="auto"/>
                <w:right w:val="none" w:sz="0" w:space="0" w:color="auto"/>
              </w:divBdr>
            </w:div>
            <w:div w:id="1709792922">
              <w:marLeft w:val="0"/>
              <w:marRight w:val="0"/>
              <w:marTop w:val="0"/>
              <w:marBottom w:val="0"/>
              <w:divBdr>
                <w:top w:val="none" w:sz="0" w:space="0" w:color="auto"/>
                <w:left w:val="none" w:sz="0" w:space="0" w:color="auto"/>
                <w:bottom w:val="none" w:sz="0" w:space="0" w:color="auto"/>
                <w:right w:val="none" w:sz="0" w:space="0" w:color="auto"/>
              </w:divBdr>
            </w:div>
            <w:div w:id="1709792950">
              <w:marLeft w:val="0"/>
              <w:marRight w:val="0"/>
              <w:marTop w:val="0"/>
              <w:marBottom w:val="0"/>
              <w:divBdr>
                <w:top w:val="none" w:sz="0" w:space="0" w:color="auto"/>
                <w:left w:val="none" w:sz="0" w:space="0" w:color="auto"/>
                <w:bottom w:val="none" w:sz="0" w:space="0" w:color="auto"/>
                <w:right w:val="none" w:sz="0" w:space="0" w:color="auto"/>
              </w:divBdr>
            </w:div>
            <w:div w:id="1709792977">
              <w:marLeft w:val="0"/>
              <w:marRight w:val="0"/>
              <w:marTop w:val="0"/>
              <w:marBottom w:val="0"/>
              <w:divBdr>
                <w:top w:val="none" w:sz="0" w:space="0" w:color="auto"/>
                <w:left w:val="none" w:sz="0" w:space="0" w:color="auto"/>
                <w:bottom w:val="none" w:sz="0" w:space="0" w:color="auto"/>
                <w:right w:val="none" w:sz="0" w:space="0" w:color="auto"/>
              </w:divBdr>
            </w:div>
            <w:div w:id="1709792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686">
      <w:marLeft w:val="0"/>
      <w:marRight w:val="0"/>
      <w:marTop w:val="0"/>
      <w:marBottom w:val="0"/>
      <w:divBdr>
        <w:top w:val="none" w:sz="0" w:space="0" w:color="auto"/>
        <w:left w:val="none" w:sz="0" w:space="0" w:color="auto"/>
        <w:bottom w:val="none" w:sz="0" w:space="0" w:color="auto"/>
        <w:right w:val="none" w:sz="0" w:space="0" w:color="auto"/>
      </w:divBdr>
      <w:divsChild>
        <w:div w:id="1709792900">
          <w:marLeft w:val="0"/>
          <w:marRight w:val="0"/>
          <w:marTop w:val="0"/>
          <w:marBottom w:val="0"/>
          <w:divBdr>
            <w:top w:val="none" w:sz="0" w:space="0" w:color="auto"/>
            <w:left w:val="none" w:sz="0" w:space="0" w:color="auto"/>
            <w:bottom w:val="none" w:sz="0" w:space="0" w:color="auto"/>
            <w:right w:val="none" w:sz="0" w:space="0" w:color="auto"/>
          </w:divBdr>
        </w:div>
      </w:divsChild>
    </w:div>
    <w:div w:id="1709792697">
      <w:marLeft w:val="0"/>
      <w:marRight w:val="0"/>
      <w:marTop w:val="0"/>
      <w:marBottom w:val="0"/>
      <w:divBdr>
        <w:top w:val="none" w:sz="0" w:space="0" w:color="auto"/>
        <w:left w:val="none" w:sz="0" w:space="0" w:color="auto"/>
        <w:bottom w:val="none" w:sz="0" w:space="0" w:color="auto"/>
        <w:right w:val="none" w:sz="0" w:space="0" w:color="auto"/>
      </w:divBdr>
      <w:divsChild>
        <w:div w:id="1709792872">
          <w:marLeft w:val="0"/>
          <w:marRight w:val="0"/>
          <w:marTop w:val="0"/>
          <w:marBottom w:val="0"/>
          <w:divBdr>
            <w:top w:val="none" w:sz="0" w:space="0" w:color="auto"/>
            <w:left w:val="none" w:sz="0" w:space="0" w:color="auto"/>
            <w:bottom w:val="none" w:sz="0" w:space="0" w:color="auto"/>
            <w:right w:val="none" w:sz="0" w:space="0" w:color="auto"/>
          </w:divBdr>
        </w:div>
      </w:divsChild>
    </w:div>
    <w:div w:id="1709792700">
      <w:marLeft w:val="0"/>
      <w:marRight w:val="0"/>
      <w:marTop w:val="0"/>
      <w:marBottom w:val="0"/>
      <w:divBdr>
        <w:top w:val="none" w:sz="0" w:space="0" w:color="auto"/>
        <w:left w:val="none" w:sz="0" w:space="0" w:color="auto"/>
        <w:bottom w:val="none" w:sz="0" w:space="0" w:color="auto"/>
        <w:right w:val="none" w:sz="0" w:space="0" w:color="auto"/>
      </w:divBdr>
      <w:divsChild>
        <w:div w:id="1709792773">
          <w:marLeft w:val="0"/>
          <w:marRight w:val="0"/>
          <w:marTop w:val="0"/>
          <w:marBottom w:val="0"/>
          <w:divBdr>
            <w:top w:val="none" w:sz="0" w:space="0" w:color="auto"/>
            <w:left w:val="none" w:sz="0" w:space="0" w:color="auto"/>
            <w:bottom w:val="none" w:sz="0" w:space="0" w:color="auto"/>
            <w:right w:val="none" w:sz="0" w:space="0" w:color="auto"/>
          </w:divBdr>
          <w:divsChild>
            <w:div w:id="1709792770">
              <w:marLeft w:val="0"/>
              <w:marRight w:val="0"/>
              <w:marTop w:val="0"/>
              <w:marBottom w:val="0"/>
              <w:divBdr>
                <w:top w:val="none" w:sz="0" w:space="0" w:color="auto"/>
                <w:left w:val="none" w:sz="0" w:space="0" w:color="auto"/>
                <w:bottom w:val="none" w:sz="0" w:space="0" w:color="auto"/>
                <w:right w:val="none" w:sz="0" w:space="0" w:color="auto"/>
              </w:divBdr>
            </w:div>
            <w:div w:id="1709792800">
              <w:marLeft w:val="0"/>
              <w:marRight w:val="0"/>
              <w:marTop w:val="0"/>
              <w:marBottom w:val="0"/>
              <w:divBdr>
                <w:top w:val="none" w:sz="0" w:space="0" w:color="auto"/>
                <w:left w:val="none" w:sz="0" w:space="0" w:color="auto"/>
                <w:bottom w:val="none" w:sz="0" w:space="0" w:color="auto"/>
                <w:right w:val="none" w:sz="0" w:space="0" w:color="auto"/>
              </w:divBdr>
            </w:div>
            <w:div w:id="1709792834">
              <w:marLeft w:val="0"/>
              <w:marRight w:val="0"/>
              <w:marTop w:val="0"/>
              <w:marBottom w:val="0"/>
              <w:divBdr>
                <w:top w:val="none" w:sz="0" w:space="0" w:color="auto"/>
                <w:left w:val="none" w:sz="0" w:space="0" w:color="auto"/>
                <w:bottom w:val="none" w:sz="0" w:space="0" w:color="auto"/>
                <w:right w:val="none" w:sz="0" w:space="0" w:color="auto"/>
              </w:divBdr>
            </w:div>
            <w:div w:id="1709792858">
              <w:marLeft w:val="0"/>
              <w:marRight w:val="0"/>
              <w:marTop w:val="0"/>
              <w:marBottom w:val="0"/>
              <w:divBdr>
                <w:top w:val="none" w:sz="0" w:space="0" w:color="auto"/>
                <w:left w:val="none" w:sz="0" w:space="0" w:color="auto"/>
                <w:bottom w:val="none" w:sz="0" w:space="0" w:color="auto"/>
                <w:right w:val="none" w:sz="0" w:space="0" w:color="auto"/>
              </w:divBdr>
            </w:div>
            <w:div w:id="1709792861">
              <w:marLeft w:val="0"/>
              <w:marRight w:val="0"/>
              <w:marTop w:val="0"/>
              <w:marBottom w:val="0"/>
              <w:divBdr>
                <w:top w:val="none" w:sz="0" w:space="0" w:color="auto"/>
                <w:left w:val="none" w:sz="0" w:space="0" w:color="auto"/>
                <w:bottom w:val="none" w:sz="0" w:space="0" w:color="auto"/>
                <w:right w:val="none" w:sz="0" w:space="0" w:color="auto"/>
              </w:divBdr>
            </w:div>
            <w:div w:id="1709792895">
              <w:marLeft w:val="0"/>
              <w:marRight w:val="0"/>
              <w:marTop w:val="0"/>
              <w:marBottom w:val="0"/>
              <w:divBdr>
                <w:top w:val="none" w:sz="0" w:space="0" w:color="auto"/>
                <w:left w:val="none" w:sz="0" w:space="0" w:color="auto"/>
                <w:bottom w:val="none" w:sz="0" w:space="0" w:color="auto"/>
                <w:right w:val="none" w:sz="0" w:space="0" w:color="auto"/>
              </w:divBdr>
            </w:div>
            <w:div w:id="1709792898">
              <w:marLeft w:val="0"/>
              <w:marRight w:val="0"/>
              <w:marTop w:val="0"/>
              <w:marBottom w:val="0"/>
              <w:divBdr>
                <w:top w:val="none" w:sz="0" w:space="0" w:color="auto"/>
                <w:left w:val="none" w:sz="0" w:space="0" w:color="auto"/>
                <w:bottom w:val="none" w:sz="0" w:space="0" w:color="auto"/>
                <w:right w:val="none" w:sz="0" w:space="0" w:color="auto"/>
              </w:divBdr>
            </w:div>
            <w:div w:id="1709792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705">
      <w:marLeft w:val="0"/>
      <w:marRight w:val="0"/>
      <w:marTop w:val="0"/>
      <w:marBottom w:val="0"/>
      <w:divBdr>
        <w:top w:val="none" w:sz="0" w:space="0" w:color="auto"/>
        <w:left w:val="none" w:sz="0" w:space="0" w:color="auto"/>
        <w:bottom w:val="none" w:sz="0" w:space="0" w:color="auto"/>
        <w:right w:val="none" w:sz="0" w:space="0" w:color="auto"/>
      </w:divBdr>
      <w:divsChild>
        <w:div w:id="1709792912">
          <w:marLeft w:val="0"/>
          <w:marRight w:val="0"/>
          <w:marTop w:val="0"/>
          <w:marBottom w:val="0"/>
          <w:divBdr>
            <w:top w:val="none" w:sz="0" w:space="0" w:color="auto"/>
            <w:left w:val="none" w:sz="0" w:space="0" w:color="auto"/>
            <w:bottom w:val="none" w:sz="0" w:space="0" w:color="auto"/>
            <w:right w:val="none" w:sz="0" w:space="0" w:color="auto"/>
          </w:divBdr>
        </w:div>
      </w:divsChild>
    </w:div>
    <w:div w:id="1709792707">
      <w:marLeft w:val="0"/>
      <w:marRight w:val="0"/>
      <w:marTop w:val="0"/>
      <w:marBottom w:val="0"/>
      <w:divBdr>
        <w:top w:val="none" w:sz="0" w:space="0" w:color="auto"/>
        <w:left w:val="none" w:sz="0" w:space="0" w:color="auto"/>
        <w:bottom w:val="none" w:sz="0" w:space="0" w:color="auto"/>
        <w:right w:val="none" w:sz="0" w:space="0" w:color="auto"/>
      </w:divBdr>
      <w:divsChild>
        <w:div w:id="1709792742">
          <w:marLeft w:val="0"/>
          <w:marRight w:val="0"/>
          <w:marTop w:val="0"/>
          <w:marBottom w:val="0"/>
          <w:divBdr>
            <w:top w:val="none" w:sz="0" w:space="0" w:color="auto"/>
            <w:left w:val="none" w:sz="0" w:space="0" w:color="auto"/>
            <w:bottom w:val="none" w:sz="0" w:space="0" w:color="auto"/>
            <w:right w:val="none" w:sz="0" w:space="0" w:color="auto"/>
          </w:divBdr>
          <w:divsChild>
            <w:div w:id="1709792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708">
      <w:marLeft w:val="0"/>
      <w:marRight w:val="0"/>
      <w:marTop w:val="0"/>
      <w:marBottom w:val="0"/>
      <w:divBdr>
        <w:top w:val="none" w:sz="0" w:space="0" w:color="auto"/>
        <w:left w:val="none" w:sz="0" w:space="0" w:color="auto"/>
        <w:bottom w:val="none" w:sz="0" w:space="0" w:color="auto"/>
        <w:right w:val="none" w:sz="0" w:space="0" w:color="auto"/>
      </w:divBdr>
      <w:divsChild>
        <w:div w:id="1709792795">
          <w:marLeft w:val="0"/>
          <w:marRight w:val="0"/>
          <w:marTop w:val="0"/>
          <w:marBottom w:val="0"/>
          <w:divBdr>
            <w:top w:val="none" w:sz="0" w:space="0" w:color="auto"/>
            <w:left w:val="none" w:sz="0" w:space="0" w:color="auto"/>
            <w:bottom w:val="none" w:sz="0" w:space="0" w:color="auto"/>
            <w:right w:val="none" w:sz="0" w:space="0" w:color="auto"/>
          </w:divBdr>
        </w:div>
      </w:divsChild>
    </w:div>
    <w:div w:id="1709792717">
      <w:marLeft w:val="0"/>
      <w:marRight w:val="0"/>
      <w:marTop w:val="0"/>
      <w:marBottom w:val="0"/>
      <w:divBdr>
        <w:top w:val="none" w:sz="0" w:space="0" w:color="auto"/>
        <w:left w:val="none" w:sz="0" w:space="0" w:color="auto"/>
        <w:bottom w:val="none" w:sz="0" w:space="0" w:color="auto"/>
        <w:right w:val="none" w:sz="0" w:space="0" w:color="auto"/>
      </w:divBdr>
      <w:divsChild>
        <w:div w:id="1709792710">
          <w:marLeft w:val="0"/>
          <w:marRight w:val="0"/>
          <w:marTop w:val="0"/>
          <w:marBottom w:val="0"/>
          <w:divBdr>
            <w:top w:val="none" w:sz="0" w:space="0" w:color="auto"/>
            <w:left w:val="none" w:sz="0" w:space="0" w:color="auto"/>
            <w:bottom w:val="none" w:sz="0" w:space="0" w:color="auto"/>
            <w:right w:val="none" w:sz="0" w:space="0" w:color="auto"/>
          </w:divBdr>
          <w:divsChild>
            <w:div w:id="1709792766">
              <w:marLeft w:val="0"/>
              <w:marRight w:val="0"/>
              <w:marTop w:val="0"/>
              <w:marBottom w:val="0"/>
              <w:divBdr>
                <w:top w:val="none" w:sz="0" w:space="0" w:color="auto"/>
                <w:left w:val="none" w:sz="0" w:space="0" w:color="auto"/>
                <w:bottom w:val="none" w:sz="0" w:space="0" w:color="auto"/>
                <w:right w:val="none" w:sz="0" w:space="0" w:color="auto"/>
              </w:divBdr>
            </w:div>
            <w:div w:id="1709792771">
              <w:marLeft w:val="0"/>
              <w:marRight w:val="0"/>
              <w:marTop w:val="0"/>
              <w:marBottom w:val="0"/>
              <w:divBdr>
                <w:top w:val="none" w:sz="0" w:space="0" w:color="auto"/>
                <w:left w:val="none" w:sz="0" w:space="0" w:color="auto"/>
                <w:bottom w:val="none" w:sz="0" w:space="0" w:color="auto"/>
                <w:right w:val="none" w:sz="0" w:space="0" w:color="auto"/>
              </w:divBdr>
            </w:div>
            <w:div w:id="1709792781">
              <w:marLeft w:val="0"/>
              <w:marRight w:val="0"/>
              <w:marTop w:val="0"/>
              <w:marBottom w:val="0"/>
              <w:divBdr>
                <w:top w:val="none" w:sz="0" w:space="0" w:color="auto"/>
                <w:left w:val="none" w:sz="0" w:space="0" w:color="auto"/>
                <w:bottom w:val="none" w:sz="0" w:space="0" w:color="auto"/>
                <w:right w:val="none" w:sz="0" w:space="0" w:color="auto"/>
              </w:divBdr>
            </w:div>
            <w:div w:id="1709792876">
              <w:marLeft w:val="0"/>
              <w:marRight w:val="0"/>
              <w:marTop w:val="0"/>
              <w:marBottom w:val="0"/>
              <w:divBdr>
                <w:top w:val="none" w:sz="0" w:space="0" w:color="auto"/>
                <w:left w:val="none" w:sz="0" w:space="0" w:color="auto"/>
                <w:bottom w:val="none" w:sz="0" w:space="0" w:color="auto"/>
                <w:right w:val="none" w:sz="0" w:space="0" w:color="auto"/>
              </w:divBdr>
            </w:div>
            <w:div w:id="1709792892">
              <w:marLeft w:val="0"/>
              <w:marRight w:val="0"/>
              <w:marTop w:val="0"/>
              <w:marBottom w:val="0"/>
              <w:divBdr>
                <w:top w:val="none" w:sz="0" w:space="0" w:color="auto"/>
                <w:left w:val="none" w:sz="0" w:space="0" w:color="auto"/>
                <w:bottom w:val="none" w:sz="0" w:space="0" w:color="auto"/>
                <w:right w:val="none" w:sz="0" w:space="0" w:color="auto"/>
              </w:divBdr>
            </w:div>
            <w:div w:id="1709792939">
              <w:marLeft w:val="0"/>
              <w:marRight w:val="0"/>
              <w:marTop w:val="0"/>
              <w:marBottom w:val="0"/>
              <w:divBdr>
                <w:top w:val="none" w:sz="0" w:space="0" w:color="auto"/>
                <w:left w:val="none" w:sz="0" w:space="0" w:color="auto"/>
                <w:bottom w:val="none" w:sz="0" w:space="0" w:color="auto"/>
                <w:right w:val="none" w:sz="0" w:space="0" w:color="auto"/>
              </w:divBdr>
            </w:div>
            <w:div w:id="1709792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720">
      <w:marLeft w:val="0"/>
      <w:marRight w:val="0"/>
      <w:marTop w:val="0"/>
      <w:marBottom w:val="0"/>
      <w:divBdr>
        <w:top w:val="none" w:sz="0" w:space="0" w:color="auto"/>
        <w:left w:val="none" w:sz="0" w:space="0" w:color="auto"/>
        <w:bottom w:val="none" w:sz="0" w:space="0" w:color="auto"/>
        <w:right w:val="none" w:sz="0" w:space="0" w:color="auto"/>
      </w:divBdr>
      <w:divsChild>
        <w:div w:id="1709792760">
          <w:marLeft w:val="0"/>
          <w:marRight w:val="0"/>
          <w:marTop w:val="0"/>
          <w:marBottom w:val="0"/>
          <w:divBdr>
            <w:top w:val="none" w:sz="0" w:space="0" w:color="auto"/>
            <w:left w:val="none" w:sz="0" w:space="0" w:color="auto"/>
            <w:bottom w:val="none" w:sz="0" w:space="0" w:color="auto"/>
            <w:right w:val="none" w:sz="0" w:space="0" w:color="auto"/>
          </w:divBdr>
          <w:divsChild>
            <w:div w:id="1709792692">
              <w:marLeft w:val="0"/>
              <w:marRight w:val="0"/>
              <w:marTop w:val="0"/>
              <w:marBottom w:val="0"/>
              <w:divBdr>
                <w:top w:val="none" w:sz="0" w:space="0" w:color="auto"/>
                <w:left w:val="none" w:sz="0" w:space="0" w:color="auto"/>
                <w:bottom w:val="none" w:sz="0" w:space="0" w:color="auto"/>
                <w:right w:val="none" w:sz="0" w:space="0" w:color="auto"/>
              </w:divBdr>
            </w:div>
            <w:div w:id="1709792694">
              <w:marLeft w:val="0"/>
              <w:marRight w:val="0"/>
              <w:marTop w:val="0"/>
              <w:marBottom w:val="0"/>
              <w:divBdr>
                <w:top w:val="none" w:sz="0" w:space="0" w:color="auto"/>
                <w:left w:val="none" w:sz="0" w:space="0" w:color="auto"/>
                <w:bottom w:val="none" w:sz="0" w:space="0" w:color="auto"/>
                <w:right w:val="none" w:sz="0" w:space="0" w:color="auto"/>
              </w:divBdr>
            </w:div>
            <w:div w:id="1709792718">
              <w:marLeft w:val="0"/>
              <w:marRight w:val="0"/>
              <w:marTop w:val="0"/>
              <w:marBottom w:val="0"/>
              <w:divBdr>
                <w:top w:val="none" w:sz="0" w:space="0" w:color="auto"/>
                <w:left w:val="none" w:sz="0" w:space="0" w:color="auto"/>
                <w:bottom w:val="none" w:sz="0" w:space="0" w:color="auto"/>
                <w:right w:val="none" w:sz="0" w:space="0" w:color="auto"/>
              </w:divBdr>
            </w:div>
            <w:div w:id="1709792726">
              <w:marLeft w:val="0"/>
              <w:marRight w:val="0"/>
              <w:marTop w:val="0"/>
              <w:marBottom w:val="0"/>
              <w:divBdr>
                <w:top w:val="none" w:sz="0" w:space="0" w:color="auto"/>
                <w:left w:val="none" w:sz="0" w:space="0" w:color="auto"/>
                <w:bottom w:val="none" w:sz="0" w:space="0" w:color="auto"/>
                <w:right w:val="none" w:sz="0" w:space="0" w:color="auto"/>
              </w:divBdr>
            </w:div>
            <w:div w:id="1709792733">
              <w:marLeft w:val="0"/>
              <w:marRight w:val="0"/>
              <w:marTop w:val="0"/>
              <w:marBottom w:val="0"/>
              <w:divBdr>
                <w:top w:val="none" w:sz="0" w:space="0" w:color="auto"/>
                <w:left w:val="none" w:sz="0" w:space="0" w:color="auto"/>
                <w:bottom w:val="none" w:sz="0" w:space="0" w:color="auto"/>
                <w:right w:val="none" w:sz="0" w:space="0" w:color="auto"/>
              </w:divBdr>
            </w:div>
            <w:div w:id="1709792735">
              <w:marLeft w:val="0"/>
              <w:marRight w:val="0"/>
              <w:marTop w:val="0"/>
              <w:marBottom w:val="0"/>
              <w:divBdr>
                <w:top w:val="none" w:sz="0" w:space="0" w:color="auto"/>
                <w:left w:val="none" w:sz="0" w:space="0" w:color="auto"/>
                <w:bottom w:val="none" w:sz="0" w:space="0" w:color="auto"/>
                <w:right w:val="none" w:sz="0" w:space="0" w:color="auto"/>
              </w:divBdr>
            </w:div>
            <w:div w:id="1709792747">
              <w:marLeft w:val="0"/>
              <w:marRight w:val="0"/>
              <w:marTop w:val="0"/>
              <w:marBottom w:val="0"/>
              <w:divBdr>
                <w:top w:val="none" w:sz="0" w:space="0" w:color="auto"/>
                <w:left w:val="none" w:sz="0" w:space="0" w:color="auto"/>
                <w:bottom w:val="none" w:sz="0" w:space="0" w:color="auto"/>
                <w:right w:val="none" w:sz="0" w:space="0" w:color="auto"/>
              </w:divBdr>
            </w:div>
            <w:div w:id="1709792748">
              <w:marLeft w:val="0"/>
              <w:marRight w:val="0"/>
              <w:marTop w:val="0"/>
              <w:marBottom w:val="0"/>
              <w:divBdr>
                <w:top w:val="none" w:sz="0" w:space="0" w:color="auto"/>
                <w:left w:val="none" w:sz="0" w:space="0" w:color="auto"/>
                <w:bottom w:val="none" w:sz="0" w:space="0" w:color="auto"/>
                <w:right w:val="none" w:sz="0" w:space="0" w:color="auto"/>
              </w:divBdr>
            </w:div>
            <w:div w:id="1709792809">
              <w:marLeft w:val="0"/>
              <w:marRight w:val="0"/>
              <w:marTop w:val="0"/>
              <w:marBottom w:val="0"/>
              <w:divBdr>
                <w:top w:val="none" w:sz="0" w:space="0" w:color="auto"/>
                <w:left w:val="none" w:sz="0" w:space="0" w:color="auto"/>
                <w:bottom w:val="none" w:sz="0" w:space="0" w:color="auto"/>
                <w:right w:val="none" w:sz="0" w:space="0" w:color="auto"/>
              </w:divBdr>
            </w:div>
            <w:div w:id="1709792825">
              <w:marLeft w:val="0"/>
              <w:marRight w:val="0"/>
              <w:marTop w:val="0"/>
              <w:marBottom w:val="0"/>
              <w:divBdr>
                <w:top w:val="none" w:sz="0" w:space="0" w:color="auto"/>
                <w:left w:val="none" w:sz="0" w:space="0" w:color="auto"/>
                <w:bottom w:val="none" w:sz="0" w:space="0" w:color="auto"/>
                <w:right w:val="none" w:sz="0" w:space="0" w:color="auto"/>
              </w:divBdr>
            </w:div>
            <w:div w:id="1709792925">
              <w:marLeft w:val="0"/>
              <w:marRight w:val="0"/>
              <w:marTop w:val="0"/>
              <w:marBottom w:val="0"/>
              <w:divBdr>
                <w:top w:val="none" w:sz="0" w:space="0" w:color="auto"/>
                <w:left w:val="none" w:sz="0" w:space="0" w:color="auto"/>
                <w:bottom w:val="none" w:sz="0" w:space="0" w:color="auto"/>
                <w:right w:val="none" w:sz="0" w:space="0" w:color="auto"/>
              </w:divBdr>
            </w:div>
            <w:div w:id="1709792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732">
      <w:marLeft w:val="0"/>
      <w:marRight w:val="0"/>
      <w:marTop w:val="0"/>
      <w:marBottom w:val="0"/>
      <w:divBdr>
        <w:top w:val="none" w:sz="0" w:space="0" w:color="auto"/>
        <w:left w:val="none" w:sz="0" w:space="0" w:color="auto"/>
        <w:bottom w:val="none" w:sz="0" w:space="0" w:color="auto"/>
        <w:right w:val="none" w:sz="0" w:space="0" w:color="auto"/>
      </w:divBdr>
      <w:divsChild>
        <w:div w:id="1709792745">
          <w:marLeft w:val="0"/>
          <w:marRight w:val="0"/>
          <w:marTop w:val="0"/>
          <w:marBottom w:val="0"/>
          <w:divBdr>
            <w:top w:val="none" w:sz="0" w:space="0" w:color="auto"/>
            <w:left w:val="none" w:sz="0" w:space="0" w:color="auto"/>
            <w:bottom w:val="none" w:sz="0" w:space="0" w:color="auto"/>
            <w:right w:val="none" w:sz="0" w:space="0" w:color="auto"/>
          </w:divBdr>
        </w:div>
      </w:divsChild>
    </w:div>
    <w:div w:id="1709792736">
      <w:marLeft w:val="0"/>
      <w:marRight w:val="0"/>
      <w:marTop w:val="0"/>
      <w:marBottom w:val="0"/>
      <w:divBdr>
        <w:top w:val="none" w:sz="0" w:space="0" w:color="auto"/>
        <w:left w:val="none" w:sz="0" w:space="0" w:color="auto"/>
        <w:bottom w:val="none" w:sz="0" w:space="0" w:color="auto"/>
        <w:right w:val="none" w:sz="0" w:space="0" w:color="auto"/>
      </w:divBdr>
      <w:divsChild>
        <w:div w:id="1709792916">
          <w:marLeft w:val="0"/>
          <w:marRight w:val="0"/>
          <w:marTop w:val="0"/>
          <w:marBottom w:val="0"/>
          <w:divBdr>
            <w:top w:val="none" w:sz="0" w:space="0" w:color="auto"/>
            <w:left w:val="none" w:sz="0" w:space="0" w:color="auto"/>
            <w:bottom w:val="none" w:sz="0" w:space="0" w:color="auto"/>
            <w:right w:val="none" w:sz="0" w:space="0" w:color="auto"/>
          </w:divBdr>
        </w:div>
      </w:divsChild>
    </w:div>
    <w:div w:id="1709792737">
      <w:marLeft w:val="0"/>
      <w:marRight w:val="0"/>
      <w:marTop w:val="0"/>
      <w:marBottom w:val="0"/>
      <w:divBdr>
        <w:top w:val="none" w:sz="0" w:space="0" w:color="auto"/>
        <w:left w:val="none" w:sz="0" w:space="0" w:color="auto"/>
        <w:bottom w:val="none" w:sz="0" w:space="0" w:color="auto"/>
        <w:right w:val="none" w:sz="0" w:space="0" w:color="auto"/>
      </w:divBdr>
      <w:divsChild>
        <w:div w:id="1709792768">
          <w:marLeft w:val="0"/>
          <w:marRight w:val="0"/>
          <w:marTop w:val="0"/>
          <w:marBottom w:val="0"/>
          <w:divBdr>
            <w:top w:val="none" w:sz="0" w:space="0" w:color="auto"/>
            <w:left w:val="none" w:sz="0" w:space="0" w:color="auto"/>
            <w:bottom w:val="none" w:sz="0" w:space="0" w:color="auto"/>
            <w:right w:val="none" w:sz="0" w:space="0" w:color="auto"/>
          </w:divBdr>
          <w:divsChild>
            <w:div w:id="1709792696">
              <w:marLeft w:val="0"/>
              <w:marRight w:val="0"/>
              <w:marTop w:val="0"/>
              <w:marBottom w:val="0"/>
              <w:divBdr>
                <w:top w:val="none" w:sz="0" w:space="0" w:color="auto"/>
                <w:left w:val="none" w:sz="0" w:space="0" w:color="auto"/>
                <w:bottom w:val="none" w:sz="0" w:space="0" w:color="auto"/>
                <w:right w:val="none" w:sz="0" w:space="0" w:color="auto"/>
              </w:divBdr>
            </w:div>
            <w:div w:id="1709792722">
              <w:marLeft w:val="0"/>
              <w:marRight w:val="0"/>
              <w:marTop w:val="0"/>
              <w:marBottom w:val="0"/>
              <w:divBdr>
                <w:top w:val="none" w:sz="0" w:space="0" w:color="auto"/>
                <w:left w:val="none" w:sz="0" w:space="0" w:color="auto"/>
                <w:bottom w:val="none" w:sz="0" w:space="0" w:color="auto"/>
                <w:right w:val="none" w:sz="0" w:space="0" w:color="auto"/>
              </w:divBdr>
            </w:div>
            <w:div w:id="1709792750">
              <w:marLeft w:val="0"/>
              <w:marRight w:val="0"/>
              <w:marTop w:val="0"/>
              <w:marBottom w:val="0"/>
              <w:divBdr>
                <w:top w:val="none" w:sz="0" w:space="0" w:color="auto"/>
                <w:left w:val="none" w:sz="0" w:space="0" w:color="auto"/>
                <w:bottom w:val="none" w:sz="0" w:space="0" w:color="auto"/>
                <w:right w:val="none" w:sz="0" w:space="0" w:color="auto"/>
              </w:divBdr>
            </w:div>
            <w:div w:id="1709792757">
              <w:marLeft w:val="0"/>
              <w:marRight w:val="0"/>
              <w:marTop w:val="0"/>
              <w:marBottom w:val="0"/>
              <w:divBdr>
                <w:top w:val="none" w:sz="0" w:space="0" w:color="auto"/>
                <w:left w:val="none" w:sz="0" w:space="0" w:color="auto"/>
                <w:bottom w:val="none" w:sz="0" w:space="0" w:color="auto"/>
                <w:right w:val="none" w:sz="0" w:space="0" w:color="auto"/>
              </w:divBdr>
            </w:div>
            <w:div w:id="1709792759">
              <w:marLeft w:val="0"/>
              <w:marRight w:val="0"/>
              <w:marTop w:val="0"/>
              <w:marBottom w:val="0"/>
              <w:divBdr>
                <w:top w:val="none" w:sz="0" w:space="0" w:color="auto"/>
                <w:left w:val="none" w:sz="0" w:space="0" w:color="auto"/>
                <w:bottom w:val="none" w:sz="0" w:space="0" w:color="auto"/>
                <w:right w:val="none" w:sz="0" w:space="0" w:color="auto"/>
              </w:divBdr>
            </w:div>
            <w:div w:id="1709792785">
              <w:marLeft w:val="0"/>
              <w:marRight w:val="0"/>
              <w:marTop w:val="0"/>
              <w:marBottom w:val="0"/>
              <w:divBdr>
                <w:top w:val="none" w:sz="0" w:space="0" w:color="auto"/>
                <w:left w:val="none" w:sz="0" w:space="0" w:color="auto"/>
                <w:bottom w:val="none" w:sz="0" w:space="0" w:color="auto"/>
                <w:right w:val="none" w:sz="0" w:space="0" w:color="auto"/>
              </w:divBdr>
            </w:div>
            <w:div w:id="1709792806">
              <w:marLeft w:val="0"/>
              <w:marRight w:val="0"/>
              <w:marTop w:val="0"/>
              <w:marBottom w:val="0"/>
              <w:divBdr>
                <w:top w:val="none" w:sz="0" w:space="0" w:color="auto"/>
                <w:left w:val="none" w:sz="0" w:space="0" w:color="auto"/>
                <w:bottom w:val="none" w:sz="0" w:space="0" w:color="auto"/>
                <w:right w:val="none" w:sz="0" w:space="0" w:color="auto"/>
              </w:divBdr>
            </w:div>
            <w:div w:id="1709792812">
              <w:marLeft w:val="0"/>
              <w:marRight w:val="0"/>
              <w:marTop w:val="0"/>
              <w:marBottom w:val="0"/>
              <w:divBdr>
                <w:top w:val="none" w:sz="0" w:space="0" w:color="auto"/>
                <w:left w:val="none" w:sz="0" w:space="0" w:color="auto"/>
                <w:bottom w:val="none" w:sz="0" w:space="0" w:color="auto"/>
                <w:right w:val="none" w:sz="0" w:space="0" w:color="auto"/>
              </w:divBdr>
            </w:div>
            <w:div w:id="1709792901">
              <w:marLeft w:val="0"/>
              <w:marRight w:val="0"/>
              <w:marTop w:val="0"/>
              <w:marBottom w:val="0"/>
              <w:divBdr>
                <w:top w:val="none" w:sz="0" w:space="0" w:color="auto"/>
                <w:left w:val="none" w:sz="0" w:space="0" w:color="auto"/>
                <w:bottom w:val="none" w:sz="0" w:space="0" w:color="auto"/>
                <w:right w:val="none" w:sz="0" w:space="0" w:color="auto"/>
              </w:divBdr>
            </w:div>
            <w:div w:id="1709792931">
              <w:marLeft w:val="0"/>
              <w:marRight w:val="0"/>
              <w:marTop w:val="0"/>
              <w:marBottom w:val="0"/>
              <w:divBdr>
                <w:top w:val="none" w:sz="0" w:space="0" w:color="auto"/>
                <w:left w:val="none" w:sz="0" w:space="0" w:color="auto"/>
                <w:bottom w:val="none" w:sz="0" w:space="0" w:color="auto"/>
                <w:right w:val="none" w:sz="0" w:space="0" w:color="auto"/>
              </w:divBdr>
            </w:div>
            <w:div w:id="1709792943">
              <w:marLeft w:val="0"/>
              <w:marRight w:val="0"/>
              <w:marTop w:val="0"/>
              <w:marBottom w:val="0"/>
              <w:divBdr>
                <w:top w:val="none" w:sz="0" w:space="0" w:color="auto"/>
                <w:left w:val="none" w:sz="0" w:space="0" w:color="auto"/>
                <w:bottom w:val="none" w:sz="0" w:space="0" w:color="auto"/>
                <w:right w:val="none" w:sz="0" w:space="0" w:color="auto"/>
              </w:divBdr>
            </w:div>
            <w:div w:id="1709792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746">
      <w:marLeft w:val="0"/>
      <w:marRight w:val="0"/>
      <w:marTop w:val="0"/>
      <w:marBottom w:val="0"/>
      <w:divBdr>
        <w:top w:val="none" w:sz="0" w:space="0" w:color="auto"/>
        <w:left w:val="none" w:sz="0" w:space="0" w:color="auto"/>
        <w:bottom w:val="none" w:sz="0" w:space="0" w:color="auto"/>
        <w:right w:val="none" w:sz="0" w:space="0" w:color="auto"/>
      </w:divBdr>
      <w:divsChild>
        <w:div w:id="1709792703">
          <w:marLeft w:val="0"/>
          <w:marRight w:val="0"/>
          <w:marTop w:val="0"/>
          <w:marBottom w:val="0"/>
          <w:divBdr>
            <w:top w:val="none" w:sz="0" w:space="0" w:color="auto"/>
            <w:left w:val="none" w:sz="0" w:space="0" w:color="auto"/>
            <w:bottom w:val="none" w:sz="0" w:space="0" w:color="auto"/>
            <w:right w:val="none" w:sz="0" w:space="0" w:color="auto"/>
          </w:divBdr>
          <w:divsChild>
            <w:div w:id="1709792741">
              <w:marLeft w:val="0"/>
              <w:marRight w:val="0"/>
              <w:marTop w:val="0"/>
              <w:marBottom w:val="0"/>
              <w:divBdr>
                <w:top w:val="none" w:sz="0" w:space="0" w:color="auto"/>
                <w:left w:val="none" w:sz="0" w:space="0" w:color="auto"/>
                <w:bottom w:val="none" w:sz="0" w:space="0" w:color="auto"/>
                <w:right w:val="none" w:sz="0" w:space="0" w:color="auto"/>
              </w:divBdr>
            </w:div>
            <w:div w:id="1709792819">
              <w:marLeft w:val="0"/>
              <w:marRight w:val="0"/>
              <w:marTop w:val="0"/>
              <w:marBottom w:val="0"/>
              <w:divBdr>
                <w:top w:val="none" w:sz="0" w:space="0" w:color="auto"/>
                <w:left w:val="none" w:sz="0" w:space="0" w:color="auto"/>
                <w:bottom w:val="none" w:sz="0" w:space="0" w:color="auto"/>
                <w:right w:val="none" w:sz="0" w:space="0" w:color="auto"/>
              </w:divBdr>
            </w:div>
            <w:div w:id="1709792836">
              <w:marLeft w:val="0"/>
              <w:marRight w:val="0"/>
              <w:marTop w:val="0"/>
              <w:marBottom w:val="0"/>
              <w:divBdr>
                <w:top w:val="none" w:sz="0" w:space="0" w:color="auto"/>
                <w:left w:val="none" w:sz="0" w:space="0" w:color="auto"/>
                <w:bottom w:val="none" w:sz="0" w:space="0" w:color="auto"/>
                <w:right w:val="none" w:sz="0" w:space="0" w:color="auto"/>
              </w:divBdr>
            </w:div>
            <w:div w:id="1709792883">
              <w:marLeft w:val="0"/>
              <w:marRight w:val="0"/>
              <w:marTop w:val="0"/>
              <w:marBottom w:val="0"/>
              <w:divBdr>
                <w:top w:val="none" w:sz="0" w:space="0" w:color="auto"/>
                <w:left w:val="none" w:sz="0" w:space="0" w:color="auto"/>
                <w:bottom w:val="none" w:sz="0" w:space="0" w:color="auto"/>
                <w:right w:val="none" w:sz="0" w:space="0" w:color="auto"/>
              </w:divBdr>
            </w:div>
            <w:div w:id="1709792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754">
      <w:marLeft w:val="0"/>
      <w:marRight w:val="0"/>
      <w:marTop w:val="0"/>
      <w:marBottom w:val="0"/>
      <w:divBdr>
        <w:top w:val="none" w:sz="0" w:space="0" w:color="auto"/>
        <w:left w:val="none" w:sz="0" w:space="0" w:color="auto"/>
        <w:bottom w:val="none" w:sz="0" w:space="0" w:color="auto"/>
        <w:right w:val="none" w:sz="0" w:space="0" w:color="auto"/>
      </w:divBdr>
      <w:divsChild>
        <w:div w:id="1709792906">
          <w:marLeft w:val="0"/>
          <w:marRight w:val="0"/>
          <w:marTop w:val="0"/>
          <w:marBottom w:val="0"/>
          <w:divBdr>
            <w:top w:val="none" w:sz="0" w:space="0" w:color="auto"/>
            <w:left w:val="none" w:sz="0" w:space="0" w:color="auto"/>
            <w:bottom w:val="none" w:sz="0" w:space="0" w:color="auto"/>
            <w:right w:val="none" w:sz="0" w:space="0" w:color="auto"/>
          </w:divBdr>
          <w:divsChild>
            <w:div w:id="1709792767">
              <w:marLeft w:val="0"/>
              <w:marRight w:val="0"/>
              <w:marTop w:val="0"/>
              <w:marBottom w:val="0"/>
              <w:divBdr>
                <w:top w:val="none" w:sz="0" w:space="0" w:color="auto"/>
                <w:left w:val="none" w:sz="0" w:space="0" w:color="auto"/>
                <w:bottom w:val="none" w:sz="0" w:space="0" w:color="auto"/>
                <w:right w:val="none" w:sz="0" w:space="0" w:color="auto"/>
              </w:divBdr>
            </w:div>
            <w:div w:id="1709792775">
              <w:marLeft w:val="0"/>
              <w:marRight w:val="0"/>
              <w:marTop w:val="0"/>
              <w:marBottom w:val="0"/>
              <w:divBdr>
                <w:top w:val="none" w:sz="0" w:space="0" w:color="auto"/>
                <w:left w:val="none" w:sz="0" w:space="0" w:color="auto"/>
                <w:bottom w:val="none" w:sz="0" w:space="0" w:color="auto"/>
                <w:right w:val="none" w:sz="0" w:space="0" w:color="auto"/>
              </w:divBdr>
            </w:div>
            <w:div w:id="1709792788">
              <w:marLeft w:val="0"/>
              <w:marRight w:val="0"/>
              <w:marTop w:val="0"/>
              <w:marBottom w:val="0"/>
              <w:divBdr>
                <w:top w:val="none" w:sz="0" w:space="0" w:color="auto"/>
                <w:left w:val="none" w:sz="0" w:space="0" w:color="auto"/>
                <w:bottom w:val="none" w:sz="0" w:space="0" w:color="auto"/>
                <w:right w:val="none" w:sz="0" w:space="0" w:color="auto"/>
              </w:divBdr>
            </w:div>
            <w:div w:id="1709792794">
              <w:marLeft w:val="0"/>
              <w:marRight w:val="0"/>
              <w:marTop w:val="0"/>
              <w:marBottom w:val="0"/>
              <w:divBdr>
                <w:top w:val="none" w:sz="0" w:space="0" w:color="auto"/>
                <w:left w:val="none" w:sz="0" w:space="0" w:color="auto"/>
                <w:bottom w:val="none" w:sz="0" w:space="0" w:color="auto"/>
                <w:right w:val="none" w:sz="0" w:space="0" w:color="auto"/>
              </w:divBdr>
            </w:div>
            <w:div w:id="1709792833">
              <w:marLeft w:val="0"/>
              <w:marRight w:val="0"/>
              <w:marTop w:val="0"/>
              <w:marBottom w:val="0"/>
              <w:divBdr>
                <w:top w:val="none" w:sz="0" w:space="0" w:color="auto"/>
                <w:left w:val="none" w:sz="0" w:space="0" w:color="auto"/>
                <w:bottom w:val="none" w:sz="0" w:space="0" w:color="auto"/>
                <w:right w:val="none" w:sz="0" w:space="0" w:color="auto"/>
              </w:divBdr>
            </w:div>
            <w:div w:id="1709792865">
              <w:marLeft w:val="0"/>
              <w:marRight w:val="0"/>
              <w:marTop w:val="0"/>
              <w:marBottom w:val="0"/>
              <w:divBdr>
                <w:top w:val="none" w:sz="0" w:space="0" w:color="auto"/>
                <w:left w:val="none" w:sz="0" w:space="0" w:color="auto"/>
                <w:bottom w:val="none" w:sz="0" w:space="0" w:color="auto"/>
                <w:right w:val="none" w:sz="0" w:space="0" w:color="auto"/>
              </w:divBdr>
            </w:div>
            <w:div w:id="1709792870">
              <w:marLeft w:val="0"/>
              <w:marRight w:val="0"/>
              <w:marTop w:val="0"/>
              <w:marBottom w:val="0"/>
              <w:divBdr>
                <w:top w:val="none" w:sz="0" w:space="0" w:color="auto"/>
                <w:left w:val="none" w:sz="0" w:space="0" w:color="auto"/>
                <w:bottom w:val="none" w:sz="0" w:space="0" w:color="auto"/>
                <w:right w:val="none" w:sz="0" w:space="0" w:color="auto"/>
              </w:divBdr>
            </w:div>
            <w:div w:id="1709792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755">
      <w:marLeft w:val="0"/>
      <w:marRight w:val="0"/>
      <w:marTop w:val="0"/>
      <w:marBottom w:val="0"/>
      <w:divBdr>
        <w:top w:val="none" w:sz="0" w:space="0" w:color="auto"/>
        <w:left w:val="none" w:sz="0" w:space="0" w:color="auto"/>
        <w:bottom w:val="none" w:sz="0" w:space="0" w:color="auto"/>
        <w:right w:val="none" w:sz="0" w:space="0" w:color="auto"/>
      </w:divBdr>
      <w:divsChild>
        <w:div w:id="1709792886">
          <w:marLeft w:val="0"/>
          <w:marRight w:val="0"/>
          <w:marTop w:val="0"/>
          <w:marBottom w:val="0"/>
          <w:divBdr>
            <w:top w:val="none" w:sz="0" w:space="0" w:color="auto"/>
            <w:left w:val="none" w:sz="0" w:space="0" w:color="auto"/>
            <w:bottom w:val="none" w:sz="0" w:space="0" w:color="auto"/>
            <w:right w:val="none" w:sz="0" w:space="0" w:color="auto"/>
          </w:divBdr>
          <w:divsChild>
            <w:div w:id="1709792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779">
      <w:marLeft w:val="0"/>
      <w:marRight w:val="0"/>
      <w:marTop w:val="0"/>
      <w:marBottom w:val="0"/>
      <w:divBdr>
        <w:top w:val="none" w:sz="0" w:space="0" w:color="auto"/>
        <w:left w:val="none" w:sz="0" w:space="0" w:color="auto"/>
        <w:bottom w:val="none" w:sz="0" w:space="0" w:color="auto"/>
        <w:right w:val="none" w:sz="0" w:space="0" w:color="auto"/>
      </w:divBdr>
      <w:divsChild>
        <w:div w:id="1709792972">
          <w:marLeft w:val="0"/>
          <w:marRight w:val="0"/>
          <w:marTop w:val="0"/>
          <w:marBottom w:val="0"/>
          <w:divBdr>
            <w:top w:val="none" w:sz="0" w:space="0" w:color="auto"/>
            <w:left w:val="none" w:sz="0" w:space="0" w:color="auto"/>
            <w:bottom w:val="none" w:sz="0" w:space="0" w:color="auto"/>
            <w:right w:val="none" w:sz="0" w:space="0" w:color="auto"/>
          </w:divBdr>
        </w:div>
      </w:divsChild>
    </w:div>
    <w:div w:id="1709792784">
      <w:marLeft w:val="0"/>
      <w:marRight w:val="0"/>
      <w:marTop w:val="0"/>
      <w:marBottom w:val="0"/>
      <w:divBdr>
        <w:top w:val="none" w:sz="0" w:space="0" w:color="auto"/>
        <w:left w:val="none" w:sz="0" w:space="0" w:color="auto"/>
        <w:bottom w:val="none" w:sz="0" w:space="0" w:color="auto"/>
        <w:right w:val="none" w:sz="0" w:space="0" w:color="auto"/>
      </w:divBdr>
      <w:divsChild>
        <w:div w:id="1709792690">
          <w:marLeft w:val="0"/>
          <w:marRight w:val="0"/>
          <w:marTop w:val="0"/>
          <w:marBottom w:val="0"/>
          <w:divBdr>
            <w:top w:val="none" w:sz="0" w:space="0" w:color="auto"/>
            <w:left w:val="none" w:sz="0" w:space="0" w:color="auto"/>
            <w:bottom w:val="none" w:sz="0" w:space="0" w:color="auto"/>
            <w:right w:val="none" w:sz="0" w:space="0" w:color="auto"/>
          </w:divBdr>
        </w:div>
      </w:divsChild>
    </w:div>
    <w:div w:id="1709792793">
      <w:marLeft w:val="0"/>
      <w:marRight w:val="0"/>
      <w:marTop w:val="0"/>
      <w:marBottom w:val="0"/>
      <w:divBdr>
        <w:top w:val="none" w:sz="0" w:space="0" w:color="auto"/>
        <w:left w:val="none" w:sz="0" w:space="0" w:color="auto"/>
        <w:bottom w:val="none" w:sz="0" w:space="0" w:color="auto"/>
        <w:right w:val="none" w:sz="0" w:space="0" w:color="auto"/>
      </w:divBdr>
      <w:divsChild>
        <w:div w:id="1709792734">
          <w:marLeft w:val="0"/>
          <w:marRight w:val="0"/>
          <w:marTop w:val="0"/>
          <w:marBottom w:val="0"/>
          <w:divBdr>
            <w:top w:val="none" w:sz="0" w:space="0" w:color="auto"/>
            <w:left w:val="none" w:sz="0" w:space="0" w:color="auto"/>
            <w:bottom w:val="none" w:sz="0" w:space="0" w:color="auto"/>
            <w:right w:val="none" w:sz="0" w:space="0" w:color="auto"/>
          </w:divBdr>
          <w:divsChild>
            <w:div w:id="1709792683">
              <w:marLeft w:val="0"/>
              <w:marRight w:val="0"/>
              <w:marTop w:val="0"/>
              <w:marBottom w:val="0"/>
              <w:divBdr>
                <w:top w:val="none" w:sz="0" w:space="0" w:color="auto"/>
                <w:left w:val="none" w:sz="0" w:space="0" w:color="auto"/>
                <w:bottom w:val="none" w:sz="0" w:space="0" w:color="auto"/>
                <w:right w:val="none" w:sz="0" w:space="0" w:color="auto"/>
              </w:divBdr>
            </w:div>
            <w:div w:id="1709792704">
              <w:marLeft w:val="0"/>
              <w:marRight w:val="0"/>
              <w:marTop w:val="0"/>
              <w:marBottom w:val="0"/>
              <w:divBdr>
                <w:top w:val="none" w:sz="0" w:space="0" w:color="auto"/>
                <w:left w:val="none" w:sz="0" w:space="0" w:color="auto"/>
                <w:bottom w:val="none" w:sz="0" w:space="0" w:color="auto"/>
                <w:right w:val="none" w:sz="0" w:space="0" w:color="auto"/>
              </w:divBdr>
            </w:div>
            <w:div w:id="1709792762">
              <w:marLeft w:val="0"/>
              <w:marRight w:val="0"/>
              <w:marTop w:val="0"/>
              <w:marBottom w:val="0"/>
              <w:divBdr>
                <w:top w:val="none" w:sz="0" w:space="0" w:color="auto"/>
                <w:left w:val="none" w:sz="0" w:space="0" w:color="auto"/>
                <w:bottom w:val="none" w:sz="0" w:space="0" w:color="auto"/>
                <w:right w:val="none" w:sz="0" w:space="0" w:color="auto"/>
              </w:divBdr>
            </w:div>
            <w:div w:id="1709792769">
              <w:marLeft w:val="0"/>
              <w:marRight w:val="0"/>
              <w:marTop w:val="0"/>
              <w:marBottom w:val="0"/>
              <w:divBdr>
                <w:top w:val="none" w:sz="0" w:space="0" w:color="auto"/>
                <w:left w:val="none" w:sz="0" w:space="0" w:color="auto"/>
                <w:bottom w:val="none" w:sz="0" w:space="0" w:color="auto"/>
                <w:right w:val="none" w:sz="0" w:space="0" w:color="auto"/>
              </w:divBdr>
            </w:div>
            <w:div w:id="1709792776">
              <w:marLeft w:val="0"/>
              <w:marRight w:val="0"/>
              <w:marTop w:val="0"/>
              <w:marBottom w:val="0"/>
              <w:divBdr>
                <w:top w:val="none" w:sz="0" w:space="0" w:color="auto"/>
                <w:left w:val="none" w:sz="0" w:space="0" w:color="auto"/>
                <w:bottom w:val="none" w:sz="0" w:space="0" w:color="auto"/>
                <w:right w:val="none" w:sz="0" w:space="0" w:color="auto"/>
              </w:divBdr>
            </w:div>
            <w:div w:id="1709792786">
              <w:marLeft w:val="0"/>
              <w:marRight w:val="0"/>
              <w:marTop w:val="0"/>
              <w:marBottom w:val="0"/>
              <w:divBdr>
                <w:top w:val="none" w:sz="0" w:space="0" w:color="auto"/>
                <w:left w:val="none" w:sz="0" w:space="0" w:color="auto"/>
                <w:bottom w:val="none" w:sz="0" w:space="0" w:color="auto"/>
                <w:right w:val="none" w:sz="0" w:space="0" w:color="auto"/>
              </w:divBdr>
            </w:div>
            <w:div w:id="1709792805">
              <w:marLeft w:val="0"/>
              <w:marRight w:val="0"/>
              <w:marTop w:val="0"/>
              <w:marBottom w:val="0"/>
              <w:divBdr>
                <w:top w:val="none" w:sz="0" w:space="0" w:color="auto"/>
                <w:left w:val="none" w:sz="0" w:space="0" w:color="auto"/>
                <w:bottom w:val="none" w:sz="0" w:space="0" w:color="auto"/>
                <w:right w:val="none" w:sz="0" w:space="0" w:color="auto"/>
              </w:divBdr>
            </w:div>
            <w:div w:id="1709792811">
              <w:marLeft w:val="0"/>
              <w:marRight w:val="0"/>
              <w:marTop w:val="0"/>
              <w:marBottom w:val="0"/>
              <w:divBdr>
                <w:top w:val="none" w:sz="0" w:space="0" w:color="auto"/>
                <w:left w:val="none" w:sz="0" w:space="0" w:color="auto"/>
                <w:bottom w:val="none" w:sz="0" w:space="0" w:color="auto"/>
                <w:right w:val="none" w:sz="0" w:space="0" w:color="auto"/>
              </w:divBdr>
            </w:div>
            <w:div w:id="1709792847">
              <w:marLeft w:val="0"/>
              <w:marRight w:val="0"/>
              <w:marTop w:val="0"/>
              <w:marBottom w:val="0"/>
              <w:divBdr>
                <w:top w:val="none" w:sz="0" w:space="0" w:color="auto"/>
                <w:left w:val="none" w:sz="0" w:space="0" w:color="auto"/>
                <w:bottom w:val="none" w:sz="0" w:space="0" w:color="auto"/>
                <w:right w:val="none" w:sz="0" w:space="0" w:color="auto"/>
              </w:divBdr>
            </w:div>
            <w:div w:id="1709792875">
              <w:marLeft w:val="0"/>
              <w:marRight w:val="0"/>
              <w:marTop w:val="0"/>
              <w:marBottom w:val="0"/>
              <w:divBdr>
                <w:top w:val="none" w:sz="0" w:space="0" w:color="auto"/>
                <w:left w:val="none" w:sz="0" w:space="0" w:color="auto"/>
                <w:bottom w:val="none" w:sz="0" w:space="0" w:color="auto"/>
                <w:right w:val="none" w:sz="0" w:space="0" w:color="auto"/>
              </w:divBdr>
            </w:div>
            <w:div w:id="1709792917">
              <w:marLeft w:val="0"/>
              <w:marRight w:val="0"/>
              <w:marTop w:val="0"/>
              <w:marBottom w:val="0"/>
              <w:divBdr>
                <w:top w:val="none" w:sz="0" w:space="0" w:color="auto"/>
                <w:left w:val="none" w:sz="0" w:space="0" w:color="auto"/>
                <w:bottom w:val="none" w:sz="0" w:space="0" w:color="auto"/>
                <w:right w:val="none" w:sz="0" w:space="0" w:color="auto"/>
              </w:divBdr>
            </w:div>
            <w:div w:id="1709792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814">
      <w:marLeft w:val="0"/>
      <w:marRight w:val="0"/>
      <w:marTop w:val="0"/>
      <w:marBottom w:val="0"/>
      <w:divBdr>
        <w:top w:val="none" w:sz="0" w:space="0" w:color="auto"/>
        <w:left w:val="none" w:sz="0" w:space="0" w:color="auto"/>
        <w:bottom w:val="none" w:sz="0" w:space="0" w:color="auto"/>
        <w:right w:val="none" w:sz="0" w:space="0" w:color="auto"/>
      </w:divBdr>
      <w:divsChild>
        <w:div w:id="1709792936">
          <w:marLeft w:val="0"/>
          <w:marRight w:val="0"/>
          <w:marTop w:val="0"/>
          <w:marBottom w:val="0"/>
          <w:divBdr>
            <w:top w:val="none" w:sz="0" w:space="0" w:color="auto"/>
            <w:left w:val="none" w:sz="0" w:space="0" w:color="auto"/>
            <w:bottom w:val="none" w:sz="0" w:space="0" w:color="auto"/>
            <w:right w:val="none" w:sz="0" w:space="0" w:color="auto"/>
          </w:divBdr>
          <w:divsChild>
            <w:div w:id="1709792782">
              <w:marLeft w:val="0"/>
              <w:marRight w:val="0"/>
              <w:marTop w:val="0"/>
              <w:marBottom w:val="0"/>
              <w:divBdr>
                <w:top w:val="none" w:sz="0" w:space="0" w:color="auto"/>
                <w:left w:val="none" w:sz="0" w:space="0" w:color="auto"/>
                <w:bottom w:val="none" w:sz="0" w:space="0" w:color="auto"/>
                <w:right w:val="none" w:sz="0" w:space="0" w:color="auto"/>
              </w:divBdr>
            </w:div>
            <w:div w:id="1709792810">
              <w:marLeft w:val="0"/>
              <w:marRight w:val="0"/>
              <w:marTop w:val="0"/>
              <w:marBottom w:val="0"/>
              <w:divBdr>
                <w:top w:val="none" w:sz="0" w:space="0" w:color="auto"/>
                <w:left w:val="none" w:sz="0" w:space="0" w:color="auto"/>
                <w:bottom w:val="none" w:sz="0" w:space="0" w:color="auto"/>
                <w:right w:val="none" w:sz="0" w:space="0" w:color="auto"/>
              </w:divBdr>
            </w:div>
            <w:div w:id="1709792937">
              <w:marLeft w:val="0"/>
              <w:marRight w:val="0"/>
              <w:marTop w:val="0"/>
              <w:marBottom w:val="0"/>
              <w:divBdr>
                <w:top w:val="none" w:sz="0" w:space="0" w:color="auto"/>
                <w:left w:val="none" w:sz="0" w:space="0" w:color="auto"/>
                <w:bottom w:val="none" w:sz="0" w:space="0" w:color="auto"/>
                <w:right w:val="none" w:sz="0" w:space="0" w:color="auto"/>
              </w:divBdr>
            </w:div>
            <w:div w:id="1709792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817">
      <w:marLeft w:val="0"/>
      <w:marRight w:val="0"/>
      <w:marTop w:val="0"/>
      <w:marBottom w:val="0"/>
      <w:divBdr>
        <w:top w:val="none" w:sz="0" w:space="0" w:color="auto"/>
        <w:left w:val="none" w:sz="0" w:space="0" w:color="auto"/>
        <w:bottom w:val="none" w:sz="0" w:space="0" w:color="auto"/>
        <w:right w:val="none" w:sz="0" w:space="0" w:color="auto"/>
      </w:divBdr>
      <w:divsChild>
        <w:div w:id="1709792827">
          <w:marLeft w:val="0"/>
          <w:marRight w:val="0"/>
          <w:marTop w:val="0"/>
          <w:marBottom w:val="0"/>
          <w:divBdr>
            <w:top w:val="none" w:sz="0" w:space="0" w:color="auto"/>
            <w:left w:val="none" w:sz="0" w:space="0" w:color="auto"/>
            <w:bottom w:val="none" w:sz="0" w:space="0" w:color="auto"/>
            <w:right w:val="none" w:sz="0" w:space="0" w:color="auto"/>
          </w:divBdr>
          <w:divsChild>
            <w:div w:id="1709792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826">
      <w:marLeft w:val="0"/>
      <w:marRight w:val="0"/>
      <w:marTop w:val="0"/>
      <w:marBottom w:val="0"/>
      <w:divBdr>
        <w:top w:val="none" w:sz="0" w:space="0" w:color="auto"/>
        <w:left w:val="none" w:sz="0" w:space="0" w:color="auto"/>
        <w:bottom w:val="none" w:sz="0" w:space="0" w:color="auto"/>
        <w:right w:val="none" w:sz="0" w:space="0" w:color="auto"/>
      </w:divBdr>
      <w:divsChild>
        <w:div w:id="1709792823">
          <w:marLeft w:val="0"/>
          <w:marRight w:val="0"/>
          <w:marTop w:val="0"/>
          <w:marBottom w:val="0"/>
          <w:divBdr>
            <w:top w:val="none" w:sz="0" w:space="0" w:color="auto"/>
            <w:left w:val="none" w:sz="0" w:space="0" w:color="auto"/>
            <w:bottom w:val="none" w:sz="0" w:space="0" w:color="auto"/>
            <w:right w:val="none" w:sz="0" w:space="0" w:color="auto"/>
          </w:divBdr>
          <w:divsChild>
            <w:div w:id="1709792796">
              <w:marLeft w:val="0"/>
              <w:marRight w:val="0"/>
              <w:marTop w:val="0"/>
              <w:marBottom w:val="0"/>
              <w:divBdr>
                <w:top w:val="none" w:sz="0" w:space="0" w:color="auto"/>
                <w:left w:val="none" w:sz="0" w:space="0" w:color="auto"/>
                <w:bottom w:val="none" w:sz="0" w:space="0" w:color="auto"/>
                <w:right w:val="none" w:sz="0" w:space="0" w:color="auto"/>
              </w:divBdr>
            </w:div>
            <w:div w:id="1709792926">
              <w:marLeft w:val="0"/>
              <w:marRight w:val="0"/>
              <w:marTop w:val="0"/>
              <w:marBottom w:val="0"/>
              <w:divBdr>
                <w:top w:val="none" w:sz="0" w:space="0" w:color="auto"/>
                <w:left w:val="none" w:sz="0" w:space="0" w:color="auto"/>
                <w:bottom w:val="none" w:sz="0" w:space="0" w:color="auto"/>
                <w:right w:val="none" w:sz="0" w:space="0" w:color="auto"/>
              </w:divBdr>
            </w:div>
            <w:div w:id="1709792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832">
      <w:marLeft w:val="0"/>
      <w:marRight w:val="0"/>
      <w:marTop w:val="0"/>
      <w:marBottom w:val="0"/>
      <w:divBdr>
        <w:top w:val="none" w:sz="0" w:space="0" w:color="auto"/>
        <w:left w:val="none" w:sz="0" w:space="0" w:color="auto"/>
        <w:bottom w:val="none" w:sz="0" w:space="0" w:color="auto"/>
        <w:right w:val="none" w:sz="0" w:space="0" w:color="auto"/>
      </w:divBdr>
      <w:divsChild>
        <w:div w:id="1709792730">
          <w:marLeft w:val="0"/>
          <w:marRight w:val="0"/>
          <w:marTop w:val="0"/>
          <w:marBottom w:val="0"/>
          <w:divBdr>
            <w:top w:val="none" w:sz="0" w:space="0" w:color="auto"/>
            <w:left w:val="none" w:sz="0" w:space="0" w:color="auto"/>
            <w:bottom w:val="none" w:sz="0" w:space="0" w:color="auto"/>
            <w:right w:val="none" w:sz="0" w:space="0" w:color="auto"/>
          </w:divBdr>
          <w:divsChild>
            <w:div w:id="1709792709">
              <w:marLeft w:val="0"/>
              <w:marRight w:val="0"/>
              <w:marTop w:val="0"/>
              <w:marBottom w:val="0"/>
              <w:divBdr>
                <w:top w:val="none" w:sz="0" w:space="0" w:color="auto"/>
                <w:left w:val="none" w:sz="0" w:space="0" w:color="auto"/>
                <w:bottom w:val="none" w:sz="0" w:space="0" w:color="auto"/>
                <w:right w:val="none" w:sz="0" w:space="0" w:color="auto"/>
              </w:divBdr>
            </w:div>
            <w:div w:id="1709792842">
              <w:marLeft w:val="0"/>
              <w:marRight w:val="0"/>
              <w:marTop w:val="0"/>
              <w:marBottom w:val="0"/>
              <w:divBdr>
                <w:top w:val="none" w:sz="0" w:space="0" w:color="auto"/>
                <w:left w:val="none" w:sz="0" w:space="0" w:color="auto"/>
                <w:bottom w:val="none" w:sz="0" w:space="0" w:color="auto"/>
                <w:right w:val="none" w:sz="0" w:space="0" w:color="auto"/>
              </w:divBdr>
            </w:div>
            <w:div w:id="1709792853">
              <w:marLeft w:val="0"/>
              <w:marRight w:val="0"/>
              <w:marTop w:val="0"/>
              <w:marBottom w:val="0"/>
              <w:divBdr>
                <w:top w:val="none" w:sz="0" w:space="0" w:color="auto"/>
                <w:left w:val="none" w:sz="0" w:space="0" w:color="auto"/>
                <w:bottom w:val="none" w:sz="0" w:space="0" w:color="auto"/>
                <w:right w:val="none" w:sz="0" w:space="0" w:color="auto"/>
              </w:divBdr>
            </w:div>
            <w:div w:id="1709792891">
              <w:marLeft w:val="0"/>
              <w:marRight w:val="0"/>
              <w:marTop w:val="0"/>
              <w:marBottom w:val="0"/>
              <w:divBdr>
                <w:top w:val="none" w:sz="0" w:space="0" w:color="auto"/>
                <w:left w:val="none" w:sz="0" w:space="0" w:color="auto"/>
                <w:bottom w:val="none" w:sz="0" w:space="0" w:color="auto"/>
                <w:right w:val="none" w:sz="0" w:space="0" w:color="auto"/>
              </w:divBdr>
            </w:div>
            <w:div w:id="1709792903">
              <w:marLeft w:val="0"/>
              <w:marRight w:val="0"/>
              <w:marTop w:val="0"/>
              <w:marBottom w:val="0"/>
              <w:divBdr>
                <w:top w:val="none" w:sz="0" w:space="0" w:color="auto"/>
                <w:left w:val="none" w:sz="0" w:space="0" w:color="auto"/>
                <w:bottom w:val="none" w:sz="0" w:space="0" w:color="auto"/>
                <w:right w:val="none" w:sz="0" w:space="0" w:color="auto"/>
              </w:divBdr>
            </w:div>
            <w:div w:id="1709792930">
              <w:marLeft w:val="0"/>
              <w:marRight w:val="0"/>
              <w:marTop w:val="0"/>
              <w:marBottom w:val="0"/>
              <w:divBdr>
                <w:top w:val="none" w:sz="0" w:space="0" w:color="auto"/>
                <w:left w:val="none" w:sz="0" w:space="0" w:color="auto"/>
                <w:bottom w:val="none" w:sz="0" w:space="0" w:color="auto"/>
                <w:right w:val="none" w:sz="0" w:space="0" w:color="auto"/>
              </w:divBdr>
            </w:div>
            <w:div w:id="1709792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839">
      <w:marLeft w:val="0"/>
      <w:marRight w:val="0"/>
      <w:marTop w:val="0"/>
      <w:marBottom w:val="0"/>
      <w:divBdr>
        <w:top w:val="none" w:sz="0" w:space="0" w:color="auto"/>
        <w:left w:val="none" w:sz="0" w:space="0" w:color="auto"/>
        <w:bottom w:val="none" w:sz="0" w:space="0" w:color="auto"/>
        <w:right w:val="none" w:sz="0" w:space="0" w:color="auto"/>
      </w:divBdr>
      <w:divsChild>
        <w:div w:id="1709792885">
          <w:marLeft w:val="0"/>
          <w:marRight w:val="0"/>
          <w:marTop w:val="0"/>
          <w:marBottom w:val="0"/>
          <w:divBdr>
            <w:top w:val="none" w:sz="0" w:space="0" w:color="auto"/>
            <w:left w:val="none" w:sz="0" w:space="0" w:color="auto"/>
            <w:bottom w:val="none" w:sz="0" w:space="0" w:color="auto"/>
            <w:right w:val="none" w:sz="0" w:space="0" w:color="auto"/>
          </w:divBdr>
          <w:divsChild>
            <w:div w:id="1709792689">
              <w:marLeft w:val="0"/>
              <w:marRight w:val="0"/>
              <w:marTop w:val="0"/>
              <w:marBottom w:val="0"/>
              <w:divBdr>
                <w:top w:val="none" w:sz="0" w:space="0" w:color="auto"/>
                <w:left w:val="none" w:sz="0" w:space="0" w:color="auto"/>
                <w:bottom w:val="none" w:sz="0" w:space="0" w:color="auto"/>
                <w:right w:val="none" w:sz="0" w:space="0" w:color="auto"/>
              </w:divBdr>
            </w:div>
            <w:div w:id="1709792789">
              <w:marLeft w:val="0"/>
              <w:marRight w:val="0"/>
              <w:marTop w:val="0"/>
              <w:marBottom w:val="0"/>
              <w:divBdr>
                <w:top w:val="none" w:sz="0" w:space="0" w:color="auto"/>
                <w:left w:val="none" w:sz="0" w:space="0" w:color="auto"/>
                <w:bottom w:val="none" w:sz="0" w:space="0" w:color="auto"/>
                <w:right w:val="none" w:sz="0" w:space="0" w:color="auto"/>
              </w:divBdr>
            </w:div>
            <w:div w:id="1709792864">
              <w:marLeft w:val="0"/>
              <w:marRight w:val="0"/>
              <w:marTop w:val="0"/>
              <w:marBottom w:val="0"/>
              <w:divBdr>
                <w:top w:val="none" w:sz="0" w:space="0" w:color="auto"/>
                <w:left w:val="none" w:sz="0" w:space="0" w:color="auto"/>
                <w:bottom w:val="none" w:sz="0" w:space="0" w:color="auto"/>
                <w:right w:val="none" w:sz="0" w:space="0" w:color="auto"/>
              </w:divBdr>
            </w:div>
            <w:div w:id="1709792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841">
      <w:marLeft w:val="0"/>
      <w:marRight w:val="0"/>
      <w:marTop w:val="0"/>
      <w:marBottom w:val="0"/>
      <w:divBdr>
        <w:top w:val="none" w:sz="0" w:space="0" w:color="auto"/>
        <w:left w:val="none" w:sz="0" w:space="0" w:color="auto"/>
        <w:bottom w:val="none" w:sz="0" w:space="0" w:color="auto"/>
        <w:right w:val="none" w:sz="0" w:space="0" w:color="auto"/>
      </w:divBdr>
      <w:divsChild>
        <w:div w:id="1709792777">
          <w:marLeft w:val="0"/>
          <w:marRight w:val="0"/>
          <w:marTop w:val="0"/>
          <w:marBottom w:val="0"/>
          <w:divBdr>
            <w:top w:val="none" w:sz="0" w:space="0" w:color="auto"/>
            <w:left w:val="none" w:sz="0" w:space="0" w:color="auto"/>
            <w:bottom w:val="none" w:sz="0" w:space="0" w:color="auto"/>
            <w:right w:val="none" w:sz="0" w:space="0" w:color="auto"/>
          </w:divBdr>
          <w:divsChild>
            <w:div w:id="1709792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843">
      <w:marLeft w:val="0"/>
      <w:marRight w:val="0"/>
      <w:marTop w:val="0"/>
      <w:marBottom w:val="0"/>
      <w:divBdr>
        <w:top w:val="none" w:sz="0" w:space="0" w:color="auto"/>
        <w:left w:val="none" w:sz="0" w:space="0" w:color="auto"/>
        <w:bottom w:val="none" w:sz="0" w:space="0" w:color="auto"/>
        <w:right w:val="none" w:sz="0" w:space="0" w:color="auto"/>
      </w:divBdr>
      <w:divsChild>
        <w:div w:id="1709792765">
          <w:marLeft w:val="0"/>
          <w:marRight w:val="0"/>
          <w:marTop w:val="0"/>
          <w:marBottom w:val="0"/>
          <w:divBdr>
            <w:top w:val="none" w:sz="0" w:space="0" w:color="auto"/>
            <w:left w:val="none" w:sz="0" w:space="0" w:color="auto"/>
            <w:bottom w:val="none" w:sz="0" w:space="0" w:color="auto"/>
            <w:right w:val="none" w:sz="0" w:space="0" w:color="auto"/>
          </w:divBdr>
          <w:divsChild>
            <w:div w:id="1709792702">
              <w:marLeft w:val="0"/>
              <w:marRight w:val="0"/>
              <w:marTop w:val="0"/>
              <w:marBottom w:val="0"/>
              <w:divBdr>
                <w:top w:val="none" w:sz="0" w:space="0" w:color="auto"/>
                <w:left w:val="none" w:sz="0" w:space="0" w:color="auto"/>
                <w:bottom w:val="none" w:sz="0" w:space="0" w:color="auto"/>
                <w:right w:val="none" w:sz="0" w:space="0" w:color="auto"/>
              </w:divBdr>
            </w:div>
            <w:div w:id="1709792954">
              <w:marLeft w:val="0"/>
              <w:marRight w:val="0"/>
              <w:marTop w:val="0"/>
              <w:marBottom w:val="0"/>
              <w:divBdr>
                <w:top w:val="none" w:sz="0" w:space="0" w:color="auto"/>
                <w:left w:val="none" w:sz="0" w:space="0" w:color="auto"/>
                <w:bottom w:val="none" w:sz="0" w:space="0" w:color="auto"/>
                <w:right w:val="none" w:sz="0" w:space="0" w:color="auto"/>
              </w:divBdr>
            </w:div>
            <w:div w:id="1709792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848">
      <w:marLeft w:val="0"/>
      <w:marRight w:val="0"/>
      <w:marTop w:val="0"/>
      <w:marBottom w:val="0"/>
      <w:divBdr>
        <w:top w:val="none" w:sz="0" w:space="0" w:color="auto"/>
        <w:left w:val="none" w:sz="0" w:space="0" w:color="auto"/>
        <w:bottom w:val="none" w:sz="0" w:space="0" w:color="auto"/>
        <w:right w:val="none" w:sz="0" w:space="0" w:color="auto"/>
      </w:divBdr>
      <w:divsChild>
        <w:div w:id="1709792919">
          <w:marLeft w:val="0"/>
          <w:marRight w:val="0"/>
          <w:marTop w:val="0"/>
          <w:marBottom w:val="0"/>
          <w:divBdr>
            <w:top w:val="none" w:sz="0" w:space="0" w:color="auto"/>
            <w:left w:val="none" w:sz="0" w:space="0" w:color="auto"/>
            <w:bottom w:val="none" w:sz="0" w:space="0" w:color="auto"/>
            <w:right w:val="none" w:sz="0" w:space="0" w:color="auto"/>
          </w:divBdr>
          <w:divsChild>
            <w:div w:id="1709792691">
              <w:marLeft w:val="0"/>
              <w:marRight w:val="0"/>
              <w:marTop w:val="0"/>
              <w:marBottom w:val="0"/>
              <w:divBdr>
                <w:top w:val="none" w:sz="0" w:space="0" w:color="auto"/>
                <w:left w:val="none" w:sz="0" w:space="0" w:color="auto"/>
                <w:bottom w:val="none" w:sz="0" w:space="0" w:color="auto"/>
                <w:right w:val="none" w:sz="0" w:space="0" w:color="auto"/>
              </w:divBdr>
            </w:div>
            <w:div w:id="1709792713">
              <w:marLeft w:val="0"/>
              <w:marRight w:val="0"/>
              <w:marTop w:val="0"/>
              <w:marBottom w:val="0"/>
              <w:divBdr>
                <w:top w:val="none" w:sz="0" w:space="0" w:color="auto"/>
                <w:left w:val="none" w:sz="0" w:space="0" w:color="auto"/>
                <w:bottom w:val="none" w:sz="0" w:space="0" w:color="auto"/>
                <w:right w:val="none" w:sz="0" w:space="0" w:color="auto"/>
              </w:divBdr>
            </w:div>
            <w:div w:id="1709792719">
              <w:marLeft w:val="0"/>
              <w:marRight w:val="0"/>
              <w:marTop w:val="0"/>
              <w:marBottom w:val="0"/>
              <w:divBdr>
                <w:top w:val="none" w:sz="0" w:space="0" w:color="auto"/>
                <w:left w:val="none" w:sz="0" w:space="0" w:color="auto"/>
                <w:bottom w:val="none" w:sz="0" w:space="0" w:color="auto"/>
                <w:right w:val="none" w:sz="0" w:space="0" w:color="auto"/>
              </w:divBdr>
            </w:div>
            <w:div w:id="1709792915">
              <w:marLeft w:val="0"/>
              <w:marRight w:val="0"/>
              <w:marTop w:val="0"/>
              <w:marBottom w:val="0"/>
              <w:divBdr>
                <w:top w:val="none" w:sz="0" w:space="0" w:color="auto"/>
                <w:left w:val="none" w:sz="0" w:space="0" w:color="auto"/>
                <w:bottom w:val="none" w:sz="0" w:space="0" w:color="auto"/>
                <w:right w:val="none" w:sz="0" w:space="0" w:color="auto"/>
              </w:divBdr>
            </w:div>
            <w:div w:id="1709792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849">
      <w:marLeft w:val="0"/>
      <w:marRight w:val="0"/>
      <w:marTop w:val="0"/>
      <w:marBottom w:val="0"/>
      <w:divBdr>
        <w:top w:val="none" w:sz="0" w:space="0" w:color="auto"/>
        <w:left w:val="none" w:sz="0" w:space="0" w:color="auto"/>
        <w:bottom w:val="none" w:sz="0" w:space="0" w:color="auto"/>
        <w:right w:val="none" w:sz="0" w:space="0" w:color="auto"/>
      </w:divBdr>
      <w:divsChild>
        <w:div w:id="1709792910">
          <w:marLeft w:val="0"/>
          <w:marRight w:val="0"/>
          <w:marTop w:val="0"/>
          <w:marBottom w:val="0"/>
          <w:divBdr>
            <w:top w:val="none" w:sz="0" w:space="0" w:color="auto"/>
            <w:left w:val="none" w:sz="0" w:space="0" w:color="auto"/>
            <w:bottom w:val="none" w:sz="0" w:space="0" w:color="auto"/>
            <w:right w:val="none" w:sz="0" w:space="0" w:color="auto"/>
          </w:divBdr>
          <w:divsChild>
            <w:div w:id="1709792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854">
      <w:marLeft w:val="0"/>
      <w:marRight w:val="0"/>
      <w:marTop w:val="0"/>
      <w:marBottom w:val="0"/>
      <w:divBdr>
        <w:top w:val="none" w:sz="0" w:space="0" w:color="auto"/>
        <w:left w:val="none" w:sz="0" w:space="0" w:color="auto"/>
        <w:bottom w:val="none" w:sz="0" w:space="0" w:color="auto"/>
        <w:right w:val="none" w:sz="0" w:space="0" w:color="auto"/>
      </w:divBdr>
      <w:divsChild>
        <w:div w:id="1709792889">
          <w:marLeft w:val="0"/>
          <w:marRight w:val="0"/>
          <w:marTop w:val="0"/>
          <w:marBottom w:val="0"/>
          <w:divBdr>
            <w:top w:val="none" w:sz="0" w:space="0" w:color="auto"/>
            <w:left w:val="none" w:sz="0" w:space="0" w:color="auto"/>
            <w:bottom w:val="none" w:sz="0" w:space="0" w:color="auto"/>
            <w:right w:val="none" w:sz="0" w:space="0" w:color="auto"/>
          </w:divBdr>
        </w:div>
      </w:divsChild>
    </w:div>
    <w:div w:id="1709792860">
      <w:marLeft w:val="0"/>
      <w:marRight w:val="0"/>
      <w:marTop w:val="0"/>
      <w:marBottom w:val="0"/>
      <w:divBdr>
        <w:top w:val="none" w:sz="0" w:space="0" w:color="auto"/>
        <w:left w:val="none" w:sz="0" w:space="0" w:color="auto"/>
        <w:bottom w:val="none" w:sz="0" w:space="0" w:color="auto"/>
        <w:right w:val="none" w:sz="0" w:space="0" w:color="auto"/>
      </w:divBdr>
      <w:divsChild>
        <w:div w:id="1709792821">
          <w:marLeft w:val="0"/>
          <w:marRight w:val="0"/>
          <w:marTop w:val="0"/>
          <w:marBottom w:val="0"/>
          <w:divBdr>
            <w:top w:val="none" w:sz="0" w:space="0" w:color="auto"/>
            <w:left w:val="none" w:sz="0" w:space="0" w:color="auto"/>
            <w:bottom w:val="none" w:sz="0" w:space="0" w:color="auto"/>
            <w:right w:val="none" w:sz="0" w:space="0" w:color="auto"/>
          </w:divBdr>
          <w:divsChild>
            <w:div w:id="1709792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863">
      <w:marLeft w:val="0"/>
      <w:marRight w:val="0"/>
      <w:marTop w:val="0"/>
      <w:marBottom w:val="0"/>
      <w:divBdr>
        <w:top w:val="none" w:sz="0" w:space="0" w:color="auto"/>
        <w:left w:val="none" w:sz="0" w:space="0" w:color="auto"/>
        <w:bottom w:val="none" w:sz="0" w:space="0" w:color="auto"/>
        <w:right w:val="none" w:sz="0" w:space="0" w:color="auto"/>
      </w:divBdr>
      <w:divsChild>
        <w:div w:id="1709792855">
          <w:marLeft w:val="0"/>
          <w:marRight w:val="0"/>
          <w:marTop w:val="0"/>
          <w:marBottom w:val="0"/>
          <w:divBdr>
            <w:top w:val="none" w:sz="0" w:space="0" w:color="auto"/>
            <w:left w:val="none" w:sz="0" w:space="0" w:color="auto"/>
            <w:bottom w:val="none" w:sz="0" w:space="0" w:color="auto"/>
            <w:right w:val="none" w:sz="0" w:space="0" w:color="auto"/>
          </w:divBdr>
          <w:divsChild>
            <w:div w:id="1709792716">
              <w:marLeft w:val="0"/>
              <w:marRight w:val="0"/>
              <w:marTop w:val="0"/>
              <w:marBottom w:val="0"/>
              <w:divBdr>
                <w:top w:val="none" w:sz="0" w:space="0" w:color="auto"/>
                <w:left w:val="none" w:sz="0" w:space="0" w:color="auto"/>
                <w:bottom w:val="none" w:sz="0" w:space="0" w:color="auto"/>
                <w:right w:val="none" w:sz="0" w:space="0" w:color="auto"/>
              </w:divBdr>
            </w:div>
            <w:div w:id="1709792845">
              <w:marLeft w:val="0"/>
              <w:marRight w:val="0"/>
              <w:marTop w:val="0"/>
              <w:marBottom w:val="0"/>
              <w:divBdr>
                <w:top w:val="none" w:sz="0" w:space="0" w:color="auto"/>
                <w:left w:val="none" w:sz="0" w:space="0" w:color="auto"/>
                <w:bottom w:val="none" w:sz="0" w:space="0" w:color="auto"/>
                <w:right w:val="none" w:sz="0" w:space="0" w:color="auto"/>
              </w:divBdr>
            </w:div>
            <w:div w:id="1709792971">
              <w:marLeft w:val="0"/>
              <w:marRight w:val="0"/>
              <w:marTop w:val="0"/>
              <w:marBottom w:val="0"/>
              <w:divBdr>
                <w:top w:val="none" w:sz="0" w:space="0" w:color="auto"/>
                <w:left w:val="none" w:sz="0" w:space="0" w:color="auto"/>
                <w:bottom w:val="none" w:sz="0" w:space="0" w:color="auto"/>
                <w:right w:val="none" w:sz="0" w:space="0" w:color="auto"/>
              </w:divBdr>
            </w:div>
            <w:div w:id="1709792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868">
      <w:marLeft w:val="0"/>
      <w:marRight w:val="0"/>
      <w:marTop w:val="0"/>
      <w:marBottom w:val="0"/>
      <w:divBdr>
        <w:top w:val="none" w:sz="0" w:space="0" w:color="auto"/>
        <w:left w:val="none" w:sz="0" w:space="0" w:color="auto"/>
        <w:bottom w:val="none" w:sz="0" w:space="0" w:color="auto"/>
        <w:right w:val="none" w:sz="0" w:space="0" w:color="auto"/>
      </w:divBdr>
      <w:divsChild>
        <w:div w:id="1709792920">
          <w:marLeft w:val="0"/>
          <w:marRight w:val="0"/>
          <w:marTop w:val="0"/>
          <w:marBottom w:val="0"/>
          <w:divBdr>
            <w:top w:val="none" w:sz="0" w:space="0" w:color="auto"/>
            <w:left w:val="none" w:sz="0" w:space="0" w:color="auto"/>
            <w:bottom w:val="none" w:sz="0" w:space="0" w:color="auto"/>
            <w:right w:val="none" w:sz="0" w:space="0" w:color="auto"/>
          </w:divBdr>
          <w:divsChild>
            <w:div w:id="1709792684">
              <w:marLeft w:val="0"/>
              <w:marRight w:val="0"/>
              <w:marTop w:val="0"/>
              <w:marBottom w:val="0"/>
              <w:divBdr>
                <w:top w:val="none" w:sz="0" w:space="0" w:color="auto"/>
                <w:left w:val="none" w:sz="0" w:space="0" w:color="auto"/>
                <w:bottom w:val="none" w:sz="0" w:space="0" w:color="auto"/>
                <w:right w:val="none" w:sz="0" w:space="0" w:color="auto"/>
              </w:divBdr>
            </w:div>
            <w:div w:id="1709792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877">
      <w:marLeft w:val="0"/>
      <w:marRight w:val="0"/>
      <w:marTop w:val="0"/>
      <w:marBottom w:val="0"/>
      <w:divBdr>
        <w:top w:val="none" w:sz="0" w:space="0" w:color="auto"/>
        <w:left w:val="none" w:sz="0" w:space="0" w:color="auto"/>
        <w:bottom w:val="none" w:sz="0" w:space="0" w:color="auto"/>
        <w:right w:val="none" w:sz="0" w:space="0" w:color="auto"/>
      </w:divBdr>
      <w:divsChild>
        <w:div w:id="1709792942">
          <w:marLeft w:val="0"/>
          <w:marRight w:val="0"/>
          <w:marTop w:val="0"/>
          <w:marBottom w:val="0"/>
          <w:divBdr>
            <w:top w:val="none" w:sz="0" w:space="0" w:color="auto"/>
            <w:left w:val="none" w:sz="0" w:space="0" w:color="auto"/>
            <w:bottom w:val="none" w:sz="0" w:space="0" w:color="auto"/>
            <w:right w:val="none" w:sz="0" w:space="0" w:color="auto"/>
          </w:divBdr>
          <w:divsChild>
            <w:div w:id="1709792678">
              <w:marLeft w:val="0"/>
              <w:marRight w:val="0"/>
              <w:marTop w:val="0"/>
              <w:marBottom w:val="0"/>
              <w:divBdr>
                <w:top w:val="none" w:sz="0" w:space="0" w:color="auto"/>
                <w:left w:val="none" w:sz="0" w:space="0" w:color="auto"/>
                <w:bottom w:val="none" w:sz="0" w:space="0" w:color="auto"/>
                <w:right w:val="none" w:sz="0" w:space="0" w:color="auto"/>
              </w:divBdr>
            </w:div>
            <w:div w:id="1709792712">
              <w:marLeft w:val="0"/>
              <w:marRight w:val="0"/>
              <w:marTop w:val="0"/>
              <w:marBottom w:val="0"/>
              <w:divBdr>
                <w:top w:val="none" w:sz="0" w:space="0" w:color="auto"/>
                <w:left w:val="none" w:sz="0" w:space="0" w:color="auto"/>
                <w:bottom w:val="none" w:sz="0" w:space="0" w:color="auto"/>
                <w:right w:val="none" w:sz="0" w:space="0" w:color="auto"/>
              </w:divBdr>
            </w:div>
            <w:div w:id="1709792743">
              <w:marLeft w:val="0"/>
              <w:marRight w:val="0"/>
              <w:marTop w:val="0"/>
              <w:marBottom w:val="0"/>
              <w:divBdr>
                <w:top w:val="none" w:sz="0" w:space="0" w:color="auto"/>
                <w:left w:val="none" w:sz="0" w:space="0" w:color="auto"/>
                <w:bottom w:val="none" w:sz="0" w:space="0" w:color="auto"/>
                <w:right w:val="none" w:sz="0" w:space="0" w:color="auto"/>
              </w:divBdr>
            </w:div>
            <w:div w:id="1709792808">
              <w:marLeft w:val="0"/>
              <w:marRight w:val="0"/>
              <w:marTop w:val="0"/>
              <w:marBottom w:val="0"/>
              <w:divBdr>
                <w:top w:val="none" w:sz="0" w:space="0" w:color="auto"/>
                <w:left w:val="none" w:sz="0" w:space="0" w:color="auto"/>
                <w:bottom w:val="none" w:sz="0" w:space="0" w:color="auto"/>
                <w:right w:val="none" w:sz="0" w:space="0" w:color="auto"/>
              </w:divBdr>
            </w:div>
            <w:div w:id="1709792914">
              <w:marLeft w:val="0"/>
              <w:marRight w:val="0"/>
              <w:marTop w:val="0"/>
              <w:marBottom w:val="0"/>
              <w:divBdr>
                <w:top w:val="none" w:sz="0" w:space="0" w:color="auto"/>
                <w:left w:val="none" w:sz="0" w:space="0" w:color="auto"/>
                <w:bottom w:val="none" w:sz="0" w:space="0" w:color="auto"/>
                <w:right w:val="none" w:sz="0" w:space="0" w:color="auto"/>
              </w:divBdr>
            </w:div>
            <w:div w:id="1709792941">
              <w:marLeft w:val="0"/>
              <w:marRight w:val="0"/>
              <w:marTop w:val="0"/>
              <w:marBottom w:val="0"/>
              <w:divBdr>
                <w:top w:val="none" w:sz="0" w:space="0" w:color="auto"/>
                <w:left w:val="none" w:sz="0" w:space="0" w:color="auto"/>
                <w:bottom w:val="none" w:sz="0" w:space="0" w:color="auto"/>
                <w:right w:val="none" w:sz="0" w:space="0" w:color="auto"/>
              </w:divBdr>
            </w:div>
            <w:div w:id="1709792952">
              <w:marLeft w:val="0"/>
              <w:marRight w:val="0"/>
              <w:marTop w:val="0"/>
              <w:marBottom w:val="0"/>
              <w:divBdr>
                <w:top w:val="none" w:sz="0" w:space="0" w:color="auto"/>
                <w:left w:val="none" w:sz="0" w:space="0" w:color="auto"/>
                <w:bottom w:val="none" w:sz="0" w:space="0" w:color="auto"/>
                <w:right w:val="none" w:sz="0" w:space="0" w:color="auto"/>
              </w:divBdr>
            </w:div>
            <w:div w:id="1709792958">
              <w:marLeft w:val="0"/>
              <w:marRight w:val="0"/>
              <w:marTop w:val="0"/>
              <w:marBottom w:val="0"/>
              <w:divBdr>
                <w:top w:val="none" w:sz="0" w:space="0" w:color="auto"/>
                <w:left w:val="none" w:sz="0" w:space="0" w:color="auto"/>
                <w:bottom w:val="none" w:sz="0" w:space="0" w:color="auto"/>
                <w:right w:val="none" w:sz="0" w:space="0" w:color="auto"/>
              </w:divBdr>
            </w:div>
            <w:div w:id="1709792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878">
      <w:marLeft w:val="0"/>
      <w:marRight w:val="0"/>
      <w:marTop w:val="0"/>
      <w:marBottom w:val="0"/>
      <w:divBdr>
        <w:top w:val="none" w:sz="0" w:space="0" w:color="auto"/>
        <w:left w:val="none" w:sz="0" w:space="0" w:color="auto"/>
        <w:bottom w:val="none" w:sz="0" w:space="0" w:color="auto"/>
        <w:right w:val="none" w:sz="0" w:space="0" w:color="auto"/>
      </w:divBdr>
      <w:divsChild>
        <w:div w:id="1709792887">
          <w:marLeft w:val="0"/>
          <w:marRight w:val="0"/>
          <w:marTop w:val="0"/>
          <w:marBottom w:val="0"/>
          <w:divBdr>
            <w:top w:val="none" w:sz="0" w:space="0" w:color="auto"/>
            <w:left w:val="none" w:sz="0" w:space="0" w:color="auto"/>
            <w:bottom w:val="none" w:sz="0" w:space="0" w:color="auto"/>
            <w:right w:val="none" w:sz="0" w:space="0" w:color="auto"/>
          </w:divBdr>
        </w:div>
      </w:divsChild>
    </w:div>
    <w:div w:id="1709792880">
      <w:marLeft w:val="0"/>
      <w:marRight w:val="0"/>
      <w:marTop w:val="0"/>
      <w:marBottom w:val="0"/>
      <w:divBdr>
        <w:top w:val="none" w:sz="0" w:space="0" w:color="auto"/>
        <w:left w:val="none" w:sz="0" w:space="0" w:color="auto"/>
        <w:bottom w:val="none" w:sz="0" w:space="0" w:color="auto"/>
        <w:right w:val="none" w:sz="0" w:space="0" w:color="auto"/>
      </w:divBdr>
      <w:divsChild>
        <w:div w:id="1709792828">
          <w:marLeft w:val="0"/>
          <w:marRight w:val="0"/>
          <w:marTop w:val="0"/>
          <w:marBottom w:val="0"/>
          <w:divBdr>
            <w:top w:val="none" w:sz="0" w:space="0" w:color="auto"/>
            <w:left w:val="none" w:sz="0" w:space="0" w:color="auto"/>
            <w:bottom w:val="none" w:sz="0" w:space="0" w:color="auto"/>
            <w:right w:val="none" w:sz="0" w:space="0" w:color="auto"/>
          </w:divBdr>
        </w:div>
      </w:divsChild>
    </w:div>
    <w:div w:id="1709792894">
      <w:marLeft w:val="0"/>
      <w:marRight w:val="0"/>
      <w:marTop w:val="0"/>
      <w:marBottom w:val="0"/>
      <w:divBdr>
        <w:top w:val="none" w:sz="0" w:space="0" w:color="auto"/>
        <w:left w:val="none" w:sz="0" w:space="0" w:color="auto"/>
        <w:bottom w:val="none" w:sz="0" w:space="0" w:color="auto"/>
        <w:right w:val="none" w:sz="0" w:space="0" w:color="auto"/>
      </w:divBdr>
      <w:divsChild>
        <w:div w:id="1709792822">
          <w:marLeft w:val="0"/>
          <w:marRight w:val="0"/>
          <w:marTop w:val="0"/>
          <w:marBottom w:val="0"/>
          <w:divBdr>
            <w:top w:val="none" w:sz="0" w:space="0" w:color="auto"/>
            <w:left w:val="none" w:sz="0" w:space="0" w:color="auto"/>
            <w:bottom w:val="none" w:sz="0" w:space="0" w:color="auto"/>
            <w:right w:val="none" w:sz="0" w:space="0" w:color="auto"/>
          </w:divBdr>
        </w:div>
      </w:divsChild>
    </w:div>
    <w:div w:id="1709792902">
      <w:marLeft w:val="0"/>
      <w:marRight w:val="0"/>
      <w:marTop w:val="0"/>
      <w:marBottom w:val="0"/>
      <w:divBdr>
        <w:top w:val="none" w:sz="0" w:space="0" w:color="auto"/>
        <w:left w:val="none" w:sz="0" w:space="0" w:color="auto"/>
        <w:bottom w:val="none" w:sz="0" w:space="0" w:color="auto"/>
        <w:right w:val="none" w:sz="0" w:space="0" w:color="auto"/>
      </w:divBdr>
      <w:divsChild>
        <w:div w:id="1709792764">
          <w:marLeft w:val="0"/>
          <w:marRight w:val="0"/>
          <w:marTop w:val="0"/>
          <w:marBottom w:val="0"/>
          <w:divBdr>
            <w:top w:val="none" w:sz="0" w:space="0" w:color="auto"/>
            <w:left w:val="none" w:sz="0" w:space="0" w:color="auto"/>
            <w:bottom w:val="none" w:sz="0" w:space="0" w:color="auto"/>
            <w:right w:val="none" w:sz="0" w:space="0" w:color="auto"/>
          </w:divBdr>
        </w:div>
      </w:divsChild>
    </w:div>
    <w:div w:id="1709792905">
      <w:marLeft w:val="0"/>
      <w:marRight w:val="0"/>
      <w:marTop w:val="0"/>
      <w:marBottom w:val="0"/>
      <w:divBdr>
        <w:top w:val="none" w:sz="0" w:space="0" w:color="auto"/>
        <w:left w:val="none" w:sz="0" w:space="0" w:color="auto"/>
        <w:bottom w:val="none" w:sz="0" w:space="0" w:color="auto"/>
        <w:right w:val="none" w:sz="0" w:space="0" w:color="auto"/>
      </w:divBdr>
      <w:divsChild>
        <w:div w:id="1709792932">
          <w:marLeft w:val="0"/>
          <w:marRight w:val="0"/>
          <w:marTop w:val="0"/>
          <w:marBottom w:val="0"/>
          <w:divBdr>
            <w:top w:val="none" w:sz="0" w:space="0" w:color="auto"/>
            <w:left w:val="none" w:sz="0" w:space="0" w:color="auto"/>
            <w:bottom w:val="none" w:sz="0" w:space="0" w:color="auto"/>
            <w:right w:val="none" w:sz="0" w:space="0" w:color="auto"/>
          </w:divBdr>
          <w:divsChild>
            <w:div w:id="1709792799">
              <w:marLeft w:val="0"/>
              <w:marRight w:val="0"/>
              <w:marTop w:val="0"/>
              <w:marBottom w:val="0"/>
              <w:divBdr>
                <w:top w:val="none" w:sz="0" w:space="0" w:color="auto"/>
                <w:left w:val="none" w:sz="0" w:space="0" w:color="auto"/>
                <w:bottom w:val="none" w:sz="0" w:space="0" w:color="auto"/>
                <w:right w:val="none" w:sz="0" w:space="0" w:color="auto"/>
              </w:divBdr>
            </w:div>
            <w:div w:id="1709792803">
              <w:marLeft w:val="0"/>
              <w:marRight w:val="0"/>
              <w:marTop w:val="0"/>
              <w:marBottom w:val="0"/>
              <w:divBdr>
                <w:top w:val="none" w:sz="0" w:space="0" w:color="auto"/>
                <w:left w:val="none" w:sz="0" w:space="0" w:color="auto"/>
                <w:bottom w:val="none" w:sz="0" w:space="0" w:color="auto"/>
                <w:right w:val="none" w:sz="0" w:space="0" w:color="auto"/>
              </w:divBdr>
            </w:div>
            <w:div w:id="1709792807">
              <w:marLeft w:val="0"/>
              <w:marRight w:val="0"/>
              <w:marTop w:val="0"/>
              <w:marBottom w:val="0"/>
              <w:divBdr>
                <w:top w:val="none" w:sz="0" w:space="0" w:color="auto"/>
                <w:left w:val="none" w:sz="0" w:space="0" w:color="auto"/>
                <w:bottom w:val="none" w:sz="0" w:space="0" w:color="auto"/>
                <w:right w:val="none" w:sz="0" w:space="0" w:color="auto"/>
              </w:divBdr>
            </w:div>
            <w:div w:id="1709792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907">
      <w:marLeft w:val="0"/>
      <w:marRight w:val="0"/>
      <w:marTop w:val="0"/>
      <w:marBottom w:val="0"/>
      <w:divBdr>
        <w:top w:val="none" w:sz="0" w:space="0" w:color="auto"/>
        <w:left w:val="none" w:sz="0" w:space="0" w:color="auto"/>
        <w:bottom w:val="none" w:sz="0" w:space="0" w:color="auto"/>
        <w:right w:val="none" w:sz="0" w:space="0" w:color="auto"/>
      </w:divBdr>
      <w:divsChild>
        <w:div w:id="1709792979">
          <w:marLeft w:val="0"/>
          <w:marRight w:val="0"/>
          <w:marTop w:val="0"/>
          <w:marBottom w:val="0"/>
          <w:divBdr>
            <w:top w:val="none" w:sz="0" w:space="0" w:color="auto"/>
            <w:left w:val="none" w:sz="0" w:space="0" w:color="auto"/>
            <w:bottom w:val="none" w:sz="0" w:space="0" w:color="auto"/>
            <w:right w:val="none" w:sz="0" w:space="0" w:color="auto"/>
          </w:divBdr>
          <w:divsChild>
            <w:div w:id="1709792749">
              <w:marLeft w:val="0"/>
              <w:marRight w:val="0"/>
              <w:marTop w:val="0"/>
              <w:marBottom w:val="0"/>
              <w:divBdr>
                <w:top w:val="none" w:sz="0" w:space="0" w:color="auto"/>
                <w:left w:val="none" w:sz="0" w:space="0" w:color="auto"/>
                <w:bottom w:val="none" w:sz="0" w:space="0" w:color="auto"/>
                <w:right w:val="none" w:sz="0" w:space="0" w:color="auto"/>
              </w:divBdr>
            </w:div>
            <w:div w:id="1709792778">
              <w:marLeft w:val="0"/>
              <w:marRight w:val="0"/>
              <w:marTop w:val="0"/>
              <w:marBottom w:val="0"/>
              <w:divBdr>
                <w:top w:val="none" w:sz="0" w:space="0" w:color="auto"/>
                <w:left w:val="none" w:sz="0" w:space="0" w:color="auto"/>
                <w:bottom w:val="none" w:sz="0" w:space="0" w:color="auto"/>
                <w:right w:val="none" w:sz="0" w:space="0" w:color="auto"/>
              </w:divBdr>
            </w:div>
            <w:div w:id="1709792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911">
      <w:marLeft w:val="0"/>
      <w:marRight w:val="0"/>
      <w:marTop w:val="0"/>
      <w:marBottom w:val="0"/>
      <w:divBdr>
        <w:top w:val="none" w:sz="0" w:space="0" w:color="auto"/>
        <w:left w:val="none" w:sz="0" w:space="0" w:color="auto"/>
        <w:bottom w:val="none" w:sz="0" w:space="0" w:color="auto"/>
        <w:right w:val="none" w:sz="0" w:space="0" w:color="auto"/>
      </w:divBdr>
      <w:divsChild>
        <w:div w:id="1709792714">
          <w:marLeft w:val="0"/>
          <w:marRight w:val="0"/>
          <w:marTop w:val="0"/>
          <w:marBottom w:val="0"/>
          <w:divBdr>
            <w:top w:val="none" w:sz="0" w:space="0" w:color="auto"/>
            <w:left w:val="none" w:sz="0" w:space="0" w:color="auto"/>
            <w:bottom w:val="none" w:sz="0" w:space="0" w:color="auto"/>
            <w:right w:val="none" w:sz="0" w:space="0" w:color="auto"/>
          </w:divBdr>
          <w:divsChild>
            <w:div w:id="1709792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913">
      <w:marLeft w:val="0"/>
      <w:marRight w:val="0"/>
      <w:marTop w:val="0"/>
      <w:marBottom w:val="0"/>
      <w:divBdr>
        <w:top w:val="none" w:sz="0" w:space="0" w:color="auto"/>
        <w:left w:val="none" w:sz="0" w:space="0" w:color="auto"/>
        <w:bottom w:val="none" w:sz="0" w:space="0" w:color="auto"/>
        <w:right w:val="none" w:sz="0" w:space="0" w:color="auto"/>
      </w:divBdr>
      <w:divsChild>
        <w:div w:id="1709792693">
          <w:marLeft w:val="0"/>
          <w:marRight w:val="0"/>
          <w:marTop w:val="0"/>
          <w:marBottom w:val="0"/>
          <w:divBdr>
            <w:top w:val="none" w:sz="0" w:space="0" w:color="auto"/>
            <w:left w:val="none" w:sz="0" w:space="0" w:color="auto"/>
            <w:bottom w:val="none" w:sz="0" w:space="0" w:color="auto"/>
            <w:right w:val="none" w:sz="0" w:space="0" w:color="auto"/>
          </w:divBdr>
          <w:divsChild>
            <w:div w:id="170979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928">
      <w:marLeft w:val="0"/>
      <w:marRight w:val="0"/>
      <w:marTop w:val="0"/>
      <w:marBottom w:val="0"/>
      <w:divBdr>
        <w:top w:val="none" w:sz="0" w:space="0" w:color="auto"/>
        <w:left w:val="none" w:sz="0" w:space="0" w:color="auto"/>
        <w:bottom w:val="none" w:sz="0" w:space="0" w:color="auto"/>
        <w:right w:val="none" w:sz="0" w:space="0" w:color="auto"/>
      </w:divBdr>
      <w:divsChild>
        <w:div w:id="1709792731">
          <w:marLeft w:val="0"/>
          <w:marRight w:val="0"/>
          <w:marTop w:val="0"/>
          <w:marBottom w:val="0"/>
          <w:divBdr>
            <w:top w:val="none" w:sz="0" w:space="0" w:color="auto"/>
            <w:left w:val="none" w:sz="0" w:space="0" w:color="auto"/>
            <w:bottom w:val="none" w:sz="0" w:space="0" w:color="auto"/>
            <w:right w:val="none" w:sz="0" w:space="0" w:color="auto"/>
          </w:divBdr>
          <w:divsChild>
            <w:div w:id="1709792680">
              <w:marLeft w:val="0"/>
              <w:marRight w:val="0"/>
              <w:marTop w:val="0"/>
              <w:marBottom w:val="0"/>
              <w:divBdr>
                <w:top w:val="none" w:sz="0" w:space="0" w:color="auto"/>
                <w:left w:val="none" w:sz="0" w:space="0" w:color="auto"/>
                <w:bottom w:val="none" w:sz="0" w:space="0" w:color="auto"/>
                <w:right w:val="none" w:sz="0" w:space="0" w:color="auto"/>
              </w:divBdr>
            </w:div>
            <w:div w:id="1709792706">
              <w:marLeft w:val="0"/>
              <w:marRight w:val="0"/>
              <w:marTop w:val="0"/>
              <w:marBottom w:val="0"/>
              <w:divBdr>
                <w:top w:val="none" w:sz="0" w:space="0" w:color="auto"/>
                <w:left w:val="none" w:sz="0" w:space="0" w:color="auto"/>
                <w:bottom w:val="none" w:sz="0" w:space="0" w:color="auto"/>
                <w:right w:val="none" w:sz="0" w:space="0" w:color="auto"/>
              </w:divBdr>
            </w:div>
            <w:div w:id="1709792715">
              <w:marLeft w:val="0"/>
              <w:marRight w:val="0"/>
              <w:marTop w:val="0"/>
              <w:marBottom w:val="0"/>
              <w:divBdr>
                <w:top w:val="none" w:sz="0" w:space="0" w:color="auto"/>
                <w:left w:val="none" w:sz="0" w:space="0" w:color="auto"/>
                <w:bottom w:val="none" w:sz="0" w:space="0" w:color="auto"/>
                <w:right w:val="none" w:sz="0" w:space="0" w:color="auto"/>
              </w:divBdr>
            </w:div>
            <w:div w:id="1709792756">
              <w:marLeft w:val="0"/>
              <w:marRight w:val="0"/>
              <w:marTop w:val="0"/>
              <w:marBottom w:val="0"/>
              <w:divBdr>
                <w:top w:val="none" w:sz="0" w:space="0" w:color="auto"/>
                <w:left w:val="none" w:sz="0" w:space="0" w:color="auto"/>
                <w:bottom w:val="none" w:sz="0" w:space="0" w:color="auto"/>
                <w:right w:val="none" w:sz="0" w:space="0" w:color="auto"/>
              </w:divBdr>
            </w:div>
            <w:div w:id="1709792763">
              <w:marLeft w:val="0"/>
              <w:marRight w:val="0"/>
              <w:marTop w:val="0"/>
              <w:marBottom w:val="0"/>
              <w:divBdr>
                <w:top w:val="none" w:sz="0" w:space="0" w:color="auto"/>
                <w:left w:val="none" w:sz="0" w:space="0" w:color="auto"/>
                <w:bottom w:val="none" w:sz="0" w:space="0" w:color="auto"/>
                <w:right w:val="none" w:sz="0" w:space="0" w:color="auto"/>
              </w:divBdr>
            </w:div>
            <w:div w:id="1709792774">
              <w:marLeft w:val="0"/>
              <w:marRight w:val="0"/>
              <w:marTop w:val="0"/>
              <w:marBottom w:val="0"/>
              <w:divBdr>
                <w:top w:val="none" w:sz="0" w:space="0" w:color="auto"/>
                <w:left w:val="none" w:sz="0" w:space="0" w:color="auto"/>
                <w:bottom w:val="none" w:sz="0" w:space="0" w:color="auto"/>
                <w:right w:val="none" w:sz="0" w:space="0" w:color="auto"/>
              </w:divBdr>
            </w:div>
            <w:div w:id="1709792798">
              <w:marLeft w:val="0"/>
              <w:marRight w:val="0"/>
              <w:marTop w:val="0"/>
              <w:marBottom w:val="0"/>
              <w:divBdr>
                <w:top w:val="none" w:sz="0" w:space="0" w:color="auto"/>
                <w:left w:val="none" w:sz="0" w:space="0" w:color="auto"/>
                <w:bottom w:val="none" w:sz="0" w:space="0" w:color="auto"/>
                <w:right w:val="none" w:sz="0" w:space="0" w:color="auto"/>
              </w:divBdr>
            </w:div>
            <w:div w:id="1709792831">
              <w:marLeft w:val="0"/>
              <w:marRight w:val="0"/>
              <w:marTop w:val="0"/>
              <w:marBottom w:val="0"/>
              <w:divBdr>
                <w:top w:val="none" w:sz="0" w:space="0" w:color="auto"/>
                <w:left w:val="none" w:sz="0" w:space="0" w:color="auto"/>
                <w:bottom w:val="none" w:sz="0" w:space="0" w:color="auto"/>
                <w:right w:val="none" w:sz="0" w:space="0" w:color="auto"/>
              </w:divBdr>
            </w:div>
            <w:div w:id="1709792857">
              <w:marLeft w:val="0"/>
              <w:marRight w:val="0"/>
              <w:marTop w:val="0"/>
              <w:marBottom w:val="0"/>
              <w:divBdr>
                <w:top w:val="none" w:sz="0" w:space="0" w:color="auto"/>
                <w:left w:val="none" w:sz="0" w:space="0" w:color="auto"/>
                <w:bottom w:val="none" w:sz="0" w:space="0" w:color="auto"/>
                <w:right w:val="none" w:sz="0" w:space="0" w:color="auto"/>
              </w:divBdr>
            </w:div>
            <w:div w:id="1709792862">
              <w:marLeft w:val="0"/>
              <w:marRight w:val="0"/>
              <w:marTop w:val="0"/>
              <w:marBottom w:val="0"/>
              <w:divBdr>
                <w:top w:val="none" w:sz="0" w:space="0" w:color="auto"/>
                <w:left w:val="none" w:sz="0" w:space="0" w:color="auto"/>
                <w:bottom w:val="none" w:sz="0" w:space="0" w:color="auto"/>
                <w:right w:val="none" w:sz="0" w:space="0" w:color="auto"/>
              </w:divBdr>
            </w:div>
            <w:div w:id="1709792882">
              <w:marLeft w:val="0"/>
              <w:marRight w:val="0"/>
              <w:marTop w:val="0"/>
              <w:marBottom w:val="0"/>
              <w:divBdr>
                <w:top w:val="none" w:sz="0" w:space="0" w:color="auto"/>
                <w:left w:val="none" w:sz="0" w:space="0" w:color="auto"/>
                <w:bottom w:val="none" w:sz="0" w:space="0" w:color="auto"/>
                <w:right w:val="none" w:sz="0" w:space="0" w:color="auto"/>
              </w:divBdr>
            </w:div>
            <w:div w:id="1709792904">
              <w:marLeft w:val="0"/>
              <w:marRight w:val="0"/>
              <w:marTop w:val="0"/>
              <w:marBottom w:val="0"/>
              <w:divBdr>
                <w:top w:val="none" w:sz="0" w:space="0" w:color="auto"/>
                <w:left w:val="none" w:sz="0" w:space="0" w:color="auto"/>
                <w:bottom w:val="none" w:sz="0" w:space="0" w:color="auto"/>
                <w:right w:val="none" w:sz="0" w:space="0" w:color="auto"/>
              </w:divBdr>
            </w:div>
            <w:div w:id="1709792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929">
      <w:marLeft w:val="0"/>
      <w:marRight w:val="0"/>
      <w:marTop w:val="0"/>
      <w:marBottom w:val="0"/>
      <w:divBdr>
        <w:top w:val="none" w:sz="0" w:space="0" w:color="auto"/>
        <w:left w:val="none" w:sz="0" w:space="0" w:color="auto"/>
        <w:bottom w:val="none" w:sz="0" w:space="0" w:color="auto"/>
        <w:right w:val="none" w:sz="0" w:space="0" w:color="auto"/>
      </w:divBdr>
      <w:divsChild>
        <w:div w:id="1709792677">
          <w:marLeft w:val="0"/>
          <w:marRight w:val="0"/>
          <w:marTop w:val="0"/>
          <w:marBottom w:val="0"/>
          <w:divBdr>
            <w:top w:val="none" w:sz="0" w:space="0" w:color="auto"/>
            <w:left w:val="none" w:sz="0" w:space="0" w:color="auto"/>
            <w:bottom w:val="none" w:sz="0" w:space="0" w:color="auto"/>
            <w:right w:val="none" w:sz="0" w:space="0" w:color="auto"/>
          </w:divBdr>
          <w:divsChild>
            <w:div w:id="1709792761">
              <w:marLeft w:val="0"/>
              <w:marRight w:val="0"/>
              <w:marTop w:val="0"/>
              <w:marBottom w:val="0"/>
              <w:divBdr>
                <w:top w:val="none" w:sz="0" w:space="0" w:color="auto"/>
                <w:left w:val="none" w:sz="0" w:space="0" w:color="auto"/>
                <w:bottom w:val="none" w:sz="0" w:space="0" w:color="auto"/>
                <w:right w:val="none" w:sz="0" w:space="0" w:color="auto"/>
              </w:divBdr>
            </w:div>
            <w:div w:id="1709792835">
              <w:marLeft w:val="0"/>
              <w:marRight w:val="0"/>
              <w:marTop w:val="0"/>
              <w:marBottom w:val="0"/>
              <w:divBdr>
                <w:top w:val="none" w:sz="0" w:space="0" w:color="auto"/>
                <w:left w:val="none" w:sz="0" w:space="0" w:color="auto"/>
                <w:bottom w:val="none" w:sz="0" w:space="0" w:color="auto"/>
                <w:right w:val="none" w:sz="0" w:space="0" w:color="auto"/>
              </w:divBdr>
            </w:div>
            <w:div w:id="1709792838">
              <w:marLeft w:val="0"/>
              <w:marRight w:val="0"/>
              <w:marTop w:val="0"/>
              <w:marBottom w:val="0"/>
              <w:divBdr>
                <w:top w:val="none" w:sz="0" w:space="0" w:color="auto"/>
                <w:left w:val="none" w:sz="0" w:space="0" w:color="auto"/>
                <w:bottom w:val="none" w:sz="0" w:space="0" w:color="auto"/>
                <w:right w:val="none" w:sz="0" w:space="0" w:color="auto"/>
              </w:divBdr>
            </w:div>
            <w:div w:id="1709792852">
              <w:marLeft w:val="0"/>
              <w:marRight w:val="0"/>
              <w:marTop w:val="0"/>
              <w:marBottom w:val="0"/>
              <w:divBdr>
                <w:top w:val="none" w:sz="0" w:space="0" w:color="auto"/>
                <w:left w:val="none" w:sz="0" w:space="0" w:color="auto"/>
                <w:bottom w:val="none" w:sz="0" w:space="0" w:color="auto"/>
                <w:right w:val="none" w:sz="0" w:space="0" w:color="auto"/>
              </w:divBdr>
            </w:div>
            <w:div w:id="1709792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949">
      <w:marLeft w:val="0"/>
      <w:marRight w:val="0"/>
      <w:marTop w:val="0"/>
      <w:marBottom w:val="0"/>
      <w:divBdr>
        <w:top w:val="none" w:sz="0" w:space="0" w:color="auto"/>
        <w:left w:val="none" w:sz="0" w:space="0" w:color="auto"/>
        <w:bottom w:val="none" w:sz="0" w:space="0" w:color="auto"/>
        <w:right w:val="none" w:sz="0" w:space="0" w:color="auto"/>
      </w:divBdr>
      <w:divsChild>
        <w:div w:id="1709792924">
          <w:marLeft w:val="0"/>
          <w:marRight w:val="0"/>
          <w:marTop w:val="0"/>
          <w:marBottom w:val="0"/>
          <w:divBdr>
            <w:top w:val="none" w:sz="0" w:space="0" w:color="auto"/>
            <w:left w:val="none" w:sz="0" w:space="0" w:color="auto"/>
            <w:bottom w:val="none" w:sz="0" w:space="0" w:color="auto"/>
            <w:right w:val="none" w:sz="0" w:space="0" w:color="auto"/>
          </w:divBdr>
          <w:divsChild>
            <w:div w:id="1709792687">
              <w:marLeft w:val="0"/>
              <w:marRight w:val="0"/>
              <w:marTop w:val="0"/>
              <w:marBottom w:val="0"/>
              <w:divBdr>
                <w:top w:val="none" w:sz="0" w:space="0" w:color="auto"/>
                <w:left w:val="none" w:sz="0" w:space="0" w:color="auto"/>
                <w:bottom w:val="none" w:sz="0" w:space="0" w:color="auto"/>
                <w:right w:val="none" w:sz="0" w:space="0" w:color="auto"/>
              </w:divBdr>
            </w:div>
            <w:div w:id="1709792725">
              <w:marLeft w:val="0"/>
              <w:marRight w:val="0"/>
              <w:marTop w:val="0"/>
              <w:marBottom w:val="0"/>
              <w:divBdr>
                <w:top w:val="none" w:sz="0" w:space="0" w:color="auto"/>
                <w:left w:val="none" w:sz="0" w:space="0" w:color="auto"/>
                <w:bottom w:val="none" w:sz="0" w:space="0" w:color="auto"/>
                <w:right w:val="none" w:sz="0" w:space="0" w:color="auto"/>
              </w:divBdr>
            </w:div>
            <w:div w:id="1709792753">
              <w:marLeft w:val="0"/>
              <w:marRight w:val="0"/>
              <w:marTop w:val="0"/>
              <w:marBottom w:val="0"/>
              <w:divBdr>
                <w:top w:val="none" w:sz="0" w:space="0" w:color="auto"/>
                <w:left w:val="none" w:sz="0" w:space="0" w:color="auto"/>
                <w:bottom w:val="none" w:sz="0" w:space="0" w:color="auto"/>
                <w:right w:val="none" w:sz="0" w:space="0" w:color="auto"/>
              </w:divBdr>
            </w:div>
            <w:div w:id="1709792859">
              <w:marLeft w:val="0"/>
              <w:marRight w:val="0"/>
              <w:marTop w:val="0"/>
              <w:marBottom w:val="0"/>
              <w:divBdr>
                <w:top w:val="none" w:sz="0" w:space="0" w:color="auto"/>
                <w:left w:val="none" w:sz="0" w:space="0" w:color="auto"/>
                <w:bottom w:val="none" w:sz="0" w:space="0" w:color="auto"/>
                <w:right w:val="none" w:sz="0" w:space="0" w:color="auto"/>
              </w:divBdr>
            </w:div>
            <w:div w:id="1709792909">
              <w:marLeft w:val="0"/>
              <w:marRight w:val="0"/>
              <w:marTop w:val="0"/>
              <w:marBottom w:val="0"/>
              <w:divBdr>
                <w:top w:val="none" w:sz="0" w:space="0" w:color="auto"/>
                <w:left w:val="none" w:sz="0" w:space="0" w:color="auto"/>
                <w:bottom w:val="none" w:sz="0" w:space="0" w:color="auto"/>
                <w:right w:val="none" w:sz="0" w:space="0" w:color="auto"/>
              </w:divBdr>
            </w:div>
            <w:div w:id="1709792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951">
      <w:marLeft w:val="0"/>
      <w:marRight w:val="0"/>
      <w:marTop w:val="0"/>
      <w:marBottom w:val="0"/>
      <w:divBdr>
        <w:top w:val="none" w:sz="0" w:space="0" w:color="auto"/>
        <w:left w:val="none" w:sz="0" w:space="0" w:color="auto"/>
        <w:bottom w:val="none" w:sz="0" w:space="0" w:color="auto"/>
        <w:right w:val="none" w:sz="0" w:space="0" w:color="auto"/>
      </w:divBdr>
      <w:divsChild>
        <w:div w:id="1709792955">
          <w:marLeft w:val="0"/>
          <w:marRight w:val="0"/>
          <w:marTop w:val="0"/>
          <w:marBottom w:val="0"/>
          <w:divBdr>
            <w:top w:val="none" w:sz="0" w:space="0" w:color="auto"/>
            <w:left w:val="none" w:sz="0" w:space="0" w:color="auto"/>
            <w:bottom w:val="none" w:sz="0" w:space="0" w:color="auto"/>
            <w:right w:val="none" w:sz="0" w:space="0" w:color="auto"/>
          </w:divBdr>
          <w:divsChild>
            <w:div w:id="1709792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957">
      <w:marLeft w:val="0"/>
      <w:marRight w:val="0"/>
      <w:marTop w:val="0"/>
      <w:marBottom w:val="0"/>
      <w:divBdr>
        <w:top w:val="none" w:sz="0" w:space="0" w:color="auto"/>
        <w:left w:val="none" w:sz="0" w:space="0" w:color="auto"/>
        <w:bottom w:val="none" w:sz="0" w:space="0" w:color="auto"/>
        <w:right w:val="none" w:sz="0" w:space="0" w:color="auto"/>
      </w:divBdr>
      <w:divsChild>
        <w:div w:id="1709792850">
          <w:marLeft w:val="0"/>
          <w:marRight w:val="0"/>
          <w:marTop w:val="0"/>
          <w:marBottom w:val="0"/>
          <w:divBdr>
            <w:top w:val="none" w:sz="0" w:space="0" w:color="auto"/>
            <w:left w:val="none" w:sz="0" w:space="0" w:color="auto"/>
            <w:bottom w:val="none" w:sz="0" w:space="0" w:color="auto"/>
            <w:right w:val="none" w:sz="0" w:space="0" w:color="auto"/>
          </w:divBdr>
          <w:divsChild>
            <w:div w:id="1709792695">
              <w:marLeft w:val="0"/>
              <w:marRight w:val="0"/>
              <w:marTop w:val="0"/>
              <w:marBottom w:val="0"/>
              <w:divBdr>
                <w:top w:val="none" w:sz="0" w:space="0" w:color="auto"/>
                <w:left w:val="none" w:sz="0" w:space="0" w:color="auto"/>
                <w:bottom w:val="none" w:sz="0" w:space="0" w:color="auto"/>
                <w:right w:val="none" w:sz="0" w:space="0" w:color="auto"/>
              </w:divBdr>
            </w:div>
            <w:div w:id="1709792698">
              <w:marLeft w:val="0"/>
              <w:marRight w:val="0"/>
              <w:marTop w:val="0"/>
              <w:marBottom w:val="0"/>
              <w:divBdr>
                <w:top w:val="none" w:sz="0" w:space="0" w:color="auto"/>
                <w:left w:val="none" w:sz="0" w:space="0" w:color="auto"/>
                <w:bottom w:val="none" w:sz="0" w:space="0" w:color="auto"/>
                <w:right w:val="none" w:sz="0" w:space="0" w:color="auto"/>
              </w:divBdr>
            </w:div>
            <w:div w:id="1709792727">
              <w:marLeft w:val="0"/>
              <w:marRight w:val="0"/>
              <w:marTop w:val="0"/>
              <w:marBottom w:val="0"/>
              <w:divBdr>
                <w:top w:val="none" w:sz="0" w:space="0" w:color="auto"/>
                <w:left w:val="none" w:sz="0" w:space="0" w:color="auto"/>
                <w:bottom w:val="none" w:sz="0" w:space="0" w:color="auto"/>
                <w:right w:val="none" w:sz="0" w:space="0" w:color="auto"/>
              </w:divBdr>
            </w:div>
            <w:div w:id="1709792787">
              <w:marLeft w:val="0"/>
              <w:marRight w:val="0"/>
              <w:marTop w:val="0"/>
              <w:marBottom w:val="0"/>
              <w:divBdr>
                <w:top w:val="none" w:sz="0" w:space="0" w:color="auto"/>
                <w:left w:val="none" w:sz="0" w:space="0" w:color="auto"/>
                <w:bottom w:val="none" w:sz="0" w:space="0" w:color="auto"/>
                <w:right w:val="none" w:sz="0" w:space="0" w:color="auto"/>
              </w:divBdr>
            </w:div>
            <w:div w:id="1709792813">
              <w:marLeft w:val="0"/>
              <w:marRight w:val="0"/>
              <w:marTop w:val="0"/>
              <w:marBottom w:val="0"/>
              <w:divBdr>
                <w:top w:val="none" w:sz="0" w:space="0" w:color="auto"/>
                <w:left w:val="none" w:sz="0" w:space="0" w:color="auto"/>
                <w:bottom w:val="none" w:sz="0" w:space="0" w:color="auto"/>
                <w:right w:val="none" w:sz="0" w:space="0" w:color="auto"/>
              </w:divBdr>
            </w:div>
            <w:div w:id="1709792820">
              <w:marLeft w:val="0"/>
              <w:marRight w:val="0"/>
              <w:marTop w:val="0"/>
              <w:marBottom w:val="0"/>
              <w:divBdr>
                <w:top w:val="none" w:sz="0" w:space="0" w:color="auto"/>
                <w:left w:val="none" w:sz="0" w:space="0" w:color="auto"/>
                <w:bottom w:val="none" w:sz="0" w:space="0" w:color="auto"/>
                <w:right w:val="none" w:sz="0" w:space="0" w:color="auto"/>
              </w:divBdr>
            </w:div>
            <w:div w:id="1709792846">
              <w:marLeft w:val="0"/>
              <w:marRight w:val="0"/>
              <w:marTop w:val="0"/>
              <w:marBottom w:val="0"/>
              <w:divBdr>
                <w:top w:val="none" w:sz="0" w:space="0" w:color="auto"/>
                <w:left w:val="none" w:sz="0" w:space="0" w:color="auto"/>
                <w:bottom w:val="none" w:sz="0" w:space="0" w:color="auto"/>
                <w:right w:val="none" w:sz="0" w:space="0" w:color="auto"/>
              </w:divBdr>
            </w:div>
            <w:div w:id="1709792856">
              <w:marLeft w:val="0"/>
              <w:marRight w:val="0"/>
              <w:marTop w:val="0"/>
              <w:marBottom w:val="0"/>
              <w:divBdr>
                <w:top w:val="none" w:sz="0" w:space="0" w:color="auto"/>
                <w:left w:val="none" w:sz="0" w:space="0" w:color="auto"/>
                <w:bottom w:val="none" w:sz="0" w:space="0" w:color="auto"/>
                <w:right w:val="none" w:sz="0" w:space="0" w:color="auto"/>
              </w:divBdr>
            </w:div>
            <w:div w:id="1709792867">
              <w:marLeft w:val="0"/>
              <w:marRight w:val="0"/>
              <w:marTop w:val="0"/>
              <w:marBottom w:val="0"/>
              <w:divBdr>
                <w:top w:val="none" w:sz="0" w:space="0" w:color="auto"/>
                <w:left w:val="none" w:sz="0" w:space="0" w:color="auto"/>
                <w:bottom w:val="none" w:sz="0" w:space="0" w:color="auto"/>
                <w:right w:val="none" w:sz="0" w:space="0" w:color="auto"/>
              </w:divBdr>
            </w:div>
            <w:div w:id="1709792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959">
      <w:marLeft w:val="0"/>
      <w:marRight w:val="0"/>
      <w:marTop w:val="0"/>
      <w:marBottom w:val="0"/>
      <w:divBdr>
        <w:top w:val="none" w:sz="0" w:space="0" w:color="auto"/>
        <w:left w:val="none" w:sz="0" w:space="0" w:color="auto"/>
        <w:bottom w:val="none" w:sz="0" w:space="0" w:color="auto"/>
        <w:right w:val="none" w:sz="0" w:space="0" w:color="auto"/>
      </w:divBdr>
      <w:divsChild>
        <w:div w:id="1709792729">
          <w:marLeft w:val="0"/>
          <w:marRight w:val="0"/>
          <w:marTop w:val="0"/>
          <w:marBottom w:val="0"/>
          <w:divBdr>
            <w:top w:val="none" w:sz="0" w:space="0" w:color="auto"/>
            <w:left w:val="none" w:sz="0" w:space="0" w:color="auto"/>
            <w:bottom w:val="none" w:sz="0" w:space="0" w:color="auto"/>
            <w:right w:val="none" w:sz="0" w:space="0" w:color="auto"/>
          </w:divBdr>
          <w:divsChild>
            <w:div w:id="1709792721">
              <w:marLeft w:val="0"/>
              <w:marRight w:val="0"/>
              <w:marTop w:val="0"/>
              <w:marBottom w:val="0"/>
              <w:divBdr>
                <w:top w:val="none" w:sz="0" w:space="0" w:color="auto"/>
                <w:left w:val="none" w:sz="0" w:space="0" w:color="auto"/>
                <w:bottom w:val="none" w:sz="0" w:space="0" w:color="auto"/>
                <w:right w:val="none" w:sz="0" w:space="0" w:color="auto"/>
              </w:divBdr>
            </w:div>
            <w:div w:id="1709792723">
              <w:marLeft w:val="0"/>
              <w:marRight w:val="0"/>
              <w:marTop w:val="0"/>
              <w:marBottom w:val="0"/>
              <w:divBdr>
                <w:top w:val="none" w:sz="0" w:space="0" w:color="auto"/>
                <w:left w:val="none" w:sz="0" w:space="0" w:color="auto"/>
                <w:bottom w:val="none" w:sz="0" w:space="0" w:color="auto"/>
                <w:right w:val="none" w:sz="0" w:space="0" w:color="auto"/>
              </w:divBdr>
            </w:div>
            <w:div w:id="1709792728">
              <w:marLeft w:val="0"/>
              <w:marRight w:val="0"/>
              <w:marTop w:val="0"/>
              <w:marBottom w:val="0"/>
              <w:divBdr>
                <w:top w:val="none" w:sz="0" w:space="0" w:color="auto"/>
                <w:left w:val="none" w:sz="0" w:space="0" w:color="auto"/>
                <w:bottom w:val="none" w:sz="0" w:space="0" w:color="auto"/>
                <w:right w:val="none" w:sz="0" w:space="0" w:color="auto"/>
              </w:divBdr>
            </w:div>
            <w:div w:id="1709792739">
              <w:marLeft w:val="0"/>
              <w:marRight w:val="0"/>
              <w:marTop w:val="0"/>
              <w:marBottom w:val="0"/>
              <w:divBdr>
                <w:top w:val="none" w:sz="0" w:space="0" w:color="auto"/>
                <w:left w:val="none" w:sz="0" w:space="0" w:color="auto"/>
                <w:bottom w:val="none" w:sz="0" w:space="0" w:color="auto"/>
                <w:right w:val="none" w:sz="0" w:space="0" w:color="auto"/>
              </w:divBdr>
            </w:div>
            <w:div w:id="1709792740">
              <w:marLeft w:val="0"/>
              <w:marRight w:val="0"/>
              <w:marTop w:val="0"/>
              <w:marBottom w:val="0"/>
              <w:divBdr>
                <w:top w:val="none" w:sz="0" w:space="0" w:color="auto"/>
                <w:left w:val="none" w:sz="0" w:space="0" w:color="auto"/>
                <w:bottom w:val="none" w:sz="0" w:space="0" w:color="auto"/>
                <w:right w:val="none" w:sz="0" w:space="0" w:color="auto"/>
              </w:divBdr>
            </w:div>
            <w:div w:id="1709792797">
              <w:marLeft w:val="0"/>
              <w:marRight w:val="0"/>
              <w:marTop w:val="0"/>
              <w:marBottom w:val="0"/>
              <w:divBdr>
                <w:top w:val="none" w:sz="0" w:space="0" w:color="auto"/>
                <w:left w:val="none" w:sz="0" w:space="0" w:color="auto"/>
                <w:bottom w:val="none" w:sz="0" w:space="0" w:color="auto"/>
                <w:right w:val="none" w:sz="0" w:space="0" w:color="auto"/>
              </w:divBdr>
            </w:div>
            <w:div w:id="1709792879">
              <w:marLeft w:val="0"/>
              <w:marRight w:val="0"/>
              <w:marTop w:val="0"/>
              <w:marBottom w:val="0"/>
              <w:divBdr>
                <w:top w:val="none" w:sz="0" w:space="0" w:color="auto"/>
                <w:left w:val="none" w:sz="0" w:space="0" w:color="auto"/>
                <w:bottom w:val="none" w:sz="0" w:space="0" w:color="auto"/>
                <w:right w:val="none" w:sz="0" w:space="0" w:color="auto"/>
              </w:divBdr>
            </w:div>
            <w:div w:id="1709792888">
              <w:marLeft w:val="0"/>
              <w:marRight w:val="0"/>
              <w:marTop w:val="0"/>
              <w:marBottom w:val="0"/>
              <w:divBdr>
                <w:top w:val="none" w:sz="0" w:space="0" w:color="auto"/>
                <w:left w:val="none" w:sz="0" w:space="0" w:color="auto"/>
                <w:bottom w:val="none" w:sz="0" w:space="0" w:color="auto"/>
                <w:right w:val="none" w:sz="0" w:space="0" w:color="auto"/>
              </w:divBdr>
            </w:div>
            <w:div w:id="1709792890">
              <w:marLeft w:val="0"/>
              <w:marRight w:val="0"/>
              <w:marTop w:val="0"/>
              <w:marBottom w:val="0"/>
              <w:divBdr>
                <w:top w:val="none" w:sz="0" w:space="0" w:color="auto"/>
                <w:left w:val="none" w:sz="0" w:space="0" w:color="auto"/>
                <w:bottom w:val="none" w:sz="0" w:space="0" w:color="auto"/>
                <w:right w:val="none" w:sz="0" w:space="0" w:color="auto"/>
              </w:divBdr>
            </w:div>
            <w:div w:id="1709792897">
              <w:marLeft w:val="0"/>
              <w:marRight w:val="0"/>
              <w:marTop w:val="0"/>
              <w:marBottom w:val="0"/>
              <w:divBdr>
                <w:top w:val="none" w:sz="0" w:space="0" w:color="auto"/>
                <w:left w:val="none" w:sz="0" w:space="0" w:color="auto"/>
                <w:bottom w:val="none" w:sz="0" w:space="0" w:color="auto"/>
                <w:right w:val="none" w:sz="0" w:space="0" w:color="auto"/>
              </w:divBdr>
            </w:div>
            <w:div w:id="1709792947">
              <w:marLeft w:val="0"/>
              <w:marRight w:val="0"/>
              <w:marTop w:val="0"/>
              <w:marBottom w:val="0"/>
              <w:divBdr>
                <w:top w:val="none" w:sz="0" w:space="0" w:color="auto"/>
                <w:left w:val="none" w:sz="0" w:space="0" w:color="auto"/>
                <w:bottom w:val="none" w:sz="0" w:space="0" w:color="auto"/>
                <w:right w:val="none" w:sz="0" w:space="0" w:color="auto"/>
              </w:divBdr>
            </w:div>
            <w:div w:id="1709792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960">
      <w:marLeft w:val="0"/>
      <w:marRight w:val="0"/>
      <w:marTop w:val="0"/>
      <w:marBottom w:val="0"/>
      <w:divBdr>
        <w:top w:val="none" w:sz="0" w:space="0" w:color="auto"/>
        <w:left w:val="none" w:sz="0" w:space="0" w:color="auto"/>
        <w:bottom w:val="none" w:sz="0" w:space="0" w:color="auto"/>
        <w:right w:val="none" w:sz="0" w:space="0" w:color="auto"/>
      </w:divBdr>
      <w:divsChild>
        <w:div w:id="1709792816">
          <w:marLeft w:val="0"/>
          <w:marRight w:val="0"/>
          <w:marTop w:val="0"/>
          <w:marBottom w:val="0"/>
          <w:divBdr>
            <w:top w:val="none" w:sz="0" w:space="0" w:color="auto"/>
            <w:left w:val="none" w:sz="0" w:space="0" w:color="auto"/>
            <w:bottom w:val="none" w:sz="0" w:space="0" w:color="auto"/>
            <w:right w:val="none" w:sz="0" w:space="0" w:color="auto"/>
          </w:divBdr>
        </w:div>
      </w:divsChild>
    </w:div>
    <w:div w:id="1709792966">
      <w:marLeft w:val="0"/>
      <w:marRight w:val="0"/>
      <w:marTop w:val="0"/>
      <w:marBottom w:val="0"/>
      <w:divBdr>
        <w:top w:val="none" w:sz="0" w:space="0" w:color="auto"/>
        <w:left w:val="none" w:sz="0" w:space="0" w:color="auto"/>
        <w:bottom w:val="none" w:sz="0" w:space="0" w:color="auto"/>
        <w:right w:val="none" w:sz="0" w:space="0" w:color="auto"/>
      </w:divBdr>
      <w:divsChild>
        <w:div w:id="1709792866">
          <w:marLeft w:val="0"/>
          <w:marRight w:val="0"/>
          <w:marTop w:val="0"/>
          <w:marBottom w:val="0"/>
          <w:divBdr>
            <w:top w:val="none" w:sz="0" w:space="0" w:color="auto"/>
            <w:left w:val="none" w:sz="0" w:space="0" w:color="auto"/>
            <w:bottom w:val="none" w:sz="0" w:space="0" w:color="auto"/>
            <w:right w:val="none" w:sz="0" w:space="0" w:color="auto"/>
          </w:divBdr>
          <w:divsChild>
            <w:div w:id="1709792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967">
      <w:marLeft w:val="0"/>
      <w:marRight w:val="0"/>
      <w:marTop w:val="0"/>
      <w:marBottom w:val="0"/>
      <w:divBdr>
        <w:top w:val="none" w:sz="0" w:space="0" w:color="auto"/>
        <w:left w:val="none" w:sz="0" w:space="0" w:color="auto"/>
        <w:bottom w:val="none" w:sz="0" w:space="0" w:color="auto"/>
        <w:right w:val="none" w:sz="0" w:space="0" w:color="auto"/>
      </w:divBdr>
      <w:divsChild>
        <w:div w:id="1709792964">
          <w:marLeft w:val="0"/>
          <w:marRight w:val="0"/>
          <w:marTop w:val="0"/>
          <w:marBottom w:val="0"/>
          <w:divBdr>
            <w:top w:val="none" w:sz="0" w:space="0" w:color="auto"/>
            <w:left w:val="none" w:sz="0" w:space="0" w:color="auto"/>
            <w:bottom w:val="none" w:sz="0" w:space="0" w:color="auto"/>
            <w:right w:val="none" w:sz="0" w:space="0" w:color="auto"/>
          </w:divBdr>
          <w:divsChild>
            <w:div w:id="1709792701">
              <w:marLeft w:val="0"/>
              <w:marRight w:val="0"/>
              <w:marTop w:val="0"/>
              <w:marBottom w:val="0"/>
              <w:divBdr>
                <w:top w:val="none" w:sz="0" w:space="0" w:color="auto"/>
                <w:left w:val="none" w:sz="0" w:space="0" w:color="auto"/>
                <w:bottom w:val="none" w:sz="0" w:space="0" w:color="auto"/>
                <w:right w:val="none" w:sz="0" w:space="0" w:color="auto"/>
              </w:divBdr>
            </w:div>
            <w:div w:id="1709792933">
              <w:marLeft w:val="0"/>
              <w:marRight w:val="0"/>
              <w:marTop w:val="0"/>
              <w:marBottom w:val="0"/>
              <w:divBdr>
                <w:top w:val="none" w:sz="0" w:space="0" w:color="auto"/>
                <w:left w:val="none" w:sz="0" w:space="0" w:color="auto"/>
                <w:bottom w:val="none" w:sz="0" w:space="0" w:color="auto"/>
                <w:right w:val="none" w:sz="0" w:space="0" w:color="auto"/>
              </w:divBdr>
            </w:div>
            <w:div w:id="1709792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974">
      <w:marLeft w:val="0"/>
      <w:marRight w:val="0"/>
      <w:marTop w:val="0"/>
      <w:marBottom w:val="0"/>
      <w:divBdr>
        <w:top w:val="none" w:sz="0" w:space="0" w:color="auto"/>
        <w:left w:val="none" w:sz="0" w:space="0" w:color="auto"/>
        <w:bottom w:val="none" w:sz="0" w:space="0" w:color="auto"/>
        <w:right w:val="none" w:sz="0" w:space="0" w:color="auto"/>
      </w:divBdr>
      <w:divsChild>
        <w:div w:id="1709792752">
          <w:marLeft w:val="0"/>
          <w:marRight w:val="0"/>
          <w:marTop w:val="0"/>
          <w:marBottom w:val="0"/>
          <w:divBdr>
            <w:top w:val="none" w:sz="0" w:space="0" w:color="auto"/>
            <w:left w:val="none" w:sz="0" w:space="0" w:color="auto"/>
            <w:bottom w:val="none" w:sz="0" w:space="0" w:color="auto"/>
            <w:right w:val="none" w:sz="0" w:space="0" w:color="auto"/>
          </w:divBdr>
          <w:divsChild>
            <w:div w:id="1709792679">
              <w:marLeft w:val="0"/>
              <w:marRight w:val="0"/>
              <w:marTop w:val="0"/>
              <w:marBottom w:val="0"/>
              <w:divBdr>
                <w:top w:val="none" w:sz="0" w:space="0" w:color="auto"/>
                <w:left w:val="none" w:sz="0" w:space="0" w:color="auto"/>
                <w:bottom w:val="none" w:sz="0" w:space="0" w:color="auto"/>
                <w:right w:val="none" w:sz="0" w:space="0" w:color="auto"/>
              </w:divBdr>
            </w:div>
            <w:div w:id="1709792699">
              <w:marLeft w:val="0"/>
              <w:marRight w:val="0"/>
              <w:marTop w:val="0"/>
              <w:marBottom w:val="0"/>
              <w:divBdr>
                <w:top w:val="none" w:sz="0" w:space="0" w:color="auto"/>
                <w:left w:val="none" w:sz="0" w:space="0" w:color="auto"/>
                <w:bottom w:val="none" w:sz="0" w:space="0" w:color="auto"/>
                <w:right w:val="none" w:sz="0" w:space="0" w:color="auto"/>
              </w:divBdr>
            </w:div>
            <w:div w:id="1709792738">
              <w:marLeft w:val="0"/>
              <w:marRight w:val="0"/>
              <w:marTop w:val="0"/>
              <w:marBottom w:val="0"/>
              <w:divBdr>
                <w:top w:val="none" w:sz="0" w:space="0" w:color="auto"/>
                <w:left w:val="none" w:sz="0" w:space="0" w:color="auto"/>
                <w:bottom w:val="none" w:sz="0" w:space="0" w:color="auto"/>
                <w:right w:val="none" w:sz="0" w:space="0" w:color="auto"/>
              </w:divBdr>
            </w:div>
            <w:div w:id="1709792751">
              <w:marLeft w:val="0"/>
              <w:marRight w:val="0"/>
              <w:marTop w:val="0"/>
              <w:marBottom w:val="0"/>
              <w:divBdr>
                <w:top w:val="none" w:sz="0" w:space="0" w:color="auto"/>
                <w:left w:val="none" w:sz="0" w:space="0" w:color="auto"/>
                <w:bottom w:val="none" w:sz="0" w:space="0" w:color="auto"/>
                <w:right w:val="none" w:sz="0" w:space="0" w:color="auto"/>
              </w:divBdr>
            </w:div>
            <w:div w:id="1709792837">
              <w:marLeft w:val="0"/>
              <w:marRight w:val="0"/>
              <w:marTop w:val="0"/>
              <w:marBottom w:val="0"/>
              <w:divBdr>
                <w:top w:val="none" w:sz="0" w:space="0" w:color="auto"/>
                <w:left w:val="none" w:sz="0" w:space="0" w:color="auto"/>
                <w:bottom w:val="none" w:sz="0" w:space="0" w:color="auto"/>
                <w:right w:val="none" w:sz="0" w:space="0" w:color="auto"/>
              </w:divBdr>
            </w:div>
            <w:div w:id="1709792896">
              <w:marLeft w:val="0"/>
              <w:marRight w:val="0"/>
              <w:marTop w:val="0"/>
              <w:marBottom w:val="0"/>
              <w:divBdr>
                <w:top w:val="none" w:sz="0" w:space="0" w:color="auto"/>
                <w:left w:val="none" w:sz="0" w:space="0" w:color="auto"/>
                <w:bottom w:val="none" w:sz="0" w:space="0" w:color="auto"/>
                <w:right w:val="none" w:sz="0" w:space="0" w:color="auto"/>
              </w:divBdr>
            </w:div>
            <w:div w:id="1709792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980">
      <w:marLeft w:val="0"/>
      <w:marRight w:val="0"/>
      <w:marTop w:val="0"/>
      <w:marBottom w:val="0"/>
      <w:divBdr>
        <w:top w:val="none" w:sz="0" w:space="0" w:color="auto"/>
        <w:left w:val="none" w:sz="0" w:space="0" w:color="auto"/>
        <w:bottom w:val="none" w:sz="0" w:space="0" w:color="auto"/>
        <w:right w:val="none" w:sz="0" w:space="0" w:color="auto"/>
      </w:divBdr>
      <w:divsChild>
        <w:div w:id="1709792815">
          <w:marLeft w:val="0"/>
          <w:marRight w:val="0"/>
          <w:marTop w:val="0"/>
          <w:marBottom w:val="0"/>
          <w:divBdr>
            <w:top w:val="none" w:sz="0" w:space="0" w:color="auto"/>
            <w:left w:val="none" w:sz="0" w:space="0" w:color="auto"/>
            <w:bottom w:val="none" w:sz="0" w:space="0" w:color="auto"/>
            <w:right w:val="none" w:sz="0" w:space="0" w:color="auto"/>
          </w:divBdr>
        </w:div>
      </w:divsChild>
    </w:div>
    <w:div w:id="1709792982">
      <w:marLeft w:val="0"/>
      <w:marRight w:val="0"/>
      <w:marTop w:val="0"/>
      <w:marBottom w:val="0"/>
      <w:divBdr>
        <w:top w:val="none" w:sz="0" w:space="0" w:color="auto"/>
        <w:left w:val="none" w:sz="0" w:space="0" w:color="auto"/>
        <w:bottom w:val="none" w:sz="0" w:space="0" w:color="auto"/>
        <w:right w:val="none" w:sz="0" w:space="0" w:color="auto"/>
      </w:divBdr>
      <w:divsChild>
        <w:div w:id="1709792790">
          <w:marLeft w:val="0"/>
          <w:marRight w:val="0"/>
          <w:marTop w:val="0"/>
          <w:marBottom w:val="0"/>
          <w:divBdr>
            <w:top w:val="none" w:sz="0" w:space="0" w:color="auto"/>
            <w:left w:val="none" w:sz="0" w:space="0" w:color="auto"/>
            <w:bottom w:val="none" w:sz="0" w:space="0" w:color="auto"/>
            <w:right w:val="none" w:sz="0" w:space="0" w:color="auto"/>
          </w:divBdr>
          <w:divsChild>
            <w:div w:id="1709792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985">
      <w:marLeft w:val="0"/>
      <w:marRight w:val="0"/>
      <w:marTop w:val="0"/>
      <w:marBottom w:val="0"/>
      <w:divBdr>
        <w:top w:val="none" w:sz="0" w:space="0" w:color="auto"/>
        <w:left w:val="none" w:sz="0" w:space="0" w:color="auto"/>
        <w:bottom w:val="none" w:sz="0" w:space="0" w:color="auto"/>
        <w:right w:val="none" w:sz="0" w:space="0" w:color="auto"/>
      </w:divBdr>
      <w:divsChild>
        <w:div w:id="1709792830">
          <w:marLeft w:val="0"/>
          <w:marRight w:val="0"/>
          <w:marTop w:val="0"/>
          <w:marBottom w:val="0"/>
          <w:divBdr>
            <w:top w:val="none" w:sz="0" w:space="0" w:color="auto"/>
            <w:left w:val="none" w:sz="0" w:space="0" w:color="auto"/>
            <w:bottom w:val="none" w:sz="0" w:space="0" w:color="auto"/>
            <w:right w:val="none" w:sz="0" w:space="0" w:color="auto"/>
          </w:divBdr>
          <w:divsChild>
            <w:div w:id="1709792874">
              <w:marLeft w:val="0"/>
              <w:marRight w:val="0"/>
              <w:marTop w:val="0"/>
              <w:marBottom w:val="0"/>
              <w:divBdr>
                <w:top w:val="none" w:sz="0" w:space="0" w:color="auto"/>
                <w:left w:val="none" w:sz="0" w:space="0" w:color="auto"/>
                <w:bottom w:val="none" w:sz="0" w:space="0" w:color="auto"/>
                <w:right w:val="none" w:sz="0" w:space="0" w:color="auto"/>
              </w:divBdr>
            </w:div>
            <w:div w:id="1709792881">
              <w:marLeft w:val="0"/>
              <w:marRight w:val="0"/>
              <w:marTop w:val="0"/>
              <w:marBottom w:val="0"/>
              <w:divBdr>
                <w:top w:val="none" w:sz="0" w:space="0" w:color="auto"/>
                <w:left w:val="none" w:sz="0" w:space="0" w:color="auto"/>
                <w:bottom w:val="none" w:sz="0" w:space="0" w:color="auto"/>
                <w:right w:val="none" w:sz="0" w:space="0" w:color="auto"/>
              </w:divBdr>
            </w:div>
            <w:div w:id="1709792884">
              <w:marLeft w:val="0"/>
              <w:marRight w:val="0"/>
              <w:marTop w:val="0"/>
              <w:marBottom w:val="0"/>
              <w:divBdr>
                <w:top w:val="none" w:sz="0" w:space="0" w:color="auto"/>
                <w:left w:val="none" w:sz="0" w:space="0" w:color="auto"/>
                <w:bottom w:val="none" w:sz="0" w:space="0" w:color="auto"/>
                <w:right w:val="none" w:sz="0" w:space="0" w:color="auto"/>
              </w:divBdr>
            </w:div>
            <w:div w:id="1709792923">
              <w:marLeft w:val="0"/>
              <w:marRight w:val="0"/>
              <w:marTop w:val="0"/>
              <w:marBottom w:val="0"/>
              <w:divBdr>
                <w:top w:val="none" w:sz="0" w:space="0" w:color="auto"/>
                <w:left w:val="none" w:sz="0" w:space="0" w:color="auto"/>
                <w:bottom w:val="none" w:sz="0" w:space="0" w:color="auto"/>
                <w:right w:val="none" w:sz="0" w:space="0" w:color="auto"/>
              </w:divBdr>
            </w:div>
            <w:div w:id="1709792934">
              <w:marLeft w:val="0"/>
              <w:marRight w:val="0"/>
              <w:marTop w:val="0"/>
              <w:marBottom w:val="0"/>
              <w:divBdr>
                <w:top w:val="none" w:sz="0" w:space="0" w:color="auto"/>
                <w:left w:val="none" w:sz="0" w:space="0" w:color="auto"/>
                <w:bottom w:val="none" w:sz="0" w:space="0" w:color="auto"/>
                <w:right w:val="none" w:sz="0" w:space="0" w:color="auto"/>
              </w:divBdr>
            </w:div>
            <w:div w:id="1709792953">
              <w:marLeft w:val="0"/>
              <w:marRight w:val="0"/>
              <w:marTop w:val="0"/>
              <w:marBottom w:val="0"/>
              <w:divBdr>
                <w:top w:val="none" w:sz="0" w:space="0" w:color="auto"/>
                <w:left w:val="none" w:sz="0" w:space="0" w:color="auto"/>
                <w:bottom w:val="none" w:sz="0" w:space="0" w:color="auto"/>
                <w:right w:val="none" w:sz="0" w:space="0" w:color="auto"/>
              </w:divBdr>
            </w:div>
            <w:div w:id="1709792970">
              <w:marLeft w:val="0"/>
              <w:marRight w:val="0"/>
              <w:marTop w:val="0"/>
              <w:marBottom w:val="0"/>
              <w:divBdr>
                <w:top w:val="none" w:sz="0" w:space="0" w:color="auto"/>
                <w:left w:val="none" w:sz="0" w:space="0" w:color="auto"/>
                <w:bottom w:val="none" w:sz="0" w:space="0" w:color="auto"/>
                <w:right w:val="none" w:sz="0" w:space="0" w:color="auto"/>
              </w:divBdr>
            </w:div>
            <w:div w:id="1709792976">
              <w:marLeft w:val="0"/>
              <w:marRight w:val="0"/>
              <w:marTop w:val="0"/>
              <w:marBottom w:val="0"/>
              <w:divBdr>
                <w:top w:val="none" w:sz="0" w:space="0" w:color="auto"/>
                <w:left w:val="none" w:sz="0" w:space="0" w:color="auto"/>
                <w:bottom w:val="none" w:sz="0" w:space="0" w:color="auto"/>
                <w:right w:val="none" w:sz="0" w:space="0" w:color="auto"/>
              </w:divBdr>
            </w:div>
            <w:div w:id="1709792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990">
      <w:marLeft w:val="0"/>
      <w:marRight w:val="0"/>
      <w:marTop w:val="0"/>
      <w:marBottom w:val="0"/>
      <w:divBdr>
        <w:top w:val="none" w:sz="0" w:space="0" w:color="auto"/>
        <w:left w:val="none" w:sz="0" w:space="0" w:color="auto"/>
        <w:bottom w:val="none" w:sz="0" w:space="0" w:color="auto"/>
        <w:right w:val="none" w:sz="0" w:space="0" w:color="auto"/>
      </w:divBdr>
      <w:divsChild>
        <w:div w:id="1709792991">
          <w:marLeft w:val="0"/>
          <w:marRight w:val="0"/>
          <w:marTop w:val="0"/>
          <w:marBottom w:val="0"/>
          <w:divBdr>
            <w:top w:val="none" w:sz="0" w:space="0" w:color="auto"/>
            <w:left w:val="none" w:sz="0" w:space="0" w:color="auto"/>
            <w:bottom w:val="none" w:sz="0" w:space="0" w:color="auto"/>
            <w:right w:val="none" w:sz="0" w:space="0" w:color="auto"/>
          </w:divBdr>
          <w:divsChild>
            <w:div w:id="1709792993">
              <w:marLeft w:val="0"/>
              <w:marRight w:val="0"/>
              <w:marTop w:val="0"/>
              <w:marBottom w:val="0"/>
              <w:divBdr>
                <w:top w:val="none" w:sz="0" w:space="0" w:color="auto"/>
                <w:left w:val="none" w:sz="0" w:space="0" w:color="auto"/>
                <w:bottom w:val="none" w:sz="0" w:space="0" w:color="auto"/>
                <w:right w:val="none" w:sz="0" w:space="0" w:color="auto"/>
              </w:divBdr>
            </w:div>
            <w:div w:id="1709792994">
              <w:marLeft w:val="0"/>
              <w:marRight w:val="0"/>
              <w:marTop w:val="0"/>
              <w:marBottom w:val="0"/>
              <w:divBdr>
                <w:top w:val="none" w:sz="0" w:space="0" w:color="auto"/>
                <w:left w:val="none" w:sz="0" w:space="0" w:color="auto"/>
                <w:bottom w:val="none" w:sz="0" w:space="0" w:color="auto"/>
                <w:right w:val="none" w:sz="0" w:space="0" w:color="auto"/>
              </w:divBdr>
            </w:div>
            <w:div w:id="1709792996">
              <w:marLeft w:val="0"/>
              <w:marRight w:val="0"/>
              <w:marTop w:val="0"/>
              <w:marBottom w:val="0"/>
              <w:divBdr>
                <w:top w:val="none" w:sz="0" w:space="0" w:color="auto"/>
                <w:left w:val="none" w:sz="0" w:space="0" w:color="auto"/>
                <w:bottom w:val="none" w:sz="0" w:space="0" w:color="auto"/>
                <w:right w:val="none" w:sz="0" w:space="0" w:color="auto"/>
              </w:divBdr>
            </w:div>
            <w:div w:id="1709793001">
              <w:marLeft w:val="0"/>
              <w:marRight w:val="0"/>
              <w:marTop w:val="0"/>
              <w:marBottom w:val="0"/>
              <w:divBdr>
                <w:top w:val="none" w:sz="0" w:space="0" w:color="auto"/>
                <w:left w:val="none" w:sz="0" w:space="0" w:color="auto"/>
                <w:bottom w:val="none" w:sz="0" w:space="0" w:color="auto"/>
                <w:right w:val="none" w:sz="0" w:space="0" w:color="auto"/>
              </w:divBdr>
            </w:div>
            <w:div w:id="1709793003">
              <w:marLeft w:val="0"/>
              <w:marRight w:val="0"/>
              <w:marTop w:val="0"/>
              <w:marBottom w:val="0"/>
              <w:divBdr>
                <w:top w:val="none" w:sz="0" w:space="0" w:color="auto"/>
                <w:left w:val="none" w:sz="0" w:space="0" w:color="auto"/>
                <w:bottom w:val="none" w:sz="0" w:space="0" w:color="auto"/>
                <w:right w:val="none" w:sz="0" w:space="0" w:color="auto"/>
              </w:divBdr>
            </w:div>
            <w:div w:id="1709793005">
              <w:marLeft w:val="0"/>
              <w:marRight w:val="0"/>
              <w:marTop w:val="0"/>
              <w:marBottom w:val="0"/>
              <w:divBdr>
                <w:top w:val="none" w:sz="0" w:space="0" w:color="auto"/>
                <w:left w:val="none" w:sz="0" w:space="0" w:color="auto"/>
                <w:bottom w:val="none" w:sz="0" w:space="0" w:color="auto"/>
                <w:right w:val="none" w:sz="0" w:space="0" w:color="auto"/>
              </w:divBdr>
            </w:div>
            <w:div w:id="1709793010">
              <w:marLeft w:val="0"/>
              <w:marRight w:val="0"/>
              <w:marTop w:val="0"/>
              <w:marBottom w:val="0"/>
              <w:divBdr>
                <w:top w:val="none" w:sz="0" w:space="0" w:color="auto"/>
                <w:left w:val="none" w:sz="0" w:space="0" w:color="auto"/>
                <w:bottom w:val="none" w:sz="0" w:space="0" w:color="auto"/>
                <w:right w:val="none" w:sz="0" w:space="0" w:color="auto"/>
              </w:divBdr>
            </w:div>
            <w:div w:id="1709793013">
              <w:marLeft w:val="0"/>
              <w:marRight w:val="0"/>
              <w:marTop w:val="0"/>
              <w:marBottom w:val="0"/>
              <w:divBdr>
                <w:top w:val="none" w:sz="0" w:space="0" w:color="auto"/>
                <w:left w:val="none" w:sz="0" w:space="0" w:color="auto"/>
                <w:bottom w:val="none" w:sz="0" w:space="0" w:color="auto"/>
                <w:right w:val="none" w:sz="0" w:space="0" w:color="auto"/>
              </w:divBdr>
            </w:div>
            <w:div w:id="1709793014">
              <w:marLeft w:val="0"/>
              <w:marRight w:val="0"/>
              <w:marTop w:val="0"/>
              <w:marBottom w:val="0"/>
              <w:divBdr>
                <w:top w:val="none" w:sz="0" w:space="0" w:color="auto"/>
                <w:left w:val="none" w:sz="0" w:space="0" w:color="auto"/>
                <w:bottom w:val="none" w:sz="0" w:space="0" w:color="auto"/>
                <w:right w:val="none" w:sz="0" w:space="0" w:color="auto"/>
              </w:divBdr>
            </w:div>
            <w:div w:id="1709793017">
              <w:marLeft w:val="0"/>
              <w:marRight w:val="0"/>
              <w:marTop w:val="0"/>
              <w:marBottom w:val="0"/>
              <w:divBdr>
                <w:top w:val="none" w:sz="0" w:space="0" w:color="auto"/>
                <w:left w:val="none" w:sz="0" w:space="0" w:color="auto"/>
                <w:bottom w:val="none" w:sz="0" w:space="0" w:color="auto"/>
                <w:right w:val="none" w:sz="0" w:space="0" w:color="auto"/>
              </w:divBdr>
            </w:div>
            <w:div w:id="1709793019">
              <w:marLeft w:val="0"/>
              <w:marRight w:val="0"/>
              <w:marTop w:val="0"/>
              <w:marBottom w:val="0"/>
              <w:divBdr>
                <w:top w:val="none" w:sz="0" w:space="0" w:color="auto"/>
                <w:left w:val="none" w:sz="0" w:space="0" w:color="auto"/>
                <w:bottom w:val="none" w:sz="0" w:space="0" w:color="auto"/>
                <w:right w:val="none" w:sz="0" w:space="0" w:color="auto"/>
              </w:divBdr>
            </w:div>
            <w:div w:id="1709793022">
              <w:marLeft w:val="0"/>
              <w:marRight w:val="0"/>
              <w:marTop w:val="0"/>
              <w:marBottom w:val="0"/>
              <w:divBdr>
                <w:top w:val="none" w:sz="0" w:space="0" w:color="auto"/>
                <w:left w:val="none" w:sz="0" w:space="0" w:color="auto"/>
                <w:bottom w:val="none" w:sz="0" w:space="0" w:color="auto"/>
                <w:right w:val="none" w:sz="0" w:space="0" w:color="auto"/>
              </w:divBdr>
            </w:div>
            <w:div w:id="1709793023">
              <w:marLeft w:val="0"/>
              <w:marRight w:val="0"/>
              <w:marTop w:val="0"/>
              <w:marBottom w:val="0"/>
              <w:divBdr>
                <w:top w:val="none" w:sz="0" w:space="0" w:color="auto"/>
                <w:left w:val="none" w:sz="0" w:space="0" w:color="auto"/>
                <w:bottom w:val="none" w:sz="0" w:space="0" w:color="auto"/>
                <w:right w:val="none" w:sz="0" w:space="0" w:color="auto"/>
              </w:divBdr>
            </w:div>
            <w:div w:id="1709793032">
              <w:marLeft w:val="0"/>
              <w:marRight w:val="0"/>
              <w:marTop w:val="0"/>
              <w:marBottom w:val="0"/>
              <w:divBdr>
                <w:top w:val="none" w:sz="0" w:space="0" w:color="auto"/>
                <w:left w:val="none" w:sz="0" w:space="0" w:color="auto"/>
                <w:bottom w:val="none" w:sz="0" w:space="0" w:color="auto"/>
                <w:right w:val="none" w:sz="0" w:space="0" w:color="auto"/>
              </w:divBdr>
            </w:div>
            <w:div w:id="1709793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2997">
      <w:marLeft w:val="0"/>
      <w:marRight w:val="0"/>
      <w:marTop w:val="0"/>
      <w:marBottom w:val="0"/>
      <w:divBdr>
        <w:top w:val="none" w:sz="0" w:space="0" w:color="auto"/>
        <w:left w:val="none" w:sz="0" w:space="0" w:color="auto"/>
        <w:bottom w:val="none" w:sz="0" w:space="0" w:color="auto"/>
        <w:right w:val="none" w:sz="0" w:space="0" w:color="auto"/>
      </w:divBdr>
      <w:divsChild>
        <w:div w:id="1709793002">
          <w:marLeft w:val="0"/>
          <w:marRight w:val="0"/>
          <w:marTop w:val="0"/>
          <w:marBottom w:val="0"/>
          <w:divBdr>
            <w:top w:val="none" w:sz="0" w:space="0" w:color="auto"/>
            <w:left w:val="none" w:sz="0" w:space="0" w:color="auto"/>
            <w:bottom w:val="none" w:sz="0" w:space="0" w:color="auto"/>
            <w:right w:val="none" w:sz="0" w:space="0" w:color="auto"/>
          </w:divBdr>
          <w:divsChild>
            <w:div w:id="1709792989">
              <w:marLeft w:val="0"/>
              <w:marRight w:val="0"/>
              <w:marTop w:val="0"/>
              <w:marBottom w:val="0"/>
              <w:divBdr>
                <w:top w:val="none" w:sz="0" w:space="0" w:color="auto"/>
                <w:left w:val="none" w:sz="0" w:space="0" w:color="auto"/>
                <w:bottom w:val="none" w:sz="0" w:space="0" w:color="auto"/>
                <w:right w:val="none" w:sz="0" w:space="0" w:color="auto"/>
              </w:divBdr>
            </w:div>
            <w:div w:id="1709792992">
              <w:marLeft w:val="0"/>
              <w:marRight w:val="0"/>
              <w:marTop w:val="0"/>
              <w:marBottom w:val="0"/>
              <w:divBdr>
                <w:top w:val="none" w:sz="0" w:space="0" w:color="auto"/>
                <w:left w:val="none" w:sz="0" w:space="0" w:color="auto"/>
                <w:bottom w:val="none" w:sz="0" w:space="0" w:color="auto"/>
                <w:right w:val="none" w:sz="0" w:space="0" w:color="auto"/>
              </w:divBdr>
            </w:div>
            <w:div w:id="1709792995">
              <w:marLeft w:val="0"/>
              <w:marRight w:val="0"/>
              <w:marTop w:val="0"/>
              <w:marBottom w:val="0"/>
              <w:divBdr>
                <w:top w:val="none" w:sz="0" w:space="0" w:color="auto"/>
                <w:left w:val="none" w:sz="0" w:space="0" w:color="auto"/>
                <w:bottom w:val="none" w:sz="0" w:space="0" w:color="auto"/>
                <w:right w:val="none" w:sz="0" w:space="0" w:color="auto"/>
              </w:divBdr>
            </w:div>
            <w:div w:id="1709792999">
              <w:marLeft w:val="0"/>
              <w:marRight w:val="0"/>
              <w:marTop w:val="0"/>
              <w:marBottom w:val="0"/>
              <w:divBdr>
                <w:top w:val="none" w:sz="0" w:space="0" w:color="auto"/>
                <w:left w:val="none" w:sz="0" w:space="0" w:color="auto"/>
                <w:bottom w:val="none" w:sz="0" w:space="0" w:color="auto"/>
                <w:right w:val="none" w:sz="0" w:space="0" w:color="auto"/>
              </w:divBdr>
            </w:div>
            <w:div w:id="1709793004">
              <w:marLeft w:val="0"/>
              <w:marRight w:val="0"/>
              <w:marTop w:val="0"/>
              <w:marBottom w:val="0"/>
              <w:divBdr>
                <w:top w:val="none" w:sz="0" w:space="0" w:color="auto"/>
                <w:left w:val="none" w:sz="0" w:space="0" w:color="auto"/>
                <w:bottom w:val="none" w:sz="0" w:space="0" w:color="auto"/>
                <w:right w:val="none" w:sz="0" w:space="0" w:color="auto"/>
              </w:divBdr>
            </w:div>
            <w:div w:id="1709793011">
              <w:marLeft w:val="0"/>
              <w:marRight w:val="0"/>
              <w:marTop w:val="0"/>
              <w:marBottom w:val="0"/>
              <w:divBdr>
                <w:top w:val="none" w:sz="0" w:space="0" w:color="auto"/>
                <w:left w:val="none" w:sz="0" w:space="0" w:color="auto"/>
                <w:bottom w:val="none" w:sz="0" w:space="0" w:color="auto"/>
                <w:right w:val="none" w:sz="0" w:space="0" w:color="auto"/>
              </w:divBdr>
            </w:div>
            <w:div w:id="1709793012">
              <w:marLeft w:val="0"/>
              <w:marRight w:val="0"/>
              <w:marTop w:val="0"/>
              <w:marBottom w:val="0"/>
              <w:divBdr>
                <w:top w:val="none" w:sz="0" w:space="0" w:color="auto"/>
                <w:left w:val="none" w:sz="0" w:space="0" w:color="auto"/>
                <w:bottom w:val="none" w:sz="0" w:space="0" w:color="auto"/>
                <w:right w:val="none" w:sz="0" w:space="0" w:color="auto"/>
              </w:divBdr>
            </w:div>
            <w:div w:id="1709793016">
              <w:marLeft w:val="0"/>
              <w:marRight w:val="0"/>
              <w:marTop w:val="0"/>
              <w:marBottom w:val="0"/>
              <w:divBdr>
                <w:top w:val="none" w:sz="0" w:space="0" w:color="auto"/>
                <w:left w:val="none" w:sz="0" w:space="0" w:color="auto"/>
                <w:bottom w:val="none" w:sz="0" w:space="0" w:color="auto"/>
                <w:right w:val="none" w:sz="0" w:space="0" w:color="auto"/>
              </w:divBdr>
            </w:div>
            <w:div w:id="1709793018">
              <w:marLeft w:val="0"/>
              <w:marRight w:val="0"/>
              <w:marTop w:val="0"/>
              <w:marBottom w:val="0"/>
              <w:divBdr>
                <w:top w:val="none" w:sz="0" w:space="0" w:color="auto"/>
                <w:left w:val="none" w:sz="0" w:space="0" w:color="auto"/>
                <w:bottom w:val="none" w:sz="0" w:space="0" w:color="auto"/>
                <w:right w:val="none" w:sz="0" w:space="0" w:color="auto"/>
              </w:divBdr>
            </w:div>
            <w:div w:id="1709793021">
              <w:marLeft w:val="0"/>
              <w:marRight w:val="0"/>
              <w:marTop w:val="0"/>
              <w:marBottom w:val="0"/>
              <w:divBdr>
                <w:top w:val="none" w:sz="0" w:space="0" w:color="auto"/>
                <w:left w:val="none" w:sz="0" w:space="0" w:color="auto"/>
                <w:bottom w:val="none" w:sz="0" w:space="0" w:color="auto"/>
                <w:right w:val="none" w:sz="0" w:space="0" w:color="auto"/>
              </w:divBdr>
            </w:div>
            <w:div w:id="1709793025">
              <w:marLeft w:val="0"/>
              <w:marRight w:val="0"/>
              <w:marTop w:val="0"/>
              <w:marBottom w:val="0"/>
              <w:divBdr>
                <w:top w:val="none" w:sz="0" w:space="0" w:color="auto"/>
                <w:left w:val="none" w:sz="0" w:space="0" w:color="auto"/>
                <w:bottom w:val="none" w:sz="0" w:space="0" w:color="auto"/>
                <w:right w:val="none" w:sz="0" w:space="0" w:color="auto"/>
              </w:divBdr>
            </w:div>
            <w:div w:id="1709793027">
              <w:marLeft w:val="0"/>
              <w:marRight w:val="0"/>
              <w:marTop w:val="0"/>
              <w:marBottom w:val="0"/>
              <w:divBdr>
                <w:top w:val="none" w:sz="0" w:space="0" w:color="auto"/>
                <w:left w:val="none" w:sz="0" w:space="0" w:color="auto"/>
                <w:bottom w:val="none" w:sz="0" w:space="0" w:color="auto"/>
                <w:right w:val="none" w:sz="0" w:space="0" w:color="auto"/>
              </w:divBdr>
            </w:div>
            <w:div w:id="1709793028">
              <w:marLeft w:val="0"/>
              <w:marRight w:val="0"/>
              <w:marTop w:val="0"/>
              <w:marBottom w:val="0"/>
              <w:divBdr>
                <w:top w:val="none" w:sz="0" w:space="0" w:color="auto"/>
                <w:left w:val="none" w:sz="0" w:space="0" w:color="auto"/>
                <w:bottom w:val="none" w:sz="0" w:space="0" w:color="auto"/>
                <w:right w:val="none" w:sz="0" w:space="0" w:color="auto"/>
              </w:divBdr>
            </w:div>
            <w:div w:id="170979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3020">
      <w:marLeft w:val="0"/>
      <w:marRight w:val="0"/>
      <w:marTop w:val="0"/>
      <w:marBottom w:val="0"/>
      <w:divBdr>
        <w:top w:val="none" w:sz="0" w:space="0" w:color="auto"/>
        <w:left w:val="none" w:sz="0" w:space="0" w:color="auto"/>
        <w:bottom w:val="none" w:sz="0" w:space="0" w:color="auto"/>
        <w:right w:val="none" w:sz="0" w:space="0" w:color="auto"/>
      </w:divBdr>
      <w:divsChild>
        <w:div w:id="1709792988">
          <w:marLeft w:val="0"/>
          <w:marRight w:val="0"/>
          <w:marTop w:val="0"/>
          <w:marBottom w:val="0"/>
          <w:divBdr>
            <w:top w:val="none" w:sz="0" w:space="0" w:color="auto"/>
            <w:left w:val="none" w:sz="0" w:space="0" w:color="auto"/>
            <w:bottom w:val="none" w:sz="0" w:space="0" w:color="auto"/>
            <w:right w:val="none" w:sz="0" w:space="0" w:color="auto"/>
          </w:divBdr>
          <w:divsChild>
            <w:div w:id="1709792998">
              <w:marLeft w:val="0"/>
              <w:marRight w:val="0"/>
              <w:marTop w:val="0"/>
              <w:marBottom w:val="0"/>
              <w:divBdr>
                <w:top w:val="none" w:sz="0" w:space="0" w:color="auto"/>
                <w:left w:val="none" w:sz="0" w:space="0" w:color="auto"/>
                <w:bottom w:val="none" w:sz="0" w:space="0" w:color="auto"/>
                <w:right w:val="none" w:sz="0" w:space="0" w:color="auto"/>
              </w:divBdr>
            </w:div>
            <w:div w:id="1709793006">
              <w:marLeft w:val="0"/>
              <w:marRight w:val="0"/>
              <w:marTop w:val="0"/>
              <w:marBottom w:val="0"/>
              <w:divBdr>
                <w:top w:val="none" w:sz="0" w:space="0" w:color="auto"/>
                <w:left w:val="none" w:sz="0" w:space="0" w:color="auto"/>
                <w:bottom w:val="none" w:sz="0" w:space="0" w:color="auto"/>
                <w:right w:val="none" w:sz="0" w:space="0" w:color="auto"/>
              </w:divBdr>
            </w:div>
            <w:div w:id="1709793007">
              <w:marLeft w:val="0"/>
              <w:marRight w:val="0"/>
              <w:marTop w:val="0"/>
              <w:marBottom w:val="0"/>
              <w:divBdr>
                <w:top w:val="none" w:sz="0" w:space="0" w:color="auto"/>
                <w:left w:val="none" w:sz="0" w:space="0" w:color="auto"/>
                <w:bottom w:val="none" w:sz="0" w:space="0" w:color="auto"/>
                <w:right w:val="none" w:sz="0" w:space="0" w:color="auto"/>
              </w:divBdr>
            </w:div>
            <w:div w:id="1709793009">
              <w:marLeft w:val="0"/>
              <w:marRight w:val="0"/>
              <w:marTop w:val="0"/>
              <w:marBottom w:val="0"/>
              <w:divBdr>
                <w:top w:val="none" w:sz="0" w:space="0" w:color="auto"/>
                <w:left w:val="none" w:sz="0" w:space="0" w:color="auto"/>
                <w:bottom w:val="none" w:sz="0" w:space="0" w:color="auto"/>
                <w:right w:val="none" w:sz="0" w:space="0" w:color="auto"/>
              </w:divBdr>
            </w:div>
            <w:div w:id="1709793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3024">
      <w:marLeft w:val="0"/>
      <w:marRight w:val="0"/>
      <w:marTop w:val="0"/>
      <w:marBottom w:val="0"/>
      <w:divBdr>
        <w:top w:val="none" w:sz="0" w:space="0" w:color="auto"/>
        <w:left w:val="none" w:sz="0" w:space="0" w:color="auto"/>
        <w:bottom w:val="none" w:sz="0" w:space="0" w:color="auto"/>
        <w:right w:val="none" w:sz="0" w:space="0" w:color="auto"/>
      </w:divBdr>
      <w:divsChild>
        <w:div w:id="1709793029">
          <w:marLeft w:val="0"/>
          <w:marRight w:val="0"/>
          <w:marTop w:val="0"/>
          <w:marBottom w:val="0"/>
          <w:divBdr>
            <w:top w:val="none" w:sz="0" w:space="0" w:color="auto"/>
            <w:left w:val="none" w:sz="0" w:space="0" w:color="auto"/>
            <w:bottom w:val="none" w:sz="0" w:space="0" w:color="auto"/>
            <w:right w:val="none" w:sz="0" w:space="0" w:color="auto"/>
          </w:divBdr>
          <w:divsChild>
            <w:div w:id="1709793000">
              <w:marLeft w:val="0"/>
              <w:marRight w:val="0"/>
              <w:marTop w:val="0"/>
              <w:marBottom w:val="0"/>
              <w:divBdr>
                <w:top w:val="none" w:sz="0" w:space="0" w:color="auto"/>
                <w:left w:val="none" w:sz="0" w:space="0" w:color="auto"/>
                <w:bottom w:val="none" w:sz="0" w:space="0" w:color="auto"/>
                <w:right w:val="none" w:sz="0" w:space="0" w:color="auto"/>
              </w:divBdr>
            </w:div>
            <w:div w:id="1709793008">
              <w:marLeft w:val="0"/>
              <w:marRight w:val="0"/>
              <w:marTop w:val="0"/>
              <w:marBottom w:val="0"/>
              <w:divBdr>
                <w:top w:val="none" w:sz="0" w:space="0" w:color="auto"/>
                <w:left w:val="none" w:sz="0" w:space="0" w:color="auto"/>
                <w:bottom w:val="none" w:sz="0" w:space="0" w:color="auto"/>
                <w:right w:val="none" w:sz="0" w:space="0" w:color="auto"/>
              </w:divBdr>
            </w:div>
            <w:div w:id="1709793015">
              <w:marLeft w:val="0"/>
              <w:marRight w:val="0"/>
              <w:marTop w:val="0"/>
              <w:marBottom w:val="0"/>
              <w:divBdr>
                <w:top w:val="none" w:sz="0" w:space="0" w:color="auto"/>
                <w:left w:val="none" w:sz="0" w:space="0" w:color="auto"/>
                <w:bottom w:val="none" w:sz="0" w:space="0" w:color="auto"/>
                <w:right w:val="none" w:sz="0" w:space="0" w:color="auto"/>
              </w:divBdr>
            </w:div>
            <w:div w:id="1709793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793035">
      <w:marLeft w:val="0"/>
      <w:marRight w:val="0"/>
      <w:marTop w:val="0"/>
      <w:marBottom w:val="0"/>
      <w:divBdr>
        <w:top w:val="none" w:sz="0" w:space="0" w:color="auto"/>
        <w:left w:val="none" w:sz="0" w:space="0" w:color="auto"/>
        <w:bottom w:val="none" w:sz="0" w:space="0" w:color="auto"/>
        <w:right w:val="none" w:sz="0" w:space="0" w:color="auto"/>
      </w:divBdr>
      <w:divsChild>
        <w:div w:id="1709793034">
          <w:marLeft w:val="0"/>
          <w:marRight w:val="0"/>
          <w:marTop w:val="0"/>
          <w:marBottom w:val="0"/>
          <w:divBdr>
            <w:top w:val="none" w:sz="0" w:space="0" w:color="auto"/>
            <w:left w:val="none" w:sz="0" w:space="0" w:color="auto"/>
            <w:bottom w:val="none" w:sz="0" w:space="0" w:color="auto"/>
            <w:right w:val="none" w:sz="0" w:space="0" w:color="auto"/>
          </w:divBdr>
        </w:div>
      </w:divsChild>
    </w:div>
    <w:div w:id="1709793036">
      <w:marLeft w:val="0"/>
      <w:marRight w:val="0"/>
      <w:marTop w:val="0"/>
      <w:marBottom w:val="0"/>
      <w:divBdr>
        <w:top w:val="none" w:sz="0" w:space="0" w:color="auto"/>
        <w:left w:val="none" w:sz="0" w:space="0" w:color="auto"/>
        <w:bottom w:val="none" w:sz="0" w:space="0" w:color="auto"/>
        <w:right w:val="none" w:sz="0" w:space="0" w:color="auto"/>
      </w:divBdr>
      <w:divsChild>
        <w:div w:id="1709793039">
          <w:marLeft w:val="0"/>
          <w:marRight w:val="0"/>
          <w:marTop w:val="0"/>
          <w:marBottom w:val="0"/>
          <w:divBdr>
            <w:top w:val="none" w:sz="0" w:space="0" w:color="auto"/>
            <w:left w:val="none" w:sz="0" w:space="0" w:color="auto"/>
            <w:bottom w:val="none" w:sz="0" w:space="0" w:color="auto"/>
            <w:right w:val="none" w:sz="0" w:space="0" w:color="auto"/>
          </w:divBdr>
        </w:div>
      </w:divsChild>
    </w:div>
    <w:div w:id="1709793037">
      <w:marLeft w:val="0"/>
      <w:marRight w:val="0"/>
      <w:marTop w:val="0"/>
      <w:marBottom w:val="0"/>
      <w:divBdr>
        <w:top w:val="none" w:sz="0" w:space="0" w:color="auto"/>
        <w:left w:val="none" w:sz="0" w:space="0" w:color="auto"/>
        <w:bottom w:val="none" w:sz="0" w:space="0" w:color="auto"/>
        <w:right w:val="none" w:sz="0" w:space="0" w:color="auto"/>
      </w:divBdr>
      <w:divsChild>
        <w:div w:id="1709793038">
          <w:marLeft w:val="0"/>
          <w:marRight w:val="0"/>
          <w:marTop w:val="0"/>
          <w:marBottom w:val="0"/>
          <w:divBdr>
            <w:top w:val="none" w:sz="0" w:space="0" w:color="auto"/>
            <w:left w:val="none" w:sz="0" w:space="0" w:color="auto"/>
            <w:bottom w:val="none" w:sz="0" w:space="0" w:color="auto"/>
            <w:right w:val="none" w:sz="0" w:space="0" w:color="auto"/>
          </w:divBdr>
        </w:div>
      </w:divsChild>
    </w:div>
    <w:div w:id="1709793040">
      <w:marLeft w:val="0"/>
      <w:marRight w:val="0"/>
      <w:marTop w:val="0"/>
      <w:marBottom w:val="0"/>
      <w:divBdr>
        <w:top w:val="none" w:sz="0" w:space="0" w:color="auto"/>
        <w:left w:val="none" w:sz="0" w:space="0" w:color="auto"/>
        <w:bottom w:val="none" w:sz="0" w:space="0" w:color="auto"/>
        <w:right w:val="none" w:sz="0" w:space="0" w:color="auto"/>
      </w:divBdr>
      <w:divsChild>
        <w:div w:id="1709793041">
          <w:marLeft w:val="0"/>
          <w:marRight w:val="0"/>
          <w:marTop w:val="0"/>
          <w:marBottom w:val="0"/>
          <w:divBdr>
            <w:top w:val="none" w:sz="0" w:space="0" w:color="auto"/>
            <w:left w:val="none" w:sz="0" w:space="0" w:color="auto"/>
            <w:bottom w:val="none" w:sz="0" w:space="0" w:color="auto"/>
            <w:right w:val="none" w:sz="0" w:space="0" w:color="auto"/>
          </w:divBdr>
        </w:div>
      </w:divsChild>
    </w:div>
    <w:div w:id="1772630515">
      <w:bodyDiv w:val="1"/>
      <w:marLeft w:val="0"/>
      <w:marRight w:val="0"/>
      <w:marTop w:val="0"/>
      <w:marBottom w:val="0"/>
      <w:divBdr>
        <w:top w:val="none" w:sz="0" w:space="0" w:color="auto"/>
        <w:left w:val="none" w:sz="0" w:space="0" w:color="auto"/>
        <w:bottom w:val="none" w:sz="0" w:space="0" w:color="auto"/>
        <w:right w:val="none" w:sz="0" w:space="0" w:color="auto"/>
      </w:divBdr>
    </w:div>
    <w:div w:id="18483227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1370</TotalTime>
  <Pages>6</Pages>
  <Words>2161</Words>
  <Characters>10771</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LEMIC 22 (September 26, 1997)</vt:lpstr>
    </vt:vector>
  </TitlesOfParts>
  <Company>CERN</Company>
  <LinksUpToDate>false</LinksUpToDate>
  <CharactersWithSpaces>12907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LEMIC 22 (September 26, 1997)</dc:title>
  <dc:subject/>
  <dc:creator>WEISZ S</dc:creator>
  <cp:keywords/>
  <dc:description/>
  <cp:lastModifiedBy>macina</cp:lastModifiedBy>
  <cp:revision>39</cp:revision>
  <cp:lastPrinted>2007-11-15T09:14:00Z</cp:lastPrinted>
  <dcterms:created xsi:type="dcterms:W3CDTF">2007-07-06T14:25:00Z</dcterms:created>
  <dcterms:modified xsi:type="dcterms:W3CDTF">2007-12-04T12:05:00Z</dcterms:modified>
</cp:coreProperties>
</file>