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EE" w:rsidRDefault="000B1F8D" w:rsidP="000B1F8D">
      <w:pPr>
        <w:pStyle w:val="Heading1"/>
      </w:pPr>
      <w:r>
        <w:t xml:space="preserve">Perspective of the SRF performance of </w:t>
      </w:r>
      <w:proofErr w:type="spellStart"/>
      <w:r>
        <w:t>Nb</w:t>
      </w:r>
      <w:proofErr w:type="spellEnd"/>
      <w:r>
        <w:t xml:space="preserve"> coatings</w:t>
      </w:r>
    </w:p>
    <w:p w:rsidR="000B1F8D" w:rsidRDefault="000B1F8D"/>
    <w:p w:rsidR="000B1F8D" w:rsidRDefault="000B1F8D">
      <w:r>
        <w:t xml:space="preserve">Niobium films have several advantages over bulk Niobium and </w:t>
      </w:r>
      <w:proofErr w:type="spellStart"/>
      <w:r>
        <w:t>Nb</w:t>
      </w:r>
      <w:proofErr w:type="spellEnd"/>
      <w:r>
        <w:t xml:space="preserve"> coated copper cavities found application in accelerators like LHC and HIE Isolde. However, the application of </w:t>
      </w:r>
      <w:proofErr w:type="spellStart"/>
      <w:r>
        <w:t>Nb</w:t>
      </w:r>
      <w:proofErr w:type="spellEnd"/>
      <w:r>
        <w:t xml:space="preserve">/Cu technology for SRF cavities is still limited for low accelerating gradients. This talk will give an overview over the SRF performance of </w:t>
      </w:r>
      <w:proofErr w:type="spellStart"/>
      <w:r>
        <w:t>Nb</w:t>
      </w:r>
      <w:proofErr w:type="spellEnd"/>
      <w:r>
        <w:t xml:space="preserve"> coated cavities in the past, the current research activities around the world and discuss the challenges for pushing the application range to higher accelerating gradients.</w:t>
      </w:r>
      <w:bookmarkStart w:id="0" w:name="_GoBack"/>
      <w:bookmarkEnd w:id="0"/>
    </w:p>
    <w:sectPr w:rsidR="000B1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D"/>
    <w:rsid w:val="00074A4D"/>
    <w:rsid w:val="000B1F8D"/>
    <w:rsid w:val="0013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C9E8B-F66B-4E76-AAA6-1F076216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F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F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Katharina Aull</dc:creator>
  <cp:keywords/>
  <dc:description/>
  <cp:lastModifiedBy>Sarah Katharina Aull</cp:lastModifiedBy>
  <cp:revision>1</cp:revision>
  <dcterms:created xsi:type="dcterms:W3CDTF">2015-03-13T08:15:00Z</dcterms:created>
  <dcterms:modified xsi:type="dcterms:W3CDTF">2015-03-13T08:23:00Z</dcterms:modified>
</cp:coreProperties>
</file>