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C823FC" w14:textId="032A6DAB" w:rsidR="008A19DA" w:rsidRPr="001573DF" w:rsidRDefault="00363B8C">
      <w:pPr>
        <w:rPr>
          <w:b/>
        </w:rPr>
      </w:pPr>
      <w:bookmarkStart w:id="0" w:name="_GoBack"/>
      <w:bookmarkEnd w:id="0"/>
      <w:r w:rsidRPr="001573DF">
        <w:rPr>
          <w:b/>
        </w:rPr>
        <w:t xml:space="preserve"> </w:t>
      </w:r>
      <w:r w:rsidR="00622E97">
        <w:rPr>
          <w:b/>
        </w:rPr>
        <w:t>Minutes of t</w:t>
      </w:r>
      <w:r w:rsidR="00A3399F" w:rsidRPr="001573DF">
        <w:rPr>
          <w:b/>
        </w:rPr>
        <w:t>he FCC-HH MDI meeting held on 30 Jan 2015</w:t>
      </w:r>
    </w:p>
    <w:p w14:paraId="3D196D6A" w14:textId="77777777" w:rsidR="00A3399F" w:rsidRDefault="00A3399F"/>
    <w:p w14:paraId="13874085" w14:textId="77777777" w:rsidR="008472C5" w:rsidRPr="00BD26F5" w:rsidRDefault="001573DF">
      <w:pPr>
        <w:rPr>
          <w:b/>
        </w:rPr>
      </w:pPr>
      <w:r w:rsidRPr="00BD26F5">
        <w:rPr>
          <w:b/>
        </w:rPr>
        <w:t xml:space="preserve">1) </w:t>
      </w:r>
      <w:r w:rsidR="008472C5" w:rsidRPr="00BD26F5">
        <w:rPr>
          <w:b/>
        </w:rPr>
        <w:t>U</w:t>
      </w:r>
      <w:r w:rsidR="00A3399F" w:rsidRPr="00BD26F5">
        <w:rPr>
          <w:b/>
        </w:rPr>
        <w:t>pdate on machine parameters relev</w:t>
      </w:r>
      <w:r w:rsidR="00B05C89" w:rsidRPr="00BD26F5">
        <w:rPr>
          <w:b/>
        </w:rPr>
        <w:t>an</w:t>
      </w:r>
      <w:r w:rsidR="008472C5" w:rsidRPr="00BD26F5">
        <w:rPr>
          <w:b/>
        </w:rPr>
        <w:t xml:space="preserve">t to </w:t>
      </w:r>
      <w:proofErr w:type="spellStart"/>
      <w:r w:rsidR="008472C5" w:rsidRPr="00BD26F5">
        <w:rPr>
          <w:b/>
        </w:rPr>
        <w:t>MDi</w:t>
      </w:r>
      <w:proofErr w:type="spellEnd"/>
    </w:p>
    <w:p w14:paraId="46C2ECF5" w14:textId="77777777" w:rsidR="00A3399F" w:rsidRDefault="008472C5">
      <w:r>
        <w:t xml:space="preserve">This </w:t>
      </w:r>
      <w:r w:rsidR="00A3399F">
        <w:t>provoked more discussion than anticipated.</w:t>
      </w:r>
    </w:p>
    <w:p w14:paraId="3F094726" w14:textId="77777777" w:rsidR="00C30CB0" w:rsidRDefault="00C30CB0"/>
    <w:p w14:paraId="61FB55F8" w14:textId="77777777" w:rsidR="00B05C89" w:rsidRDefault="00B05C89">
      <w:r>
        <w:t xml:space="preserve">The baseline </w:t>
      </w:r>
      <w:r w:rsidR="001573DF">
        <w:t xml:space="preserve">being discussed </w:t>
      </w:r>
      <w:proofErr w:type="gramStart"/>
      <w:r w:rsidR="001573DF">
        <w:t>was</w:t>
      </w:r>
      <w:r>
        <w:t xml:space="preserve"> :</w:t>
      </w:r>
      <w:proofErr w:type="gramEnd"/>
    </w:p>
    <w:p w14:paraId="021DEAC8" w14:textId="77777777" w:rsidR="00B05C89" w:rsidRDefault="00B05C89">
      <w:r>
        <w:tab/>
      </w:r>
      <w:r>
        <w:tab/>
      </w:r>
      <w:r>
        <w:tab/>
        <w:t>Initial</w:t>
      </w:r>
      <w:r>
        <w:tab/>
      </w:r>
      <w:r>
        <w:tab/>
      </w:r>
      <w:r>
        <w:tab/>
      </w:r>
      <w:r>
        <w:tab/>
        <w:t>ultimate</w:t>
      </w:r>
    </w:p>
    <w:p w14:paraId="50C4AC68" w14:textId="77777777" w:rsidR="00B05C89" w:rsidRDefault="00B05C89"/>
    <w:p w14:paraId="24170301" w14:textId="77777777" w:rsidR="00B05C89" w:rsidRDefault="00B05C89">
      <w:r>
        <w:t>Luminosity</w:t>
      </w:r>
      <w:r>
        <w:tab/>
      </w:r>
      <w:r>
        <w:tab/>
        <w:t>5 X 10^34</w:t>
      </w:r>
      <w:r>
        <w:tab/>
      </w:r>
      <w:r>
        <w:tab/>
      </w:r>
      <w:r>
        <w:tab/>
        <w:t>3 x 10^35</w:t>
      </w:r>
    </w:p>
    <w:p w14:paraId="21DAF317" w14:textId="77777777" w:rsidR="00ED5DFF" w:rsidRDefault="00ED5DFF">
      <w:proofErr w:type="spellStart"/>
      <w:r>
        <w:t>Biunch</w:t>
      </w:r>
      <w:proofErr w:type="spellEnd"/>
      <w:r>
        <w:t>-spacing           25 ns then 5ns</w:t>
      </w:r>
      <w:r>
        <w:tab/>
      </w:r>
      <w:r>
        <w:tab/>
        <w:t>5ns</w:t>
      </w:r>
      <w:r>
        <w:tab/>
      </w:r>
    </w:p>
    <w:p w14:paraId="67AC75E5" w14:textId="77777777" w:rsidR="00ED5DFF" w:rsidRDefault="00ED5DFF">
      <w:proofErr w:type="spellStart"/>
      <w:r>
        <w:t>Imtegated</w:t>
      </w:r>
      <w:proofErr w:type="spellEnd"/>
      <w:r>
        <w:t xml:space="preserve"> </w:t>
      </w:r>
      <w:proofErr w:type="spellStart"/>
      <w:r>
        <w:t>lumi</w:t>
      </w:r>
      <w:proofErr w:type="spellEnd"/>
      <w:r>
        <w:t xml:space="preserve">            3 ab-1</w:t>
      </w:r>
      <w:r>
        <w:tab/>
      </w:r>
      <w:r>
        <w:tab/>
      </w:r>
      <w:r>
        <w:tab/>
      </w:r>
      <w:r>
        <w:tab/>
        <w:t>30ab-1</w:t>
      </w:r>
    </w:p>
    <w:p w14:paraId="5E33C967" w14:textId="77777777" w:rsidR="00B05C89" w:rsidRDefault="00B05C89"/>
    <w:p w14:paraId="03C24DE3" w14:textId="77777777" w:rsidR="00ED5DFF" w:rsidRDefault="00ED5DFF">
      <w:r>
        <w:t>L*</w:t>
      </w:r>
      <w:r>
        <w:tab/>
      </w:r>
      <w:r>
        <w:tab/>
      </w:r>
      <w:r>
        <w:tab/>
        <w:t>25m or 40m</w:t>
      </w:r>
    </w:p>
    <w:p w14:paraId="241C9267" w14:textId="77777777" w:rsidR="00622E97" w:rsidRDefault="00622E97"/>
    <w:p w14:paraId="5032AC4B" w14:textId="77777777" w:rsidR="001573DF" w:rsidRDefault="001573DF">
      <w:r>
        <w:t xml:space="preserve">  (</w:t>
      </w:r>
      <w:proofErr w:type="gramStart"/>
      <w:r>
        <w:t>the</w:t>
      </w:r>
      <w:proofErr w:type="gramEnd"/>
      <w:r>
        <w:t xml:space="preserve"> idea being to have one all inclusive </w:t>
      </w:r>
      <w:proofErr w:type="spellStart"/>
      <w:r>
        <w:t>expt</w:t>
      </w:r>
      <w:proofErr w:type="spellEnd"/>
      <w:r>
        <w:t xml:space="preserve"> design  but to examine if a design with the forward region less </w:t>
      </w:r>
      <w:proofErr w:type="spellStart"/>
      <w:r>
        <w:t>emphasised</w:t>
      </w:r>
      <w:proofErr w:type="spellEnd"/>
      <w:r w:rsidR="00B05C89">
        <w:tab/>
      </w:r>
      <w:r>
        <w:t xml:space="preserve">could be done within the 25m restriction.) It was pointed out that the simple relationships between L*, Beta* and parasitic beam-beam interactions might not </w:t>
      </w:r>
      <w:r w:rsidR="008472C5">
        <w:t>be the whole story at FCC-</w:t>
      </w:r>
      <w:proofErr w:type="spellStart"/>
      <w:r w:rsidR="008472C5">
        <w:t>hh</w:t>
      </w:r>
      <w:proofErr w:type="spellEnd"/>
      <w:r w:rsidR="008472C5">
        <w:t>, leading to low L8 maybe not being as desirable as naively imagined.</w:t>
      </w:r>
    </w:p>
    <w:p w14:paraId="4308A73E" w14:textId="77777777" w:rsidR="001573DF" w:rsidRDefault="001573DF"/>
    <w:p w14:paraId="3E04C1E0" w14:textId="77777777" w:rsidR="00B05C89" w:rsidRDefault="001573DF">
      <w:r>
        <w:t xml:space="preserve">It was </w:t>
      </w:r>
      <w:r w:rsidR="008472C5">
        <w:t xml:space="preserve">also </w:t>
      </w:r>
      <w:r>
        <w:t>pointed out that:</w:t>
      </w:r>
      <w:r w:rsidR="00B05C89">
        <w:tab/>
      </w:r>
    </w:p>
    <w:p w14:paraId="578E8BBC" w14:textId="77777777" w:rsidR="001573DF" w:rsidRDefault="001573DF"/>
    <w:p w14:paraId="12939194" w14:textId="77777777" w:rsidR="00C30CB0" w:rsidRDefault="001573DF">
      <w:r>
        <w:t xml:space="preserve">For </w:t>
      </w:r>
      <w:r w:rsidR="00C30CB0">
        <w:t>5</w:t>
      </w:r>
      <w:r w:rsidR="00363B8C">
        <w:t xml:space="preserve">ns – have to reduce </w:t>
      </w:r>
      <w:proofErr w:type="spellStart"/>
      <w:r w:rsidR="00363B8C">
        <w:t>emittance</w:t>
      </w:r>
      <w:proofErr w:type="spellEnd"/>
      <w:r w:rsidR="00363B8C">
        <w:t xml:space="preserve"> f</w:t>
      </w:r>
      <w:r w:rsidR="00C30CB0">
        <w:t>r</w:t>
      </w:r>
      <w:r w:rsidR="00363B8C">
        <w:t>o</w:t>
      </w:r>
      <w:r>
        <w:t>m injectors by factor 5., no simple target</w:t>
      </w:r>
    </w:p>
    <w:p w14:paraId="42448BEB" w14:textId="77777777" w:rsidR="001573DF" w:rsidRDefault="001573DF"/>
    <w:p w14:paraId="5AB89634" w14:textId="77777777" w:rsidR="001573DF" w:rsidRDefault="001573DF">
      <w:r>
        <w:t>3 x 10^35 should be seen as a max to design around, not (yet) a spec for the ultimate performance of the machine.</w:t>
      </w:r>
    </w:p>
    <w:p w14:paraId="76672EF1" w14:textId="77777777" w:rsidR="001573DF" w:rsidRDefault="001573DF"/>
    <w:p w14:paraId="6F80BC86" w14:textId="77777777" w:rsidR="00C30CB0" w:rsidRDefault="001573DF">
      <w:r>
        <w:t>Clearly 5ns is essential to control pile-up at 3 x 10^35 and therefore is reasonable to include in the early goals for improving performance.</w:t>
      </w:r>
    </w:p>
    <w:p w14:paraId="38CD4CF4" w14:textId="77777777" w:rsidR="00C30CB0" w:rsidRDefault="001573DF">
      <w:r>
        <w:t xml:space="preserve">It was noted that any spacing </w:t>
      </w:r>
      <w:r w:rsidR="00C30CB0">
        <w:t xml:space="preserve">in </w:t>
      </w:r>
      <w:proofErr w:type="gramStart"/>
      <w:r w:rsidR="00C30CB0">
        <w:t xml:space="preserve">between </w:t>
      </w:r>
      <w:r>
        <w:t xml:space="preserve"> 5</w:t>
      </w:r>
      <w:proofErr w:type="gramEnd"/>
      <w:r>
        <w:t xml:space="preserve"> &amp; 25 ns </w:t>
      </w:r>
      <w:r w:rsidR="00C30CB0">
        <w:t>(</w:t>
      </w:r>
      <w:r>
        <w:t xml:space="preserve">in </w:t>
      </w:r>
      <w:r w:rsidR="00C30CB0">
        <w:t>multiples of 2.5</w:t>
      </w:r>
      <w:r>
        <w:t xml:space="preserve">) is  possible if needed to match experiment </w:t>
      </w:r>
      <w:r w:rsidR="008472C5">
        <w:t xml:space="preserve"> </w:t>
      </w:r>
      <w:r w:rsidR="00C30CB0">
        <w:t>req</w:t>
      </w:r>
      <w:r>
        <w:t>uiremen</w:t>
      </w:r>
      <w:r w:rsidR="00C30CB0">
        <w:t>ts</w:t>
      </w:r>
    </w:p>
    <w:p w14:paraId="370DF240" w14:textId="77777777" w:rsidR="008472C5" w:rsidRDefault="008472C5"/>
    <w:p w14:paraId="2D135146" w14:textId="77777777" w:rsidR="008472C5" w:rsidRDefault="008472C5">
      <w:r>
        <w:t xml:space="preserve">2) </w:t>
      </w:r>
      <w:r w:rsidRPr="00BD26F5">
        <w:rPr>
          <w:b/>
        </w:rPr>
        <w:t>Twin solenoid design</w:t>
      </w:r>
      <w:r>
        <w:t xml:space="preserve">: postponed until next meeting, but a “taster” figure was provided showing how the twin solenoid cold mass could be produced as 6 thin modules and </w:t>
      </w:r>
      <w:r w:rsidR="00BD26F5">
        <w:t xml:space="preserve">assembly into the complete double </w:t>
      </w:r>
      <w:r>
        <w:t xml:space="preserve">cylinder on a cantilevered support tube underground.  </w:t>
      </w:r>
      <w:proofErr w:type="gramStart"/>
      <w:r>
        <w:t>Th</w:t>
      </w:r>
      <w:r w:rsidR="00BD26F5">
        <w:t>e  total</w:t>
      </w:r>
      <w:proofErr w:type="gramEnd"/>
      <w:r w:rsidR="00BD26F5">
        <w:t xml:space="preserve"> length is 23m and the o</w:t>
      </w:r>
      <w:r>
        <w:t>uter radius 11.5m..</w:t>
      </w:r>
    </w:p>
    <w:p w14:paraId="5921C3F8" w14:textId="77777777" w:rsidR="00BD26F5" w:rsidRDefault="00BD26F5"/>
    <w:p w14:paraId="3A91D2A7" w14:textId="0E089CD3" w:rsidR="00622E97" w:rsidRDefault="00BD26F5">
      <w:r w:rsidRPr="00D02B80">
        <w:rPr>
          <w:b/>
        </w:rPr>
        <w:t xml:space="preserve">3) </w:t>
      </w:r>
      <w:r w:rsidR="00D02B80" w:rsidRPr="00D02B80">
        <w:rPr>
          <w:b/>
        </w:rPr>
        <w:t>Some cavern design considerations.</w:t>
      </w:r>
      <w:r w:rsidR="00D02B80">
        <w:rPr>
          <w:b/>
        </w:rPr>
        <w:t xml:space="preserve">  </w:t>
      </w:r>
      <w:r w:rsidR="00D02B80" w:rsidRPr="00D02B80">
        <w:t xml:space="preserve">The major factors </w:t>
      </w:r>
      <w:r w:rsidR="00D02B80">
        <w:t xml:space="preserve">affecting the </w:t>
      </w:r>
      <w:proofErr w:type="spellStart"/>
      <w:r w:rsidR="00D02B80">
        <w:t>expt</w:t>
      </w:r>
      <w:proofErr w:type="spellEnd"/>
      <w:r w:rsidR="00D02B80">
        <w:t xml:space="preserve"> cavern size </w:t>
      </w:r>
      <w:r w:rsidR="00D02B80" w:rsidRPr="00D02B80">
        <w:t>were reviewed</w:t>
      </w:r>
      <w:r w:rsidR="00D02B80">
        <w:t xml:space="preserve"> including </w:t>
      </w:r>
      <w:proofErr w:type="spellStart"/>
      <w:r w:rsidR="00D02B80">
        <w:t>expt</w:t>
      </w:r>
      <w:proofErr w:type="spellEnd"/>
      <w:r w:rsidR="00D02B80">
        <w:t xml:space="preserve"> size, need to open for maintenance, the complication from the forward dipole systems, L* and the possibility the triplet and TAS could be retractable.  The main new theme was the access shafts…at 200m</w:t>
      </w:r>
      <w:r w:rsidR="00AD58A6">
        <w:t xml:space="preserve"> </w:t>
      </w:r>
      <w:proofErr w:type="gramStart"/>
      <w:r w:rsidR="00AD58A6">
        <w:t xml:space="preserve">depth </w:t>
      </w:r>
      <w:r w:rsidR="00D02B80">
        <w:t>,</w:t>
      </w:r>
      <w:proofErr w:type="gramEnd"/>
      <w:r w:rsidR="00D02B80">
        <w:t xml:space="preserve"> the LHC </w:t>
      </w:r>
      <w:r w:rsidR="00AD58A6">
        <w:t xml:space="preserve">direct access shafts and crane </w:t>
      </w:r>
      <w:r w:rsidR="00D02B80">
        <w:t xml:space="preserve">solutions </w:t>
      </w:r>
      <w:r w:rsidR="00AD58A6">
        <w:t xml:space="preserve">should work, at 300-500 m  an inclined access tunnel (with railway?) from a surface location looks like the best choice. In both cases, </w:t>
      </w:r>
      <w:proofErr w:type="gramStart"/>
      <w:r w:rsidR="00AD58A6">
        <w:t>25m diameter</w:t>
      </w:r>
      <w:proofErr w:type="gramEnd"/>
      <w:r w:rsidR="00AD58A6">
        <w:t xml:space="preserve"> object must pass and a large surface assembly facility is required. An offset access shaft (as used at LEP has some advantages in that an underground assembly area offset from the main cavern may be more feasible and the same shaft might serve </w:t>
      </w:r>
      <w:proofErr w:type="spellStart"/>
      <w:r w:rsidR="00AD58A6">
        <w:t>neighbouring</w:t>
      </w:r>
      <w:proofErr w:type="spellEnd"/>
      <w:r w:rsidR="00AD58A6">
        <w:t xml:space="preserve"> LSS of the machine as well as the experiment.</w:t>
      </w:r>
      <w:r w:rsidR="00622E97">
        <w:t xml:space="preserve">  </w:t>
      </w:r>
    </w:p>
    <w:p w14:paraId="4BE7933E" w14:textId="77777777" w:rsidR="00622E97" w:rsidRDefault="00622E97"/>
    <w:p w14:paraId="7B750252" w14:textId="0EB3D5C5" w:rsidR="00622E97" w:rsidRPr="00622E97" w:rsidRDefault="00622E97">
      <w:r>
        <w:lastRenderedPageBreak/>
        <w:t>A List of issues is to be compiled for possible discussion in Washington. Further discussion when there is more understanding of the CE constraints in caverns at this sort of depth.</w:t>
      </w:r>
    </w:p>
    <w:p w14:paraId="4E9FF07D" w14:textId="77777777" w:rsidR="002A750A" w:rsidRDefault="002A750A"/>
    <w:p w14:paraId="68D9B836" w14:textId="77777777" w:rsidR="002A750A" w:rsidRDefault="002A750A"/>
    <w:sectPr w:rsidR="002A750A" w:rsidSect="008A19DA">
      <w:headerReference w:type="default" r:id="rId7"/>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162B94" w14:textId="77777777" w:rsidR="00622E97" w:rsidRDefault="00622E97" w:rsidP="00622E97">
      <w:r>
        <w:separator/>
      </w:r>
    </w:p>
  </w:endnote>
  <w:endnote w:type="continuationSeparator" w:id="0">
    <w:p w14:paraId="5D334541" w14:textId="77777777" w:rsidR="00622E97" w:rsidRDefault="00622E97" w:rsidP="00622E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2522F4" w14:textId="77777777" w:rsidR="00622E97" w:rsidRDefault="00622E97" w:rsidP="00622E97">
      <w:r>
        <w:separator/>
      </w:r>
    </w:p>
  </w:footnote>
  <w:footnote w:type="continuationSeparator" w:id="0">
    <w:p w14:paraId="3D08A6CC" w14:textId="77777777" w:rsidR="00622E97" w:rsidRDefault="00622E97" w:rsidP="00622E9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7AC4B0" w14:textId="419D161B" w:rsidR="00622E97" w:rsidRDefault="00622E97">
    <w:pPr>
      <w:pStyle w:val="Header"/>
    </w:pPr>
    <w:r>
      <w:tab/>
    </w:r>
    <w:r>
      <w:tab/>
      <w:t>Austin Ball 24 Feb 2015</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0CB0"/>
    <w:rsid w:val="001573DF"/>
    <w:rsid w:val="002A750A"/>
    <w:rsid w:val="00363B8C"/>
    <w:rsid w:val="005436E3"/>
    <w:rsid w:val="00622E97"/>
    <w:rsid w:val="007612BF"/>
    <w:rsid w:val="008472C5"/>
    <w:rsid w:val="008A19DA"/>
    <w:rsid w:val="00A3399F"/>
    <w:rsid w:val="00AD58A6"/>
    <w:rsid w:val="00B05C89"/>
    <w:rsid w:val="00BD26F5"/>
    <w:rsid w:val="00C30CB0"/>
    <w:rsid w:val="00D02B80"/>
    <w:rsid w:val="00ED5DF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654B32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22E97"/>
    <w:pPr>
      <w:tabs>
        <w:tab w:val="center" w:pos="4320"/>
        <w:tab w:val="right" w:pos="8640"/>
      </w:tabs>
    </w:pPr>
  </w:style>
  <w:style w:type="character" w:customStyle="1" w:styleId="HeaderChar">
    <w:name w:val="Header Char"/>
    <w:basedOn w:val="DefaultParagraphFont"/>
    <w:link w:val="Header"/>
    <w:uiPriority w:val="99"/>
    <w:rsid w:val="00622E97"/>
  </w:style>
  <w:style w:type="paragraph" w:styleId="Footer">
    <w:name w:val="footer"/>
    <w:basedOn w:val="Normal"/>
    <w:link w:val="FooterChar"/>
    <w:uiPriority w:val="99"/>
    <w:unhideWhenUsed/>
    <w:rsid w:val="00622E97"/>
    <w:pPr>
      <w:tabs>
        <w:tab w:val="center" w:pos="4320"/>
        <w:tab w:val="right" w:pos="8640"/>
      </w:tabs>
    </w:pPr>
  </w:style>
  <w:style w:type="character" w:customStyle="1" w:styleId="FooterChar">
    <w:name w:val="Footer Char"/>
    <w:basedOn w:val="DefaultParagraphFont"/>
    <w:link w:val="Footer"/>
    <w:uiPriority w:val="99"/>
    <w:rsid w:val="00622E97"/>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22E97"/>
    <w:pPr>
      <w:tabs>
        <w:tab w:val="center" w:pos="4320"/>
        <w:tab w:val="right" w:pos="8640"/>
      </w:tabs>
    </w:pPr>
  </w:style>
  <w:style w:type="character" w:customStyle="1" w:styleId="HeaderChar">
    <w:name w:val="Header Char"/>
    <w:basedOn w:val="DefaultParagraphFont"/>
    <w:link w:val="Header"/>
    <w:uiPriority w:val="99"/>
    <w:rsid w:val="00622E97"/>
  </w:style>
  <w:style w:type="paragraph" w:styleId="Footer">
    <w:name w:val="footer"/>
    <w:basedOn w:val="Normal"/>
    <w:link w:val="FooterChar"/>
    <w:uiPriority w:val="99"/>
    <w:unhideWhenUsed/>
    <w:rsid w:val="00622E97"/>
    <w:pPr>
      <w:tabs>
        <w:tab w:val="center" w:pos="4320"/>
        <w:tab w:val="right" w:pos="8640"/>
      </w:tabs>
    </w:pPr>
  </w:style>
  <w:style w:type="character" w:customStyle="1" w:styleId="FooterChar">
    <w:name w:val="Footer Char"/>
    <w:basedOn w:val="DefaultParagraphFont"/>
    <w:link w:val="Footer"/>
    <w:uiPriority w:val="99"/>
    <w:rsid w:val="00622E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382</Words>
  <Characters>2181</Characters>
  <Application>Microsoft Macintosh Word</Application>
  <DocSecurity>0</DocSecurity>
  <Lines>18</Lines>
  <Paragraphs>5</Paragraphs>
  <ScaleCrop>false</ScaleCrop>
  <Company>CERN</Company>
  <LinksUpToDate>false</LinksUpToDate>
  <CharactersWithSpaces>2558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Austin Ball</dc:creator>
  <cp:keywords/>
  <dc:description/>
  <cp:lastModifiedBy>Dawn Hudson</cp:lastModifiedBy>
  <cp:revision>2</cp:revision>
  <dcterms:created xsi:type="dcterms:W3CDTF">2015-03-13T14:35:00Z</dcterms:created>
  <dcterms:modified xsi:type="dcterms:W3CDTF">2015-03-13T14:35:00Z</dcterms:modified>
</cp:coreProperties>
</file>