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1AAA52" w14:textId="77777777" w:rsidR="001869B5" w:rsidRPr="001869B5" w:rsidRDefault="001869B5" w:rsidP="001869B5">
      <w:pPr>
        <w:spacing w:after="0" w:line="240" w:lineRule="auto"/>
        <w:jc w:val="center"/>
        <w:rPr>
          <w:b/>
          <w:sz w:val="28"/>
          <w:szCs w:val="28"/>
        </w:rPr>
      </w:pPr>
      <w:bookmarkStart w:id="0" w:name="_GoBack"/>
      <w:r w:rsidRPr="001869B5">
        <w:rPr>
          <w:b/>
          <w:sz w:val="28"/>
          <w:szCs w:val="28"/>
        </w:rPr>
        <w:t xml:space="preserve">Minutes of </w:t>
      </w:r>
      <w:r w:rsidRPr="001869B5">
        <w:rPr>
          <w:b/>
          <w:sz w:val="28"/>
          <w:szCs w:val="28"/>
        </w:rPr>
        <w:t>the meeting</w:t>
      </w:r>
      <w:r w:rsidRPr="001869B5">
        <w:rPr>
          <w:b/>
          <w:sz w:val="28"/>
          <w:szCs w:val="28"/>
        </w:rPr>
        <w:t xml:space="preserve"> on</w:t>
      </w:r>
      <w:r w:rsidRPr="001869B5">
        <w:rPr>
          <w:b/>
          <w:sz w:val="28"/>
          <w:szCs w:val="28"/>
        </w:rPr>
        <w:t xml:space="preserve"> “ELENA Electron Cooler Magnetic Measuremen</w:t>
      </w:r>
      <w:r w:rsidRPr="001869B5">
        <w:rPr>
          <w:b/>
          <w:sz w:val="28"/>
          <w:szCs w:val="28"/>
        </w:rPr>
        <w:t>ts”</w:t>
      </w:r>
    </w:p>
    <w:p w14:paraId="1D04F883" w14:textId="77777777" w:rsidR="001869B5" w:rsidRPr="001869B5" w:rsidRDefault="001869B5" w:rsidP="001869B5">
      <w:pPr>
        <w:spacing w:after="0" w:line="240" w:lineRule="auto"/>
        <w:jc w:val="center"/>
        <w:rPr>
          <w:b/>
          <w:sz w:val="28"/>
          <w:szCs w:val="28"/>
        </w:rPr>
      </w:pPr>
      <w:r w:rsidRPr="001869B5">
        <w:rPr>
          <w:b/>
          <w:sz w:val="28"/>
          <w:szCs w:val="28"/>
        </w:rPr>
        <w:t>16</w:t>
      </w:r>
      <w:r w:rsidRPr="001869B5">
        <w:rPr>
          <w:b/>
          <w:sz w:val="28"/>
          <w:szCs w:val="28"/>
          <w:vertAlign w:val="superscript"/>
        </w:rPr>
        <w:t>th</w:t>
      </w:r>
      <w:r w:rsidRPr="001869B5">
        <w:rPr>
          <w:b/>
          <w:sz w:val="28"/>
          <w:szCs w:val="28"/>
        </w:rPr>
        <w:t xml:space="preserve"> </w:t>
      </w:r>
      <w:r w:rsidRPr="001869B5">
        <w:rPr>
          <w:b/>
          <w:sz w:val="28"/>
          <w:szCs w:val="28"/>
        </w:rPr>
        <w:t>March 2016</w:t>
      </w:r>
    </w:p>
    <w:p w14:paraId="62BE8291" w14:textId="77777777" w:rsidR="001869B5" w:rsidRPr="001869B5" w:rsidRDefault="001869B5" w:rsidP="001869B5">
      <w:pPr>
        <w:spacing w:after="0" w:line="240" w:lineRule="auto"/>
        <w:jc w:val="center"/>
        <w:rPr>
          <w:b/>
          <w:sz w:val="28"/>
          <w:szCs w:val="28"/>
        </w:rPr>
      </w:pPr>
      <w:r w:rsidRPr="001869B5">
        <w:rPr>
          <w:b/>
          <w:sz w:val="28"/>
          <w:szCs w:val="28"/>
        </w:rPr>
        <w:t>Prepared by Thomas Zickler TE/MSC</w:t>
      </w:r>
    </w:p>
    <w:bookmarkEnd w:id="0"/>
    <w:p w14:paraId="41A3F1BB" w14:textId="77777777" w:rsidR="001869B5" w:rsidRDefault="001869B5" w:rsidP="001869B5">
      <w:pPr>
        <w:spacing w:after="0" w:line="240" w:lineRule="auto"/>
        <w:rPr>
          <w:rFonts w:ascii="Calibri" w:eastAsia="Calibri" w:hAnsi="Calibri" w:cs="Times New Roman"/>
        </w:rPr>
      </w:pPr>
    </w:p>
    <w:p w14:paraId="497D72D7" w14:textId="77777777" w:rsidR="001869B5" w:rsidRDefault="001869B5" w:rsidP="001869B5">
      <w:pPr>
        <w:spacing w:after="0" w:line="240" w:lineRule="auto"/>
        <w:rPr>
          <w:rFonts w:ascii="Calibri" w:eastAsia="Calibri" w:hAnsi="Calibri" w:cs="Times New Roman"/>
        </w:rPr>
      </w:pPr>
    </w:p>
    <w:p w14:paraId="6CAB8F20" w14:textId="77777777" w:rsidR="001869B5" w:rsidRPr="001869B5" w:rsidRDefault="001869B5" w:rsidP="001869B5">
      <w:pPr>
        <w:spacing w:after="0" w:line="240" w:lineRule="auto"/>
        <w:rPr>
          <w:rFonts w:ascii="Calibri" w:eastAsia="Calibri" w:hAnsi="Calibri" w:cs="Times New Roman"/>
        </w:rPr>
      </w:pPr>
      <w:r w:rsidRPr="001869B5">
        <w:rPr>
          <w:rFonts w:ascii="Calibri" w:eastAsia="Calibri" w:hAnsi="Calibri" w:cs="Times New Roman"/>
        </w:rPr>
        <w:t>Participants: L. Bottura, M. Buzio, C. Carli, J. Cenede, T. Eriksson, A. Frassier, L. Joergensen, R. Jones, D. Luckin (TESLA Engineering), D. Schoerling, G. Tranquille, T. Zickler</w:t>
      </w:r>
    </w:p>
    <w:p w14:paraId="0C9EA37B" w14:textId="77777777" w:rsidR="001869B5" w:rsidRPr="001869B5" w:rsidRDefault="001869B5" w:rsidP="001869B5">
      <w:pPr>
        <w:spacing w:after="0" w:line="240" w:lineRule="auto"/>
        <w:rPr>
          <w:rFonts w:ascii="Calibri" w:eastAsia="Calibri" w:hAnsi="Calibri" w:cs="Times New Roman"/>
        </w:rPr>
      </w:pPr>
    </w:p>
    <w:p w14:paraId="3CF26C0B" w14:textId="77777777" w:rsidR="001869B5" w:rsidRPr="001869B5" w:rsidRDefault="001869B5" w:rsidP="001869B5">
      <w:pPr>
        <w:spacing w:after="0" w:line="240" w:lineRule="auto"/>
        <w:rPr>
          <w:rFonts w:ascii="Calibri" w:eastAsia="Calibri" w:hAnsi="Calibri" w:cs="Times New Roman"/>
        </w:rPr>
      </w:pPr>
      <w:r w:rsidRPr="001869B5">
        <w:rPr>
          <w:rFonts w:ascii="Calibri" w:eastAsia="Calibri" w:hAnsi="Calibri" w:cs="Times New Roman"/>
        </w:rPr>
        <w:t xml:space="preserve">G. Tranquille gave a brief introduction about the Electron cooler. In particular, he pointed out, that for efficient cooling the circulating beam and the electron beam have to be aligned very precisely. As a consequence, the transverse magnetic field must be smaller than 5 x 10e-4 times the longitudinal component along the section, where the two beams interact (over a length of 65 cm around the </w:t>
      </w:r>
      <w:proofErr w:type="spellStart"/>
      <w:r w:rsidRPr="001869B5">
        <w:rPr>
          <w:rFonts w:ascii="Calibri" w:eastAsia="Calibri" w:hAnsi="Calibri" w:cs="Times New Roman"/>
        </w:rPr>
        <w:t>center</w:t>
      </w:r>
      <w:proofErr w:type="spellEnd"/>
      <w:r w:rsidRPr="001869B5">
        <w:rPr>
          <w:rFonts w:ascii="Calibri" w:eastAsia="Calibri" w:hAnsi="Calibri" w:cs="Times New Roman"/>
        </w:rPr>
        <w:t xml:space="preserve"> of the drift solenoid.  TESLA has been awarded the contract to design, produce and measure the magnetic components of the new ELENA electron cooler. </w:t>
      </w:r>
    </w:p>
    <w:p w14:paraId="3B27AAFA" w14:textId="77777777" w:rsidR="001869B5" w:rsidRPr="001869B5" w:rsidRDefault="001869B5" w:rsidP="001869B5">
      <w:pPr>
        <w:spacing w:after="0" w:line="240" w:lineRule="auto"/>
        <w:rPr>
          <w:rFonts w:ascii="Calibri" w:eastAsia="Calibri" w:hAnsi="Calibri" w:cs="Times New Roman"/>
        </w:rPr>
      </w:pPr>
    </w:p>
    <w:p w14:paraId="7BD70F82" w14:textId="77777777" w:rsidR="001869B5" w:rsidRPr="001869B5" w:rsidRDefault="001869B5" w:rsidP="001869B5">
      <w:pPr>
        <w:spacing w:after="0" w:line="240" w:lineRule="auto"/>
        <w:rPr>
          <w:rFonts w:ascii="Calibri" w:eastAsia="Calibri" w:hAnsi="Calibri" w:cs="Times New Roman"/>
        </w:rPr>
      </w:pPr>
      <w:r w:rsidRPr="001869B5">
        <w:rPr>
          <w:rFonts w:ascii="Calibri" w:eastAsia="Calibri" w:hAnsi="Calibri" w:cs="Times New Roman"/>
        </w:rPr>
        <w:t xml:space="preserve">D. Luckin from TESLA Engineering presented their strategy to measure the magnetic components of the electron cooler. The main challenge is to measure and fine-adjust the magnetic field of the drift solenoid such that the transversal field components stay within the limit of 5 x 10e-4 of the main (longitudinal) field. The nominal main field is designed to be 100 G, hence the transversal components shall no exceed 50 </w:t>
      </w:r>
      <w:proofErr w:type="spellStart"/>
      <w:r w:rsidRPr="001869B5">
        <w:rPr>
          <w:rFonts w:ascii="Calibri" w:eastAsia="Calibri" w:hAnsi="Calibri" w:cs="Times New Roman"/>
        </w:rPr>
        <w:t>mG</w:t>
      </w:r>
      <w:proofErr w:type="spellEnd"/>
      <w:r w:rsidRPr="001869B5">
        <w:rPr>
          <w:rFonts w:ascii="Calibri" w:eastAsia="Calibri" w:hAnsi="Calibri" w:cs="Times New Roman"/>
        </w:rPr>
        <w:t xml:space="preserve">. TESLA envisages to use a 3-axis hall probes (Model Lakeshore 3-axis probe NMZ-2501-UH) for performing these measurements. In order to correct for angular misalignment between the different measurement planes, Tesla will apply a correction scheme as described in a paper from 1984 “ Magnetic Field Measurements in the Electron Cooling Device for LEAR” by A. Wolf, L. </w:t>
      </w:r>
      <w:proofErr w:type="spellStart"/>
      <w:r w:rsidRPr="001869B5">
        <w:rPr>
          <w:rFonts w:ascii="Calibri" w:eastAsia="Calibri" w:hAnsi="Calibri" w:cs="Times New Roman"/>
        </w:rPr>
        <w:t>Hütten</w:t>
      </w:r>
      <w:proofErr w:type="spellEnd"/>
      <w:r w:rsidRPr="001869B5">
        <w:rPr>
          <w:rFonts w:ascii="Calibri" w:eastAsia="Calibri" w:hAnsi="Calibri" w:cs="Times New Roman"/>
        </w:rPr>
        <w:t xml:space="preserve">, and H. </w:t>
      </w:r>
      <w:proofErr w:type="spellStart"/>
      <w:r w:rsidRPr="001869B5">
        <w:rPr>
          <w:rFonts w:ascii="Calibri" w:eastAsia="Calibri" w:hAnsi="Calibri" w:cs="Times New Roman"/>
        </w:rPr>
        <w:t>Poth</w:t>
      </w:r>
      <w:proofErr w:type="spellEnd"/>
      <w:r w:rsidRPr="001869B5">
        <w:rPr>
          <w:rFonts w:ascii="Calibri" w:eastAsia="Calibri" w:hAnsi="Calibri" w:cs="Times New Roman"/>
        </w:rPr>
        <w:t xml:space="preserve">. Other sources of errors (transversal </w:t>
      </w:r>
      <w:proofErr w:type="gramStart"/>
      <w:r w:rsidRPr="001869B5">
        <w:rPr>
          <w:rFonts w:ascii="Calibri" w:eastAsia="Calibri" w:hAnsi="Calibri" w:cs="Times New Roman"/>
        </w:rPr>
        <w:t>hall effect</w:t>
      </w:r>
      <w:proofErr w:type="gramEnd"/>
      <w:r w:rsidRPr="001869B5">
        <w:rPr>
          <w:rFonts w:ascii="Calibri" w:eastAsia="Calibri" w:hAnsi="Calibri" w:cs="Times New Roman"/>
        </w:rPr>
        <w:t>, probe arm sag, and vibration damping) will be addressed during the setup of the first measurements. TESLA wants to perform a coarse measurement of all three solenoids to identify the best one, which will then be measured with higher precision.</w:t>
      </w:r>
    </w:p>
    <w:p w14:paraId="047AF481" w14:textId="77777777" w:rsidR="001869B5" w:rsidRPr="001869B5" w:rsidRDefault="001869B5" w:rsidP="001869B5">
      <w:pPr>
        <w:spacing w:after="0" w:line="240" w:lineRule="auto"/>
        <w:rPr>
          <w:rFonts w:ascii="Calibri" w:eastAsia="Calibri" w:hAnsi="Calibri" w:cs="Times New Roman"/>
        </w:rPr>
      </w:pPr>
    </w:p>
    <w:p w14:paraId="7C029927" w14:textId="77777777" w:rsidR="001869B5" w:rsidRPr="001869B5" w:rsidRDefault="001869B5" w:rsidP="001869B5">
      <w:pPr>
        <w:spacing w:after="0" w:line="240" w:lineRule="auto"/>
        <w:rPr>
          <w:rFonts w:ascii="Calibri" w:eastAsia="Calibri" w:hAnsi="Calibri" w:cs="Times New Roman"/>
        </w:rPr>
      </w:pPr>
      <w:r w:rsidRPr="001869B5">
        <w:rPr>
          <w:rFonts w:ascii="Calibri" w:eastAsia="Calibri" w:hAnsi="Calibri" w:cs="Times New Roman"/>
        </w:rPr>
        <w:t>The actual schedule foresees to start the first measurement by May 2016. The measurement of the fully assembled electron cooler is planned for mid-June. The measurements should be finished by end of July.</w:t>
      </w:r>
    </w:p>
    <w:p w14:paraId="0ABA7863" w14:textId="77777777" w:rsidR="001869B5" w:rsidRPr="001869B5" w:rsidRDefault="001869B5" w:rsidP="001869B5">
      <w:pPr>
        <w:spacing w:after="0" w:line="240" w:lineRule="auto"/>
        <w:rPr>
          <w:rFonts w:ascii="Calibri" w:eastAsia="Calibri" w:hAnsi="Calibri" w:cs="Times New Roman"/>
        </w:rPr>
      </w:pPr>
    </w:p>
    <w:p w14:paraId="2EA93453" w14:textId="77777777" w:rsidR="001869B5" w:rsidRPr="001869B5" w:rsidRDefault="001869B5" w:rsidP="001869B5">
      <w:pPr>
        <w:spacing w:after="0" w:line="240" w:lineRule="auto"/>
        <w:rPr>
          <w:rFonts w:ascii="Calibri" w:eastAsia="Calibri" w:hAnsi="Calibri" w:cs="Times New Roman"/>
        </w:rPr>
      </w:pPr>
      <w:r w:rsidRPr="001869B5">
        <w:rPr>
          <w:rFonts w:ascii="Calibri" w:eastAsia="Calibri" w:hAnsi="Calibri" w:cs="Times New Roman"/>
        </w:rPr>
        <w:t>Following points have been brought up in the subsequent discussion:</w:t>
      </w:r>
    </w:p>
    <w:p w14:paraId="2C491D22" w14:textId="77777777" w:rsidR="001869B5" w:rsidRPr="001869B5" w:rsidRDefault="001869B5" w:rsidP="001869B5">
      <w:pPr>
        <w:spacing w:after="0" w:line="240" w:lineRule="auto"/>
        <w:rPr>
          <w:rFonts w:ascii="Calibri" w:eastAsia="Calibri" w:hAnsi="Calibri" w:cs="Times New Roman"/>
        </w:rPr>
      </w:pPr>
    </w:p>
    <w:p w14:paraId="0BEF780C"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r w:rsidRPr="001869B5">
        <w:rPr>
          <w:rFonts w:ascii="Calibri" w:eastAsia="Calibri" w:hAnsi="Calibri" w:cs="Times New Roman"/>
          <w:lang w:eastAsia="en-GB"/>
        </w:rPr>
        <w:t xml:space="preserve">Gerard mentioned that no other magnetic measurements (i.e. at CERN) in addition to the measurements performed by TESLA are planned for the moment. After delivery at CERN, the magnetic system will be reassembled and installed in the machine under the assumption that the magnetic performance will not change with respect to what has been measured at Tesla. </w:t>
      </w:r>
    </w:p>
    <w:p w14:paraId="7CDD1DE7" w14:textId="77777777" w:rsidR="001869B5" w:rsidRPr="001869B5" w:rsidRDefault="001869B5" w:rsidP="001869B5">
      <w:pPr>
        <w:spacing w:after="0" w:line="240" w:lineRule="auto"/>
        <w:ind w:left="720"/>
        <w:rPr>
          <w:rFonts w:ascii="Calibri" w:eastAsia="Calibri" w:hAnsi="Calibri" w:cs="Times New Roman"/>
          <w:lang w:eastAsia="en-GB"/>
        </w:rPr>
      </w:pPr>
    </w:p>
    <w:p w14:paraId="49D113F0"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proofErr w:type="gramStart"/>
      <w:r w:rsidRPr="001869B5">
        <w:rPr>
          <w:rFonts w:ascii="Calibri" w:eastAsia="Calibri" w:hAnsi="Calibri" w:cs="Times New Roman"/>
          <w:lang w:eastAsia="en-GB"/>
        </w:rPr>
        <w:t>It</w:t>
      </w:r>
      <w:proofErr w:type="gramEnd"/>
      <w:r w:rsidRPr="001869B5">
        <w:rPr>
          <w:rFonts w:ascii="Calibri" w:eastAsia="Calibri" w:hAnsi="Calibri" w:cs="Times New Roman"/>
          <w:lang w:eastAsia="en-GB"/>
        </w:rPr>
        <w:t xml:space="preserve"> was agreed that the magnet components shall be certified (electrical, hydraulic and mechanical tests) at CERN after arrival: the individual components can be tested at NORMATEF and the final assembly should be checked again once installed in the machine.</w:t>
      </w:r>
    </w:p>
    <w:p w14:paraId="74F6C31D" w14:textId="77777777" w:rsidR="001869B5" w:rsidRPr="001869B5" w:rsidRDefault="001869B5" w:rsidP="001869B5">
      <w:pPr>
        <w:spacing w:after="0" w:line="240" w:lineRule="auto"/>
        <w:ind w:left="720"/>
        <w:rPr>
          <w:rFonts w:ascii="Calibri" w:eastAsia="Calibri" w:hAnsi="Calibri" w:cs="Times New Roman"/>
          <w:lang w:eastAsia="en-GB"/>
        </w:rPr>
      </w:pPr>
    </w:p>
    <w:p w14:paraId="39A82313"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r w:rsidRPr="001869B5">
        <w:rPr>
          <w:rFonts w:ascii="Calibri" w:eastAsia="Calibri" w:hAnsi="Calibri" w:cs="Times New Roman"/>
          <w:lang w:eastAsia="en-GB"/>
        </w:rPr>
        <w:t>TESLA will produce one spare solenoid, but without correction coils.</w:t>
      </w:r>
    </w:p>
    <w:p w14:paraId="02566D58" w14:textId="77777777" w:rsidR="001869B5" w:rsidRPr="001869B5" w:rsidRDefault="001869B5" w:rsidP="001869B5">
      <w:pPr>
        <w:spacing w:after="0" w:line="240" w:lineRule="auto"/>
        <w:rPr>
          <w:rFonts w:ascii="Calibri" w:eastAsia="Calibri" w:hAnsi="Calibri" w:cs="Times New Roman"/>
        </w:rPr>
      </w:pPr>
    </w:p>
    <w:p w14:paraId="48AD697D"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proofErr w:type="gramStart"/>
      <w:r w:rsidRPr="001869B5">
        <w:rPr>
          <w:rFonts w:ascii="Calibri" w:eastAsia="Calibri" w:hAnsi="Calibri" w:cs="Times New Roman"/>
          <w:lang w:eastAsia="en-GB"/>
        </w:rPr>
        <w:t>The</w:t>
      </w:r>
      <w:proofErr w:type="gramEnd"/>
      <w:r w:rsidRPr="001869B5">
        <w:rPr>
          <w:rFonts w:ascii="Calibri" w:eastAsia="Calibri" w:hAnsi="Calibri" w:cs="Times New Roman"/>
          <w:lang w:eastAsia="en-GB"/>
        </w:rPr>
        <w:t xml:space="preserve"> efficiency of the magnetic shielding (iron yoke made of Armco around the solenoid windings) has been questioned. Presently it seems to be unknown whether external fields in the range of the background field measured in the AD Hall, up to about 2 G, can be shielded </w:t>
      </w:r>
      <w:r w:rsidRPr="001869B5">
        <w:rPr>
          <w:rFonts w:ascii="Calibri" w:eastAsia="Calibri" w:hAnsi="Calibri" w:cs="Times New Roman"/>
          <w:lang w:eastAsia="en-GB"/>
        </w:rPr>
        <w:lastRenderedPageBreak/>
        <w:t>effectively. The impact of non-linear effects in the shield upon the calibration of the instrument at TESLA remains to be evaluated, too.</w:t>
      </w:r>
    </w:p>
    <w:p w14:paraId="3FB4B3CF" w14:textId="77777777" w:rsidR="001869B5" w:rsidRPr="001869B5" w:rsidRDefault="001869B5" w:rsidP="001869B5">
      <w:pPr>
        <w:spacing w:after="0" w:line="240" w:lineRule="auto"/>
        <w:ind w:left="720"/>
        <w:rPr>
          <w:rFonts w:ascii="Calibri" w:eastAsia="Calibri" w:hAnsi="Calibri" w:cs="Times New Roman"/>
          <w:lang w:eastAsia="en-GB"/>
        </w:rPr>
      </w:pPr>
    </w:p>
    <w:p w14:paraId="1262DD0D"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r w:rsidRPr="001869B5">
        <w:rPr>
          <w:rFonts w:ascii="Calibri" w:eastAsia="Calibri" w:hAnsi="Calibri" w:cs="Times New Roman"/>
          <w:lang w:eastAsia="en-GB"/>
        </w:rPr>
        <w:t>Luca and Marco emphasized that it will be challenging to achieve the measurement accuracy which is required to measure the transversal field components in the range of 5 x 10e-4. This tolerance is in the range of typical drifts of Hall probe systems.</w:t>
      </w:r>
    </w:p>
    <w:p w14:paraId="75C6EED2" w14:textId="77777777" w:rsidR="001869B5" w:rsidRPr="001869B5" w:rsidRDefault="001869B5" w:rsidP="001869B5">
      <w:pPr>
        <w:spacing w:after="0" w:line="240" w:lineRule="auto"/>
        <w:ind w:left="720"/>
        <w:rPr>
          <w:rFonts w:ascii="Calibri" w:eastAsia="Calibri" w:hAnsi="Calibri" w:cs="Times New Roman"/>
          <w:lang w:eastAsia="en-GB"/>
        </w:rPr>
      </w:pPr>
    </w:p>
    <w:p w14:paraId="6BC4E9D8"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proofErr w:type="gramStart"/>
      <w:r w:rsidRPr="001869B5">
        <w:rPr>
          <w:rFonts w:ascii="Calibri" w:eastAsia="Calibri" w:hAnsi="Calibri" w:cs="Times New Roman"/>
          <w:lang w:eastAsia="en-GB"/>
        </w:rPr>
        <w:t>A</w:t>
      </w:r>
      <w:proofErr w:type="gramEnd"/>
      <w:r w:rsidRPr="001869B5">
        <w:rPr>
          <w:rFonts w:ascii="Calibri" w:eastAsia="Calibri" w:hAnsi="Calibri" w:cs="Times New Roman"/>
          <w:lang w:eastAsia="en-GB"/>
        </w:rPr>
        <w:t xml:space="preserve"> possible validation of the TESLA measurement system at their premises was deemed to be not realistic: witnessing the measurements during a visit would not allow to validate the system appropriately.</w:t>
      </w:r>
    </w:p>
    <w:p w14:paraId="7C4BF189" w14:textId="77777777" w:rsidR="001869B5" w:rsidRPr="001869B5" w:rsidRDefault="001869B5" w:rsidP="001869B5">
      <w:pPr>
        <w:spacing w:after="0" w:line="240" w:lineRule="auto"/>
        <w:ind w:left="720"/>
        <w:rPr>
          <w:rFonts w:ascii="Calibri" w:eastAsia="Calibri" w:hAnsi="Calibri" w:cs="Times New Roman"/>
          <w:lang w:eastAsia="en-GB"/>
        </w:rPr>
      </w:pPr>
    </w:p>
    <w:p w14:paraId="087E0E88"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proofErr w:type="gramStart"/>
      <w:r w:rsidRPr="001869B5">
        <w:rPr>
          <w:rFonts w:ascii="Calibri" w:eastAsia="Calibri" w:hAnsi="Calibri" w:cs="Times New Roman"/>
          <w:lang w:eastAsia="en-GB"/>
        </w:rPr>
        <w:t>A</w:t>
      </w:r>
      <w:proofErr w:type="gramEnd"/>
      <w:r w:rsidRPr="001869B5">
        <w:rPr>
          <w:rFonts w:ascii="Calibri" w:eastAsia="Calibri" w:hAnsi="Calibri" w:cs="Times New Roman"/>
          <w:lang w:eastAsia="en-GB"/>
        </w:rPr>
        <w:t xml:space="preserve"> satisfactory validation of the measurements could only be done by performing reference measurements at the MM facility at CERN and comparing the results. In this case, an appropriate subset of the full test program would have to be defined.</w:t>
      </w:r>
    </w:p>
    <w:p w14:paraId="67003153" w14:textId="77777777" w:rsidR="001869B5" w:rsidRPr="001869B5" w:rsidRDefault="001869B5" w:rsidP="001869B5">
      <w:pPr>
        <w:spacing w:after="0" w:line="240" w:lineRule="auto"/>
        <w:ind w:left="720"/>
        <w:rPr>
          <w:rFonts w:ascii="Calibri" w:eastAsia="Calibri" w:hAnsi="Calibri" w:cs="Times New Roman"/>
          <w:lang w:eastAsia="en-GB"/>
        </w:rPr>
      </w:pPr>
    </w:p>
    <w:p w14:paraId="0D7126A8"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proofErr w:type="gramStart"/>
      <w:r w:rsidRPr="001869B5">
        <w:rPr>
          <w:rFonts w:ascii="Calibri" w:eastAsia="Calibri" w:hAnsi="Calibri" w:cs="Times New Roman"/>
          <w:lang w:eastAsia="en-GB"/>
        </w:rPr>
        <w:t>The</w:t>
      </w:r>
      <w:proofErr w:type="gramEnd"/>
      <w:r w:rsidRPr="001869B5">
        <w:rPr>
          <w:rFonts w:ascii="Calibri" w:eastAsia="Calibri" w:hAnsi="Calibri" w:cs="Times New Roman"/>
          <w:lang w:eastAsia="en-GB"/>
        </w:rPr>
        <w:t xml:space="preserve"> effort and the time-line to re-measure the drift solenoid at CERN needs to be evaluated. This could be done following an official request from the ELENA project management.</w:t>
      </w:r>
    </w:p>
    <w:p w14:paraId="48E4A4EA" w14:textId="77777777" w:rsidR="001869B5" w:rsidRPr="001869B5" w:rsidRDefault="001869B5" w:rsidP="001869B5">
      <w:pPr>
        <w:spacing w:after="0" w:line="240" w:lineRule="auto"/>
        <w:ind w:left="720"/>
        <w:rPr>
          <w:rFonts w:ascii="Calibri" w:eastAsia="Calibri" w:hAnsi="Calibri" w:cs="Times New Roman"/>
          <w:lang w:eastAsia="en-GB"/>
        </w:rPr>
      </w:pPr>
    </w:p>
    <w:p w14:paraId="06979375" w14:textId="77777777" w:rsidR="001869B5" w:rsidRPr="001869B5" w:rsidRDefault="001869B5" w:rsidP="001869B5">
      <w:pPr>
        <w:spacing w:after="0" w:line="240" w:lineRule="auto"/>
        <w:ind w:left="720" w:hanging="360"/>
        <w:rPr>
          <w:rFonts w:ascii="Calibri" w:eastAsia="Calibri" w:hAnsi="Calibri" w:cs="Times New Roman"/>
          <w:lang w:eastAsia="en-GB"/>
        </w:rPr>
      </w:pPr>
      <w:r w:rsidRPr="001869B5">
        <w:rPr>
          <w:rFonts w:ascii="Symbol" w:eastAsia="Calibri" w:hAnsi="Symbol" w:cs="Times New Roman"/>
          <w:lang w:eastAsia="en-GB"/>
        </w:rPr>
        <w:t></w:t>
      </w:r>
      <w:r w:rsidRPr="001869B5">
        <w:rPr>
          <w:rFonts w:ascii="Times New Roman" w:eastAsia="Calibri" w:hAnsi="Times New Roman" w:cs="Times New Roman"/>
          <w:sz w:val="14"/>
          <w:szCs w:val="14"/>
          <w:lang w:eastAsia="en-GB"/>
        </w:rPr>
        <w:t xml:space="preserve">         </w:t>
      </w:r>
      <w:proofErr w:type="gramStart"/>
      <w:r w:rsidRPr="001869B5">
        <w:rPr>
          <w:rFonts w:ascii="Calibri" w:eastAsia="Calibri" w:hAnsi="Calibri" w:cs="Times New Roman"/>
          <w:lang w:eastAsia="en-GB"/>
        </w:rPr>
        <w:t>A</w:t>
      </w:r>
      <w:proofErr w:type="gramEnd"/>
      <w:r w:rsidRPr="001869B5">
        <w:rPr>
          <w:rFonts w:ascii="Calibri" w:eastAsia="Calibri" w:hAnsi="Calibri" w:cs="Times New Roman"/>
          <w:lang w:eastAsia="en-GB"/>
        </w:rPr>
        <w:t xml:space="preserve"> re-measurement in situ in the machine would be of interest, but seems to be difficult due to the limited space occupied by other equipment around the electron cooler.  A measurement of the background field in the relevant region of ELENA should be made during the commissioning stage, and its impact on the magnetic performance should be assessed. </w:t>
      </w:r>
    </w:p>
    <w:p w14:paraId="000098F2" w14:textId="77777777" w:rsidR="00EC12F2" w:rsidRDefault="00EC12F2"/>
    <w:sectPr w:rsidR="00EC12F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9B5"/>
    <w:rsid w:val="001869B5"/>
    <w:rsid w:val="00EC12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633F8"/>
  <w15:chartTrackingRefBased/>
  <w15:docId w15:val="{FA2A62C6-C14E-4F73-9436-3FC40AC99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983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694</Words>
  <Characters>3960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4645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Alain Tranquille</dc:creator>
  <cp:keywords/>
  <dc:description/>
  <cp:lastModifiedBy>Gerard Alain Tranquille</cp:lastModifiedBy>
  <cp:revision>1</cp:revision>
  <dcterms:created xsi:type="dcterms:W3CDTF">2016-04-13T07:22:00Z</dcterms:created>
  <dcterms:modified xsi:type="dcterms:W3CDTF">2016-04-13T07:26:00Z</dcterms:modified>
</cp:coreProperties>
</file>