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Pr="003D6B05" w:rsidRDefault="00556C43" w:rsidP="00165665">
      <w:pPr>
        <w:pStyle w:val="Titre1"/>
        <w:rPr>
          <w:color w:val="000000" w:themeColor="text1"/>
        </w:rPr>
      </w:pPr>
      <w:r w:rsidRPr="003D6B05">
        <w:rPr>
          <w:color w:val="000000" w:themeColor="text1"/>
        </w:rPr>
        <w:t>Means to limit the collateral damages in the beam vacuum chambers</w:t>
      </w:r>
    </w:p>
    <w:p w:rsidR="00556C43" w:rsidRPr="003D6B05" w:rsidRDefault="00556C43" w:rsidP="00794751">
      <w:pPr>
        <w:pStyle w:val="AuthorList"/>
        <w:rPr>
          <w:color w:val="000000" w:themeColor="text1"/>
          <w:kern w:val="16"/>
          <w:lang w:val="en-US"/>
        </w:rPr>
      </w:pPr>
      <w:r w:rsidRPr="003D6B05">
        <w:rPr>
          <w:color w:val="000000" w:themeColor="text1"/>
          <w:kern w:val="16"/>
          <w:lang w:val="en-US"/>
        </w:rPr>
        <w:t>J.M. JIMENEZ</w:t>
      </w:r>
      <w:r w:rsidR="00794751" w:rsidRPr="003D6B05">
        <w:rPr>
          <w:color w:val="000000" w:themeColor="text1"/>
          <w:kern w:val="16"/>
          <w:lang w:val="en-US"/>
        </w:rPr>
        <w:t>, CERN, Geneva, Switzerland</w:t>
      </w:r>
      <w:r w:rsidR="00665C7B" w:rsidRPr="003D6B05">
        <w:rPr>
          <w:color w:val="000000" w:themeColor="text1"/>
          <w:kern w:val="16"/>
          <w:lang w:val="en-US"/>
        </w:rPr>
        <w:br/>
        <w:t>Technology Depart</w:t>
      </w:r>
      <w:r w:rsidRPr="003D6B05">
        <w:rPr>
          <w:color w:val="000000" w:themeColor="text1"/>
          <w:kern w:val="16"/>
          <w:lang w:val="en-US"/>
        </w:rPr>
        <w:t>ment, Vacuum, Surfaces &amp; Coatings Group</w:t>
      </w:r>
    </w:p>
    <w:p w:rsidR="00165665" w:rsidRPr="003D6B05" w:rsidRDefault="00794751" w:rsidP="00794751">
      <w:pPr>
        <w:pStyle w:val="AuthorList"/>
        <w:rPr>
          <w:color w:val="000000" w:themeColor="text1"/>
          <w:kern w:val="16"/>
          <w:lang w:val="en-US"/>
        </w:rPr>
        <w:sectPr w:rsidR="00165665" w:rsidRPr="003D6B05" w:rsidSect="002B7AD7">
          <w:footnotePr>
            <w:pos w:val="beneathText"/>
            <w:numFmt w:val="chicago"/>
          </w:footnotePr>
          <w:endnotePr>
            <w:numFmt w:val="decimal"/>
          </w:endnotePr>
          <w:type w:val="continuous"/>
          <w:pgSz w:w="12242" w:h="15842" w:code="1"/>
          <w:pgMar w:top="1077" w:right="1474" w:bottom="1077" w:left="1134" w:header="1077" w:footer="1077" w:gutter="0"/>
          <w:cols w:space="720"/>
          <w:titlePg/>
          <w:docGrid w:linePitch="360"/>
        </w:sectPr>
      </w:pPr>
      <w:r w:rsidRPr="003D6B05">
        <w:rPr>
          <w:color w:val="000000" w:themeColor="text1"/>
          <w:kern w:val="16"/>
          <w:lang w:val="en-US"/>
        </w:rPr>
        <w:br/>
      </w:r>
    </w:p>
    <w:p w:rsidR="00665C7B" w:rsidRPr="003D6B05" w:rsidRDefault="00665C7B" w:rsidP="00665C7B">
      <w:pPr>
        <w:pStyle w:val="AbstractTitle"/>
        <w:rPr>
          <w:color w:val="000000" w:themeColor="text1"/>
          <w:kern w:val="16"/>
          <w:lang w:val="en-US"/>
        </w:rPr>
      </w:pPr>
      <w:r w:rsidRPr="003D6B05">
        <w:rPr>
          <w:color w:val="000000" w:themeColor="text1"/>
          <w:kern w:val="16"/>
          <w:lang w:val="en-US"/>
        </w:rPr>
        <w:lastRenderedPageBreak/>
        <w:t>Abstract</w:t>
      </w:r>
    </w:p>
    <w:p w:rsidR="00665C7B" w:rsidRPr="003D6B05" w:rsidRDefault="00665C7B" w:rsidP="00665C7B">
      <w:pPr>
        <w:pStyle w:val="Retraitcorpsdetexte"/>
        <w:rPr>
          <w:color w:val="000000" w:themeColor="text1"/>
          <w:kern w:val="16"/>
        </w:rPr>
      </w:pPr>
      <w:r w:rsidRPr="003D6B05">
        <w:rPr>
          <w:color w:val="000000" w:themeColor="text1"/>
          <w:kern w:val="16"/>
        </w:rPr>
        <w:t xml:space="preserve">The incident in the sector 3-4 has pointed out the need to limit whenever possible the propagation of the contamination by soot, </w:t>
      </w:r>
      <w:r w:rsidR="00987F4B">
        <w:rPr>
          <w:color w:val="000000" w:themeColor="text1"/>
          <w:kern w:val="16"/>
        </w:rPr>
        <w:t xml:space="preserve">multi-layer insulation (MLI) </w:t>
      </w:r>
      <w:r w:rsidRPr="003D6B05">
        <w:rPr>
          <w:color w:val="000000" w:themeColor="text1"/>
          <w:kern w:val="16"/>
        </w:rPr>
        <w:t xml:space="preserve">and other debris to an entire </w:t>
      </w:r>
      <w:r w:rsidR="004B0535">
        <w:rPr>
          <w:color w:val="000000" w:themeColor="text1"/>
          <w:kern w:val="16"/>
        </w:rPr>
        <w:t>bending section (</w:t>
      </w:r>
      <w:r w:rsidRPr="003D6B05">
        <w:rPr>
          <w:color w:val="000000" w:themeColor="text1"/>
          <w:kern w:val="16"/>
        </w:rPr>
        <w:t>arc</w:t>
      </w:r>
      <w:r w:rsidR="004B0535">
        <w:rPr>
          <w:color w:val="000000" w:themeColor="text1"/>
          <w:kern w:val="16"/>
        </w:rPr>
        <w:t>)</w:t>
      </w:r>
      <w:r w:rsidRPr="003D6B05">
        <w:rPr>
          <w:color w:val="000000" w:themeColor="text1"/>
          <w:kern w:val="16"/>
        </w:rPr>
        <w:t xml:space="preserve">. Indeed, the subsequent endoscopic inspection and cleaning imply about 6 months of shutdown and requires opening the interconnections every 200 m. </w:t>
      </w:r>
      <w:r w:rsidRPr="003D6B05">
        <w:rPr>
          <w:color w:val="000000" w:themeColor="text1"/>
          <w:kern w:val="16"/>
        </w:rPr>
        <w:tab/>
      </w:r>
    </w:p>
    <w:p w:rsidR="00665C7B" w:rsidRPr="003D6B05" w:rsidRDefault="00665C7B" w:rsidP="00665C7B">
      <w:pPr>
        <w:pStyle w:val="Retraitcorpsdetexte"/>
        <w:rPr>
          <w:color w:val="000000" w:themeColor="text1"/>
          <w:kern w:val="16"/>
        </w:rPr>
      </w:pPr>
      <w:r w:rsidRPr="003D6B05">
        <w:rPr>
          <w:color w:val="000000" w:themeColor="text1"/>
          <w:kern w:val="16"/>
        </w:rPr>
        <w:t xml:space="preserve">Following a brief review of the 3-4 incident, the impact of a similar </w:t>
      </w:r>
      <w:r w:rsidR="003D6B05">
        <w:rPr>
          <w:color w:val="000000" w:themeColor="text1"/>
          <w:kern w:val="16"/>
        </w:rPr>
        <w:t>event</w:t>
      </w:r>
      <w:r w:rsidRPr="003D6B05">
        <w:rPr>
          <w:color w:val="000000" w:themeColor="text1"/>
          <w:kern w:val="16"/>
        </w:rPr>
        <w:t xml:space="preserve"> at other locations in the LHC ring will be discussed together with the expected impact onto the upstream and downstream vacuum sectors. Expected pressure profiles will be presented. Some proposal to limit the induced overpressure and the propagation of dusts will be discussed. </w:t>
      </w:r>
    </w:p>
    <w:p w:rsidR="00665C7B" w:rsidRPr="003D6B05" w:rsidRDefault="00665C7B" w:rsidP="00665C7B">
      <w:pPr>
        <w:pStyle w:val="Retraitcorpsdetexte"/>
        <w:rPr>
          <w:color w:val="000000" w:themeColor="text1"/>
          <w:kern w:val="16"/>
        </w:rPr>
      </w:pPr>
      <w:r w:rsidRPr="003D6B05">
        <w:rPr>
          <w:color w:val="000000" w:themeColor="text1"/>
          <w:kern w:val="16"/>
        </w:rPr>
        <w:t xml:space="preserve">Their feasibility and drawbacks as well as the prerequisite and time required for their implementation will be discussed and compared to solutions implemented in other accelerators. The applicability to the recently defined </w:t>
      </w:r>
      <w:r w:rsidR="00987F4B">
        <w:rPr>
          <w:color w:val="000000" w:themeColor="text1"/>
          <w:kern w:val="16"/>
        </w:rPr>
        <w:t>maximum credible incident (</w:t>
      </w:r>
      <w:r w:rsidRPr="003D6B05">
        <w:rPr>
          <w:color w:val="000000" w:themeColor="text1"/>
          <w:kern w:val="16"/>
        </w:rPr>
        <w:t>MCI</w:t>
      </w:r>
      <w:r w:rsidR="00987F4B">
        <w:rPr>
          <w:color w:val="000000" w:themeColor="text1"/>
          <w:kern w:val="16"/>
        </w:rPr>
        <w:t>)</w:t>
      </w:r>
      <w:r w:rsidRPr="003D6B05">
        <w:rPr>
          <w:color w:val="000000" w:themeColor="text1"/>
          <w:kern w:val="16"/>
        </w:rPr>
        <w:t xml:space="preserve"> will be commented.</w:t>
      </w:r>
    </w:p>
    <w:p w:rsidR="0048137C" w:rsidRPr="002F5458" w:rsidRDefault="007A32BC" w:rsidP="0048137C">
      <w:pPr>
        <w:pStyle w:val="Titre2"/>
        <w:spacing w:before="180"/>
        <w:rPr>
          <w:color w:val="000000" w:themeColor="text1"/>
        </w:rPr>
      </w:pPr>
      <w:r w:rsidRPr="002F5458">
        <w:rPr>
          <w:color w:val="000000" w:themeColor="text1"/>
        </w:rPr>
        <w:t xml:space="preserve">introduction to lhc </w:t>
      </w:r>
      <w:r w:rsidR="0048137C" w:rsidRPr="002F5458">
        <w:rPr>
          <w:color w:val="000000" w:themeColor="text1"/>
        </w:rPr>
        <w:t>beam vacuum s</w:t>
      </w:r>
      <w:r w:rsidR="00987F4B">
        <w:rPr>
          <w:color w:val="000000" w:themeColor="text1"/>
        </w:rPr>
        <w:t>ectorisation</w:t>
      </w:r>
    </w:p>
    <w:p w:rsidR="00F16F84" w:rsidRPr="002F5458" w:rsidRDefault="007A32BC" w:rsidP="00F16F84">
      <w:pPr>
        <w:pStyle w:val="Retraitcorpsdetexte"/>
        <w:rPr>
          <w:color w:val="000000" w:themeColor="text1"/>
          <w:kern w:val="16"/>
        </w:rPr>
      </w:pPr>
      <w:r w:rsidRPr="002F5458">
        <w:rPr>
          <w:color w:val="000000" w:themeColor="text1"/>
          <w:kern w:val="16"/>
        </w:rPr>
        <w:t>The LHC beam vacuum s</w:t>
      </w:r>
      <w:r w:rsidR="00987F4B">
        <w:rPr>
          <w:color w:val="000000" w:themeColor="text1"/>
          <w:kern w:val="16"/>
        </w:rPr>
        <w:t xml:space="preserve">ectorisation </w:t>
      </w:r>
      <w:r w:rsidR="00F16F84" w:rsidRPr="002F5458">
        <w:rPr>
          <w:color w:val="000000" w:themeColor="text1"/>
          <w:kern w:val="16"/>
        </w:rPr>
        <w:t>has been de</w:t>
      </w:r>
      <w:r w:rsidR="00987F4B">
        <w:rPr>
          <w:color w:val="000000" w:themeColor="text1"/>
          <w:kern w:val="16"/>
        </w:rPr>
        <w:t>fi</w:t>
      </w:r>
      <w:r w:rsidR="00F16F84" w:rsidRPr="002F5458">
        <w:rPr>
          <w:color w:val="000000" w:themeColor="text1"/>
          <w:kern w:val="16"/>
        </w:rPr>
        <w:t>ned to limit, whenever possible, the impact of air or helium leaks</w:t>
      </w:r>
      <w:r w:rsidRPr="002F5458">
        <w:rPr>
          <w:color w:val="000000" w:themeColor="text1"/>
          <w:kern w:val="16"/>
        </w:rPr>
        <w:t xml:space="preserve"> due to failing</w:t>
      </w:r>
      <w:r w:rsidR="00F16F84" w:rsidRPr="002F5458">
        <w:rPr>
          <w:color w:val="000000" w:themeColor="text1"/>
          <w:kern w:val="16"/>
        </w:rPr>
        <w:t xml:space="preserve"> welds</w:t>
      </w:r>
      <w:r w:rsidRPr="002F5458">
        <w:rPr>
          <w:color w:val="000000" w:themeColor="text1"/>
          <w:kern w:val="16"/>
        </w:rPr>
        <w:t xml:space="preserve"> and</w:t>
      </w:r>
      <w:r w:rsidR="00F16F84" w:rsidRPr="002F5458">
        <w:rPr>
          <w:color w:val="000000" w:themeColor="text1"/>
          <w:kern w:val="16"/>
        </w:rPr>
        <w:t xml:space="preserve"> seals, </w:t>
      </w:r>
      <w:r w:rsidRPr="002F5458">
        <w:rPr>
          <w:color w:val="000000" w:themeColor="text1"/>
          <w:kern w:val="16"/>
        </w:rPr>
        <w:t xml:space="preserve">corrosion </w:t>
      </w:r>
      <w:r w:rsidR="00C80449">
        <w:rPr>
          <w:color w:val="000000" w:themeColor="text1"/>
          <w:kern w:val="16"/>
        </w:rPr>
        <w:t>problems i</w:t>
      </w:r>
      <w:r w:rsidRPr="002F5458">
        <w:rPr>
          <w:color w:val="000000" w:themeColor="text1"/>
          <w:kern w:val="16"/>
        </w:rPr>
        <w:t xml:space="preserve">n </w:t>
      </w:r>
      <w:r w:rsidR="00F16F84" w:rsidRPr="002F5458">
        <w:rPr>
          <w:color w:val="000000" w:themeColor="text1"/>
          <w:kern w:val="16"/>
        </w:rPr>
        <w:t>feedthroughs</w:t>
      </w:r>
      <w:r w:rsidRPr="002F5458">
        <w:rPr>
          <w:color w:val="000000" w:themeColor="text1"/>
          <w:kern w:val="16"/>
        </w:rPr>
        <w:t xml:space="preserve"> and</w:t>
      </w:r>
      <w:r w:rsidR="00F16F84" w:rsidRPr="002F5458">
        <w:rPr>
          <w:color w:val="000000" w:themeColor="text1"/>
          <w:kern w:val="16"/>
        </w:rPr>
        <w:t xml:space="preserve"> beam screen capillaries</w:t>
      </w:r>
      <w:r w:rsidRPr="002F5458">
        <w:rPr>
          <w:color w:val="000000" w:themeColor="text1"/>
          <w:kern w:val="16"/>
        </w:rPr>
        <w:t xml:space="preserve">. </w:t>
      </w:r>
      <w:r w:rsidR="002F5458" w:rsidRPr="002F5458">
        <w:rPr>
          <w:color w:val="000000" w:themeColor="text1"/>
          <w:kern w:val="16"/>
        </w:rPr>
        <w:t xml:space="preserve">The </w:t>
      </w:r>
      <w:r w:rsidRPr="002F5458">
        <w:rPr>
          <w:color w:val="000000" w:themeColor="text1"/>
          <w:kern w:val="16"/>
        </w:rPr>
        <w:t>beam vacuum was sectorised as follow</w:t>
      </w:r>
      <w:r w:rsidR="00C80449">
        <w:rPr>
          <w:color w:val="000000" w:themeColor="text1"/>
          <w:kern w:val="16"/>
        </w:rPr>
        <w:t xml:space="preserve"> (Fig.1)</w:t>
      </w:r>
      <w:r w:rsidRPr="002F5458">
        <w:rPr>
          <w:color w:val="000000" w:themeColor="text1"/>
          <w:kern w:val="16"/>
        </w:rPr>
        <w:t xml:space="preserve">: 8 </w:t>
      </w:r>
      <w:r w:rsidR="004B0535">
        <w:rPr>
          <w:color w:val="000000" w:themeColor="text1"/>
          <w:kern w:val="16"/>
        </w:rPr>
        <w:t>bending sections (</w:t>
      </w:r>
      <w:r w:rsidR="00F16F84" w:rsidRPr="002F5458">
        <w:rPr>
          <w:color w:val="000000" w:themeColor="text1"/>
          <w:kern w:val="16"/>
        </w:rPr>
        <w:t>arcs</w:t>
      </w:r>
      <w:r w:rsidR="004B0535">
        <w:rPr>
          <w:color w:val="000000" w:themeColor="text1"/>
          <w:kern w:val="16"/>
        </w:rPr>
        <w:t>)</w:t>
      </w:r>
      <w:r w:rsidR="00F16F84" w:rsidRPr="002F5458">
        <w:rPr>
          <w:color w:val="000000" w:themeColor="text1"/>
          <w:kern w:val="16"/>
        </w:rPr>
        <w:t xml:space="preserve"> and 8</w:t>
      </w:r>
      <w:r w:rsidR="00C80449">
        <w:rPr>
          <w:color w:val="000000" w:themeColor="text1"/>
          <w:kern w:val="16"/>
        </w:rPr>
        <w:t xml:space="preserve"> long</w:t>
      </w:r>
      <w:r w:rsidR="00F16F84" w:rsidRPr="002F5458">
        <w:rPr>
          <w:color w:val="000000" w:themeColor="text1"/>
          <w:kern w:val="16"/>
        </w:rPr>
        <w:t xml:space="preserve"> straight sections</w:t>
      </w:r>
      <w:r w:rsidR="00C80449">
        <w:rPr>
          <w:color w:val="000000" w:themeColor="text1"/>
          <w:kern w:val="16"/>
        </w:rPr>
        <w:t xml:space="preserve"> (LSS)</w:t>
      </w:r>
      <w:r w:rsidRPr="002F5458">
        <w:rPr>
          <w:color w:val="000000" w:themeColor="text1"/>
          <w:kern w:val="16"/>
        </w:rPr>
        <w:t xml:space="preserve"> in which cold and RT vacuum</w:t>
      </w:r>
      <w:r w:rsidR="00F16F84" w:rsidRPr="002F5458">
        <w:rPr>
          <w:color w:val="000000" w:themeColor="text1"/>
          <w:kern w:val="16"/>
        </w:rPr>
        <w:t xml:space="preserve"> systems</w:t>
      </w:r>
      <w:r w:rsidRPr="002F5458">
        <w:rPr>
          <w:color w:val="000000" w:themeColor="text1"/>
          <w:kern w:val="16"/>
        </w:rPr>
        <w:t xml:space="preserve"> can</w:t>
      </w:r>
      <w:r w:rsidR="002F5458" w:rsidRPr="002F5458">
        <w:rPr>
          <w:color w:val="000000" w:themeColor="text1"/>
          <w:kern w:val="16"/>
        </w:rPr>
        <w:t xml:space="preserve"> always</w:t>
      </w:r>
      <w:r w:rsidRPr="002F5458">
        <w:rPr>
          <w:color w:val="000000" w:themeColor="text1"/>
          <w:kern w:val="16"/>
        </w:rPr>
        <w:t xml:space="preserve"> be </w:t>
      </w:r>
      <w:r w:rsidR="00987F4B">
        <w:rPr>
          <w:color w:val="000000" w:themeColor="text1"/>
          <w:kern w:val="16"/>
        </w:rPr>
        <w:t>decoupled using sector valves</w:t>
      </w:r>
      <w:r w:rsidRPr="002F5458">
        <w:rPr>
          <w:color w:val="000000" w:themeColor="text1"/>
          <w:kern w:val="16"/>
        </w:rPr>
        <w:t>. This sectorisation aimed also to c</w:t>
      </w:r>
      <w:r w:rsidR="00F16F84" w:rsidRPr="002F5458">
        <w:rPr>
          <w:color w:val="000000" w:themeColor="text1"/>
          <w:kern w:val="16"/>
        </w:rPr>
        <w:t>reate vacuum sectors in long</w:t>
      </w:r>
      <w:r w:rsidRPr="002F5458">
        <w:rPr>
          <w:color w:val="000000" w:themeColor="text1"/>
          <w:kern w:val="16"/>
        </w:rPr>
        <w:t xml:space="preserve"> and fragile </w:t>
      </w:r>
      <w:r w:rsidR="00F16F84" w:rsidRPr="002F5458">
        <w:rPr>
          <w:color w:val="000000" w:themeColor="text1"/>
          <w:kern w:val="16"/>
        </w:rPr>
        <w:t>RT zones</w:t>
      </w:r>
      <w:r w:rsidRPr="002F5458">
        <w:rPr>
          <w:color w:val="000000" w:themeColor="text1"/>
          <w:kern w:val="16"/>
        </w:rPr>
        <w:t xml:space="preserve"> for example for the e</w:t>
      </w:r>
      <w:r w:rsidR="00F16F84" w:rsidRPr="002F5458">
        <w:rPr>
          <w:color w:val="000000" w:themeColor="text1"/>
          <w:kern w:val="16"/>
        </w:rPr>
        <w:t>quipment which need an ex-situ conditioning</w:t>
      </w:r>
      <w:r w:rsidRPr="002F5458">
        <w:rPr>
          <w:color w:val="000000" w:themeColor="text1"/>
          <w:kern w:val="16"/>
        </w:rPr>
        <w:t xml:space="preserve"> (RF cavities and kickers) and at </w:t>
      </w:r>
      <w:r w:rsidR="00F16F84" w:rsidRPr="002F5458">
        <w:rPr>
          <w:color w:val="000000" w:themeColor="text1"/>
          <w:kern w:val="16"/>
        </w:rPr>
        <w:t>the experimental areas</w:t>
      </w:r>
      <w:r w:rsidRPr="002F5458">
        <w:rPr>
          <w:color w:val="000000" w:themeColor="text1"/>
          <w:kern w:val="16"/>
        </w:rPr>
        <w:t>.</w:t>
      </w:r>
    </w:p>
    <w:p w:rsidR="009F1D6C" w:rsidRPr="002F5458" w:rsidRDefault="007A32BC" w:rsidP="009F1D6C">
      <w:pPr>
        <w:pStyle w:val="Retraitcorpsdetexte"/>
        <w:rPr>
          <w:color w:val="000000" w:themeColor="text1"/>
          <w:kern w:val="16"/>
        </w:rPr>
      </w:pPr>
      <w:r w:rsidRPr="002F5458">
        <w:rPr>
          <w:color w:val="000000" w:themeColor="text1"/>
          <w:kern w:val="16"/>
        </w:rPr>
        <w:t>By construction, the arc insulation vacuum was sectorised every 204 meters by vacuum barriers and two s</w:t>
      </w:r>
      <w:r w:rsidR="009F1D6C" w:rsidRPr="002F5458">
        <w:rPr>
          <w:color w:val="000000" w:themeColor="text1"/>
          <w:kern w:val="16"/>
        </w:rPr>
        <w:t>pring relief valve</w:t>
      </w:r>
      <w:r w:rsidR="002C3D0E" w:rsidRPr="002F5458">
        <w:rPr>
          <w:color w:val="000000" w:themeColor="text1"/>
          <w:kern w:val="16"/>
        </w:rPr>
        <w:t>s</w:t>
      </w:r>
      <w:r w:rsidR="009F1D6C" w:rsidRPr="002F5458">
        <w:rPr>
          <w:color w:val="000000" w:themeColor="text1"/>
          <w:kern w:val="16"/>
        </w:rPr>
        <w:t xml:space="preserve"> (DN90)</w:t>
      </w:r>
      <w:r w:rsidR="002F5458" w:rsidRPr="002F5458">
        <w:rPr>
          <w:color w:val="000000" w:themeColor="text1"/>
          <w:kern w:val="16"/>
        </w:rPr>
        <w:t xml:space="preserve"> aimed to avoid </w:t>
      </w:r>
      <w:r w:rsidR="003D58FE">
        <w:rPr>
          <w:color w:val="000000" w:themeColor="text1"/>
          <w:kern w:val="16"/>
        </w:rPr>
        <w:t>their</w:t>
      </w:r>
      <w:r w:rsidR="002F5458" w:rsidRPr="002F5458">
        <w:rPr>
          <w:color w:val="000000" w:themeColor="text1"/>
          <w:kern w:val="16"/>
        </w:rPr>
        <w:t xml:space="preserve"> pressurisation</w:t>
      </w:r>
      <w:r w:rsidR="002C3D0E" w:rsidRPr="002F5458">
        <w:rPr>
          <w:color w:val="000000" w:themeColor="text1"/>
          <w:kern w:val="16"/>
        </w:rPr>
        <w:t>. Following the incident in sector 3-4, additional exhausts were added</w:t>
      </w:r>
      <w:r w:rsidR="00C80449">
        <w:rPr>
          <w:color w:val="000000" w:themeColor="text1"/>
          <w:kern w:val="16"/>
        </w:rPr>
        <w:t>,</w:t>
      </w:r>
      <w:r w:rsidR="002C3D0E" w:rsidRPr="002F5458">
        <w:rPr>
          <w:color w:val="000000" w:themeColor="text1"/>
          <w:kern w:val="16"/>
        </w:rPr>
        <w:t xml:space="preserve"> </w:t>
      </w:r>
      <w:r w:rsidR="009F1D6C" w:rsidRPr="002F5458">
        <w:rPr>
          <w:color w:val="000000" w:themeColor="text1"/>
          <w:kern w:val="16"/>
        </w:rPr>
        <w:t>DN200</w:t>
      </w:r>
      <w:r w:rsidR="002C3D0E" w:rsidRPr="002F5458">
        <w:rPr>
          <w:color w:val="000000" w:themeColor="text1"/>
          <w:kern w:val="16"/>
        </w:rPr>
        <w:t xml:space="preserve"> safety relief valves</w:t>
      </w:r>
      <w:r w:rsidR="009F1D6C" w:rsidRPr="002F5458">
        <w:rPr>
          <w:color w:val="000000" w:themeColor="text1"/>
          <w:kern w:val="16"/>
        </w:rPr>
        <w:t xml:space="preserve"> and/or declamped DN63 and DN100</w:t>
      </w:r>
      <w:r w:rsidR="003D58FE" w:rsidRPr="003D58FE">
        <w:rPr>
          <w:color w:val="000000" w:themeColor="text1"/>
          <w:kern w:val="16"/>
        </w:rPr>
        <w:t xml:space="preserve"> </w:t>
      </w:r>
      <w:r w:rsidR="003D58FE" w:rsidRPr="002F5458">
        <w:rPr>
          <w:color w:val="000000" w:themeColor="text1"/>
          <w:kern w:val="16"/>
        </w:rPr>
        <w:t>flanges</w:t>
      </w:r>
      <w:r w:rsidR="002C3D0E" w:rsidRPr="002F5458">
        <w:rPr>
          <w:color w:val="000000" w:themeColor="text1"/>
          <w:kern w:val="16"/>
        </w:rPr>
        <w:t xml:space="preserve">. </w:t>
      </w:r>
      <w:r w:rsidR="00C80449">
        <w:rPr>
          <w:color w:val="000000" w:themeColor="text1"/>
          <w:kern w:val="16"/>
        </w:rPr>
        <w:t>B</w:t>
      </w:r>
      <w:r w:rsidR="009F1D6C" w:rsidRPr="002F5458">
        <w:rPr>
          <w:color w:val="000000" w:themeColor="text1"/>
          <w:kern w:val="16"/>
        </w:rPr>
        <w:t>y-pass</w:t>
      </w:r>
      <w:r w:rsidR="00C80449">
        <w:rPr>
          <w:color w:val="000000" w:themeColor="text1"/>
          <w:kern w:val="16"/>
        </w:rPr>
        <w:t>es</w:t>
      </w:r>
      <w:r w:rsidR="009F1D6C" w:rsidRPr="002F5458">
        <w:rPr>
          <w:color w:val="000000" w:themeColor="text1"/>
          <w:kern w:val="16"/>
        </w:rPr>
        <w:t xml:space="preserve"> </w:t>
      </w:r>
      <w:r w:rsidR="002C3D0E" w:rsidRPr="002F5458">
        <w:rPr>
          <w:color w:val="000000" w:themeColor="text1"/>
          <w:kern w:val="16"/>
        </w:rPr>
        <w:t>w</w:t>
      </w:r>
      <w:r w:rsidR="00C80449">
        <w:rPr>
          <w:color w:val="000000" w:themeColor="text1"/>
          <w:kern w:val="16"/>
        </w:rPr>
        <w:t>ere</w:t>
      </w:r>
      <w:r w:rsidR="002C3D0E" w:rsidRPr="002F5458">
        <w:rPr>
          <w:color w:val="000000" w:themeColor="text1"/>
          <w:kern w:val="16"/>
        </w:rPr>
        <w:t xml:space="preserve"> </w:t>
      </w:r>
      <w:r w:rsidR="009F1D6C" w:rsidRPr="002F5458">
        <w:rPr>
          <w:color w:val="000000" w:themeColor="text1"/>
          <w:kern w:val="16"/>
        </w:rPr>
        <w:t>installed across all vacuum barriers (5</w:t>
      </w:r>
      <w:r w:rsidR="003D58FE">
        <w:rPr>
          <w:color w:val="000000" w:themeColor="text1"/>
          <w:kern w:val="16"/>
        </w:rPr>
        <w:t>/8 arcs completed</w:t>
      </w:r>
      <w:r w:rsidR="009F1D6C" w:rsidRPr="002F5458">
        <w:rPr>
          <w:color w:val="000000" w:themeColor="text1"/>
          <w:kern w:val="16"/>
        </w:rPr>
        <w:t>)</w:t>
      </w:r>
      <w:r w:rsidR="002C3D0E" w:rsidRPr="002F5458">
        <w:rPr>
          <w:color w:val="000000" w:themeColor="text1"/>
          <w:kern w:val="16"/>
        </w:rPr>
        <w:t>.</w:t>
      </w:r>
    </w:p>
    <w:p w:rsidR="009F1D6C" w:rsidRPr="003D58FE" w:rsidRDefault="002C3D0E" w:rsidP="009F1D6C">
      <w:pPr>
        <w:pStyle w:val="Retraitcorpsdetexte"/>
        <w:rPr>
          <w:color w:val="000000" w:themeColor="text1"/>
          <w:kern w:val="16"/>
        </w:rPr>
      </w:pPr>
      <w:r w:rsidRPr="003D58FE">
        <w:rPr>
          <w:color w:val="000000" w:themeColor="text1"/>
          <w:kern w:val="16"/>
        </w:rPr>
        <w:t>The pressur</w:t>
      </w:r>
      <w:r w:rsidR="003D58FE" w:rsidRPr="003D58FE">
        <w:rPr>
          <w:color w:val="000000" w:themeColor="text1"/>
          <w:kern w:val="16"/>
        </w:rPr>
        <w:t>isation of</w:t>
      </w:r>
      <w:r w:rsidRPr="003D58FE">
        <w:rPr>
          <w:color w:val="000000" w:themeColor="text1"/>
          <w:kern w:val="16"/>
        </w:rPr>
        <w:t xml:space="preserve"> the a</w:t>
      </w:r>
      <w:r w:rsidR="009F1D6C" w:rsidRPr="003D58FE">
        <w:rPr>
          <w:color w:val="000000" w:themeColor="text1"/>
          <w:kern w:val="16"/>
        </w:rPr>
        <w:t xml:space="preserve">rc </w:t>
      </w:r>
      <w:r w:rsidR="003D58FE" w:rsidRPr="003D58FE">
        <w:rPr>
          <w:color w:val="000000" w:themeColor="text1"/>
          <w:kern w:val="16"/>
        </w:rPr>
        <w:t>b</w:t>
      </w:r>
      <w:r w:rsidR="009F1D6C" w:rsidRPr="003D58FE">
        <w:rPr>
          <w:color w:val="000000" w:themeColor="text1"/>
          <w:kern w:val="16"/>
        </w:rPr>
        <w:t>eam vacuum</w:t>
      </w:r>
      <w:r w:rsidRPr="003D58FE">
        <w:rPr>
          <w:color w:val="000000" w:themeColor="text1"/>
          <w:kern w:val="16"/>
        </w:rPr>
        <w:t xml:space="preserve"> </w:t>
      </w:r>
      <w:r w:rsidR="003D58FE" w:rsidRPr="003D58FE">
        <w:rPr>
          <w:color w:val="000000" w:themeColor="text1"/>
          <w:kern w:val="16"/>
        </w:rPr>
        <w:t>was prevented</w:t>
      </w:r>
      <w:r w:rsidRPr="003D58FE">
        <w:rPr>
          <w:color w:val="000000" w:themeColor="text1"/>
          <w:kern w:val="16"/>
        </w:rPr>
        <w:t xml:space="preserve"> using r</w:t>
      </w:r>
      <w:r w:rsidR="009F1D6C" w:rsidRPr="003D58FE">
        <w:rPr>
          <w:color w:val="000000" w:themeColor="text1"/>
          <w:kern w:val="16"/>
        </w:rPr>
        <w:t>upture disks (30 mm aperture) available at each arc extremity (~3 km)</w:t>
      </w:r>
      <w:r w:rsidR="003D58FE" w:rsidRPr="003D58FE">
        <w:rPr>
          <w:color w:val="000000" w:themeColor="text1"/>
          <w:kern w:val="16"/>
        </w:rPr>
        <w:t>; t</w:t>
      </w:r>
      <w:r w:rsidRPr="003D58FE">
        <w:rPr>
          <w:color w:val="000000" w:themeColor="text1"/>
          <w:kern w:val="16"/>
        </w:rPr>
        <w:t>he arc beam vacuum is not sectorised.</w:t>
      </w:r>
    </w:p>
    <w:p w:rsidR="005F528F" w:rsidRPr="003D58FE" w:rsidRDefault="002C3D0E" w:rsidP="005F528F">
      <w:pPr>
        <w:pStyle w:val="Retraitcorpsdetexte"/>
        <w:rPr>
          <w:color w:val="000000" w:themeColor="text1"/>
          <w:kern w:val="16"/>
        </w:rPr>
      </w:pPr>
      <w:r w:rsidRPr="003D58FE">
        <w:rPr>
          <w:color w:val="000000" w:themeColor="text1"/>
          <w:kern w:val="16"/>
        </w:rPr>
        <w:lastRenderedPageBreak/>
        <w:t xml:space="preserve">The standalone magnets </w:t>
      </w:r>
      <w:r w:rsidR="003D58FE" w:rsidRPr="003D58FE">
        <w:rPr>
          <w:color w:val="000000" w:themeColor="text1"/>
          <w:kern w:val="16"/>
        </w:rPr>
        <w:t xml:space="preserve">(SAMs) </w:t>
      </w:r>
      <w:r w:rsidRPr="003D58FE">
        <w:rPr>
          <w:color w:val="000000" w:themeColor="text1"/>
          <w:kern w:val="16"/>
        </w:rPr>
        <w:t>and</w:t>
      </w:r>
      <w:r w:rsidR="003D58FE" w:rsidRPr="003D58FE">
        <w:rPr>
          <w:color w:val="000000" w:themeColor="text1"/>
          <w:kern w:val="16"/>
        </w:rPr>
        <w:t xml:space="preserve"> inner</w:t>
      </w:r>
      <w:r w:rsidRPr="003D58FE">
        <w:rPr>
          <w:color w:val="000000" w:themeColor="text1"/>
          <w:kern w:val="16"/>
        </w:rPr>
        <w:t xml:space="preserve"> triplets</w:t>
      </w:r>
      <w:r w:rsidR="003D58FE" w:rsidRPr="003D58FE">
        <w:rPr>
          <w:color w:val="000000" w:themeColor="text1"/>
          <w:kern w:val="16"/>
        </w:rPr>
        <w:t xml:space="preserve"> (ITs)</w:t>
      </w:r>
      <w:r w:rsidRPr="003D58FE">
        <w:rPr>
          <w:color w:val="000000" w:themeColor="text1"/>
          <w:kern w:val="16"/>
        </w:rPr>
        <w:t xml:space="preserve"> have similar configuration</w:t>
      </w:r>
      <w:r w:rsidR="00C80449">
        <w:rPr>
          <w:color w:val="000000" w:themeColor="text1"/>
          <w:kern w:val="16"/>
        </w:rPr>
        <w:t>s</w:t>
      </w:r>
      <w:r w:rsidRPr="003D58FE">
        <w:rPr>
          <w:color w:val="000000" w:themeColor="text1"/>
          <w:kern w:val="16"/>
        </w:rPr>
        <w:t xml:space="preserve"> both for the insulation an</w:t>
      </w:r>
      <w:r w:rsidR="003D58FE" w:rsidRPr="003D58FE">
        <w:rPr>
          <w:color w:val="000000" w:themeColor="text1"/>
          <w:kern w:val="16"/>
        </w:rPr>
        <w:t>d</w:t>
      </w:r>
      <w:r w:rsidRPr="003D58FE">
        <w:rPr>
          <w:color w:val="000000" w:themeColor="text1"/>
          <w:kern w:val="16"/>
        </w:rPr>
        <w:t xml:space="preserve"> beam vacuum</w:t>
      </w:r>
      <w:r w:rsidR="003D58FE" w:rsidRPr="003D58FE">
        <w:rPr>
          <w:color w:val="000000" w:themeColor="text1"/>
          <w:kern w:val="16"/>
        </w:rPr>
        <w:t>s</w:t>
      </w:r>
      <w:r w:rsidRPr="003D58FE">
        <w:rPr>
          <w:color w:val="000000" w:themeColor="text1"/>
          <w:kern w:val="16"/>
        </w:rPr>
        <w:t>.</w:t>
      </w:r>
    </w:p>
    <w:p w:rsidR="009F1D6C" w:rsidRPr="003D58FE" w:rsidRDefault="002C3D0E" w:rsidP="005F528F">
      <w:pPr>
        <w:pStyle w:val="Retraitcorpsdetexte"/>
        <w:rPr>
          <w:color w:val="000000" w:themeColor="text1"/>
          <w:kern w:val="16"/>
        </w:rPr>
      </w:pPr>
      <w:r w:rsidRPr="003D58FE">
        <w:rPr>
          <w:color w:val="000000" w:themeColor="text1"/>
          <w:kern w:val="16"/>
        </w:rPr>
        <w:t xml:space="preserve">The </w:t>
      </w:r>
      <w:r w:rsidR="009F1D6C" w:rsidRPr="003D58FE">
        <w:rPr>
          <w:color w:val="000000" w:themeColor="text1"/>
          <w:kern w:val="16"/>
        </w:rPr>
        <w:t>Experimental areas</w:t>
      </w:r>
      <w:r w:rsidRPr="003D58FE">
        <w:rPr>
          <w:color w:val="000000" w:themeColor="text1"/>
          <w:kern w:val="16"/>
        </w:rPr>
        <w:t xml:space="preserve"> were not protected at the exception of LHCb (rupture disk at the Velo detector) from an internal pressur</w:t>
      </w:r>
      <w:r w:rsidR="003D58FE" w:rsidRPr="003D58FE">
        <w:rPr>
          <w:color w:val="000000" w:themeColor="text1"/>
          <w:kern w:val="16"/>
        </w:rPr>
        <w:t>isation</w:t>
      </w:r>
      <w:r w:rsidRPr="003D58FE">
        <w:rPr>
          <w:color w:val="000000" w:themeColor="text1"/>
          <w:kern w:val="16"/>
        </w:rPr>
        <w:t xml:space="preserve">. In spring 2009, </w:t>
      </w:r>
      <w:r w:rsidR="003D58FE" w:rsidRPr="003D58FE">
        <w:rPr>
          <w:color w:val="000000" w:themeColor="text1"/>
          <w:kern w:val="16"/>
        </w:rPr>
        <w:t xml:space="preserve">all four (4) </w:t>
      </w:r>
      <w:r w:rsidRPr="003D58FE">
        <w:rPr>
          <w:color w:val="000000" w:themeColor="text1"/>
          <w:kern w:val="16"/>
        </w:rPr>
        <w:t>Experimental areas were equipped with rupture disks (30 mm aperture) installed on the pumping port</w:t>
      </w:r>
      <w:r w:rsidR="003D58FE" w:rsidRPr="003D58FE">
        <w:rPr>
          <w:color w:val="000000" w:themeColor="text1"/>
          <w:kern w:val="16"/>
        </w:rPr>
        <w:t>s</w:t>
      </w:r>
      <w:r w:rsidRPr="003D58FE">
        <w:rPr>
          <w:color w:val="000000" w:themeColor="text1"/>
          <w:kern w:val="16"/>
        </w:rPr>
        <w:t xml:space="preserve"> close to the Q1 quadrupole</w:t>
      </w:r>
      <w:r w:rsidR="003D58FE" w:rsidRPr="003D58FE">
        <w:rPr>
          <w:color w:val="000000" w:themeColor="text1"/>
          <w:kern w:val="16"/>
        </w:rPr>
        <w:t>s</w:t>
      </w:r>
      <w:r w:rsidRPr="003D58FE">
        <w:rPr>
          <w:color w:val="000000" w:themeColor="text1"/>
          <w:kern w:val="16"/>
        </w:rPr>
        <w:t xml:space="preserve">. </w:t>
      </w:r>
      <w:r w:rsidR="003D58FE" w:rsidRPr="003D58FE">
        <w:rPr>
          <w:color w:val="000000" w:themeColor="text1"/>
          <w:kern w:val="16"/>
        </w:rPr>
        <w:t>Since the central beam vacuum sector could not be equipped with rupture disks, t</w:t>
      </w:r>
      <w:r w:rsidRPr="003D58FE">
        <w:rPr>
          <w:color w:val="000000" w:themeColor="text1"/>
          <w:kern w:val="16"/>
        </w:rPr>
        <w:t xml:space="preserve">he two central sector valves </w:t>
      </w:r>
      <w:r w:rsidR="00C80449">
        <w:rPr>
          <w:color w:val="000000" w:themeColor="text1"/>
          <w:kern w:val="16"/>
        </w:rPr>
        <w:t>a</w:t>
      </w:r>
      <w:r w:rsidRPr="003D58FE">
        <w:rPr>
          <w:color w:val="000000" w:themeColor="text1"/>
          <w:kern w:val="16"/>
        </w:rPr>
        <w:t xml:space="preserve">re locked in an open state during the hardware commissioning and operation with beams. </w:t>
      </w:r>
      <w:r w:rsidR="003D58FE" w:rsidRPr="003D58FE">
        <w:rPr>
          <w:color w:val="000000" w:themeColor="text1"/>
          <w:kern w:val="16"/>
        </w:rPr>
        <w:t>If required, t</w:t>
      </w:r>
      <w:r w:rsidRPr="003D58FE">
        <w:rPr>
          <w:color w:val="000000" w:themeColor="text1"/>
          <w:kern w:val="16"/>
        </w:rPr>
        <w:t>hese valves can be remotely closed during accesse</w:t>
      </w:r>
      <w:r w:rsidR="00C80449">
        <w:rPr>
          <w:color w:val="000000" w:themeColor="text1"/>
          <w:kern w:val="16"/>
        </w:rPr>
        <w:t>s</w:t>
      </w:r>
      <w:r w:rsidRPr="003D58FE">
        <w:rPr>
          <w:color w:val="000000" w:themeColor="text1"/>
          <w:kern w:val="16"/>
        </w:rPr>
        <w:t>.</w:t>
      </w:r>
    </w:p>
    <w:p w:rsidR="003A464A" w:rsidRPr="003D6B05" w:rsidRDefault="00CD105A" w:rsidP="003A464A">
      <w:pPr>
        <w:pStyle w:val="Titre2"/>
        <w:spacing w:before="180"/>
        <w:rPr>
          <w:color w:val="000000" w:themeColor="text1"/>
        </w:rPr>
      </w:pPr>
      <w:r w:rsidRPr="003D6B05">
        <w:rPr>
          <w:color w:val="000000" w:themeColor="text1"/>
        </w:rPr>
        <w:t xml:space="preserve">BEAM VACUUM </w:t>
      </w:r>
      <w:r w:rsidR="009F1D6C" w:rsidRPr="003D6B05">
        <w:rPr>
          <w:color w:val="000000" w:themeColor="text1"/>
        </w:rPr>
        <w:t>Failure modeS</w:t>
      </w:r>
    </w:p>
    <w:p w:rsidR="00F63881" w:rsidRPr="003D6B05" w:rsidRDefault="00F63881" w:rsidP="009F1D6C">
      <w:pPr>
        <w:pStyle w:val="Retraitcorpsdetexte"/>
        <w:rPr>
          <w:color w:val="000000" w:themeColor="text1"/>
          <w:kern w:val="16"/>
        </w:rPr>
      </w:pPr>
      <w:r w:rsidRPr="003D6B05">
        <w:rPr>
          <w:color w:val="000000" w:themeColor="text1"/>
          <w:kern w:val="16"/>
        </w:rPr>
        <w:t>The beam vacuum can be affected directly or indirectly (collateral effect) and the amplitude of the incident will d</w:t>
      </w:r>
      <w:r w:rsidR="00A04CCF" w:rsidRPr="003D6B05">
        <w:rPr>
          <w:color w:val="000000" w:themeColor="text1"/>
          <w:kern w:val="16"/>
        </w:rPr>
        <w:t>epend on the type of failure and</w:t>
      </w:r>
      <w:r w:rsidRPr="003D6B05">
        <w:rPr>
          <w:color w:val="000000" w:themeColor="text1"/>
          <w:kern w:val="16"/>
        </w:rPr>
        <w:t xml:space="preserve"> </w:t>
      </w:r>
      <w:r w:rsidR="003D6B05" w:rsidRPr="003D6B05">
        <w:rPr>
          <w:color w:val="000000" w:themeColor="text1"/>
          <w:kern w:val="16"/>
        </w:rPr>
        <w:t xml:space="preserve">on </w:t>
      </w:r>
      <w:r w:rsidRPr="003D6B05">
        <w:rPr>
          <w:color w:val="000000" w:themeColor="text1"/>
          <w:kern w:val="16"/>
        </w:rPr>
        <w:t>its localisation</w:t>
      </w:r>
      <w:r w:rsidR="00F83986">
        <w:rPr>
          <w:color w:val="000000" w:themeColor="text1"/>
          <w:kern w:val="16"/>
        </w:rPr>
        <w:t>:</w:t>
      </w:r>
      <w:r w:rsidR="00A04CCF" w:rsidRPr="003D6B05">
        <w:rPr>
          <w:color w:val="000000" w:themeColor="text1"/>
          <w:kern w:val="16"/>
        </w:rPr>
        <w:t xml:space="preserve"> warm or cold sectors</w:t>
      </w:r>
      <w:r w:rsidR="003D6B05" w:rsidRPr="003D6B05">
        <w:rPr>
          <w:color w:val="000000" w:themeColor="text1"/>
          <w:kern w:val="16"/>
        </w:rPr>
        <w:t>, interconnection or cold mass</w:t>
      </w:r>
      <w:r w:rsidRPr="003D6B05">
        <w:rPr>
          <w:color w:val="000000" w:themeColor="text1"/>
          <w:kern w:val="16"/>
        </w:rPr>
        <w:t>.</w:t>
      </w:r>
    </w:p>
    <w:p w:rsidR="00F63881" w:rsidRPr="003D6B05" w:rsidRDefault="00F63881" w:rsidP="009F1D6C">
      <w:pPr>
        <w:pStyle w:val="Retraitcorpsdetexte"/>
        <w:rPr>
          <w:color w:val="000000" w:themeColor="text1"/>
          <w:kern w:val="16"/>
        </w:rPr>
      </w:pPr>
      <w:r w:rsidRPr="003D6B05">
        <w:rPr>
          <w:color w:val="000000" w:themeColor="text1"/>
          <w:kern w:val="16"/>
        </w:rPr>
        <w:t>The direct failure modes are: air and helium leaks, electrical arcing in the cold mass (lira</w:t>
      </w:r>
      <w:r w:rsidR="009864DE" w:rsidRPr="003D6B05">
        <w:rPr>
          <w:color w:val="000000" w:themeColor="text1"/>
          <w:kern w:val="16"/>
        </w:rPr>
        <w:t>s</w:t>
      </w:r>
      <w:r w:rsidRPr="003D6B05">
        <w:rPr>
          <w:color w:val="000000" w:themeColor="text1"/>
          <w:kern w:val="16"/>
        </w:rPr>
        <w:t xml:space="preserve"> or coil</w:t>
      </w:r>
      <w:r w:rsidR="009864DE" w:rsidRPr="003D6B05">
        <w:rPr>
          <w:color w:val="000000" w:themeColor="text1"/>
          <w:kern w:val="16"/>
        </w:rPr>
        <w:t>s</w:t>
      </w:r>
      <w:r w:rsidRPr="003D6B05">
        <w:rPr>
          <w:color w:val="000000" w:themeColor="text1"/>
          <w:kern w:val="16"/>
        </w:rPr>
        <w:t>) and accidental beam losses.</w:t>
      </w:r>
      <w:r w:rsidR="003D6B05" w:rsidRPr="003D6B05">
        <w:rPr>
          <w:color w:val="000000" w:themeColor="text1"/>
          <w:kern w:val="16"/>
        </w:rPr>
        <w:t xml:space="preserve"> The first type is assimilated to a “natural” incident as the two others are “provoked”.</w:t>
      </w:r>
    </w:p>
    <w:p w:rsidR="00F63881" w:rsidRPr="003D6B05" w:rsidRDefault="009E7767" w:rsidP="009F1D6C">
      <w:pPr>
        <w:pStyle w:val="Retraitcorpsdetexte"/>
        <w:rPr>
          <w:color w:val="000000" w:themeColor="text1"/>
          <w:kern w:val="16"/>
        </w:rPr>
      </w:pPr>
      <w:r w:rsidRPr="003D6B05">
        <w:rPr>
          <w:color w:val="000000" w:themeColor="text1"/>
          <w:kern w:val="16"/>
        </w:rPr>
        <w:t xml:space="preserve"> </w:t>
      </w:r>
      <w:r w:rsidR="00F63881" w:rsidRPr="003D6B05">
        <w:rPr>
          <w:color w:val="000000" w:themeColor="text1"/>
          <w:kern w:val="16"/>
        </w:rPr>
        <w:t xml:space="preserve">“Natural” (not triggered by another incident) air or helium leaks were taken into account at the design stage and were included in the risk </w:t>
      </w:r>
      <w:r w:rsidR="00F63881" w:rsidRPr="00E05FCE">
        <w:rPr>
          <w:color w:val="000000" w:themeColor="text1"/>
          <w:kern w:val="16"/>
        </w:rPr>
        <w:t>analysis [</w:t>
      </w:r>
      <w:r w:rsidR="00E05FCE" w:rsidRPr="00E05FCE">
        <w:rPr>
          <w:color w:val="000000" w:themeColor="text1"/>
          <w:kern w:val="16"/>
        </w:rPr>
        <w:t>LHC Project Note 177</w:t>
      </w:r>
      <w:r w:rsidR="00F63881" w:rsidRPr="00E05FCE">
        <w:rPr>
          <w:color w:val="000000" w:themeColor="text1"/>
          <w:kern w:val="16"/>
        </w:rPr>
        <w:t>].</w:t>
      </w:r>
      <w:r w:rsidR="003D6B05" w:rsidRPr="00E05FCE">
        <w:rPr>
          <w:color w:val="000000" w:themeColor="text1"/>
          <w:kern w:val="16"/>
        </w:rPr>
        <w:t xml:space="preserve"> </w:t>
      </w:r>
      <w:r w:rsidR="00714B45" w:rsidRPr="00E05FCE">
        <w:rPr>
          <w:color w:val="000000" w:themeColor="text1"/>
          <w:kern w:val="16"/>
        </w:rPr>
        <w:t xml:space="preserve">These leaks </w:t>
      </w:r>
      <w:r w:rsidR="00F63881" w:rsidRPr="00E05FCE">
        <w:rPr>
          <w:color w:val="000000" w:themeColor="text1"/>
          <w:kern w:val="16"/>
        </w:rPr>
        <w:t>often result fro</w:t>
      </w:r>
      <w:r w:rsidR="00F63881" w:rsidRPr="003D6B05">
        <w:rPr>
          <w:color w:val="000000" w:themeColor="text1"/>
          <w:kern w:val="16"/>
        </w:rPr>
        <w:t>m</w:t>
      </w:r>
      <w:r w:rsidR="00714B45" w:rsidRPr="003D6B05">
        <w:rPr>
          <w:color w:val="000000" w:themeColor="text1"/>
          <w:kern w:val="16"/>
        </w:rPr>
        <w:t xml:space="preserve"> corrosion</w:t>
      </w:r>
      <w:r w:rsidR="00F63881" w:rsidRPr="003D6B05">
        <w:rPr>
          <w:color w:val="000000" w:themeColor="text1"/>
          <w:kern w:val="16"/>
        </w:rPr>
        <w:t xml:space="preserve"> </w:t>
      </w:r>
      <w:r w:rsidR="009864DE" w:rsidRPr="003D6B05">
        <w:rPr>
          <w:color w:val="000000" w:themeColor="text1"/>
          <w:kern w:val="16"/>
        </w:rPr>
        <w:t xml:space="preserve">(bellows, feedthroughs, beam screen capillaries) </w:t>
      </w:r>
      <w:r w:rsidR="00F63881" w:rsidRPr="003D6B05">
        <w:rPr>
          <w:color w:val="000000" w:themeColor="text1"/>
          <w:kern w:val="16"/>
        </w:rPr>
        <w:t>and/or</w:t>
      </w:r>
      <w:r w:rsidR="00714B45" w:rsidRPr="003D6B05">
        <w:rPr>
          <w:color w:val="000000" w:themeColor="text1"/>
          <w:kern w:val="16"/>
        </w:rPr>
        <w:t xml:space="preserve"> fatigue</w:t>
      </w:r>
      <w:r w:rsidR="009864DE" w:rsidRPr="003D6B05">
        <w:rPr>
          <w:color w:val="000000" w:themeColor="text1"/>
          <w:kern w:val="16"/>
        </w:rPr>
        <w:t xml:space="preserve"> (bellows and beam screen capillaries)</w:t>
      </w:r>
      <w:r w:rsidR="00F63881" w:rsidRPr="003D6B05">
        <w:rPr>
          <w:color w:val="000000" w:themeColor="text1"/>
          <w:kern w:val="16"/>
        </w:rPr>
        <w:t>.</w:t>
      </w:r>
      <w:r w:rsidR="009864DE" w:rsidRPr="003D6B05">
        <w:rPr>
          <w:color w:val="000000" w:themeColor="text1"/>
          <w:kern w:val="16"/>
        </w:rPr>
        <w:t xml:space="preserve"> The development of these leaks is expected to be slow and the venting should be limited to the beam vacuum sector (entire arc if happening in the arc)</w:t>
      </w:r>
      <w:r w:rsidR="00C0092D">
        <w:rPr>
          <w:color w:val="000000" w:themeColor="text1"/>
          <w:kern w:val="16"/>
        </w:rPr>
        <w:t xml:space="preserve"> by triggering the closure of the vacuum sector valves</w:t>
      </w:r>
      <w:r w:rsidR="009864DE" w:rsidRPr="003D6B05">
        <w:rPr>
          <w:color w:val="000000" w:themeColor="text1"/>
          <w:kern w:val="16"/>
        </w:rPr>
        <w:t>.</w:t>
      </w:r>
    </w:p>
    <w:p w:rsidR="00F63881" w:rsidRPr="003D6B05" w:rsidRDefault="00F63881" w:rsidP="009F1D6C">
      <w:pPr>
        <w:pStyle w:val="Retraitcorpsdetexte"/>
        <w:rPr>
          <w:color w:val="000000" w:themeColor="text1"/>
          <w:kern w:val="16"/>
        </w:rPr>
      </w:pPr>
      <w:r w:rsidRPr="003D6B05">
        <w:rPr>
          <w:color w:val="000000" w:themeColor="text1"/>
          <w:kern w:val="16"/>
        </w:rPr>
        <w:t>“Provoked” helium leaks</w:t>
      </w:r>
      <w:r w:rsidR="00F86606" w:rsidRPr="003D6B05">
        <w:rPr>
          <w:color w:val="000000" w:themeColor="text1"/>
          <w:kern w:val="16"/>
        </w:rPr>
        <w:t xml:space="preserve"> resulting</w:t>
      </w:r>
      <w:r w:rsidRPr="003D6B05">
        <w:rPr>
          <w:color w:val="000000" w:themeColor="text1"/>
          <w:kern w:val="16"/>
        </w:rPr>
        <w:t xml:space="preserve"> from accidental beam losses and/or electrical arcs (lira</w:t>
      </w:r>
      <w:r w:rsidR="009864DE" w:rsidRPr="003D6B05">
        <w:rPr>
          <w:color w:val="000000" w:themeColor="text1"/>
          <w:kern w:val="16"/>
        </w:rPr>
        <w:t>s</w:t>
      </w:r>
      <w:r w:rsidRPr="003D6B05">
        <w:rPr>
          <w:color w:val="000000" w:themeColor="text1"/>
          <w:kern w:val="16"/>
        </w:rPr>
        <w:t xml:space="preserve"> and coils)</w:t>
      </w:r>
      <w:r w:rsidR="00F86606" w:rsidRPr="003D6B05">
        <w:rPr>
          <w:color w:val="000000" w:themeColor="text1"/>
          <w:kern w:val="16"/>
        </w:rPr>
        <w:t xml:space="preserve"> will lead</w:t>
      </w:r>
      <w:r w:rsidR="00A04CCF" w:rsidRPr="003D6B05">
        <w:rPr>
          <w:color w:val="000000" w:themeColor="text1"/>
          <w:kern w:val="16"/>
        </w:rPr>
        <w:t>, if the cold bore is perforated,</w:t>
      </w:r>
      <w:r w:rsidR="00F86606" w:rsidRPr="003D6B05">
        <w:rPr>
          <w:color w:val="000000" w:themeColor="text1"/>
          <w:kern w:val="16"/>
        </w:rPr>
        <w:t xml:space="preserve"> to a fast venting and later internal pressurisation of the beam pipes as the cold helium warms-up. This type of failure mode is the most severe since it will damage the magnet, induce a huge </w:t>
      </w:r>
      <w:r w:rsidR="00F86606" w:rsidRPr="00C0092D">
        <w:rPr>
          <w:color w:val="000000" w:themeColor="text1"/>
          <w:kern w:val="16"/>
        </w:rPr>
        <w:t>contamination (</w:t>
      </w:r>
      <w:r w:rsidR="00C0092D" w:rsidRPr="00C0092D">
        <w:rPr>
          <w:color w:val="000000" w:themeColor="text1"/>
          <w:kern w:val="16"/>
        </w:rPr>
        <w:t xml:space="preserve">soot, </w:t>
      </w:r>
      <w:r w:rsidR="00F86606" w:rsidRPr="00C0092D">
        <w:rPr>
          <w:color w:val="000000" w:themeColor="text1"/>
          <w:kern w:val="16"/>
        </w:rPr>
        <w:t xml:space="preserve">Kapton and metallic debris) and buckle the beam pipe bellows </w:t>
      </w:r>
      <w:r w:rsidR="009E7767" w:rsidRPr="00C0092D">
        <w:rPr>
          <w:color w:val="000000" w:themeColor="text1"/>
          <w:kern w:val="16"/>
        </w:rPr>
        <w:t xml:space="preserve">(PIMs and nested) </w:t>
      </w:r>
      <w:r w:rsidR="00F86606" w:rsidRPr="00C0092D">
        <w:rPr>
          <w:color w:val="000000" w:themeColor="text1"/>
          <w:kern w:val="16"/>
        </w:rPr>
        <w:t>in case of excessive internal pressurisation</w:t>
      </w:r>
      <w:r w:rsidR="00C80449">
        <w:rPr>
          <w:color w:val="000000" w:themeColor="text1"/>
          <w:kern w:val="16"/>
        </w:rPr>
        <w:t xml:space="preserve"> (3.5 bars for PIMs, 5 bars for nested)</w:t>
      </w:r>
      <w:r w:rsidR="00F86606" w:rsidRPr="003D6B05">
        <w:rPr>
          <w:color w:val="000000" w:themeColor="text1"/>
          <w:kern w:val="16"/>
        </w:rPr>
        <w:t>.</w:t>
      </w:r>
    </w:p>
    <w:p w:rsidR="009E7767" w:rsidRPr="00C82703" w:rsidRDefault="009E7767" w:rsidP="009E7767">
      <w:pPr>
        <w:pStyle w:val="Retraitcorpsdetexte"/>
        <w:rPr>
          <w:color w:val="000000" w:themeColor="text1"/>
          <w:kern w:val="16"/>
        </w:rPr>
      </w:pPr>
      <w:r w:rsidRPr="00C82703">
        <w:rPr>
          <w:color w:val="000000" w:themeColor="text1"/>
          <w:kern w:val="16"/>
        </w:rPr>
        <w:t xml:space="preserve">The indirect failure modes are collateral effects of incidents occurring in the cryomagnets insulation vacuum. The beam vacuum can only be affected in case of </w:t>
      </w:r>
      <w:r w:rsidR="003D6B05" w:rsidRPr="00C82703">
        <w:rPr>
          <w:color w:val="000000" w:themeColor="text1"/>
          <w:kern w:val="16"/>
        </w:rPr>
        <w:t xml:space="preserve">a </w:t>
      </w:r>
      <w:r w:rsidRPr="00C82703">
        <w:rPr>
          <w:color w:val="000000" w:themeColor="text1"/>
          <w:kern w:val="16"/>
        </w:rPr>
        <w:t xml:space="preserve">simultaneous failure of the bellows (nested and PIM) between the insulation vacuum and the beam vacuum. </w:t>
      </w:r>
    </w:p>
    <w:p w:rsidR="003F4958" w:rsidRDefault="00EC32ED" w:rsidP="00A04CCF">
      <w:pPr>
        <w:pStyle w:val="Retraitcorpsdetexte"/>
        <w:rPr>
          <w:color w:val="000000" w:themeColor="text1"/>
          <w:kern w:val="16"/>
        </w:rPr>
      </w:pPr>
      <w:r w:rsidRPr="00C82703">
        <w:rPr>
          <w:color w:val="000000" w:themeColor="text1"/>
          <w:kern w:val="16"/>
        </w:rPr>
        <w:t>Only two events have been identified as potential</w:t>
      </w:r>
      <w:r w:rsidR="009E7767" w:rsidRPr="00C82703">
        <w:rPr>
          <w:color w:val="000000" w:themeColor="text1"/>
          <w:kern w:val="16"/>
        </w:rPr>
        <w:t>ly</w:t>
      </w:r>
      <w:r w:rsidRPr="00C82703">
        <w:rPr>
          <w:color w:val="000000" w:themeColor="text1"/>
          <w:kern w:val="16"/>
        </w:rPr>
        <w:t xml:space="preserve"> dangerous for the integrity of the beam vacuum bellows:</w:t>
      </w:r>
      <w:r w:rsidR="00F86606" w:rsidRPr="00C82703">
        <w:rPr>
          <w:color w:val="000000" w:themeColor="text1"/>
          <w:kern w:val="16"/>
        </w:rPr>
        <w:t xml:space="preserve"> a </w:t>
      </w:r>
      <w:r w:rsidR="00F86606" w:rsidRPr="00C82703">
        <w:rPr>
          <w:color w:val="000000" w:themeColor="text1"/>
          <w:kern w:val="16"/>
        </w:rPr>
        <w:lastRenderedPageBreak/>
        <w:t xml:space="preserve">mechanical displacement of the magnet cryostat or cold mass and </w:t>
      </w:r>
      <w:r w:rsidRPr="00C82703">
        <w:rPr>
          <w:color w:val="000000" w:themeColor="text1"/>
          <w:kern w:val="16"/>
        </w:rPr>
        <w:t xml:space="preserve">an </w:t>
      </w:r>
      <w:r w:rsidR="00F86606" w:rsidRPr="00C82703">
        <w:rPr>
          <w:color w:val="000000" w:themeColor="text1"/>
          <w:kern w:val="16"/>
        </w:rPr>
        <w:t>electrical arcing inside the interconnection</w:t>
      </w:r>
      <w:r w:rsidR="009E7767" w:rsidRPr="00C82703">
        <w:rPr>
          <w:color w:val="000000" w:themeColor="text1"/>
          <w:kern w:val="16"/>
        </w:rPr>
        <w:t>s</w:t>
      </w:r>
      <w:r w:rsidR="00F86606" w:rsidRPr="00C82703">
        <w:rPr>
          <w:color w:val="000000" w:themeColor="text1"/>
          <w:kern w:val="16"/>
        </w:rPr>
        <w:t xml:space="preserve"> (busbars</w:t>
      </w:r>
      <w:r w:rsidR="00D16930">
        <w:rPr>
          <w:color w:val="000000" w:themeColor="text1"/>
          <w:kern w:val="16"/>
        </w:rPr>
        <w:t>).</w:t>
      </w:r>
      <w:r w:rsidRPr="00C82703">
        <w:rPr>
          <w:color w:val="000000" w:themeColor="text1"/>
          <w:kern w:val="16"/>
        </w:rPr>
        <w:t xml:space="preserve"> The expected consequences are </w:t>
      </w:r>
      <w:r w:rsidR="009E7767" w:rsidRPr="00C82703">
        <w:rPr>
          <w:color w:val="000000" w:themeColor="text1"/>
          <w:kern w:val="16"/>
        </w:rPr>
        <w:t xml:space="preserve">a brutal venting and </w:t>
      </w:r>
      <w:r w:rsidRPr="00C82703">
        <w:rPr>
          <w:color w:val="000000" w:themeColor="text1"/>
          <w:kern w:val="16"/>
        </w:rPr>
        <w:t xml:space="preserve">the injection of MLI debris into the beam vacuum. </w:t>
      </w:r>
      <w:r w:rsidR="009E7767" w:rsidRPr="00C82703">
        <w:rPr>
          <w:color w:val="000000" w:themeColor="text1"/>
          <w:kern w:val="16"/>
        </w:rPr>
        <w:t>If associated to a</w:t>
      </w:r>
      <w:r w:rsidRPr="00C82703">
        <w:rPr>
          <w:color w:val="000000" w:themeColor="text1"/>
          <w:kern w:val="16"/>
        </w:rPr>
        <w:t>n electrical arc in the busbars</w:t>
      </w:r>
      <w:r w:rsidR="009E7767" w:rsidRPr="00C82703">
        <w:rPr>
          <w:color w:val="000000" w:themeColor="text1"/>
          <w:kern w:val="16"/>
        </w:rPr>
        <w:t>, the incident becomes</w:t>
      </w:r>
      <w:r w:rsidRPr="00C82703">
        <w:rPr>
          <w:color w:val="000000" w:themeColor="text1"/>
          <w:kern w:val="16"/>
        </w:rPr>
        <w:t xml:space="preserve"> more serious </w:t>
      </w:r>
      <w:r w:rsidR="009E7767" w:rsidRPr="00C82703">
        <w:rPr>
          <w:color w:val="000000" w:themeColor="text1"/>
          <w:kern w:val="16"/>
        </w:rPr>
        <w:t>as observed</w:t>
      </w:r>
      <w:r w:rsidR="00894964" w:rsidRPr="00C82703">
        <w:rPr>
          <w:color w:val="000000" w:themeColor="text1"/>
          <w:kern w:val="16"/>
        </w:rPr>
        <w:t xml:space="preserve"> in sector 3-4</w:t>
      </w:r>
      <w:r w:rsidR="00D16930">
        <w:rPr>
          <w:color w:val="000000" w:themeColor="text1"/>
          <w:kern w:val="16"/>
        </w:rPr>
        <w:t xml:space="preserve">, </w:t>
      </w:r>
      <w:r w:rsidR="00894964" w:rsidRPr="00C82703">
        <w:rPr>
          <w:color w:val="000000" w:themeColor="text1"/>
          <w:kern w:val="16"/>
        </w:rPr>
        <w:t>the beam vacuum will</w:t>
      </w:r>
      <w:r w:rsidR="00D16930">
        <w:rPr>
          <w:color w:val="000000" w:themeColor="text1"/>
          <w:kern w:val="16"/>
        </w:rPr>
        <w:t>, in addition,</w:t>
      </w:r>
      <w:r w:rsidR="00894964" w:rsidRPr="00C82703">
        <w:rPr>
          <w:color w:val="000000" w:themeColor="text1"/>
          <w:kern w:val="16"/>
        </w:rPr>
        <w:t xml:space="preserve"> get contaminated </w:t>
      </w:r>
      <w:r w:rsidR="00D16930">
        <w:rPr>
          <w:color w:val="000000" w:themeColor="text1"/>
          <w:kern w:val="16"/>
        </w:rPr>
        <w:t>by soot</w:t>
      </w:r>
      <w:r w:rsidR="009E7767" w:rsidRPr="00C82703">
        <w:rPr>
          <w:color w:val="000000" w:themeColor="text1"/>
          <w:kern w:val="16"/>
        </w:rPr>
        <w:t xml:space="preserve"> </w:t>
      </w:r>
      <w:r w:rsidR="00894964" w:rsidRPr="00C82703">
        <w:rPr>
          <w:color w:val="000000" w:themeColor="text1"/>
          <w:kern w:val="16"/>
        </w:rPr>
        <w:t>and an internal pressurisation shall be expected</w:t>
      </w:r>
      <w:r w:rsidR="00C80449">
        <w:rPr>
          <w:color w:val="000000" w:themeColor="text1"/>
          <w:kern w:val="16"/>
        </w:rPr>
        <w:t xml:space="preserve"> (Fig.2)</w:t>
      </w:r>
      <w:r w:rsidR="00894964" w:rsidRPr="00C82703">
        <w:rPr>
          <w:color w:val="000000" w:themeColor="text1"/>
          <w:kern w:val="16"/>
        </w:rPr>
        <w:t>.</w:t>
      </w:r>
      <w:r w:rsidR="002247DA" w:rsidRPr="00C82703">
        <w:rPr>
          <w:color w:val="000000" w:themeColor="text1"/>
          <w:kern w:val="16"/>
        </w:rPr>
        <w:t xml:space="preserve"> </w:t>
      </w:r>
    </w:p>
    <w:p w:rsidR="003F4958" w:rsidRDefault="005D6107" w:rsidP="00A04CCF">
      <w:pPr>
        <w:pStyle w:val="Retraitcorpsdetexte"/>
        <w:rPr>
          <w:color w:val="000000" w:themeColor="text1"/>
          <w:kern w:val="16"/>
        </w:rPr>
      </w:pPr>
      <w:r>
        <w:rPr>
          <w:color w:val="000000" w:themeColor="text1"/>
          <w:kern w:val="16"/>
        </w:rPr>
        <w:t>The installation of additional spring relief valves prevents, for the fully consolidated sectors, that the pressurisation exceeds 1.5 bars</w:t>
      </w:r>
      <w:r w:rsidR="003F4958">
        <w:rPr>
          <w:color w:val="000000" w:themeColor="text1"/>
          <w:kern w:val="16"/>
        </w:rPr>
        <w:t>, 3.5</w:t>
      </w:r>
      <w:r w:rsidR="00C80449">
        <w:rPr>
          <w:color w:val="000000" w:themeColor="text1"/>
          <w:kern w:val="16"/>
        </w:rPr>
        <w:t xml:space="preserve"> bars</w:t>
      </w:r>
      <w:r w:rsidR="003F4958">
        <w:rPr>
          <w:color w:val="000000" w:themeColor="text1"/>
          <w:kern w:val="16"/>
        </w:rPr>
        <w:t xml:space="preserve"> for the partly consolidated sectors. A</w:t>
      </w:r>
      <w:r>
        <w:rPr>
          <w:color w:val="000000" w:themeColor="text1"/>
          <w:kern w:val="16"/>
        </w:rPr>
        <w:t xml:space="preserve">ssociated with the reinforcement of the </w:t>
      </w:r>
      <w:r w:rsidR="00C80449">
        <w:rPr>
          <w:color w:val="000000" w:themeColor="text1"/>
          <w:kern w:val="16"/>
        </w:rPr>
        <w:t xml:space="preserve">supports of the </w:t>
      </w:r>
      <w:r>
        <w:rPr>
          <w:color w:val="000000" w:themeColor="text1"/>
          <w:kern w:val="16"/>
        </w:rPr>
        <w:t>quadrupole magnet</w:t>
      </w:r>
      <w:r w:rsidR="00C80449">
        <w:rPr>
          <w:color w:val="000000" w:themeColor="text1"/>
          <w:kern w:val="16"/>
        </w:rPr>
        <w:t>s</w:t>
      </w:r>
      <w:r>
        <w:rPr>
          <w:color w:val="000000" w:themeColor="text1"/>
          <w:kern w:val="16"/>
        </w:rPr>
        <w:t xml:space="preserve"> with vacuum barriers, </w:t>
      </w:r>
      <w:r w:rsidR="003F4958">
        <w:rPr>
          <w:color w:val="000000" w:themeColor="text1"/>
          <w:kern w:val="16"/>
        </w:rPr>
        <w:t>the displacement of the magnets is excluded.</w:t>
      </w:r>
    </w:p>
    <w:p w:rsidR="00714B45" w:rsidRPr="00C82703" w:rsidRDefault="003F4958" w:rsidP="00A04CCF">
      <w:pPr>
        <w:pStyle w:val="Retraitcorpsdetexte"/>
        <w:rPr>
          <w:color w:val="000000" w:themeColor="text1"/>
          <w:kern w:val="16"/>
        </w:rPr>
      </w:pPr>
      <w:r>
        <w:rPr>
          <w:color w:val="000000" w:themeColor="text1"/>
          <w:kern w:val="16"/>
        </w:rPr>
        <w:t>Only in presence of</w:t>
      </w:r>
      <w:r w:rsidR="00C80449">
        <w:rPr>
          <w:color w:val="000000" w:themeColor="text1"/>
          <w:kern w:val="16"/>
        </w:rPr>
        <w:t xml:space="preserve"> the</w:t>
      </w:r>
      <w:r>
        <w:rPr>
          <w:color w:val="000000" w:themeColor="text1"/>
          <w:kern w:val="16"/>
        </w:rPr>
        <w:t xml:space="preserve"> </w:t>
      </w:r>
      <w:r w:rsidRPr="00C82703">
        <w:rPr>
          <w:color w:val="000000" w:themeColor="text1"/>
          <w:kern w:val="16"/>
        </w:rPr>
        <w:t xml:space="preserve">maximum credible incident (MCI) </w:t>
      </w:r>
      <w:r>
        <w:rPr>
          <w:color w:val="000000" w:themeColor="text1"/>
          <w:kern w:val="16"/>
        </w:rPr>
        <w:t xml:space="preserve">which </w:t>
      </w:r>
      <w:r w:rsidR="001B17FD" w:rsidRPr="00C82703">
        <w:rPr>
          <w:color w:val="000000" w:themeColor="text1"/>
          <w:kern w:val="16"/>
        </w:rPr>
        <w:t>corresponds</w:t>
      </w:r>
      <w:r w:rsidRPr="00C82703">
        <w:rPr>
          <w:color w:val="000000" w:themeColor="text1"/>
          <w:kern w:val="16"/>
        </w:rPr>
        <w:t xml:space="preserve"> to the damage of all </w:t>
      </w:r>
      <w:r>
        <w:rPr>
          <w:color w:val="000000" w:themeColor="text1"/>
          <w:kern w:val="16"/>
        </w:rPr>
        <w:t>t</w:t>
      </w:r>
      <w:r w:rsidRPr="00C82703">
        <w:rPr>
          <w:color w:val="000000" w:themeColor="text1"/>
          <w:kern w:val="16"/>
        </w:rPr>
        <w:t>hree (3) cryolines passing through an interconnection</w:t>
      </w:r>
      <w:r w:rsidR="00C80449">
        <w:rPr>
          <w:color w:val="000000" w:themeColor="text1"/>
          <w:kern w:val="16"/>
        </w:rPr>
        <w:t xml:space="preserve"> (Fig.3)</w:t>
      </w:r>
      <w:r w:rsidRPr="00C82703">
        <w:rPr>
          <w:color w:val="000000" w:themeColor="text1"/>
          <w:kern w:val="16"/>
        </w:rPr>
        <w:t xml:space="preserve">, </w:t>
      </w:r>
      <w:r>
        <w:rPr>
          <w:color w:val="000000" w:themeColor="text1"/>
          <w:kern w:val="16"/>
        </w:rPr>
        <w:t>the internal pressurisation could lead to buckling of the bellows in the beam vacuum</w:t>
      </w:r>
      <w:r w:rsidR="002247DA" w:rsidRPr="00C82703">
        <w:rPr>
          <w:color w:val="000000" w:themeColor="text1"/>
          <w:kern w:val="16"/>
        </w:rPr>
        <w:t>.</w:t>
      </w:r>
      <w:r w:rsidR="00F86606" w:rsidRPr="00C82703">
        <w:rPr>
          <w:color w:val="000000" w:themeColor="text1"/>
          <w:kern w:val="16"/>
        </w:rPr>
        <w:t xml:space="preserve"> </w:t>
      </w:r>
      <w:r w:rsidR="001B17FD">
        <w:rPr>
          <w:color w:val="000000" w:themeColor="text1"/>
          <w:kern w:val="16"/>
        </w:rPr>
        <w:t>In all other cases, the spring relief valves installed on the magnet cryostats will prevent the buckling of the beam vacuum bellows.</w:t>
      </w:r>
    </w:p>
    <w:p w:rsidR="00665C7B" w:rsidRPr="00184A2A" w:rsidRDefault="00665C7B" w:rsidP="00665C7B">
      <w:pPr>
        <w:pStyle w:val="Titre2"/>
        <w:rPr>
          <w:color w:val="000000" w:themeColor="text1"/>
        </w:rPr>
      </w:pPr>
      <w:r w:rsidRPr="00184A2A">
        <w:rPr>
          <w:color w:val="000000" w:themeColor="text1"/>
        </w:rPr>
        <w:t>Expected consequence</w:t>
      </w:r>
    </w:p>
    <w:p w:rsidR="00665C7B" w:rsidRPr="00184A2A" w:rsidRDefault="00665C7B" w:rsidP="00665C7B">
      <w:pPr>
        <w:pStyle w:val="Titre3"/>
        <w:rPr>
          <w:color w:val="000000" w:themeColor="text1"/>
          <w:kern w:val="16"/>
        </w:rPr>
      </w:pPr>
      <w:r w:rsidRPr="00184A2A">
        <w:rPr>
          <w:color w:val="000000" w:themeColor="text1"/>
          <w:kern w:val="16"/>
        </w:rPr>
        <w:t xml:space="preserve">Accidental venting of </w:t>
      </w:r>
      <w:r w:rsidR="001B17FD" w:rsidRPr="00184A2A">
        <w:rPr>
          <w:color w:val="000000" w:themeColor="text1"/>
          <w:kern w:val="16"/>
        </w:rPr>
        <w:t>b</w:t>
      </w:r>
      <w:r w:rsidRPr="00184A2A">
        <w:rPr>
          <w:color w:val="000000" w:themeColor="text1"/>
          <w:kern w:val="16"/>
        </w:rPr>
        <w:t>eam vacuum</w:t>
      </w:r>
    </w:p>
    <w:p w:rsidR="00665C7B" w:rsidRPr="00184A2A" w:rsidRDefault="00665C7B" w:rsidP="00665C7B">
      <w:pPr>
        <w:pStyle w:val="Retraitcorpsdetexte"/>
        <w:rPr>
          <w:color w:val="000000" w:themeColor="text1"/>
          <w:kern w:val="16"/>
        </w:rPr>
      </w:pPr>
      <w:r w:rsidRPr="00184A2A">
        <w:rPr>
          <w:color w:val="000000" w:themeColor="text1"/>
          <w:kern w:val="16"/>
        </w:rPr>
        <w:t>As expected, the more brutal is the venting and the more damages and collateral effects are expected. For the beam vacuum, the effects of an air or helium leaks are drastically different.</w:t>
      </w:r>
    </w:p>
    <w:p w:rsidR="00665C7B" w:rsidRPr="00184A2A" w:rsidRDefault="00665C7B" w:rsidP="00665C7B">
      <w:pPr>
        <w:pStyle w:val="Retraitcorpsdetexte"/>
        <w:rPr>
          <w:color w:val="000000" w:themeColor="text1"/>
          <w:kern w:val="16"/>
        </w:rPr>
      </w:pPr>
      <w:r w:rsidRPr="00184A2A">
        <w:rPr>
          <w:color w:val="000000" w:themeColor="text1"/>
          <w:kern w:val="16"/>
        </w:rPr>
        <w:t>An air leak is expected to develop slowly and since it can only take place at extremities, it should be detected by the vacuum instrumentation. In terms of collater</w:t>
      </w:r>
      <w:r w:rsidR="00C80449">
        <w:rPr>
          <w:color w:val="000000" w:themeColor="text1"/>
          <w:kern w:val="16"/>
        </w:rPr>
        <w:t>al effects, it implies the warm-</w:t>
      </w:r>
      <w:r w:rsidRPr="00184A2A">
        <w:rPr>
          <w:color w:val="000000" w:themeColor="text1"/>
          <w:kern w:val="16"/>
        </w:rPr>
        <w:t>up of the cold sector (arcs, SAM</w:t>
      </w:r>
      <w:r w:rsidR="001B17FD" w:rsidRPr="00184A2A">
        <w:rPr>
          <w:color w:val="000000" w:themeColor="text1"/>
          <w:kern w:val="16"/>
        </w:rPr>
        <w:t>s</w:t>
      </w:r>
      <w:r w:rsidRPr="00184A2A">
        <w:rPr>
          <w:color w:val="000000" w:themeColor="text1"/>
          <w:kern w:val="16"/>
        </w:rPr>
        <w:t xml:space="preserve"> and IT</w:t>
      </w:r>
      <w:r w:rsidR="001B17FD" w:rsidRPr="00184A2A">
        <w:rPr>
          <w:color w:val="000000" w:themeColor="text1"/>
          <w:kern w:val="16"/>
        </w:rPr>
        <w:t>s</w:t>
      </w:r>
      <w:r w:rsidRPr="00184A2A">
        <w:rPr>
          <w:color w:val="000000" w:themeColor="text1"/>
          <w:kern w:val="16"/>
        </w:rPr>
        <w:t>) if the leak is big enough (&gt;10</w:t>
      </w:r>
      <w:r w:rsidRPr="00184A2A">
        <w:rPr>
          <w:color w:val="000000" w:themeColor="text1"/>
          <w:kern w:val="16"/>
          <w:vertAlign w:val="superscript"/>
        </w:rPr>
        <w:t>-4</w:t>
      </w:r>
      <w:r w:rsidRPr="00184A2A">
        <w:rPr>
          <w:color w:val="000000" w:themeColor="text1"/>
          <w:kern w:val="16"/>
        </w:rPr>
        <w:t xml:space="preserve"> mbar.l/s) and safety precautions due to the condensation of oxygen on </w:t>
      </w:r>
      <w:r w:rsidR="001B17FD" w:rsidRPr="00184A2A">
        <w:rPr>
          <w:color w:val="000000" w:themeColor="text1"/>
          <w:kern w:val="16"/>
        </w:rPr>
        <w:t xml:space="preserve">the </w:t>
      </w:r>
      <w:r w:rsidRPr="00184A2A">
        <w:rPr>
          <w:color w:val="000000" w:themeColor="text1"/>
          <w:kern w:val="16"/>
        </w:rPr>
        <w:t xml:space="preserve">cold surfaces. In </w:t>
      </w:r>
      <w:r w:rsidR="00C80449">
        <w:rPr>
          <w:color w:val="000000" w:themeColor="text1"/>
          <w:kern w:val="16"/>
        </w:rPr>
        <w:t xml:space="preserve">the </w:t>
      </w:r>
      <w:r w:rsidRPr="00184A2A">
        <w:rPr>
          <w:color w:val="000000" w:themeColor="text1"/>
          <w:kern w:val="16"/>
        </w:rPr>
        <w:t>LSS RT sectors, it will require a bake out</w:t>
      </w:r>
      <w:r w:rsidR="001B17FD" w:rsidRPr="00184A2A">
        <w:rPr>
          <w:color w:val="000000" w:themeColor="text1"/>
          <w:kern w:val="16"/>
        </w:rPr>
        <w:t xml:space="preserve"> and activation of NEG coating</w:t>
      </w:r>
      <w:r w:rsidR="00C80449">
        <w:rPr>
          <w:color w:val="000000" w:themeColor="text1"/>
          <w:kern w:val="16"/>
        </w:rPr>
        <w:t>s</w:t>
      </w:r>
      <w:r w:rsidRPr="00184A2A">
        <w:rPr>
          <w:color w:val="000000" w:themeColor="text1"/>
          <w:kern w:val="16"/>
        </w:rPr>
        <w:t xml:space="preserve"> </w:t>
      </w:r>
      <w:r w:rsidR="001B17FD" w:rsidRPr="00184A2A">
        <w:rPr>
          <w:color w:val="000000" w:themeColor="text1"/>
          <w:kern w:val="16"/>
        </w:rPr>
        <w:t xml:space="preserve">i.e. </w:t>
      </w:r>
      <w:r w:rsidRPr="00184A2A">
        <w:rPr>
          <w:color w:val="000000" w:themeColor="text1"/>
          <w:kern w:val="16"/>
        </w:rPr>
        <w:t>requires several months in the Experimental areas.</w:t>
      </w:r>
    </w:p>
    <w:p w:rsidR="00184A2A" w:rsidRPr="00184A2A" w:rsidRDefault="00665C7B" w:rsidP="00665C7B">
      <w:pPr>
        <w:pStyle w:val="Retraitcorpsdetexte"/>
        <w:rPr>
          <w:color w:val="000000" w:themeColor="text1"/>
          <w:kern w:val="16"/>
        </w:rPr>
      </w:pPr>
      <w:r w:rsidRPr="00184A2A">
        <w:rPr>
          <w:color w:val="000000" w:themeColor="text1"/>
          <w:kern w:val="16"/>
        </w:rPr>
        <w:t xml:space="preserve">Two types of helium leaks are expected, with and without pressurisation and contamination by dusts. </w:t>
      </w:r>
    </w:p>
    <w:p w:rsidR="001B17FD" w:rsidRPr="00184A2A" w:rsidRDefault="00665C7B" w:rsidP="00665C7B">
      <w:pPr>
        <w:pStyle w:val="Retraitcorpsdetexte"/>
        <w:rPr>
          <w:color w:val="000000" w:themeColor="text1"/>
          <w:kern w:val="16"/>
        </w:rPr>
      </w:pPr>
      <w:r w:rsidRPr="00184A2A">
        <w:rPr>
          <w:color w:val="000000" w:themeColor="text1"/>
          <w:kern w:val="16"/>
        </w:rPr>
        <w:t xml:space="preserve">A helium leak without pressurisation has as origin, a leak on the beam screen capillaries. In this case, no dust contamination is expected </w:t>
      </w:r>
      <w:r w:rsidR="00C80449">
        <w:rPr>
          <w:color w:val="000000" w:themeColor="text1"/>
          <w:kern w:val="16"/>
        </w:rPr>
        <w:t>but</w:t>
      </w:r>
      <w:r w:rsidRPr="00184A2A">
        <w:rPr>
          <w:color w:val="000000" w:themeColor="text1"/>
          <w:kern w:val="16"/>
        </w:rPr>
        <w:t xml:space="preserve"> it will require the warm</w:t>
      </w:r>
      <w:r w:rsidR="00C80449">
        <w:rPr>
          <w:color w:val="000000" w:themeColor="text1"/>
          <w:kern w:val="16"/>
        </w:rPr>
        <w:t>-</w:t>
      </w:r>
      <w:r w:rsidRPr="00184A2A">
        <w:rPr>
          <w:color w:val="000000" w:themeColor="text1"/>
          <w:kern w:val="16"/>
        </w:rPr>
        <w:t>up of the cold sectors (arcs, SAMs and IT</w:t>
      </w:r>
      <w:r w:rsidR="00A26329">
        <w:rPr>
          <w:color w:val="000000" w:themeColor="text1"/>
          <w:kern w:val="16"/>
        </w:rPr>
        <w:t>s) and the removal of at least one</w:t>
      </w:r>
      <w:r w:rsidRPr="00184A2A">
        <w:rPr>
          <w:color w:val="000000" w:themeColor="text1"/>
          <w:kern w:val="16"/>
        </w:rPr>
        <w:t xml:space="preserve"> magnet. </w:t>
      </w:r>
      <w:r w:rsidR="001B17FD" w:rsidRPr="00184A2A">
        <w:rPr>
          <w:color w:val="000000" w:themeColor="text1"/>
          <w:kern w:val="16"/>
        </w:rPr>
        <w:t>In case the u</w:t>
      </w:r>
      <w:r w:rsidR="00184A2A">
        <w:rPr>
          <w:color w:val="000000" w:themeColor="text1"/>
          <w:kern w:val="16"/>
        </w:rPr>
        <w:t>p</w:t>
      </w:r>
      <w:r w:rsidR="001B17FD" w:rsidRPr="00184A2A">
        <w:rPr>
          <w:color w:val="000000" w:themeColor="text1"/>
          <w:kern w:val="16"/>
        </w:rPr>
        <w:t>stream or downstream RT vacuum sectors are partly vented, a pump</w:t>
      </w:r>
      <w:r w:rsidR="00184A2A">
        <w:rPr>
          <w:color w:val="000000" w:themeColor="text1"/>
          <w:kern w:val="16"/>
        </w:rPr>
        <w:t xml:space="preserve"> </w:t>
      </w:r>
      <w:r w:rsidR="001B17FD" w:rsidRPr="00184A2A">
        <w:rPr>
          <w:color w:val="000000" w:themeColor="text1"/>
          <w:kern w:val="16"/>
        </w:rPr>
        <w:t xml:space="preserve">down should be </w:t>
      </w:r>
      <w:r w:rsidR="00A26329">
        <w:rPr>
          <w:color w:val="000000" w:themeColor="text1"/>
          <w:kern w:val="16"/>
        </w:rPr>
        <w:t>sufficient</w:t>
      </w:r>
      <w:r w:rsidR="001B17FD" w:rsidRPr="00184A2A">
        <w:rPr>
          <w:color w:val="000000" w:themeColor="text1"/>
          <w:kern w:val="16"/>
        </w:rPr>
        <w:t xml:space="preserve"> to recover the initial performances</w:t>
      </w:r>
      <w:r w:rsidR="00184A2A" w:rsidRPr="00184A2A">
        <w:rPr>
          <w:color w:val="000000" w:themeColor="text1"/>
          <w:kern w:val="16"/>
        </w:rPr>
        <w:t xml:space="preserve"> since dry helium does not saturate the NEG coatings.</w:t>
      </w:r>
    </w:p>
    <w:p w:rsidR="00665C7B" w:rsidRPr="00184A2A" w:rsidRDefault="00665C7B" w:rsidP="00184A2A">
      <w:pPr>
        <w:pStyle w:val="Retraitcorpsdetexte"/>
        <w:rPr>
          <w:color w:val="000000" w:themeColor="text1"/>
          <w:kern w:val="16"/>
        </w:rPr>
      </w:pPr>
      <w:r w:rsidRPr="00184A2A">
        <w:rPr>
          <w:color w:val="000000" w:themeColor="text1"/>
          <w:kern w:val="16"/>
        </w:rPr>
        <w:t>A helium leak with pressurisation results from a brutal rupture of the cryolines</w:t>
      </w:r>
      <w:r w:rsidR="00184A2A">
        <w:rPr>
          <w:color w:val="000000" w:themeColor="text1"/>
          <w:kern w:val="16"/>
        </w:rPr>
        <w:t xml:space="preserve"> or of the magnet cold bore</w:t>
      </w:r>
      <w:r w:rsidRPr="00184A2A">
        <w:rPr>
          <w:color w:val="000000" w:themeColor="text1"/>
          <w:kern w:val="16"/>
        </w:rPr>
        <w:t>. The resulting external</w:t>
      </w:r>
      <w:r w:rsidR="00184A2A">
        <w:rPr>
          <w:color w:val="000000" w:themeColor="text1"/>
          <w:kern w:val="16"/>
        </w:rPr>
        <w:t xml:space="preserve"> or </w:t>
      </w:r>
      <w:r w:rsidRPr="00184A2A">
        <w:rPr>
          <w:color w:val="000000" w:themeColor="text1"/>
          <w:kern w:val="16"/>
        </w:rPr>
        <w:t>internal pressurisation is accompanied by dust</w:t>
      </w:r>
      <w:r w:rsidR="00184A2A">
        <w:rPr>
          <w:color w:val="000000" w:themeColor="text1"/>
          <w:kern w:val="16"/>
        </w:rPr>
        <w:t xml:space="preserve"> and/or </w:t>
      </w:r>
      <w:r w:rsidRPr="00184A2A">
        <w:rPr>
          <w:color w:val="000000" w:themeColor="text1"/>
          <w:kern w:val="16"/>
        </w:rPr>
        <w:t xml:space="preserve">soot contamination. </w:t>
      </w:r>
      <w:r w:rsidR="00C80449">
        <w:rPr>
          <w:color w:val="000000" w:themeColor="text1"/>
          <w:kern w:val="16"/>
        </w:rPr>
        <w:t>As in the previous case, a warm-</w:t>
      </w:r>
      <w:r w:rsidRPr="00184A2A">
        <w:rPr>
          <w:color w:val="000000" w:themeColor="text1"/>
          <w:kern w:val="16"/>
        </w:rPr>
        <w:t>up is required followed by a cleaning of the beam lines</w:t>
      </w:r>
      <w:r w:rsidR="00A26329">
        <w:rPr>
          <w:color w:val="000000" w:themeColor="text1"/>
          <w:kern w:val="16"/>
        </w:rPr>
        <w:t xml:space="preserve"> [see talk V. Baglin]</w:t>
      </w:r>
      <w:r w:rsidRPr="00184A2A">
        <w:rPr>
          <w:color w:val="000000" w:themeColor="text1"/>
          <w:kern w:val="16"/>
        </w:rPr>
        <w:t>.</w:t>
      </w:r>
    </w:p>
    <w:p w:rsidR="009F1D6C" w:rsidRPr="00184A2A" w:rsidRDefault="009F1D6C" w:rsidP="009F1D6C">
      <w:pPr>
        <w:pStyle w:val="Titre3"/>
        <w:rPr>
          <w:color w:val="000000" w:themeColor="text1"/>
          <w:kern w:val="16"/>
        </w:rPr>
      </w:pPr>
      <w:r w:rsidRPr="00184A2A">
        <w:rPr>
          <w:color w:val="000000" w:themeColor="text1"/>
          <w:kern w:val="16"/>
        </w:rPr>
        <w:t>Mechanical damages to Beam vacuum</w:t>
      </w:r>
    </w:p>
    <w:p w:rsidR="00E95596" w:rsidRPr="00184A2A" w:rsidRDefault="00E95596" w:rsidP="009F1D6C">
      <w:pPr>
        <w:pStyle w:val="Retraitcorpsdetexte"/>
        <w:rPr>
          <w:color w:val="000000" w:themeColor="text1"/>
          <w:kern w:val="16"/>
        </w:rPr>
      </w:pPr>
      <w:r w:rsidRPr="00184A2A">
        <w:rPr>
          <w:color w:val="000000" w:themeColor="text1"/>
          <w:kern w:val="16"/>
        </w:rPr>
        <w:t>The following damages will be considered as mechanical damages: buckling and rupture of the bellows due to both internal and external pressurisation (insulation and beam vacuum respectively), rupture of the bellows induced by a mechanical displacement of a magnet cryostat or cold mass, hole induced by accidental beam losses.</w:t>
      </w:r>
    </w:p>
    <w:p w:rsidR="009F1D6C" w:rsidRPr="00184A2A" w:rsidRDefault="009F1D6C" w:rsidP="009F1D6C">
      <w:pPr>
        <w:pStyle w:val="Retraitcorpsdetexte"/>
        <w:rPr>
          <w:color w:val="000000" w:themeColor="text1"/>
          <w:kern w:val="16"/>
        </w:rPr>
      </w:pPr>
      <w:r w:rsidRPr="00184A2A">
        <w:rPr>
          <w:color w:val="000000" w:themeColor="text1"/>
          <w:kern w:val="16"/>
        </w:rPr>
        <w:t xml:space="preserve">In </w:t>
      </w:r>
      <w:r w:rsidR="00E95596" w:rsidRPr="00184A2A">
        <w:rPr>
          <w:color w:val="000000" w:themeColor="text1"/>
          <w:kern w:val="16"/>
        </w:rPr>
        <w:t>the a</w:t>
      </w:r>
      <w:r w:rsidRPr="00184A2A">
        <w:rPr>
          <w:color w:val="000000" w:themeColor="text1"/>
          <w:kern w:val="16"/>
        </w:rPr>
        <w:t>rcs, SAM and I</w:t>
      </w:r>
      <w:r w:rsidR="00B92D8E" w:rsidRPr="00184A2A">
        <w:rPr>
          <w:color w:val="000000" w:themeColor="text1"/>
          <w:kern w:val="16"/>
        </w:rPr>
        <w:t>T</w:t>
      </w:r>
      <w:r w:rsidRPr="00184A2A">
        <w:rPr>
          <w:color w:val="000000" w:themeColor="text1"/>
          <w:kern w:val="16"/>
        </w:rPr>
        <w:t>s</w:t>
      </w:r>
      <w:r w:rsidR="00E95596" w:rsidRPr="00184A2A">
        <w:rPr>
          <w:color w:val="000000" w:themeColor="text1"/>
          <w:kern w:val="16"/>
        </w:rPr>
        <w:t>, it</w:t>
      </w:r>
      <w:r w:rsidRPr="00184A2A">
        <w:rPr>
          <w:color w:val="000000" w:themeColor="text1"/>
          <w:kern w:val="16"/>
        </w:rPr>
        <w:t xml:space="preserve"> will require a total warm</w:t>
      </w:r>
      <w:r w:rsidR="00C80449">
        <w:rPr>
          <w:color w:val="000000" w:themeColor="text1"/>
          <w:kern w:val="16"/>
        </w:rPr>
        <w:t>-</w:t>
      </w:r>
      <w:r w:rsidRPr="00184A2A">
        <w:rPr>
          <w:color w:val="000000" w:themeColor="text1"/>
          <w:kern w:val="16"/>
        </w:rPr>
        <w:t>up</w:t>
      </w:r>
      <w:r w:rsidR="00E95596" w:rsidRPr="00184A2A">
        <w:rPr>
          <w:color w:val="000000" w:themeColor="text1"/>
          <w:kern w:val="16"/>
        </w:rPr>
        <w:t xml:space="preserve"> and a</w:t>
      </w:r>
      <w:r w:rsidRPr="00184A2A">
        <w:rPr>
          <w:color w:val="000000" w:themeColor="text1"/>
          <w:kern w:val="16"/>
        </w:rPr>
        <w:t xml:space="preserve"> removal of </w:t>
      </w:r>
      <w:r w:rsidR="00E95596" w:rsidRPr="00184A2A">
        <w:rPr>
          <w:color w:val="000000" w:themeColor="text1"/>
          <w:kern w:val="16"/>
        </w:rPr>
        <w:t xml:space="preserve">all </w:t>
      </w:r>
      <w:r w:rsidRPr="00184A2A">
        <w:rPr>
          <w:color w:val="000000" w:themeColor="text1"/>
          <w:kern w:val="16"/>
        </w:rPr>
        <w:t xml:space="preserve">damaged magnets and replacement of </w:t>
      </w:r>
      <w:r w:rsidR="00E95596" w:rsidRPr="00184A2A">
        <w:rPr>
          <w:color w:val="000000" w:themeColor="text1"/>
          <w:kern w:val="16"/>
        </w:rPr>
        <w:t>other damaged components. In case of an internal pressurisation, the damages could expand far away from the incident areas</w:t>
      </w:r>
      <w:r w:rsidR="00B92D8E" w:rsidRPr="00184A2A">
        <w:rPr>
          <w:color w:val="000000" w:themeColor="text1"/>
          <w:kern w:val="16"/>
        </w:rPr>
        <w:t xml:space="preserve"> (Fig.</w:t>
      </w:r>
      <w:r w:rsidR="00A26329">
        <w:rPr>
          <w:color w:val="000000" w:themeColor="text1"/>
          <w:kern w:val="16"/>
        </w:rPr>
        <w:t>2</w:t>
      </w:r>
      <w:r w:rsidR="00B92D8E" w:rsidRPr="00184A2A">
        <w:rPr>
          <w:color w:val="000000" w:themeColor="text1"/>
          <w:kern w:val="16"/>
        </w:rPr>
        <w:t>)</w:t>
      </w:r>
      <w:r w:rsidR="00E95596" w:rsidRPr="00184A2A">
        <w:rPr>
          <w:color w:val="000000" w:themeColor="text1"/>
          <w:kern w:val="16"/>
        </w:rPr>
        <w:t xml:space="preserve">. </w:t>
      </w:r>
      <w:r w:rsidR="00B92D8E" w:rsidRPr="00184A2A">
        <w:rPr>
          <w:color w:val="000000" w:themeColor="text1"/>
          <w:kern w:val="16"/>
        </w:rPr>
        <w:t xml:space="preserve">The buckling of the nested bellows is critical since welded to the beam screen and its replacement implies the removal of the magnet from the tunnel. </w:t>
      </w:r>
      <w:r w:rsidR="00E95596" w:rsidRPr="00184A2A">
        <w:rPr>
          <w:color w:val="000000" w:themeColor="text1"/>
          <w:kern w:val="16"/>
        </w:rPr>
        <w:t>The internal buckling pressure for the PIMs and nested bellows is respectively 3.5 and 5 bars.</w:t>
      </w:r>
    </w:p>
    <w:p w:rsidR="009F1D6C" w:rsidRPr="00184A2A" w:rsidRDefault="00B92D8E" w:rsidP="009F1D6C">
      <w:pPr>
        <w:pStyle w:val="Retraitcorpsdetexte"/>
        <w:rPr>
          <w:color w:val="000000" w:themeColor="text1"/>
          <w:kern w:val="16"/>
        </w:rPr>
      </w:pPr>
      <w:r w:rsidRPr="00184A2A">
        <w:rPr>
          <w:color w:val="000000" w:themeColor="text1"/>
          <w:kern w:val="16"/>
        </w:rPr>
        <w:t xml:space="preserve">In the </w:t>
      </w:r>
      <w:r w:rsidR="009F1D6C" w:rsidRPr="00184A2A">
        <w:rPr>
          <w:color w:val="000000" w:themeColor="text1"/>
          <w:kern w:val="16"/>
        </w:rPr>
        <w:t>Experimental areas</w:t>
      </w:r>
      <w:r w:rsidRPr="00184A2A">
        <w:rPr>
          <w:color w:val="000000" w:themeColor="text1"/>
          <w:kern w:val="16"/>
        </w:rPr>
        <w:t>, many components are critical</w:t>
      </w:r>
      <w:r w:rsidR="009F1D6C" w:rsidRPr="00184A2A">
        <w:rPr>
          <w:color w:val="000000" w:themeColor="text1"/>
          <w:kern w:val="16"/>
        </w:rPr>
        <w:t xml:space="preserve">: </w:t>
      </w:r>
      <w:r w:rsidRPr="00184A2A">
        <w:rPr>
          <w:color w:val="000000" w:themeColor="text1"/>
          <w:kern w:val="16"/>
        </w:rPr>
        <w:t>b</w:t>
      </w:r>
      <w:r w:rsidR="009F1D6C" w:rsidRPr="00184A2A">
        <w:rPr>
          <w:color w:val="000000" w:themeColor="text1"/>
          <w:kern w:val="16"/>
        </w:rPr>
        <w:t>ellows, chambers and supports</w:t>
      </w:r>
      <w:r w:rsidRPr="00184A2A">
        <w:rPr>
          <w:color w:val="000000" w:themeColor="text1"/>
          <w:kern w:val="16"/>
        </w:rPr>
        <w:t>. The later</w:t>
      </w:r>
      <w:r w:rsidR="009F1D6C" w:rsidRPr="00184A2A">
        <w:rPr>
          <w:color w:val="000000" w:themeColor="text1"/>
          <w:kern w:val="16"/>
        </w:rPr>
        <w:t xml:space="preserve"> could fail resulting from the build-up of longitudinal forces not considered during the design</w:t>
      </w:r>
      <w:r w:rsidR="00A26329">
        <w:rPr>
          <w:color w:val="000000" w:themeColor="text1"/>
          <w:kern w:val="16"/>
        </w:rPr>
        <w:t xml:space="preserve"> </w:t>
      </w:r>
      <w:r w:rsidRPr="00184A2A">
        <w:rPr>
          <w:color w:val="000000" w:themeColor="text1"/>
          <w:kern w:val="16"/>
        </w:rPr>
        <w:t>o</w:t>
      </w:r>
      <w:r w:rsidR="00A26329">
        <w:rPr>
          <w:color w:val="000000" w:themeColor="text1"/>
          <w:kern w:val="16"/>
        </w:rPr>
        <w:t>f</w:t>
      </w:r>
      <w:r w:rsidRPr="00184A2A">
        <w:rPr>
          <w:color w:val="000000" w:themeColor="text1"/>
          <w:kern w:val="16"/>
        </w:rPr>
        <w:t xml:space="preserve"> the supports</w:t>
      </w:r>
      <w:r w:rsidR="009F1D6C" w:rsidRPr="00184A2A">
        <w:rPr>
          <w:color w:val="000000" w:themeColor="text1"/>
          <w:kern w:val="16"/>
        </w:rPr>
        <w:t xml:space="preserve">. Some components are </w:t>
      </w:r>
      <w:r w:rsidRPr="00184A2A">
        <w:rPr>
          <w:color w:val="000000" w:themeColor="text1"/>
          <w:kern w:val="16"/>
        </w:rPr>
        <w:t>extremely</w:t>
      </w:r>
      <w:r w:rsidR="009F1D6C" w:rsidRPr="00184A2A">
        <w:rPr>
          <w:color w:val="000000" w:themeColor="text1"/>
          <w:kern w:val="16"/>
        </w:rPr>
        <w:t xml:space="preserve"> fr</w:t>
      </w:r>
      <w:r w:rsidR="00A26329">
        <w:rPr>
          <w:color w:val="000000" w:themeColor="text1"/>
          <w:kern w:val="16"/>
        </w:rPr>
        <w:t>agile like thin-wall beam pipes</w:t>
      </w:r>
      <w:r w:rsidR="009F1D6C" w:rsidRPr="00184A2A">
        <w:rPr>
          <w:color w:val="000000" w:themeColor="text1"/>
          <w:kern w:val="16"/>
        </w:rPr>
        <w:t xml:space="preserve">, </w:t>
      </w:r>
      <w:r w:rsidRPr="00184A2A">
        <w:rPr>
          <w:color w:val="000000" w:themeColor="text1"/>
          <w:kern w:val="16"/>
        </w:rPr>
        <w:t>aluminium</w:t>
      </w:r>
      <w:r w:rsidR="009F1D6C" w:rsidRPr="00184A2A">
        <w:rPr>
          <w:color w:val="000000" w:themeColor="text1"/>
          <w:kern w:val="16"/>
        </w:rPr>
        <w:t xml:space="preserve"> bellows, VELO detector and LHCb </w:t>
      </w:r>
      <w:r w:rsidR="00A26329">
        <w:rPr>
          <w:color w:val="000000" w:themeColor="text1"/>
          <w:kern w:val="16"/>
        </w:rPr>
        <w:t>a</w:t>
      </w:r>
      <w:r w:rsidRPr="00184A2A">
        <w:rPr>
          <w:color w:val="000000" w:themeColor="text1"/>
          <w:kern w:val="16"/>
        </w:rPr>
        <w:t>luminium</w:t>
      </w:r>
      <w:r w:rsidR="009F1D6C" w:rsidRPr="00184A2A">
        <w:rPr>
          <w:color w:val="000000" w:themeColor="text1"/>
          <w:kern w:val="16"/>
        </w:rPr>
        <w:t xml:space="preserve"> window.</w:t>
      </w:r>
    </w:p>
    <w:p w:rsidR="009F1D6C" w:rsidRPr="00184A2A" w:rsidRDefault="009F1D6C" w:rsidP="009F1D6C">
      <w:pPr>
        <w:pStyle w:val="Retraitcorpsdetexte"/>
        <w:rPr>
          <w:color w:val="000000" w:themeColor="text1"/>
          <w:kern w:val="16"/>
        </w:rPr>
      </w:pPr>
      <w:r w:rsidRPr="00184A2A">
        <w:rPr>
          <w:color w:val="000000" w:themeColor="text1"/>
          <w:kern w:val="16"/>
        </w:rPr>
        <w:t xml:space="preserve">In </w:t>
      </w:r>
      <w:r w:rsidR="00A26329">
        <w:rPr>
          <w:color w:val="000000" w:themeColor="text1"/>
          <w:kern w:val="16"/>
        </w:rPr>
        <w:t xml:space="preserve">the </w:t>
      </w:r>
      <w:r w:rsidRPr="00184A2A">
        <w:rPr>
          <w:color w:val="000000" w:themeColor="text1"/>
          <w:kern w:val="16"/>
        </w:rPr>
        <w:t>LSS warm sectors</w:t>
      </w:r>
      <w:r w:rsidR="00B92D8E" w:rsidRPr="00184A2A">
        <w:rPr>
          <w:color w:val="000000" w:themeColor="text1"/>
          <w:kern w:val="16"/>
        </w:rPr>
        <w:t>, the damages will be fixed by replacing all damaged</w:t>
      </w:r>
      <w:r w:rsidRPr="00184A2A">
        <w:rPr>
          <w:color w:val="000000" w:themeColor="text1"/>
          <w:kern w:val="16"/>
        </w:rPr>
        <w:t xml:space="preserve"> components</w:t>
      </w:r>
      <w:r w:rsidR="00B92D8E" w:rsidRPr="00184A2A">
        <w:rPr>
          <w:color w:val="000000" w:themeColor="text1"/>
          <w:kern w:val="16"/>
        </w:rPr>
        <w:t xml:space="preserve">. This operation </w:t>
      </w:r>
      <w:r w:rsidRPr="00184A2A">
        <w:rPr>
          <w:color w:val="000000" w:themeColor="text1"/>
          <w:kern w:val="16"/>
        </w:rPr>
        <w:t>requires a bake out</w:t>
      </w:r>
      <w:r w:rsidR="00B92D8E" w:rsidRPr="00184A2A">
        <w:rPr>
          <w:color w:val="000000" w:themeColor="text1"/>
          <w:kern w:val="16"/>
        </w:rPr>
        <w:t xml:space="preserve"> but will still stay in the background of magnets exchange in the arcs, SAM and ITs or for any intervention in the Experimental areas.</w:t>
      </w:r>
    </w:p>
    <w:p w:rsidR="009F1D6C" w:rsidRPr="000324B0" w:rsidRDefault="009F1D6C" w:rsidP="009F1D6C">
      <w:pPr>
        <w:pStyle w:val="Titre3"/>
        <w:rPr>
          <w:color w:val="000000" w:themeColor="text1"/>
          <w:kern w:val="16"/>
        </w:rPr>
      </w:pPr>
      <w:r w:rsidRPr="000324B0">
        <w:rPr>
          <w:color w:val="000000" w:themeColor="text1"/>
          <w:kern w:val="16"/>
        </w:rPr>
        <w:t>Contamination</w:t>
      </w:r>
    </w:p>
    <w:p w:rsidR="009F1D6C" w:rsidRPr="000324B0" w:rsidRDefault="00E95E50" w:rsidP="009F1D6C">
      <w:pPr>
        <w:pStyle w:val="Retraitcorpsdetexte"/>
        <w:rPr>
          <w:color w:val="000000" w:themeColor="text1"/>
          <w:kern w:val="16"/>
        </w:rPr>
      </w:pPr>
      <w:r w:rsidRPr="000324B0">
        <w:rPr>
          <w:color w:val="000000" w:themeColor="text1"/>
          <w:kern w:val="16"/>
        </w:rPr>
        <w:t>The c</w:t>
      </w:r>
      <w:r w:rsidR="009F1D6C" w:rsidRPr="000324B0">
        <w:rPr>
          <w:color w:val="000000" w:themeColor="text1"/>
          <w:kern w:val="16"/>
        </w:rPr>
        <w:t xml:space="preserve">ontamination </w:t>
      </w:r>
      <w:r w:rsidRPr="000324B0">
        <w:rPr>
          <w:color w:val="000000" w:themeColor="text1"/>
          <w:kern w:val="16"/>
        </w:rPr>
        <w:t xml:space="preserve">is expected to expand very quickly (several hundred of meters per second) to </w:t>
      </w:r>
      <w:r w:rsidR="009F1D6C" w:rsidRPr="000324B0">
        <w:rPr>
          <w:color w:val="000000" w:themeColor="text1"/>
          <w:kern w:val="16"/>
        </w:rPr>
        <w:t xml:space="preserve">the upstream and downstream </w:t>
      </w:r>
      <w:r w:rsidRPr="000324B0">
        <w:rPr>
          <w:color w:val="000000" w:themeColor="text1"/>
          <w:kern w:val="16"/>
        </w:rPr>
        <w:t>beam vacuum pipes. Similarly to other damages, the consequences are mo</w:t>
      </w:r>
      <w:r w:rsidR="009F1D6C" w:rsidRPr="000324B0">
        <w:rPr>
          <w:color w:val="000000" w:themeColor="text1"/>
          <w:kern w:val="16"/>
        </w:rPr>
        <w:t xml:space="preserve">re critical in </w:t>
      </w:r>
      <w:r w:rsidRPr="000324B0">
        <w:rPr>
          <w:color w:val="000000" w:themeColor="text1"/>
          <w:kern w:val="16"/>
        </w:rPr>
        <w:t xml:space="preserve">the </w:t>
      </w:r>
      <w:r w:rsidR="009F1D6C" w:rsidRPr="000324B0">
        <w:rPr>
          <w:color w:val="000000" w:themeColor="text1"/>
          <w:kern w:val="16"/>
        </w:rPr>
        <w:t>arcs (warm-up</w:t>
      </w:r>
      <w:r w:rsidR="00A26329">
        <w:rPr>
          <w:color w:val="000000" w:themeColor="text1"/>
          <w:kern w:val="16"/>
        </w:rPr>
        <w:t xml:space="preserve"> and cleaning</w:t>
      </w:r>
      <w:r w:rsidR="009F1D6C" w:rsidRPr="000324B0">
        <w:rPr>
          <w:color w:val="000000" w:themeColor="text1"/>
          <w:kern w:val="16"/>
        </w:rPr>
        <w:t xml:space="preserve">) and </w:t>
      </w:r>
      <w:r w:rsidRPr="000324B0">
        <w:rPr>
          <w:color w:val="000000" w:themeColor="text1"/>
          <w:kern w:val="16"/>
        </w:rPr>
        <w:t xml:space="preserve">in the </w:t>
      </w:r>
      <w:r w:rsidR="009F1D6C" w:rsidRPr="000324B0">
        <w:rPr>
          <w:color w:val="000000" w:themeColor="text1"/>
          <w:kern w:val="16"/>
        </w:rPr>
        <w:t>Experimental areas (cleaning, bake out)</w:t>
      </w:r>
      <w:r w:rsidRPr="000324B0">
        <w:rPr>
          <w:color w:val="000000" w:themeColor="text1"/>
          <w:kern w:val="16"/>
        </w:rPr>
        <w:t>. The type of contamination will depend on the origin of the failure.</w:t>
      </w:r>
    </w:p>
    <w:p w:rsidR="00961DB2" w:rsidRDefault="00E95E50" w:rsidP="009F1D6C">
      <w:pPr>
        <w:pStyle w:val="Retraitcorpsdetexte"/>
        <w:rPr>
          <w:color w:val="000000" w:themeColor="text1"/>
          <w:kern w:val="16"/>
        </w:rPr>
      </w:pPr>
      <w:r w:rsidRPr="000324B0">
        <w:rPr>
          <w:color w:val="000000" w:themeColor="text1"/>
          <w:kern w:val="16"/>
        </w:rPr>
        <w:t>If the f</w:t>
      </w:r>
      <w:r w:rsidR="009F1D6C" w:rsidRPr="000324B0">
        <w:rPr>
          <w:color w:val="000000" w:themeColor="text1"/>
          <w:kern w:val="16"/>
        </w:rPr>
        <w:t>ailure originate</w:t>
      </w:r>
      <w:r w:rsidRPr="000324B0">
        <w:rPr>
          <w:color w:val="000000" w:themeColor="text1"/>
          <w:kern w:val="16"/>
        </w:rPr>
        <w:t>s from</w:t>
      </w:r>
      <w:r w:rsidR="009F1D6C" w:rsidRPr="000324B0">
        <w:rPr>
          <w:color w:val="000000" w:themeColor="text1"/>
          <w:kern w:val="16"/>
        </w:rPr>
        <w:t xml:space="preserve"> the </w:t>
      </w:r>
      <w:r w:rsidRPr="000324B0">
        <w:rPr>
          <w:color w:val="000000" w:themeColor="text1"/>
          <w:kern w:val="16"/>
        </w:rPr>
        <w:t>i</w:t>
      </w:r>
      <w:r w:rsidR="009F1D6C" w:rsidRPr="000324B0">
        <w:rPr>
          <w:color w:val="000000" w:themeColor="text1"/>
          <w:kern w:val="16"/>
        </w:rPr>
        <w:t>nsulation</w:t>
      </w:r>
      <w:r w:rsidRPr="000324B0">
        <w:rPr>
          <w:color w:val="000000" w:themeColor="text1"/>
          <w:kern w:val="16"/>
        </w:rPr>
        <w:t xml:space="preserve"> vacuum,</w:t>
      </w:r>
      <w:r w:rsidR="009F1D6C" w:rsidRPr="000324B0">
        <w:rPr>
          <w:color w:val="000000" w:themeColor="text1"/>
          <w:kern w:val="16"/>
        </w:rPr>
        <w:t xml:space="preserve"> </w:t>
      </w:r>
      <w:r w:rsidRPr="000324B0">
        <w:rPr>
          <w:color w:val="000000" w:themeColor="text1"/>
          <w:kern w:val="16"/>
        </w:rPr>
        <w:t>the c</w:t>
      </w:r>
      <w:r w:rsidR="009F1D6C" w:rsidRPr="000324B0">
        <w:rPr>
          <w:color w:val="000000" w:themeColor="text1"/>
          <w:kern w:val="16"/>
        </w:rPr>
        <w:t>ontamination</w:t>
      </w:r>
      <w:r w:rsidRPr="000324B0">
        <w:rPr>
          <w:color w:val="000000" w:themeColor="text1"/>
          <w:kern w:val="16"/>
        </w:rPr>
        <w:t xml:space="preserve"> has to be injected</w:t>
      </w:r>
      <w:r w:rsidR="009F1D6C" w:rsidRPr="000324B0">
        <w:rPr>
          <w:color w:val="000000" w:themeColor="text1"/>
          <w:kern w:val="16"/>
        </w:rPr>
        <w:t xml:space="preserve"> through the damaged interconnection </w:t>
      </w:r>
      <w:r w:rsidR="000324B0" w:rsidRPr="000324B0">
        <w:rPr>
          <w:color w:val="000000" w:themeColor="text1"/>
          <w:kern w:val="16"/>
        </w:rPr>
        <w:t xml:space="preserve">e.g. </w:t>
      </w:r>
      <w:r w:rsidR="009F1D6C" w:rsidRPr="000324B0">
        <w:rPr>
          <w:color w:val="000000" w:themeColor="text1"/>
          <w:kern w:val="16"/>
        </w:rPr>
        <w:t>PIMs</w:t>
      </w:r>
      <w:r w:rsidR="000324B0" w:rsidRPr="000324B0">
        <w:rPr>
          <w:color w:val="000000" w:themeColor="text1"/>
          <w:kern w:val="16"/>
        </w:rPr>
        <w:t xml:space="preserve"> and/or </w:t>
      </w:r>
      <w:r w:rsidR="009F1D6C" w:rsidRPr="000324B0">
        <w:rPr>
          <w:color w:val="000000" w:themeColor="text1"/>
          <w:kern w:val="16"/>
        </w:rPr>
        <w:t>nested bellows</w:t>
      </w:r>
      <w:r w:rsidR="00A04A8B" w:rsidRPr="000324B0">
        <w:rPr>
          <w:color w:val="000000" w:themeColor="text1"/>
          <w:kern w:val="16"/>
        </w:rPr>
        <w:t>.</w:t>
      </w:r>
      <w:r w:rsidRPr="000324B0">
        <w:rPr>
          <w:color w:val="000000" w:themeColor="text1"/>
          <w:kern w:val="16"/>
        </w:rPr>
        <w:t xml:space="preserve"> MLI debris will be injected into the beam vacuum.</w:t>
      </w:r>
      <w:r w:rsidR="00A04A8B" w:rsidRPr="000324B0">
        <w:rPr>
          <w:color w:val="000000" w:themeColor="text1"/>
          <w:kern w:val="16"/>
        </w:rPr>
        <w:t xml:space="preserve"> The bellows can also fail due to an electrical arc in the busbars. Then, </w:t>
      </w:r>
      <w:r w:rsidR="000324B0" w:rsidRPr="000324B0">
        <w:rPr>
          <w:color w:val="000000" w:themeColor="text1"/>
          <w:kern w:val="16"/>
        </w:rPr>
        <w:t xml:space="preserve">a contamination by soot, </w:t>
      </w:r>
      <w:r w:rsidRPr="000324B0">
        <w:rPr>
          <w:color w:val="000000" w:themeColor="text1"/>
          <w:kern w:val="16"/>
        </w:rPr>
        <w:t xml:space="preserve">MLI and metallic debris </w:t>
      </w:r>
      <w:r w:rsidR="000324B0" w:rsidRPr="000324B0">
        <w:rPr>
          <w:color w:val="000000" w:themeColor="text1"/>
          <w:kern w:val="16"/>
        </w:rPr>
        <w:t>is</w:t>
      </w:r>
      <w:r w:rsidRPr="000324B0">
        <w:rPr>
          <w:color w:val="000000" w:themeColor="text1"/>
          <w:kern w:val="16"/>
        </w:rPr>
        <w:t xml:space="preserve"> expected. Heavy soot</w:t>
      </w:r>
      <w:r w:rsidR="009F1D6C" w:rsidRPr="000324B0">
        <w:rPr>
          <w:color w:val="000000" w:themeColor="text1"/>
          <w:kern w:val="16"/>
        </w:rPr>
        <w:t xml:space="preserve"> </w:t>
      </w:r>
      <w:r w:rsidRPr="000324B0">
        <w:rPr>
          <w:color w:val="000000" w:themeColor="text1"/>
          <w:kern w:val="16"/>
        </w:rPr>
        <w:t xml:space="preserve">contamination of cold bores and beam screens </w:t>
      </w:r>
      <w:r w:rsidR="009F1D6C" w:rsidRPr="000324B0">
        <w:rPr>
          <w:color w:val="000000" w:themeColor="text1"/>
          <w:kern w:val="16"/>
        </w:rPr>
        <w:t xml:space="preserve">implies the exchange of </w:t>
      </w:r>
      <w:r w:rsidRPr="000324B0">
        <w:rPr>
          <w:color w:val="000000" w:themeColor="text1"/>
          <w:kern w:val="16"/>
        </w:rPr>
        <w:t xml:space="preserve">the </w:t>
      </w:r>
      <w:r w:rsidR="009F1D6C" w:rsidRPr="000324B0">
        <w:rPr>
          <w:color w:val="000000" w:themeColor="text1"/>
          <w:kern w:val="16"/>
        </w:rPr>
        <w:t>magnet</w:t>
      </w:r>
      <w:r w:rsidR="000324B0">
        <w:rPr>
          <w:color w:val="000000" w:themeColor="text1"/>
          <w:kern w:val="16"/>
        </w:rPr>
        <w:t>. L</w:t>
      </w:r>
      <w:r w:rsidR="009F1D6C" w:rsidRPr="000324B0">
        <w:rPr>
          <w:color w:val="000000" w:themeColor="text1"/>
          <w:kern w:val="16"/>
        </w:rPr>
        <w:t xml:space="preserve">ight contamination can be cleaned in situ. </w:t>
      </w:r>
      <w:r w:rsidRPr="000324B0">
        <w:rPr>
          <w:color w:val="000000" w:themeColor="text1"/>
          <w:kern w:val="16"/>
        </w:rPr>
        <w:t>However, the r</w:t>
      </w:r>
      <w:r w:rsidR="009F1D6C" w:rsidRPr="000324B0">
        <w:rPr>
          <w:color w:val="000000" w:themeColor="text1"/>
          <w:kern w:val="16"/>
        </w:rPr>
        <w:t>emoval of all dust is not granted.</w:t>
      </w:r>
    </w:p>
    <w:p w:rsidR="00A7410C" w:rsidRDefault="00A7410C" w:rsidP="00A7410C">
      <w:pPr>
        <w:pStyle w:val="Retraitcorpsdetexte"/>
        <w:rPr>
          <w:color w:val="000000" w:themeColor="text1"/>
          <w:kern w:val="16"/>
        </w:rPr>
      </w:pPr>
      <w:r w:rsidRPr="000324B0">
        <w:rPr>
          <w:color w:val="000000" w:themeColor="text1"/>
          <w:kern w:val="16"/>
        </w:rPr>
        <w:t>If the failure occurs in the cold mass (beam loss</w:t>
      </w:r>
      <w:r w:rsidR="00A26329">
        <w:rPr>
          <w:color w:val="000000" w:themeColor="text1"/>
          <w:kern w:val="16"/>
        </w:rPr>
        <w:t>es</w:t>
      </w:r>
      <w:r w:rsidRPr="000324B0">
        <w:rPr>
          <w:color w:val="000000" w:themeColor="text1"/>
          <w:kern w:val="16"/>
        </w:rPr>
        <w:t xml:space="preserve">, lira or coil shorts), the cold bore has to be perforated to inject contamination in the beam vacuum. Kapton and metallic debris as well as soot are expected to propagate upstream and downstream. </w:t>
      </w:r>
      <w:r w:rsidR="00A26329">
        <w:rPr>
          <w:color w:val="000000" w:themeColor="text1"/>
          <w:kern w:val="16"/>
        </w:rPr>
        <w:t>F</w:t>
      </w:r>
      <w:r w:rsidRPr="000324B0">
        <w:rPr>
          <w:color w:val="000000" w:themeColor="text1"/>
          <w:kern w:val="16"/>
        </w:rPr>
        <w:t>aster is the venting</w:t>
      </w:r>
      <w:r w:rsidR="00A26329">
        <w:rPr>
          <w:color w:val="000000" w:themeColor="text1"/>
          <w:kern w:val="16"/>
        </w:rPr>
        <w:t>,</w:t>
      </w:r>
      <w:r w:rsidRPr="000324B0">
        <w:rPr>
          <w:color w:val="000000" w:themeColor="text1"/>
          <w:kern w:val="16"/>
        </w:rPr>
        <w:t xml:space="preserve"> </w:t>
      </w:r>
      <w:r w:rsidR="00A26329">
        <w:rPr>
          <w:color w:val="000000" w:themeColor="text1"/>
          <w:kern w:val="16"/>
        </w:rPr>
        <w:t xml:space="preserve">bigger will be the quantity of cold helium injected, higher will be the pressurisation </w:t>
      </w:r>
      <w:r w:rsidRPr="000324B0">
        <w:rPr>
          <w:color w:val="000000" w:themeColor="text1"/>
          <w:kern w:val="16"/>
        </w:rPr>
        <w:t>and more contaminant will be injected into the beam vacuum.</w:t>
      </w:r>
    </w:p>
    <w:p w:rsidR="00A7410C" w:rsidRPr="00464ACE" w:rsidRDefault="00A7410C" w:rsidP="00A7410C">
      <w:pPr>
        <w:pStyle w:val="Titre2"/>
        <w:rPr>
          <w:color w:val="000000" w:themeColor="text1"/>
        </w:rPr>
      </w:pPr>
      <w:r w:rsidRPr="00464ACE">
        <w:rPr>
          <w:color w:val="000000" w:themeColor="text1"/>
        </w:rPr>
        <w:t>Mitigation solutions</w:t>
      </w:r>
    </w:p>
    <w:p w:rsidR="00A7410C" w:rsidRPr="00464ACE" w:rsidRDefault="00A7410C" w:rsidP="00A7410C">
      <w:pPr>
        <w:pStyle w:val="Retraitcorpsdetexte"/>
        <w:rPr>
          <w:color w:val="000000" w:themeColor="text1"/>
          <w:kern w:val="16"/>
        </w:rPr>
      </w:pPr>
      <w:r w:rsidRPr="00464ACE">
        <w:rPr>
          <w:color w:val="000000" w:themeColor="text1"/>
          <w:kern w:val="16"/>
        </w:rPr>
        <w:t>To limit the effect of the previous failure scenarios, new mitigation solutions are presented together with their expected efficiency and feasibility.</w:t>
      </w:r>
    </w:p>
    <w:p w:rsidR="00961DB2" w:rsidRDefault="00961DB2">
      <w:pPr>
        <w:jc w:val="left"/>
        <w:rPr>
          <w:rFonts w:ascii="Times New Roman" w:hAnsi="Times New Roman"/>
          <w:color w:val="000000" w:themeColor="text1"/>
          <w:kern w:val="16"/>
          <w:szCs w:val="20"/>
        </w:rPr>
      </w:pPr>
      <w:r>
        <w:rPr>
          <w:color w:val="000000" w:themeColor="text1"/>
          <w:kern w:val="16"/>
        </w:rPr>
        <w:br w:type="page"/>
      </w:r>
    </w:p>
    <w:p w:rsidR="009F1D6C" w:rsidRDefault="009F1D6C" w:rsidP="009F1D6C">
      <w:pPr>
        <w:pStyle w:val="Retraitcorpsdetexte"/>
        <w:rPr>
          <w:color w:val="000000" w:themeColor="text1"/>
          <w:kern w:val="16"/>
        </w:rPr>
      </w:pPr>
    </w:p>
    <w:p w:rsidR="00961DB2" w:rsidRDefault="00961DB2" w:rsidP="009F1D6C">
      <w:pPr>
        <w:pStyle w:val="Retraitcorpsdetexte"/>
        <w:rPr>
          <w:color w:val="000000" w:themeColor="text1"/>
          <w:kern w:val="16"/>
        </w:rPr>
        <w:sectPr w:rsidR="00961DB2" w:rsidSect="002B7AD7">
          <w:footnotePr>
            <w:pos w:val="beneathText"/>
            <w:numFmt w:val="chicago"/>
          </w:footnotePr>
          <w:endnotePr>
            <w:numFmt w:val="decimal"/>
          </w:endnotePr>
          <w:type w:val="continuous"/>
          <w:pgSz w:w="12242" w:h="15842" w:code="1"/>
          <w:pgMar w:top="1077" w:right="1474" w:bottom="1077" w:left="1134" w:header="720" w:footer="720" w:gutter="0"/>
          <w:cols w:num="2" w:space="288"/>
          <w:docGrid w:linePitch="360"/>
        </w:sectPr>
      </w:pPr>
    </w:p>
    <w:p w:rsidR="00961DB2" w:rsidRPr="003D6B05" w:rsidRDefault="00961DB2" w:rsidP="00961DB2">
      <w:pPr>
        <w:pStyle w:val="Retraitcorpsdetexte"/>
        <w:ind w:firstLine="0"/>
        <w:jc w:val="center"/>
        <w:rPr>
          <w:color w:val="0033CC"/>
          <w:kern w:val="16"/>
        </w:rPr>
      </w:pPr>
      <w:r w:rsidRPr="003D6B05">
        <w:rPr>
          <w:noProof/>
          <w:color w:val="0033CC"/>
          <w:kern w:val="16"/>
          <w:lang w:val="fr-FR" w:eastAsia="fr-FR"/>
        </w:rPr>
        <w:drawing>
          <wp:inline distT="0" distB="0" distL="0" distR="0">
            <wp:extent cx="3600000" cy="1694118"/>
            <wp:effectExtent l="19050" t="0" r="450" b="0"/>
            <wp:docPr id="7"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3600000" cy="1694118"/>
                    </a:xfrm>
                    <a:prstGeom prst="rect">
                      <a:avLst/>
                    </a:prstGeom>
                    <a:noFill/>
                    <a:ln w="9525">
                      <a:noFill/>
                      <a:miter lim="800000"/>
                      <a:headEnd/>
                      <a:tailEnd/>
                    </a:ln>
                    <a:effectLst/>
                  </pic:spPr>
                </pic:pic>
              </a:graphicData>
            </a:graphic>
          </wp:inline>
        </w:drawing>
      </w:r>
    </w:p>
    <w:p w:rsidR="00961DB2" w:rsidRPr="003D6B05" w:rsidRDefault="00594612" w:rsidP="00961DB2">
      <w:pPr>
        <w:pStyle w:val="Retraitcorpsdetexte"/>
        <w:ind w:firstLine="0"/>
        <w:jc w:val="center"/>
        <w:rPr>
          <w:color w:val="0033CC"/>
          <w:kern w:val="16"/>
        </w:rPr>
      </w:pPr>
      <w:r>
        <w:rPr>
          <w:noProof/>
          <w:lang w:val="fr-FR" w:eastAsia="fr-FR"/>
        </w:rPr>
        <w:drawing>
          <wp:inline distT="0" distB="0" distL="0" distR="0">
            <wp:extent cx="6117590" cy="1441822"/>
            <wp:effectExtent l="19050" t="0" r="0" b="0"/>
            <wp:docPr id="1" name="Picture 1" descr="C:\Documents and Settings\jimenez\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menez\Local Settings\Temporary Internet Files\Content.Word\New Picture.bmp"/>
                    <pic:cNvPicPr>
                      <a:picLocks noChangeAspect="1" noChangeArrowheads="1"/>
                    </pic:cNvPicPr>
                  </pic:nvPicPr>
                  <pic:blipFill>
                    <a:blip r:embed="rId9" cstate="print"/>
                    <a:srcRect/>
                    <a:stretch>
                      <a:fillRect/>
                    </a:stretch>
                  </pic:blipFill>
                  <pic:spPr bwMode="auto">
                    <a:xfrm>
                      <a:off x="0" y="0"/>
                      <a:ext cx="6117590" cy="1441822"/>
                    </a:xfrm>
                    <a:prstGeom prst="rect">
                      <a:avLst/>
                    </a:prstGeom>
                    <a:noFill/>
                    <a:ln w="9525">
                      <a:noFill/>
                      <a:miter lim="800000"/>
                      <a:headEnd/>
                      <a:tailEnd/>
                    </a:ln>
                  </pic:spPr>
                </pic:pic>
              </a:graphicData>
            </a:graphic>
          </wp:inline>
        </w:drawing>
      </w:r>
    </w:p>
    <w:p w:rsidR="00961DB2" w:rsidRDefault="00961DB2" w:rsidP="00A7410C">
      <w:pPr>
        <w:pStyle w:val="Retraitcorpsdetexte"/>
        <w:ind w:firstLine="0"/>
        <w:jc w:val="center"/>
        <w:rPr>
          <w:color w:val="000000" w:themeColor="text1"/>
          <w:kern w:val="16"/>
        </w:rPr>
      </w:pPr>
      <w:r w:rsidRPr="00A7410C">
        <w:rPr>
          <w:color w:val="000000" w:themeColor="text1"/>
          <w:kern w:val="16"/>
        </w:rPr>
        <w:t>Fig</w:t>
      </w:r>
      <w:r w:rsidR="00A7410C" w:rsidRPr="00A7410C">
        <w:rPr>
          <w:color w:val="000000" w:themeColor="text1"/>
          <w:kern w:val="16"/>
        </w:rPr>
        <w:t>.</w:t>
      </w:r>
      <w:r w:rsidRPr="00A7410C">
        <w:rPr>
          <w:color w:val="000000" w:themeColor="text1"/>
          <w:kern w:val="16"/>
        </w:rPr>
        <w:t xml:space="preserve">1: Picture of an LHC arc </w:t>
      </w:r>
      <w:r w:rsidR="00A26329">
        <w:rPr>
          <w:color w:val="000000" w:themeColor="text1"/>
          <w:kern w:val="16"/>
        </w:rPr>
        <w:t>and of the LSS region</w:t>
      </w:r>
      <w:r w:rsidRPr="00A7410C">
        <w:rPr>
          <w:color w:val="000000" w:themeColor="text1"/>
          <w:kern w:val="16"/>
        </w:rPr>
        <w:t>s.</w:t>
      </w:r>
    </w:p>
    <w:p w:rsidR="00A7410C" w:rsidRDefault="00A7410C" w:rsidP="00A7410C">
      <w:pPr>
        <w:pStyle w:val="Retraitcorpsdetexte"/>
        <w:ind w:firstLine="0"/>
        <w:jc w:val="center"/>
        <w:rPr>
          <w:color w:val="000000" w:themeColor="text1"/>
          <w:kern w:val="16"/>
        </w:rPr>
      </w:pPr>
    </w:p>
    <w:p w:rsidR="00075020" w:rsidRDefault="00075020" w:rsidP="00A7410C">
      <w:pPr>
        <w:pStyle w:val="Retraitcorpsdetexte"/>
        <w:ind w:firstLine="0"/>
        <w:jc w:val="center"/>
        <w:rPr>
          <w:color w:val="000000" w:themeColor="text1"/>
          <w:kern w:val="16"/>
        </w:rPr>
      </w:pPr>
    </w:p>
    <w:p w:rsidR="00075020" w:rsidRDefault="00075020" w:rsidP="00A7410C">
      <w:pPr>
        <w:pStyle w:val="Retraitcorpsdetexte"/>
        <w:ind w:firstLine="0"/>
        <w:jc w:val="center"/>
        <w:rPr>
          <w:color w:val="000000" w:themeColor="text1"/>
          <w:kern w:val="16"/>
        </w:rPr>
      </w:pPr>
    </w:p>
    <w:p w:rsidR="00A7410C" w:rsidRPr="00A7410C" w:rsidRDefault="00A7410C" w:rsidP="00A7410C">
      <w:pPr>
        <w:pStyle w:val="Retraitcorpsdetexte"/>
        <w:ind w:firstLine="0"/>
        <w:jc w:val="left"/>
        <w:rPr>
          <w:color w:val="000000" w:themeColor="text1"/>
          <w:kern w:val="16"/>
        </w:rPr>
      </w:pPr>
      <w:r>
        <w:rPr>
          <w:color w:val="000000" w:themeColor="text1"/>
          <w:kern w:val="16"/>
        </w:rPr>
        <w:t>Table 1: Expected protections from all mitigation measures implemented or proposed</w:t>
      </w:r>
      <w:r w:rsidR="00A26329">
        <w:rPr>
          <w:color w:val="000000" w:themeColor="text1"/>
          <w:kern w:val="16"/>
        </w:rPr>
        <w:t xml:space="preserve"> for the LHC beam vacuum.</w:t>
      </w:r>
    </w:p>
    <w:p w:rsidR="00961DB2" w:rsidRDefault="00961DB2" w:rsidP="00961DB2">
      <w:pPr>
        <w:pStyle w:val="Retraitcorpsdetexte"/>
        <w:rPr>
          <w:color w:val="000000" w:themeColor="text1"/>
          <w:kern w:val="16"/>
        </w:rPr>
      </w:pPr>
    </w:p>
    <w:p w:rsidR="00961DB2" w:rsidRDefault="00075020" w:rsidP="00075020">
      <w:pPr>
        <w:pStyle w:val="Retraitcorpsdetexte"/>
        <w:ind w:firstLine="0"/>
        <w:rPr>
          <w:color w:val="000000" w:themeColor="text1"/>
          <w:kern w:val="16"/>
        </w:rPr>
      </w:pPr>
      <w:r w:rsidRPr="00075020">
        <w:rPr>
          <w:noProof/>
          <w:lang w:val="fr-FR" w:eastAsia="fr-FR"/>
        </w:rPr>
        <w:drawing>
          <wp:inline distT="0" distB="0" distL="0" distR="0">
            <wp:extent cx="6117590" cy="330901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117590" cy="3309014"/>
                    </a:xfrm>
                    <a:prstGeom prst="rect">
                      <a:avLst/>
                    </a:prstGeom>
                    <a:noFill/>
                    <a:ln w="9525">
                      <a:noFill/>
                      <a:miter lim="800000"/>
                      <a:headEnd/>
                      <a:tailEnd/>
                    </a:ln>
                  </pic:spPr>
                </pic:pic>
              </a:graphicData>
            </a:graphic>
          </wp:inline>
        </w:drawing>
      </w:r>
    </w:p>
    <w:p w:rsidR="00961DB2" w:rsidRPr="0095116F" w:rsidRDefault="00A97288" w:rsidP="00A97288">
      <w:pPr>
        <w:pStyle w:val="Retraitcorpsdetexte"/>
        <w:ind w:firstLine="0"/>
        <w:jc w:val="center"/>
        <w:rPr>
          <w:color w:val="000000" w:themeColor="text1"/>
          <w:kern w:val="16"/>
        </w:rPr>
      </w:pPr>
      <w:r>
        <w:rPr>
          <w:noProof/>
          <w:color w:val="000000" w:themeColor="text1"/>
          <w:kern w:val="16"/>
          <w:lang w:val="fr-FR" w:eastAsia="fr-FR"/>
        </w:rPr>
        <w:drawing>
          <wp:inline distT="0" distB="0" distL="0" distR="0">
            <wp:extent cx="5905500" cy="28765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12583" cy="2880000"/>
                    </a:xfrm>
                    <a:prstGeom prst="rect">
                      <a:avLst/>
                    </a:prstGeom>
                    <a:noFill/>
                  </pic:spPr>
                </pic:pic>
              </a:graphicData>
            </a:graphic>
          </wp:inline>
        </w:drawing>
      </w:r>
    </w:p>
    <w:p w:rsidR="00961DB2" w:rsidRDefault="00A7410C" w:rsidP="00225162">
      <w:pPr>
        <w:pStyle w:val="Retraitcorpsdetexte"/>
        <w:ind w:firstLine="0"/>
        <w:jc w:val="left"/>
        <w:rPr>
          <w:color w:val="000000" w:themeColor="text1"/>
          <w:kern w:val="16"/>
        </w:rPr>
      </w:pPr>
      <w:r w:rsidRPr="00A7410C">
        <w:rPr>
          <w:color w:val="000000" w:themeColor="text1"/>
          <w:kern w:val="16"/>
        </w:rPr>
        <w:t>Fig.</w:t>
      </w:r>
      <w:r>
        <w:rPr>
          <w:color w:val="000000" w:themeColor="text1"/>
          <w:kern w:val="16"/>
        </w:rPr>
        <w:t>2</w:t>
      </w:r>
      <w:r w:rsidRPr="00A7410C">
        <w:rPr>
          <w:color w:val="000000" w:themeColor="text1"/>
          <w:kern w:val="16"/>
        </w:rPr>
        <w:t xml:space="preserve">: </w:t>
      </w:r>
      <w:r>
        <w:rPr>
          <w:color w:val="000000" w:themeColor="text1"/>
          <w:kern w:val="16"/>
        </w:rPr>
        <w:t>Calculated pressure profile</w:t>
      </w:r>
      <w:r w:rsidR="00A26329">
        <w:rPr>
          <w:color w:val="000000" w:themeColor="text1"/>
          <w:kern w:val="16"/>
        </w:rPr>
        <w:t>s</w:t>
      </w:r>
      <w:r>
        <w:rPr>
          <w:color w:val="000000" w:themeColor="text1"/>
          <w:kern w:val="16"/>
        </w:rPr>
        <w:t xml:space="preserve"> in case of an internal cold bore pressurisation. Two cases are represented, for 17 bars and </w:t>
      </w:r>
      <w:r w:rsidR="00A97288">
        <w:rPr>
          <w:color w:val="000000" w:themeColor="text1"/>
          <w:kern w:val="16"/>
        </w:rPr>
        <w:t>5.5</w:t>
      </w:r>
      <w:r>
        <w:rPr>
          <w:color w:val="000000" w:themeColor="text1"/>
          <w:kern w:val="16"/>
        </w:rPr>
        <w:t xml:space="preserve"> bars pressurisation and assuming only rupture disks at extremities, 1 over 3 quadupole (SSS) and at each quadrupole (SSS).</w:t>
      </w:r>
    </w:p>
    <w:p w:rsidR="00961DB2" w:rsidRDefault="00961DB2">
      <w:pPr>
        <w:jc w:val="left"/>
        <w:rPr>
          <w:color w:val="000000" w:themeColor="text1"/>
          <w:kern w:val="16"/>
        </w:rPr>
        <w:sectPr w:rsidR="00961DB2" w:rsidSect="00961DB2">
          <w:footnotePr>
            <w:pos w:val="beneathText"/>
            <w:numFmt w:val="chicago"/>
          </w:footnotePr>
          <w:endnotePr>
            <w:numFmt w:val="decimal"/>
          </w:endnotePr>
          <w:type w:val="continuous"/>
          <w:pgSz w:w="12242" w:h="15842" w:code="1"/>
          <w:pgMar w:top="1077" w:right="1474" w:bottom="1077" w:left="1134" w:header="720" w:footer="720" w:gutter="0"/>
          <w:cols w:space="288"/>
          <w:docGrid w:linePitch="360"/>
        </w:sectPr>
      </w:pPr>
    </w:p>
    <w:p w:rsidR="00305C4F" w:rsidRPr="00225162" w:rsidRDefault="00305C4F" w:rsidP="00225162">
      <w:pPr>
        <w:pStyle w:val="Titre3"/>
        <w:rPr>
          <w:kern w:val="16"/>
          <w:szCs w:val="20"/>
        </w:rPr>
      </w:pPr>
      <w:r w:rsidRPr="00464ACE">
        <w:rPr>
          <w:kern w:val="16"/>
        </w:rPr>
        <w:t>Protective half-shells on bellows</w:t>
      </w:r>
    </w:p>
    <w:p w:rsidR="009F1D6C" w:rsidRPr="00464ACE" w:rsidRDefault="00305C4F" w:rsidP="009F1D6C">
      <w:pPr>
        <w:pStyle w:val="Retraitcorpsdetexte"/>
        <w:rPr>
          <w:color w:val="000000" w:themeColor="text1"/>
          <w:kern w:val="16"/>
        </w:rPr>
      </w:pPr>
      <w:r w:rsidRPr="00464ACE">
        <w:rPr>
          <w:color w:val="000000" w:themeColor="text1"/>
          <w:kern w:val="16"/>
        </w:rPr>
        <w:t xml:space="preserve">During the incident in sector 3-4, it appeared that the fragility of the bellows acted as a </w:t>
      </w:r>
      <w:r w:rsidR="008D76B7" w:rsidRPr="00464ACE">
        <w:rPr>
          <w:color w:val="000000" w:themeColor="text1"/>
          <w:kern w:val="16"/>
        </w:rPr>
        <w:t>worsen</w:t>
      </w:r>
      <w:r w:rsidRPr="00464ACE">
        <w:rPr>
          <w:color w:val="000000" w:themeColor="text1"/>
          <w:kern w:val="16"/>
        </w:rPr>
        <w:t xml:space="preserve"> factor. </w:t>
      </w:r>
      <w:r w:rsidR="008D76B7" w:rsidRPr="00464ACE">
        <w:rPr>
          <w:color w:val="000000" w:themeColor="text1"/>
          <w:kern w:val="16"/>
        </w:rPr>
        <w:t xml:space="preserve">The proposed protection, to be applied on all bellows </w:t>
      </w:r>
      <w:r w:rsidR="00464ACE" w:rsidRPr="00464ACE">
        <w:rPr>
          <w:color w:val="000000" w:themeColor="text1"/>
          <w:kern w:val="16"/>
        </w:rPr>
        <w:t xml:space="preserve">of an interconnection </w:t>
      </w:r>
      <w:r w:rsidR="008D76B7" w:rsidRPr="00464ACE">
        <w:rPr>
          <w:color w:val="000000" w:themeColor="text1"/>
          <w:kern w:val="16"/>
        </w:rPr>
        <w:t>(</w:t>
      </w:r>
      <w:r w:rsidR="00C3146C" w:rsidRPr="00464ACE">
        <w:rPr>
          <w:color w:val="000000" w:themeColor="text1"/>
          <w:kern w:val="16"/>
        </w:rPr>
        <w:t xml:space="preserve">PIMs and nested </w:t>
      </w:r>
      <w:r w:rsidR="00464ACE" w:rsidRPr="00464ACE">
        <w:rPr>
          <w:color w:val="000000" w:themeColor="text1"/>
          <w:kern w:val="16"/>
        </w:rPr>
        <w:t xml:space="preserve">beam vacuum </w:t>
      </w:r>
      <w:r w:rsidR="00C3146C" w:rsidRPr="00464ACE">
        <w:rPr>
          <w:color w:val="000000" w:themeColor="text1"/>
          <w:kern w:val="16"/>
        </w:rPr>
        <w:t>bellows</w:t>
      </w:r>
      <w:r w:rsidR="00464ACE" w:rsidRPr="00464ACE">
        <w:rPr>
          <w:color w:val="000000" w:themeColor="text1"/>
          <w:kern w:val="16"/>
        </w:rPr>
        <w:t xml:space="preserve"> and cryolines bellows)</w:t>
      </w:r>
      <w:r w:rsidR="00C3146C" w:rsidRPr="00464ACE">
        <w:rPr>
          <w:color w:val="000000" w:themeColor="text1"/>
          <w:kern w:val="16"/>
        </w:rPr>
        <w:t>,</w:t>
      </w:r>
      <w:r w:rsidR="008D76B7" w:rsidRPr="00464ACE">
        <w:rPr>
          <w:color w:val="000000" w:themeColor="text1"/>
          <w:kern w:val="16"/>
        </w:rPr>
        <w:t xml:space="preserve"> consist</w:t>
      </w:r>
      <w:r w:rsidR="00464ACE" w:rsidRPr="00464ACE">
        <w:rPr>
          <w:color w:val="000000" w:themeColor="text1"/>
          <w:kern w:val="16"/>
        </w:rPr>
        <w:t>s</w:t>
      </w:r>
      <w:r w:rsidR="008D76B7" w:rsidRPr="00464ACE">
        <w:rPr>
          <w:color w:val="000000" w:themeColor="text1"/>
          <w:kern w:val="16"/>
        </w:rPr>
        <w:t xml:space="preserve"> in two half-shells made out </w:t>
      </w:r>
      <w:r w:rsidR="00464ACE" w:rsidRPr="00464ACE">
        <w:rPr>
          <w:color w:val="000000" w:themeColor="text1"/>
          <w:kern w:val="16"/>
        </w:rPr>
        <w:t xml:space="preserve">of </w:t>
      </w:r>
      <w:r w:rsidR="008D76B7" w:rsidRPr="00464ACE">
        <w:rPr>
          <w:color w:val="000000" w:themeColor="text1"/>
          <w:kern w:val="16"/>
        </w:rPr>
        <w:t>insulation material</w:t>
      </w:r>
      <w:r w:rsidR="00464ACE" w:rsidRPr="00464ACE">
        <w:rPr>
          <w:color w:val="000000" w:themeColor="text1"/>
          <w:kern w:val="16"/>
        </w:rPr>
        <w:t>,</w:t>
      </w:r>
      <w:r w:rsidR="008D76B7" w:rsidRPr="00464ACE">
        <w:rPr>
          <w:color w:val="000000" w:themeColor="text1"/>
          <w:kern w:val="16"/>
        </w:rPr>
        <w:t xml:space="preserve"> </w:t>
      </w:r>
      <w:r w:rsidR="009F1D6C" w:rsidRPr="00464ACE">
        <w:rPr>
          <w:color w:val="000000" w:themeColor="text1"/>
          <w:kern w:val="16"/>
        </w:rPr>
        <w:t>Vetronite or equivalent</w:t>
      </w:r>
      <w:r w:rsidR="00C3146C" w:rsidRPr="00464ACE">
        <w:rPr>
          <w:color w:val="000000" w:themeColor="text1"/>
          <w:kern w:val="16"/>
        </w:rPr>
        <w:t xml:space="preserve"> to reduce the arcing risk. This solution cumulates many advantages: easy to</w:t>
      </w:r>
      <w:r w:rsidR="008D76B7" w:rsidRPr="00464ACE">
        <w:rPr>
          <w:color w:val="000000" w:themeColor="text1"/>
          <w:kern w:val="16"/>
        </w:rPr>
        <w:t xml:space="preserve"> retrofi</w:t>
      </w:r>
      <w:r w:rsidR="00C3146C" w:rsidRPr="00464ACE">
        <w:rPr>
          <w:color w:val="000000" w:themeColor="text1"/>
          <w:kern w:val="16"/>
        </w:rPr>
        <w:t>t</w:t>
      </w:r>
      <w:r w:rsidR="008D76B7" w:rsidRPr="00464ACE">
        <w:rPr>
          <w:color w:val="000000" w:themeColor="text1"/>
          <w:kern w:val="16"/>
        </w:rPr>
        <w:t xml:space="preserve"> in all cryomagnet interconnections</w:t>
      </w:r>
      <w:r w:rsidR="00C3146C" w:rsidRPr="00464ACE">
        <w:rPr>
          <w:color w:val="000000" w:themeColor="text1"/>
          <w:kern w:val="16"/>
        </w:rPr>
        <w:t>, provides a higher resistance to plasma discharge (high temperature resistance) and to projection of melted metal</w:t>
      </w:r>
      <w:r w:rsidR="008D76B7" w:rsidRPr="00464ACE">
        <w:rPr>
          <w:color w:val="000000" w:themeColor="text1"/>
          <w:kern w:val="16"/>
        </w:rPr>
        <w:t>.</w:t>
      </w:r>
      <w:r w:rsidR="00C3146C" w:rsidRPr="00464ACE">
        <w:rPr>
          <w:color w:val="000000" w:themeColor="text1"/>
          <w:kern w:val="16"/>
        </w:rPr>
        <w:t xml:space="preserve"> </w:t>
      </w:r>
    </w:p>
    <w:p w:rsidR="009F1D6C" w:rsidRPr="00464ACE" w:rsidRDefault="00C3146C" w:rsidP="009F1D6C">
      <w:pPr>
        <w:pStyle w:val="Retraitcorpsdetexte"/>
        <w:rPr>
          <w:color w:val="000000" w:themeColor="text1"/>
          <w:kern w:val="16"/>
        </w:rPr>
      </w:pPr>
      <w:r w:rsidRPr="00464ACE">
        <w:rPr>
          <w:color w:val="000000" w:themeColor="text1"/>
          <w:kern w:val="16"/>
        </w:rPr>
        <w:t xml:space="preserve">In addition, the screening effect will limit </w:t>
      </w:r>
      <w:r w:rsidR="00464ACE" w:rsidRPr="00464ACE">
        <w:rPr>
          <w:color w:val="000000" w:themeColor="text1"/>
          <w:kern w:val="16"/>
        </w:rPr>
        <w:t>the injection of MLI in the beam v</w:t>
      </w:r>
      <w:r w:rsidR="009F1D6C" w:rsidRPr="00464ACE">
        <w:rPr>
          <w:color w:val="000000" w:themeColor="text1"/>
          <w:kern w:val="16"/>
        </w:rPr>
        <w:t>acuum</w:t>
      </w:r>
      <w:r w:rsidR="00914279" w:rsidRPr="00464ACE">
        <w:rPr>
          <w:color w:val="000000" w:themeColor="text1"/>
          <w:kern w:val="16"/>
        </w:rPr>
        <w:t xml:space="preserve"> as the “guiding” effect </w:t>
      </w:r>
      <w:r w:rsidR="00464ACE" w:rsidRPr="00464ACE">
        <w:rPr>
          <w:color w:val="000000" w:themeColor="text1"/>
          <w:kern w:val="16"/>
        </w:rPr>
        <w:t xml:space="preserve">(no lateral deformation of the bellows) </w:t>
      </w:r>
      <w:r w:rsidR="00914279" w:rsidRPr="00464ACE">
        <w:rPr>
          <w:color w:val="000000" w:themeColor="text1"/>
          <w:kern w:val="16"/>
        </w:rPr>
        <w:t>shall improve the resistance to</w:t>
      </w:r>
      <w:r w:rsidR="00A26329">
        <w:rPr>
          <w:color w:val="000000" w:themeColor="text1"/>
          <w:kern w:val="16"/>
        </w:rPr>
        <w:t xml:space="preserve"> internal and external</w:t>
      </w:r>
      <w:r w:rsidR="00914279" w:rsidRPr="00464ACE">
        <w:rPr>
          <w:color w:val="000000" w:themeColor="text1"/>
          <w:kern w:val="16"/>
        </w:rPr>
        <w:t xml:space="preserve"> buckling</w:t>
      </w:r>
      <w:r w:rsidRPr="00464ACE">
        <w:rPr>
          <w:color w:val="000000" w:themeColor="text1"/>
          <w:kern w:val="16"/>
        </w:rPr>
        <w:t xml:space="preserve">. </w:t>
      </w:r>
    </w:p>
    <w:p w:rsidR="00137EE2" w:rsidRPr="00464ACE" w:rsidRDefault="00464ACE" w:rsidP="009F1D6C">
      <w:pPr>
        <w:pStyle w:val="Retraitcorpsdetexte"/>
        <w:rPr>
          <w:color w:val="000000" w:themeColor="text1"/>
          <w:kern w:val="16"/>
        </w:rPr>
      </w:pPr>
      <w:r w:rsidRPr="00464ACE">
        <w:rPr>
          <w:color w:val="000000" w:themeColor="text1"/>
          <w:kern w:val="16"/>
        </w:rPr>
        <w:t>Opening the interconnection</w:t>
      </w:r>
      <w:r w:rsidR="00A26329">
        <w:rPr>
          <w:color w:val="000000" w:themeColor="text1"/>
          <w:kern w:val="16"/>
        </w:rPr>
        <w:t>s</w:t>
      </w:r>
      <w:r w:rsidRPr="00464ACE">
        <w:rPr>
          <w:color w:val="000000" w:themeColor="text1"/>
          <w:kern w:val="16"/>
        </w:rPr>
        <w:t xml:space="preserve"> require</w:t>
      </w:r>
      <w:r w:rsidR="00A26329">
        <w:rPr>
          <w:color w:val="000000" w:themeColor="text1"/>
          <w:kern w:val="16"/>
        </w:rPr>
        <w:t>s</w:t>
      </w:r>
      <w:r w:rsidRPr="00464ACE">
        <w:rPr>
          <w:color w:val="000000" w:themeColor="text1"/>
          <w:kern w:val="16"/>
        </w:rPr>
        <w:t xml:space="preserve"> a total warm</w:t>
      </w:r>
      <w:r w:rsidR="00C80449">
        <w:rPr>
          <w:color w:val="000000" w:themeColor="text1"/>
          <w:kern w:val="16"/>
        </w:rPr>
        <w:t>-</w:t>
      </w:r>
      <w:r w:rsidRPr="00464ACE">
        <w:rPr>
          <w:color w:val="000000" w:themeColor="text1"/>
          <w:kern w:val="16"/>
        </w:rPr>
        <w:t>up. Therefore, the</w:t>
      </w:r>
      <w:r w:rsidR="00C3146C" w:rsidRPr="00464ACE">
        <w:rPr>
          <w:color w:val="000000" w:themeColor="text1"/>
          <w:kern w:val="16"/>
        </w:rPr>
        <w:t xml:space="preserve">se half-shells can be easily retrofitted during the consolidation of the </w:t>
      </w:r>
      <w:r w:rsidR="009F1D6C" w:rsidRPr="00464ACE">
        <w:rPr>
          <w:color w:val="000000" w:themeColor="text1"/>
          <w:kern w:val="16"/>
        </w:rPr>
        <w:t>splices</w:t>
      </w:r>
      <w:r w:rsidR="00C3146C" w:rsidRPr="00464ACE">
        <w:rPr>
          <w:color w:val="000000" w:themeColor="text1"/>
          <w:kern w:val="16"/>
        </w:rPr>
        <w:t>.</w:t>
      </w:r>
    </w:p>
    <w:p w:rsidR="009F1D6C" w:rsidRPr="008767E3" w:rsidRDefault="009F1D6C" w:rsidP="00687F0F">
      <w:pPr>
        <w:pStyle w:val="Titre3"/>
        <w:rPr>
          <w:color w:val="000000" w:themeColor="text1"/>
          <w:kern w:val="16"/>
        </w:rPr>
      </w:pPr>
      <w:r w:rsidRPr="008767E3">
        <w:rPr>
          <w:color w:val="000000" w:themeColor="text1"/>
          <w:kern w:val="16"/>
        </w:rPr>
        <w:t>Fast-closing valves</w:t>
      </w:r>
    </w:p>
    <w:p w:rsidR="008767E3" w:rsidRPr="008767E3" w:rsidRDefault="00464ACE" w:rsidP="00137EE2">
      <w:pPr>
        <w:pStyle w:val="Retraitcorpsdetexte"/>
        <w:rPr>
          <w:color w:val="000000" w:themeColor="text1"/>
          <w:kern w:val="16"/>
        </w:rPr>
      </w:pPr>
      <w:r w:rsidRPr="008767E3">
        <w:rPr>
          <w:color w:val="000000" w:themeColor="text1"/>
          <w:kern w:val="16"/>
        </w:rPr>
        <w:t xml:space="preserve">To be successful, the fast-vales shall close within 20-30 ms while being highly reliable to reduce beam downtime due to </w:t>
      </w:r>
      <w:r w:rsidR="008767E3" w:rsidRPr="008767E3">
        <w:rPr>
          <w:color w:val="000000" w:themeColor="text1"/>
          <w:kern w:val="16"/>
        </w:rPr>
        <w:t>inopportune</w:t>
      </w:r>
      <w:r w:rsidRPr="008767E3">
        <w:rPr>
          <w:color w:val="000000" w:themeColor="text1"/>
          <w:kern w:val="16"/>
        </w:rPr>
        <w:t xml:space="preserve"> closures</w:t>
      </w:r>
      <w:r w:rsidR="008767E3" w:rsidRPr="008767E3">
        <w:rPr>
          <w:color w:val="000000" w:themeColor="text1"/>
          <w:kern w:val="16"/>
        </w:rPr>
        <w:t>.</w:t>
      </w:r>
    </w:p>
    <w:p w:rsidR="00137EE2" w:rsidRPr="008767E3" w:rsidRDefault="00464ACE" w:rsidP="00137EE2">
      <w:pPr>
        <w:pStyle w:val="Retraitcorpsdetexte"/>
        <w:rPr>
          <w:color w:val="000000" w:themeColor="text1"/>
          <w:kern w:val="16"/>
        </w:rPr>
      </w:pPr>
      <w:r w:rsidRPr="008767E3">
        <w:rPr>
          <w:color w:val="000000" w:themeColor="text1"/>
          <w:kern w:val="16"/>
        </w:rPr>
        <w:t xml:space="preserve"> </w:t>
      </w:r>
      <w:r w:rsidR="00137EE2" w:rsidRPr="008767E3">
        <w:rPr>
          <w:color w:val="000000" w:themeColor="text1"/>
          <w:kern w:val="16"/>
        </w:rPr>
        <w:t>Usually, the fast-closing valves are also vacuum leak tight. For the LHC, the priority is to limit the propagation of the contamination, in particular to protect the injection kickers, RF cavities and Experimental areas.</w:t>
      </w:r>
      <w:r w:rsidR="008767E3" w:rsidRPr="008767E3">
        <w:rPr>
          <w:color w:val="000000" w:themeColor="text1"/>
          <w:kern w:val="16"/>
        </w:rPr>
        <w:t xml:space="preserve"> </w:t>
      </w:r>
      <w:r w:rsidR="00137EE2" w:rsidRPr="008767E3">
        <w:rPr>
          <w:color w:val="000000" w:themeColor="text1"/>
          <w:kern w:val="16"/>
        </w:rPr>
        <w:t xml:space="preserve">The accidental venting of the beam vacuum by </w:t>
      </w:r>
      <w:r w:rsidR="008767E3" w:rsidRPr="008767E3">
        <w:rPr>
          <w:color w:val="000000" w:themeColor="text1"/>
          <w:kern w:val="16"/>
        </w:rPr>
        <w:t xml:space="preserve">dry </w:t>
      </w:r>
      <w:r w:rsidR="00137EE2" w:rsidRPr="008767E3">
        <w:rPr>
          <w:color w:val="000000" w:themeColor="text1"/>
          <w:kern w:val="16"/>
        </w:rPr>
        <w:t>helium gas from the cryolines does not permanently degrade the beam vacuum quality even for the NEG coated beam pipes</w:t>
      </w:r>
      <w:r w:rsidR="008767E3" w:rsidRPr="008767E3">
        <w:rPr>
          <w:color w:val="000000" w:themeColor="text1"/>
          <w:kern w:val="16"/>
        </w:rPr>
        <w:t xml:space="preserve"> as seen </w:t>
      </w:r>
      <w:r w:rsidR="00137EE2" w:rsidRPr="008767E3">
        <w:rPr>
          <w:color w:val="000000" w:themeColor="text1"/>
          <w:kern w:val="16"/>
        </w:rPr>
        <w:t>in sector 3-4.</w:t>
      </w:r>
      <w:r w:rsidR="008767E3" w:rsidRPr="008767E3">
        <w:rPr>
          <w:color w:val="000000" w:themeColor="text1"/>
          <w:kern w:val="16"/>
        </w:rPr>
        <w:t xml:space="preserve"> Therefore, the leak tightness is no longer mandatory and a more adapted and audacious design can be envisaged.</w:t>
      </w:r>
      <w:r w:rsidR="00137EE2" w:rsidRPr="008767E3">
        <w:rPr>
          <w:color w:val="000000" w:themeColor="text1"/>
          <w:kern w:val="16"/>
        </w:rPr>
        <w:t xml:space="preserve"> </w:t>
      </w:r>
    </w:p>
    <w:p w:rsidR="00137EE2" w:rsidRPr="008767E3" w:rsidRDefault="00137EE2" w:rsidP="00137EE2">
      <w:pPr>
        <w:pStyle w:val="Retraitcorpsdetexte"/>
        <w:rPr>
          <w:color w:val="000000" w:themeColor="text1"/>
          <w:kern w:val="16"/>
        </w:rPr>
      </w:pPr>
      <w:r w:rsidRPr="008767E3">
        <w:rPr>
          <w:color w:val="000000" w:themeColor="text1"/>
          <w:kern w:val="16"/>
        </w:rPr>
        <w:t>Low-Z material (Carbon-Carbon or equivalent) will be used for the fast-valve sealing plates to limit the collateral damages in case the beam accidentally intercepts the sealing plate. Indeed, the material will</w:t>
      </w:r>
      <w:r w:rsidR="00A26329">
        <w:rPr>
          <w:color w:val="000000" w:themeColor="text1"/>
          <w:kern w:val="16"/>
        </w:rPr>
        <w:t xml:space="preserve"> be</w:t>
      </w:r>
      <w:r w:rsidRPr="008767E3">
        <w:rPr>
          <w:color w:val="000000" w:themeColor="text1"/>
          <w:kern w:val="16"/>
        </w:rPr>
        <w:t xml:space="preserve"> transparent to beams. The use of low-Z material has another </w:t>
      </w:r>
      <w:r w:rsidR="008F1F46" w:rsidRPr="008767E3">
        <w:rPr>
          <w:color w:val="000000" w:themeColor="text1"/>
          <w:kern w:val="16"/>
        </w:rPr>
        <w:t>advantage;</w:t>
      </w:r>
      <w:r w:rsidRPr="008767E3">
        <w:rPr>
          <w:color w:val="000000" w:themeColor="text1"/>
          <w:kern w:val="16"/>
        </w:rPr>
        <w:t xml:space="preserve"> its low weight will </w:t>
      </w:r>
      <w:r w:rsidR="008F1F46" w:rsidRPr="008767E3">
        <w:rPr>
          <w:color w:val="000000" w:themeColor="text1"/>
          <w:kern w:val="16"/>
        </w:rPr>
        <w:t>favour a</w:t>
      </w:r>
      <w:r w:rsidRPr="008767E3">
        <w:rPr>
          <w:color w:val="000000" w:themeColor="text1"/>
          <w:kern w:val="16"/>
        </w:rPr>
        <w:t xml:space="preserve"> faster actuat</w:t>
      </w:r>
      <w:r w:rsidR="00A26329">
        <w:rPr>
          <w:color w:val="000000" w:themeColor="text1"/>
          <w:kern w:val="16"/>
        </w:rPr>
        <w:t>ion</w:t>
      </w:r>
      <w:r w:rsidR="008F1F46" w:rsidRPr="008767E3">
        <w:rPr>
          <w:color w:val="000000" w:themeColor="text1"/>
          <w:kern w:val="16"/>
        </w:rPr>
        <w:t xml:space="preserve"> which can be s</w:t>
      </w:r>
      <w:r w:rsidRPr="008767E3">
        <w:rPr>
          <w:color w:val="000000" w:themeColor="text1"/>
          <w:kern w:val="16"/>
        </w:rPr>
        <w:t xml:space="preserve">pring or pyrotechnic </w:t>
      </w:r>
      <w:r w:rsidR="008F1F46" w:rsidRPr="008767E3">
        <w:rPr>
          <w:color w:val="000000" w:themeColor="text1"/>
          <w:kern w:val="16"/>
        </w:rPr>
        <w:t>based.</w:t>
      </w:r>
    </w:p>
    <w:p w:rsidR="008F1F46" w:rsidRPr="008767E3" w:rsidRDefault="008F1F46" w:rsidP="008F1F46">
      <w:pPr>
        <w:pStyle w:val="Retraitcorpsdetexte"/>
        <w:rPr>
          <w:color w:val="000000" w:themeColor="text1"/>
          <w:kern w:val="16"/>
        </w:rPr>
      </w:pPr>
      <w:r w:rsidRPr="008767E3">
        <w:rPr>
          <w:color w:val="000000" w:themeColor="text1"/>
          <w:kern w:val="16"/>
        </w:rPr>
        <w:t>As always with fast-valves, the triggering is the key issue: in presence of beams, beam loss monitors can be associated to pressure signals. In the absence of circulating beams, nQPS signals could be used (not studied yet).</w:t>
      </w:r>
    </w:p>
    <w:p w:rsidR="00511A2F" w:rsidRPr="008767E3" w:rsidRDefault="00137EE2" w:rsidP="00E975DF">
      <w:pPr>
        <w:pStyle w:val="Retraitcorpsdetexte"/>
        <w:rPr>
          <w:rFonts w:cs="Arial"/>
          <w:bCs/>
          <w:i/>
          <w:color w:val="000000" w:themeColor="text1"/>
          <w:kern w:val="16"/>
          <w:sz w:val="24"/>
          <w:szCs w:val="26"/>
        </w:rPr>
      </w:pPr>
      <w:r w:rsidRPr="008767E3">
        <w:rPr>
          <w:color w:val="000000" w:themeColor="text1"/>
          <w:kern w:val="16"/>
        </w:rPr>
        <w:t xml:space="preserve">The development and validation of this non- leak tight fast-valve is expected to take about 1 year. In parallel, the triggering signals for the closure of the fast-valves will be studied as well as studying their </w:t>
      </w:r>
      <w:r w:rsidR="008767E3" w:rsidRPr="008767E3">
        <w:rPr>
          <w:color w:val="000000" w:themeColor="text1"/>
          <w:kern w:val="16"/>
        </w:rPr>
        <w:t xml:space="preserve">possible </w:t>
      </w:r>
      <w:r w:rsidRPr="008767E3">
        <w:rPr>
          <w:color w:val="000000" w:themeColor="text1"/>
          <w:kern w:val="16"/>
        </w:rPr>
        <w:t>implementations in the arcs</w:t>
      </w:r>
      <w:r w:rsidR="008767E3" w:rsidRPr="008767E3">
        <w:rPr>
          <w:color w:val="000000" w:themeColor="text1"/>
          <w:kern w:val="16"/>
        </w:rPr>
        <w:t xml:space="preserve"> of the LHC</w:t>
      </w:r>
      <w:r w:rsidRPr="008767E3">
        <w:rPr>
          <w:color w:val="000000" w:themeColor="text1"/>
          <w:kern w:val="16"/>
        </w:rPr>
        <w:t>.</w:t>
      </w:r>
    </w:p>
    <w:p w:rsidR="009F1D6C" w:rsidRPr="00FA0F06" w:rsidRDefault="009F1D6C" w:rsidP="001A7B2A">
      <w:pPr>
        <w:pStyle w:val="Titre3"/>
        <w:rPr>
          <w:color w:val="000000" w:themeColor="text1"/>
          <w:kern w:val="16"/>
        </w:rPr>
      </w:pPr>
      <w:r w:rsidRPr="00FA0F06">
        <w:rPr>
          <w:color w:val="000000" w:themeColor="text1"/>
          <w:kern w:val="16"/>
        </w:rPr>
        <w:t>Rupture disks</w:t>
      </w:r>
    </w:p>
    <w:p w:rsidR="00045C26" w:rsidRPr="00FA0F06" w:rsidRDefault="001A7B2A" w:rsidP="009F1D6C">
      <w:pPr>
        <w:pStyle w:val="Retraitcorpsdetexte"/>
        <w:rPr>
          <w:color w:val="000000" w:themeColor="text1"/>
          <w:kern w:val="16"/>
        </w:rPr>
      </w:pPr>
      <w:r w:rsidRPr="00FA0F06">
        <w:rPr>
          <w:color w:val="000000" w:themeColor="text1"/>
          <w:kern w:val="16"/>
        </w:rPr>
        <w:t>The present protection scheme is based on one rupture disk at each extremit</w:t>
      </w:r>
      <w:r w:rsidR="00045C26" w:rsidRPr="00FA0F06">
        <w:rPr>
          <w:color w:val="000000" w:themeColor="text1"/>
          <w:kern w:val="16"/>
        </w:rPr>
        <w:t>y</w:t>
      </w:r>
      <w:r w:rsidRPr="00FA0F06">
        <w:rPr>
          <w:color w:val="000000" w:themeColor="text1"/>
          <w:kern w:val="16"/>
        </w:rPr>
        <w:t xml:space="preserve"> of the cryom</w:t>
      </w:r>
      <w:r w:rsidR="00FA0F06" w:rsidRPr="00FA0F06">
        <w:rPr>
          <w:color w:val="000000" w:themeColor="text1"/>
          <w:kern w:val="16"/>
        </w:rPr>
        <w:t>agnet assemblies (arc</w:t>
      </w:r>
      <w:r w:rsidRPr="00FA0F06">
        <w:rPr>
          <w:color w:val="000000" w:themeColor="text1"/>
          <w:kern w:val="16"/>
        </w:rPr>
        <w:t xml:space="preserve">s, </w:t>
      </w:r>
      <w:r w:rsidR="00FA0F06" w:rsidRPr="00FA0F06">
        <w:rPr>
          <w:color w:val="000000" w:themeColor="text1"/>
          <w:kern w:val="16"/>
        </w:rPr>
        <w:t>SAMs</w:t>
      </w:r>
      <w:r w:rsidRPr="00FA0F06">
        <w:rPr>
          <w:color w:val="000000" w:themeColor="text1"/>
          <w:kern w:val="16"/>
        </w:rPr>
        <w:t xml:space="preserve">, and </w:t>
      </w:r>
      <w:r w:rsidR="00FA0F06" w:rsidRPr="00FA0F06">
        <w:rPr>
          <w:color w:val="000000" w:themeColor="text1"/>
          <w:kern w:val="16"/>
        </w:rPr>
        <w:t>ITs</w:t>
      </w:r>
      <w:r w:rsidRPr="00FA0F06">
        <w:rPr>
          <w:color w:val="000000" w:themeColor="text1"/>
          <w:kern w:val="16"/>
        </w:rPr>
        <w:t>)</w:t>
      </w:r>
      <w:r w:rsidR="00045C26" w:rsidRPr="00FA0F06">
        <w:rPr>
          <w:color w:val="000000" w:themeColor="text1"/>
          <w:kern w:val="16"/>
        </w:rPr>
        <w:t xml:space="preserve"> and Experimental areas. Adding more rupture disks in the arcs was considered after the 3-4 incident but finally postponed. The present design could induce major damages in case of accidental depressurisation resulting from a failure of the sealing metallic membrane. </w:t>
      </w:r>
    </w:p>
    <w:p w:rsidR="009F1D6C" w:rsidRPr="00FA0F06" w:rsidRDefault="00045C26" w:rsidP="009F1D6C">
      <w:pPr>
        <w:pStyle w:val="Retraitcorpsdetexte"/>
        <w:rPr>
          <w:color w:val="000000" w:themeColor="text1"/>
          <w:kern w:val="16"/>
        </w:rPr>
      </w:pPr>
      <w:r w:rsidRPr="00FA0F06">
        <w:rPr>
          <w:color w:val="000000" w:themeColor="text1"/>
          <w:kern w:val="16"/>
        </w:rPr>
        <w:t xml:space="preserve">An upgraded solution is being studied to mitigate the effect of the membrane rupture. The rupture disks, which industrial design will not be modified (years of </w:t>
      </w:r>
      <w:r w:rsidR="00FA0F06" w:rsidRPr="00FA0F06">
        <w:rPr>
          <w:color w:val="000000" w:themeColor="text1"/>
          <w:kern w:val="16"/>
        </w:rPr>
        <w:t>experience gained in Industry)</w:t>
      </w:r>
      <w:r w:rsidRPr="00FA0F06">
        <w:rPr>
          <w:color w:val="000000" w:themeColor="text1"/>
          <w:kern w:val="16"/>
        </w:rPr>
        <w:t xml:space="preserve"> will be equipped with a head including a s</w:t>
      </w:r>
      <w:r w:rsidR="009F1D6C" w:rsidRPr="00FA0F06">
        <w:rPr>
          <w:color w:val="000000" w:themeColor="text1"/>
          <w:kern w:val="16"/>
        </w:rPr>
        <w:t>pring-based cap</w:t>
      </w:r>
      <w:r w:rsidRPr="00FA0F06">
        <w:rPr>
          <w:color w:val="000000" w:themeColor="text1"/>
          <w:kern w:val="16"/>
        </w:rPr>
        <w:t xml:space="preserve">. A pin, actuated by the pressure difference, will indicate </w:t>
      </w:r>
      <w:r w:rsidR="00FA0F06" w:rsidRPr="00FA0F06">
        <w:rPr>
          <w:color w:val="000000" w:themeColor="text1"/>
          <w:kern w:val="16"/>
        </w:rPr>
        <w:t xml:space="preserve">when </w:t>
      </w:r>
      <w:r w:rsidRPr="00FA0F06">
        <w:rPr>
          <w:color w:val="000000" w:themeColor="text1"/>
          <w:kern w:val="16"/>
        </w:rPr>
        <w:t>the membrane</w:t>
      </w:r>
      <w:r w:rsidR="00FA0F06" w:rsidRPr="00FA0F06">
        <w:rPr>
          <w:color w:val="000000" w:themeColor="text1"/>
          <w:kern w:val="16"/>
        </w:rPr>
        <w:t xml:space="preserve"> has failed</w:t>
      </w:r>
      <w:r w:rsidRPr="00FA0F06">
        <w:rPr>
          <w:color w:val="000000" w:themeColor="text1"/>
          <w:kern w:val="16"/>
        </w:rPr>
        <w:t>.</w:t>
      </w:r>
      <w:r w:rsidR="00511A2F" w:rsidRPr="00FA0F06">
        <w:rPr>
          <w:color w:val="000000" w:themeColor="text1"/>
          <w:kern w:val="16"/>
        </w:rPr>
        <w:t xml:space="preserve"> This head can be retrofitted to the rupture disks already installed.</w:t>
      </w:r>
    </w:p>
    <w:p w:rsidR="00511A2F" w:rsidRPr="00E40871" w:rsidRDefault="00045C26" w:rsidP="009F1D6C">
      <w:pPr>
        <w:pStyle w:val="Retraitcorpsdetexte"/>
        <w:rPr>
          <w:color w:val="000000" w:themeColor="text1"/>
          <w:kern w:val="16"/>
        </w:rPr>
      </w:pPr>
      <w:r w:rsidRPr="00FA0F06">
        <w:rPr>
          <w:color w:val="000000" w:themeColor="text1"/>
          <w:kern w:val="16"/>
        </w:rPr>
        <w:t xml:space="preserve">The basic principle is the following. In case of </w:t>
      </w:r>
      <w:r w:rsidR="00FA0F06" w:rsidRPr="00FA0F06">
        <w:rPr>
          <w:color w:val="000000" w:themeColor="text1"/>
          <w:kern w:val="16"/>
        </w:rPr>
        <w:t xml:space="preserve">internal </w:t>
      </w:r>
      <w:r w:rsidRPr="00FA0F06">
        <w:rPr>
          <w:color w:val="000000" w:themeColor="text1"/>
          <w:kern w:val="16"/>
        </w:rPr>
        <w:t xml:space="preserve">pressurisation, the </w:t>
      </w:r>
      <w:r w:rsidR="00FC3D8C" w:rsidRPr="00FA0F06">
        <w:rPr>
          <w:color w:val="000000" w:themeColor="text1"/>
          <w:kern w:val="16"/>
        </w:rPr>
        <w:t>membrane will break and the spring-based cap will open to reduce the internal overpressure. Once completely depressurised, the spring-based cap will close to prevent retrodiffusion of atmospheric air. In case of failure of the metallic membrane, the spring-based cap will remain closed and will ensure the tightness, preventing the catastrophic depres</w:t>
      </w:r>
      <w:r w:rsidR="00511A2F" w:rsidRPr="00FA0F06">
        <w:rPr>
          <w:color w:val="000000" w:themeColor="text1"/>
          <w:kern w:val="16"/>
        </w:rPr>
        <w:t>s</w:t>
      </w:r>
      <w:r w:rsidR="00FC3D8C" w:rsidRPr="00FA0F06">
        <w:rPr>
          <w:color w:val="000000" w:themeColor="text1"/>
          <w:kern w:val="16"/>
        </w:rPr>
        <w:t>urisation</w:t>
      </w:r>
      <w:r w:rsidR="00FA0F06" w:rsidRPr="00FA0F06">
        <w:rPr>
          <w:color w:val="000000" w:themeColor="text1"/>
          <w:kern w:val="16"/>
        </w:rPr>
        <w:t xml:space="preserve"> of the beam vacuum</w:t>
      </w:r>
      <w:r w:rsidR="00FC3D8C" w:rsidRPr="00FA0F06">
        <w:rPr>
          <w:color w:val="000000" w:themeColor="text1"/>
          <w:kern w:val="16"/>
        </w:rPr>
        <w:t xml:space="preserve">. </w:t>
      </w:r>
      <w:r w:rsidR="00511A2F" w:rsidRPr="00FA0F06">
        <w:rPr>
          <w:color w:val="000000" w:themeColor="text1"/>
          <w:kern w:val="16"/>
        </w:rPr>
        <w:t xml:space="preserve">The pin indicator will allow detecting </w:t>
      </w:r>
      <w:r w:rsidR="00FA0F06" w:rsidRPr="00FA0F06">
        <w:rPr>
          <w:color w:val="000000" w:themeColor="text1"/>
          <w:kern w:val="16"/>
        </w:rPr>
        <w:t xml:space="preserve">visually </w:t>
      </w:r>
      <w:r w:rsidR="00FA0F06" w:rsidRPr="00E40871">
        <w:rPr>
          <w:color w:val="000000" w:themeColor="text1"/>
          <w:kern w:val="16"/>
        </w:rPr>
        <w:t>which of the rupture disk membrane has failed</w:t>
      </w:r>
      <w:r w:rsidR="00511A2F" w:rsidRPr="00E40871">
        <w:rPr>
          <w:color w:val="000000" w:themeColor="text1"/>
          <w:kern w:val="16"/>
        </w:rPr>
        <w:t>.</w:t>
      </w:r>
    </w:p>
    <w:p w:rsidR="009F1D6C" w:rsidRPr="00E40871" w:rsidRDefault="00A26329" w:rsidP="009F1D6C">
      <w:pPr>
        <w:pStyle w:val="Retraitcorpsdetexte"/>
        <w:rPr>
          <w:color w:val="000000" w:themeColor="text1"/>
          <w:kern w:val="16"/>
        </w:rPr>
      </w:pPr>
      <w:r>
        <w:rPr>
          <w:color w:val="000000" w:themeColor="text1"/>
          <w:kern w:val="16"/>
        </w:rPr>
        <w:t>Fig.2</w:t>
      </w:r>
      <w:r w:rsidR="00914279" w:rsidRPr="00E40871">
        <w:rPr>
          <w:color w:val="000000" w:themeColor="text1"/>
          <w:kern w:val="16"/>
        </w:rPr>
        <w:t xml:space="preserve"> shows the expected buckling of the bellows in case of an internal pressurisation. </w:t>
      </w:r>
      <w:r w:rsidR="00E8474F" w:rsidRPr="00E40871">
        <w:rPr>
          <w:color w:val="000000" w:themeColor="text1"/>
          <w:kern w:val="16"/>
        </w:rPr>
        <w:t>Increasing t</w:t>
      </w:r>
      <w:r w:rsidR="00914279" w:rsidRPr="00E40871">
        <w:rPr>
          <w:color w:val="000000" w:themeColor="text1"/>
          <w:kern w:val="16"/>
        </w:rPr>
        <w:t xml:space="preserve">he number of rupture disks will allow decreasing the collateral damages to the magnets. Indeed, the nested bellows, welded to </w:t>
      </w:r>
      <w:r w:rsidR="00E8474F" w:rsidRPr="00E40871">
        <w:rPr>
          <w:color w:val="000000" w:themeColor="text1"/>
          <w:kern w:val="16"/>
        </w:rPr>
        <w:t xml:space="preserve">the </w:t>
      </w:r>
      <w:r w:rsidR="00914279" w:rsidRPr="00E40871">
        <w:rPr>
          <w:color w:val="000000" w:themeColor="text1"/>
          <w:kern w:val="16"/>
        </w:rPr>
        <w:t xml:space="preserve">cold bore and beam screen can only be replaced at the surface by opposition to the PIMs </w:t>
      </w:r>
      <w:r w:rsidR="00E40871" w:rsidRPr="00E40871">
        <w:rPr>
          <w:color w:val="000000" w:themeColor="text1"/>
          <w:kern w:val="16"/>
        </w:rPr>
        <w:t xml:space="preserve">which </w:t>
      </w:r>
      <w:r w:rsidR="00914279" w:rsidRPr="00E40871">
        <w:rPr>
          <w:color w:val="000000" w:themeColor="text1"/>
          <w:kern w:val="16"/>
        </w:rPr>
        <w:t>can be cut and replaced in the tunnel. Therefore limiting the number of damaged nested bellows is a</w:t>
      </w:r>
      <w:r w:rsidR="00E40871" w:rsidRPr="00E40871">
        <w:rPr>
          <w:color w:val="000000" w:themeColor="text1"/>
          <w:kern w:val="16"/>
        </w:rPr>
        <w:t xml:space="preserve"> priority</w:t>
      </w:r>
      <w:r w:rsidR="00914279" w:rsidRPr="00E40871">
        <w:rPr>
          <w:color w:val="000000" w:themeColor="text1"/>
          <w:kern w:val="16"/>
        </w:rPr>
        <w:t>.</w:t>
      </w:r>
    </w:p>
    <w:p w:rsidR="00570AE3" w:rsidRPr="00E40871" w:rsidRDefault="00570AE3" w:rsidP="00570AE3">
      <w:pPr>
        <w:pStyle w:val="Retraitcorpsdetexte"/>
        <w:rPr>
          <w:color w:val="000000" w:themeColor="text1"/>
          <w:kern w:val="16"/>
        </w:rPr>
      </w:pPr>
      <w:r w:rsidRPr="00E40871">
        <w:rPr>
          <w:color w:val="000000" w:themeColor="text1"/>
          <w:kern w:val="16"/>
        </w:rPr>
        <w:t xml:space="preserve">The installation of additional rupture disks in the arcs of the LHC requires the warm-up of the cryomagnets. An alternative, more risky, consist in a venting of the beam vacuum lines (both V1 and V2) using dry Neon and then proceed with the installation of the “Te” piece and rupture disk while keeping a small internal overpressure to prevent the back streaming of air. </w:t>
      </w:r>
      <w:r w:rsidR="00E40871" w:rsidRPr="00E40871">
        <w:rPr>
          <w:color w:val="000000" w:themeColor="text1"/>
          <w:kern w:val="16"/>
        </w:rPr>
        <w:t>Any mistake will imply a warm-up of an arc to RT.</w:t>
      </w:r>
    </w:p>
    <w:p w:rsidR="009F1D6C" w:rsidRDefault="00570AE3" w:rsidP="009F1D6C">
      <w:pPr>
        <w:pStyle w:val="Retraitcorpsdetexte"/>
        <w:rPr>
          <w:color w:val="000000" w:themeColor="text1"/>
          <w:kern w:val="16"/>
        </w:rPr>
      </w:pPr>
      <w:r w:rsidRPr="00E40871">
        <w:rPr>
          <w:color w:val="000000" w:themeColor="text1"/>
          <w:kern w:val="16"/>
        </w:rPr>
        <w:t xml:space="preserve">This alternative solution </w:t>
      </w:r>
      <w:r w:rsidR="00E40871" w:rsidRPr="00E40871">
        <w:rPr>
          <w:color w:val="000000" w:themeColor="text1"/>
          <w:kern w:val="16"/>
        </w:rPr>
        <w:t xml:space="preserve">has to </w:t>
      </w:r>
      <w:r w:rsidRPr="00E40871">
        <w:rPr>
          <w:color w:val="000000" w:themeColor="text1"/>
          <w:kern w:val="16"/>
        </w:rPr>
        <w:t xml:space="preserve">be used for the Experimental areas since a venting would imply a bake-out of the Experimental beam pipes, a non-acceptable </w:t>
      </w:r>
      <w:r w:rsidRPr="005D2A88">
        <w:rPr>
          <w:color w:val="000000" w:themeColor="text1"/>
          <w:kern w:val="16"/>
        </w:rPr>
        <w:t>option.</w:t>
      </w:r>
    </w:p>
    <w:p w:rsidR="00A97288" w:rsidRPr="005D2A88" w:rsidRDefault="00A97288" w:rsidP="00A97288">
      <w:pPr>
        <w:pStyle w:val="Titre2"/>
        <w:rPr>
          <w:color w:val="000000" w:themeColor="text1"/>
        </w:rPr>
      </w:pPr>
      <w:r w:rsidRPr="005D2A88">
        <w:rPr>
          <w:color w:val="000000" w:themeColor="text1"/>
        </w:rPr>
        <w:t>Closing Remarks</w:t>
      </w:r>
    </w:p>
    <w:p w:rsidR="00A97288" w:rsidRPr="005D2A88" w:rsidRDefault="00A97288" w:rsidP="00A97288">
      <w:pPr>
        <w:pStyle w:val="Retraitcorpsdetexte"/>
        <w:rPr>
          <w:color w:val="000000" w:themeColor="text1"/>
          <w:kern w:val="16"/>
        </w:rPr>
      </w:pPr>
      <w:r w:rsidRPr="005D2A88">
        <w:rPr>
          <w:color w:val="000000" w:themeColor="text1"/>
          <w:kern w:val="16"/>
        </w:rPr>
        <w:t>The LHC cannot profit from protection measures implemented in other accelerators World-wide. None of the US accelerators has means to limit the accidental internal pressurisation or the propagation of contamination. Therefore, all above mentioned solutions will be used for the first time and need a careful evaluation before being implemented.</w:t>
      </w:r>
    </w:p>
    <w:p w:rsidR="00A97288" w:rsidRPr="005D2A88" w:rsidRDefault="00A97288" w:rsidP="00A97288">
      <w:pPr>
        <w:pStyle w:val="Retraitcorpsdetexte"/>
        <w:rPr>
          <w:color w:val="000000" w:themeColor="text1"/>
          <w:kern w:val="16"/>
        </w:rPr>
      </w:pPr>
      <w:r w:rsidRPr="005D2A88">
        <w:rPr>
          <w:color w:val="000000" w:themeColor="text1"/>
          <w:kern w:val="16"/>
        </w:rPr>
        <w:t xml:space="preserve">The LHC being in operation, the prerequisites and required time for implementation </w:t>
      </w:r>
      <w:r>
        <w:rPr>
          <w:color w:val="000000" w:themeColor="text1"/>
          <w:kern w:val="16"/>
        </w:rPr>
        <w:t>are</w:t>
      </w:r>
      <w:r w:rsidRPr="005D2A88">
        <w:rPr>
          <w:color w:val="000000" w:themeColor="text1"/>
          <w:kern w:val="16"/>
        </w:rPr>
        <w:t xml:space="preserve"> taken into account. </w:t>
      </w:r>
    </w:p>
    <w:p w:rsidR="00A97288" w:rsidRPr="0095116F" w:rsidRDefault="00A97288" w:rsidP="00A97288">
      <w:pPr>
        <w:pStyle w:val="Retraitcorpsdetexte"/>
        <w:rPr>
          <w:color w:val="000000" w:themeColor="text1"/>
          <w:kern w:val="16"/>
        </w:rPr>
      </w:pPr>
      <w:r w:rsidRPr="005D2A88">
        <w:rPr>
          <w:color w:val="000000" w:themeColor="text1"/>
          <w:kern w:val="16"/>
        </w:rPr>
        <w:t xml:space="preserve">The installation of the half-shells on all bellows in the interconnections is an easy task but requires </w:t>
      </w:r>
      <w:r>
        <w:rPr>
          <w:color w:val="000000" w:themeColor="text1"/>
          <w:kern w:val="16"/>
        </w:rPr>
        <w:t>warming-</w:t>
      </w:r>
      <w:r w:rsidRPr="005D2A88">
        <w:rPr>
          <w:color w:val="000000" w:themeColor="text1"/>
          <w:kern w:val="16"/>
        </w:rPr>
        <w:t xml:space="preserve">up of all arcs and the opening of the W bellows (cryostat interconnection). The installation can be coupled to the </w:t>
      </w:r>
      <w:r w:rsidRPr="0095116F">
        <w:rPr>
          <w:color w:val="000000" w:themeColor="text1"/>
          <w:kern w:val="16"/>
        </w:rPr>
        <w:t>consolidation of the electrical splices.</w:t>
      </w:r>
    </w:p>
    <w:p w:rsidR="00A97288" w:rsidRPr="0095116F" w:rsidRDefault="00A97288" w:rsidP="00A97288">
      <w:pPr>
        <w:pStyle w:val="Retraitcorpsdetexte"/>
        <w:rPr>
          <w:color w:val="000000" w:themeColor="text1"/>
          <w:kern w:val="16"/>
        </w:rPr>
      </w:pPr>
      <w:r w:rsidRPr="0095116F">
        <w:rPr>
          <w:color w:val="000000" w:themeColor="text1"/>
          <w:kern w:val="16"/>
        </w:rPr>
        <w:t>In case of an internal pressurisation of the beam vacuum, the number of buckled beam pipes bellows can only be limited by installing more rupture disks. However, in case of an MCI, about one period (two half-cells, 8 magnets or 108 metres of machine) could be damaged. This option is being studied and will be considered once their reliability and compensatory measures to limit the collateral damages in case of a membrane failure will be technically validated.</w:t>
      </w:r>
    </w:p>
    <w:p w:rsidR="00A97288" w:rsidRPr="0095116F" w:rsidRDefault="00A97288" w:rsidP="00A97288">
      <w:pPr>
        <w:pStyle w:val="Retraitcorpsdetexte"/>
        <w:rPr>
          <w:color w:val="000000" w:themeColor="text1"/>
          <w:kern w:val="16"/>
        </w:rPr>
      </w:pPr>
      <w:r w:rsidRPr="0095116F">
        <w:rPr>
          <w:color w:val="000000" w:themeColor="text1"/>
          <w:kern w:val="16"/>
        </w:rPr>
        <w:t xml:space="preserve">The installation of a large number of rupture disks in the arcs of the LHC requires the warm-up of the cryomagnets but no mechanical modification. The alternative solution using a Neon venting at cold is an option only for the Experimental areas and to install a few units in the arcs. </w:t>
      </w:r>
    </w:p>
    <w:p w:rsidR="00A97288" w:rsidRPr="0095116F" w:rsidRDefault="00A97288" w:rsidP="00A97288">
      <w:pPr>
        <w:pStyle w:val="Retraitcorpsdetexte"/>
        <w:rPr>
          <w:color w:val="000000" w:themeColor="text1"/>
          <w:kern w:val="16"/>
        </w:rPr>
      </w:pPr>
      <w:r w:rsidRPr="0095116F">
        <w:rPr>
          <w:color w:val="000000" w:themeColor="text1"/>
          <w:kern w:val="16"/>
        </w:rPr>
        <w:t>As the rupture disks are not expected to help against the propagation of the contamination, the use of fast-closing valves is being considered. A new design, not necessarily leak tight and with a sealing plate which uses low-Z material will be studied. The best options for triggering their closure will also be studied.</w:t>
      </w:r>
    </w:p>
    <w:p w:rsidR="00A97288" w:rsidRPr="0095116F" w:rsidRDefault="00A97288" w:rsidP="00A97288">
      <w:pPr>
        <w:pStyle w:val="Retraitcorpsdetexte"/>
        <w:rPr>
          <w:color w:val="000000" w:themeColor="text1"/>
          <w:kern w:val="16"/>
        </w:rPr>
      </w:pPr>
      <w:r w:rsidRPr="0095116F">
        <w:rPr>
          <w:color w:val="000000" w:themeColor="text1"/>
          <w:kern w:val="16"/>
        </w:rPr>
        <w:t xml:space="preserve">These additional protections shall be implemented in complement of the other already decided measures: nQPS, pressure and quench relief valves, rupture disks. Then, it is expected that the collateral damages to the beam vacuum will be limited, even in case of an MCI (40 k/s of cold helium). But, it is still delicate to see them as primary machine protection systems. </w:t>
      </w:r>
    </w:p>
    <w:p w:rsidR="00A97288" w:rsidRDefault="00A97288" w:rsidP="00A97288">
      <w:pPr>
        <w:pStyle w:val="Retraitcorpsdetexte"/>
        <w:rPr>
          <w:color w:val="000000" w:themeColor="text1"/>
          <w:kern w:val="16"/>
        </w:rPr>
      </w:pPr>
      <w:r w:rsidRPr="0095116F">
        <w:rPr>
          <w:color w:val="000000" w:themeColor="text1"/>
          <w:kern w:val="16"/>
        </w:rPr>
        <w:t>The impact of the contamination is difficult to predict, it will strongly depend if the primary incident takes place inside or outside the cryomagnet cold mass</w:t>
      </w:r>
      <w:r>
        <w:rPr>
          <w:color w:val="000000" w:themeColor="text1"/>
          <w:kern w:val="16"/>
        </w:rPr>
        <w:t>es</w:t>
      </w:r>
      <w:r w:rsidRPr="0095116F">
        <w:rPr>
          <w:color w:val="000000" w:themeColor="text1"/>
          <w:kern w:val="16"/>
        </w:rPr>
        <w:t>.</w:t>
      </w:r>
    </w:p>
    <w:p w:rsidR="00A97288" w:rsidRDefault="00A97288" w:rsidP="009F1D6C">
      <w:pPr>
        <w:pStyle w:val="Retraitcorpsdetexte"/>
        <w:rPr>
          <w:color w:val="000000" w:themeColor="text1"/>
          <w:kern w:val="16"/>
        </w:rPr>
      </w:pPr>
    </w:p>
    <w:p w:rsidR="00A7410C" w:rsidRDefault="00A7410C" w:rsidP="00A97288">
      <w:pPr>
        <w:pStyle w:val="Retraitcorpsdetexte"/>
        <w:ind w:firstLine="0"/>
        <w:jc w:val="center"/>
        <w:rPr>
          <w:color w:val="000000" w:themeColor="text1"/>
          <w:kern w:val="16"/>
        </w:rPr>
      </w:pPr>
      <w:r w:rsidRPr="00A7410C">
        <w:rPr>
          <w:noProof/>
          <w:color w:val="000000" w:themeColor="text1"/>
          <w:kern w:val="16"/>
          <w:lang w:val="fr-FR" w:eastAsia="fr-FR"/>
        </w:rPr>
        <w:drawing>
          <wp:inline distT="0" distB="0" distL="0" distR="0">
            <wp:extent cx="2696003" cy="3086100"/>
            <wp:effectExtent l="19050" t="0" r="9097" b="0"/>
            <wp:docPr id="12" name="Image 8" descr="C:\Documents and Settings\JIMENEZ\Mes documents\Mes images\Nouvelle 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IMENEZ\Mes documents\Mes images\Nouvelle image (3).png"/>
                    <pic:cNvPicPr>
                      <a:picLocks noChangeAspect="1" noChangeArrowheads="1"/>
                    </pic:cNvPicPr>
                  </pic:nvPicPr>
                  <pic:blipFill>
                    <a:blip r:embed="rId12" cstate="print"/>
                    <a:srcRect/>
                    <a:stretch>
                      <a:fillRect/>
                    </a:stretch>
                  </pic:blipFill>
                  <pic:spPr bwMode="auto">
                    <a:xfrm>
                      <a:off x="0" y="0"/>
                      <a:ext cx="2696003" cy="3086100"/>
                    </a:xfrm>
                    <a:prstGeom prst="rect">
                      <a:avLst/>
                    </a:prstGeom>
                    <a:noFill/>
                    <a:ln w="9525">
                      <a:noFill/>
                      <a:miter lim="800000"/>
                      <a:headEnd/>
                      <a:tailEnd/>
                    </a:ln>
                  </pic:spPr>
                </pic:pic>
              </a:graphicData>
            </a:graphic>
          </wp:inline>
        </w:drawing>
      </w:r>
    </w:p>
    <w:p w:rsidR="00A7410C" w:rsidRPr="005D2A88" w:rsidRDefault="00E6460A" w:rsidP="00A7410C">
      <w:pPr>
        <w:pStyle w:val="Retraitcorpsdetexte"/>
        <w:ind w:firstLine="0"/>
        <w:rPr>
          <w:color w:val="000000" w:themeColor="text1"/>
          <w:kern w:val="16"/>
        </w:rPr>
      </w:pPr>
      <w:r>
        <w:rPr>
          <w:color w:val="000000" w:themeColor="text1"/>
          <w:kern w:val="16"/>
        </w:rPr>
        <w:t>Fig.3: Illustration of the maximum credible incident (MCI) as compared to the sector 3-4 incident.</w:t>
      </w:r>
    </w:p>
    <w:p w:rsidR="0095116F" w:rsidRDefault="0095116F" w:rsidP="0095116F">
      <w:pPr>
        <w:pStyle w:val="Titre2"/>
      </w:pPr>
      <w:r>
        <w:t>Conclusions</w:t>
      </w:r>
    </w:p>
    <w:p w:rsidR="0095116F" w:rsidRDefault="00E6460A" w:rsidP="009F1D6C">
      <w:pPr>
        <w:pStyle w:val="Retraitcorpsdetexte"/>
        <w:rPr>
          <w:color w:val="000000" w:themeColor="text1"/>
          <w:kern w:val="16"/>
        </w:rPr>
      </w:pPr>
      <w:r>
        <w:rPr>
          <w:color w:val="000000" w:themeColor="text1"/>
          <w:kern w:val="16"/>
        </w:rPr>
        <w:t>Together with the consolidation of the splices, many actions can be taken to reduce the contamination and to prevent the internal pressurisation of the beam vacuum, responsible for the buckling of the beam pipe bellows.</w:t>
      </w:r>
    </w:p>
    <w:p w:rsidR="00E6460A" w:rsidRDefault="00E6460A" w:rsidP="00E6460A">
      <w:pPr>
        <w:pStyle w:val="Retraitcorpsdetexte"/>
        <w:rPr>
          <w:color w:val="000000" w:themeColor="text1"/>
          <w:kern w:val="16"/>
        </w:rPr>
      </w:pPr>
      <w:r>
        <w:rPr>
          <w:color w:val="000000" w:themeColor="text1"/>
          <w:kern w:val="16"/>
        </w:rPr>
        <w:t>While waiting for this consolidation, all measures already taken have increased the safety margin i.e. nQPS, pressure relief valves, and reinforcement of the supports of the quadrupole with vacuum barriers. The case of an internal helium leak is still critical</w:t>
      </w:r>
      <w:r w:rsidR="004B0535">
        <w:rPr>
          <w:color w:val="000000" w:themeColor="text1"/>
          <w:kern w:val="16"/>
        </w:rPr>
        <w:t xml:space="preserve"> (Table 1)</w:t>
      </w:r>
      <w:r>
        <w:rPr>
          <w:color w:val="000000" w:themeColor="text1"/>
          <w:kern w:val="16"/>
        </w:rPr>
        <w:t>.</w:t>
      </w:r>
    </w:p>
    <w:p w:rsidR="0095116F" w:rsidRDefault="0095116F" w:rsidP="00E6460A">
      <w:pPr>
        <w:pStyle w:val="Titre2"/>
      </w:pPr>
      <w:r>
        <w:t>Acknowledgements</w:t>
      </w:r>
    </w:p>
    <w:p w:rsidR="00974AAD" w:rsidRPr="0095116F" w:rsidRDefault="0095116F" w:rsidP="0095116F">
      <w:pPr>
        <w:pStyle w:val="Retraitcorpsdetexte"/>
        <w:rPr>
          <w:color w:val="000000" w:themeColor="text1"/>
          <w:kern w:val="16"/>
        </w:rPr>
      </w:pPr>
      <w:r>
        <w:rPr>
          <w:color w:val="000000" w:themeColor="text1"/>
          <w:kern w:val="16"/>
        </w:rPr>
        <w:t>The author would like to thanks</w:t>
      </w:r>
      <w:r w:rsidRPr="0095116F">
        <w:rPr>
          <w:color w:val="000000" w:themeColor="text1"/>
          <w:kern w:val="16"/>
        </w:rPr>
        <w:t xml:space="preserve"> V. Baglin, P. Coly, </w:t>
      </w:r>
      <w:r>
        <w:rPr>
          <w:color w:val="000000" w:themeColor="text1"/>
          <w:kern w:val="16"/>
        </w:rPr>
        <w:br/>
      </w:r>
      <w:r w:rsidRPr="0095116F">
        <w:rPr>
          <w:color w:val="000000" w:themeColor="text1"/>
          <w:kern w:val="16"/>
        </w:rPr>
        <w:t>P. Cruikshank, C. Garion,</w:t>
      </w:r>
      <w:r>
        <w:rPr>
          <w:color w:val="000000" w:themeColor="text1"/>
          <w:kern w:val="16"/>
        </w:rPr>
        <w:t xml:space="preserve"> </w:t>
      </w:r>
      <w:r w:rsidRPr="0095116F">
        <w:rPr>
          <w:color w:val="000000" w:themeColor="text1"/>
          <w:kern w:val="16"/>
        </w:rPr>
        <w:t>J. Strait, L. Tavian, R. Veness and R. Van Weelderen for their help</w:t>
      </w:r>
      <w:r>
        <w:rPr>
          <w:color w:val="000000" w:themeColor="text1"/>
          <w:kern w:val="16"/>
        </w:rPr>
        <w:t>.</w:t>
      </w:r>
    </w:p>
    <w:sectPr w:rsidR="00974AAD" w:rsidRPr="0095116F" w:rsidSect="002B7AD7">
      <w:footnotePr>
        <w:pos w:val="beneathText"/>
        <w:numFmt w:val="chicago"/>
      </w:footnotePr>
      <w:endnotePr>
        <w:numFmt w:val="decimal"/>
      </w:endnotePr>
      <w:type w:val="continuous"/>
      <w:pgSz w:w="12242" w:h="15842" w:code="1"/>
      <w:pgMar w:top="1077" w:right="1474" w:bottom="1077" w:left="1134" w:header="720" w:footer="720"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cdName="acd19" wne:fciIndexBasedOn="0065"/>
    <wne:acd wne:argValue="AgBSAGUAZgBlAHIAZQBuAGMAZQAgAFQAZQB4AHQAIABDAGgAYQByAA==" wne:acdName="acd2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66" w:rsidRDefault="00E10C66"/>
  </w:endnote>
  <w:endnote w:type="continuationSeparator" w:id="0">
    <w:p w:rsidR="00E10C66" w:rsidRDefault="00E10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66" w:rsidRDefault="00E10C66">
      <w:r>
        <w:separator/>
      </w:r>
    </w:p>
  </w:footnote>
  <w:footnote w:type="continuationSeparator" w:id="0">
    <w:p w:rsidR="00E10C66" w:rsidRDefault="00E10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847F33"/>
    <w:multiLevelType w:val="hybridMultilevel"/>
    <w:tmpl w:val="C7E64D16"/>
    <w:lvl w:ilvl="0" w:tplc="2F7864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drawingGridHorizontalSpacing w:val="29"/>
  <w:drawingGridVerticalSpacing w:val="187"/>
  <w:displayHorizontalDrawingGridEvery w:val="2"/>
  <w:displayVerticalDrawingGridEvery w:val="2"/>
  <w:noPunctuationKerning/>
  <w:characterSpacingControl w:val="doNotCompress"/>
  <w:savePreviewPicture/>
  <w:footnotePr>
    <w:pos w:val="beneathText"/>
    <w:numFmt w:val="chicago"/>
    <w:footnote w:id="-1"/>
    <w:footnote w:id="0"/>
  </w:footnotePr>
  <w:endnotePr>
    <w:numFmt w:val="decimal"/>
    <w:endnote w:id="-1"/>
    <w:endnote w:id="0"/>
  </w:endnotePr>
  <w:compat/>
  <w:rsids>
    <w:rsidRoot w:val="00B75D5E"/>
    <w:rsid w:val="0000155D"/>
    <w:rsid w:val="000324B0"/>
    <w:rsid w:val="00045C26"/>
    <w:rsid w:val="00047095"/>
    <w:rsid w:val="00052CB4"/>
    <w:rsid w:val="0007203F"/>
    <w:rsid w:val="00074A20"/>
    <w:rsid w:val="00075020"/>
    <w:rsid w:val="000766EA"/>
    <w:rsid w:val="000A0C57"/>
    <w:rsid w:val="000A2A9A"/>
    <w:rsid w:val="000A695B"/>
    <w:rsid w:val="000A7D55"/>
    <w:rsid w:val="000B05AC"/>
    <w:rsid w:val="000E168C"/>
    <w:rsid w:val="000E1BEA"/>
    <w:rsid w:val="000E28FD"/>
    <w:rsid w:val="000E57D6"/>
    <w:rsid w:val="00130CB7"/>
    <w:rsid w:val="00137EE2"/>
    <w:rsid w:val="00142DDE"/>
    <w:rsid w:val="00165665"/>
    <w:rsid w:val="00184A2A"/>
    <w:rsid w:val="001A7B2A"/>
    <w:rsid w:val="001B17FD"/>
    <w:rsid w:val="001B718C"/>
    <w:rsid w:val="001D6284"/>
    <w:rsid w:val="002247DA"/>
    <w:rsid w:val="00225162"/>
    <w:rsid w:val="0024170C"/>
    <w:rsid w:val="002B7AD7"/>
    <w:rsid w:val="002C3D0E"/>
    <w:rsid w:val="002C6318"/>
    <w:rsid w:val="002D68EC"/>
    <w:rsid w:val="002D6E8B"/>
    <w:rsid w:val="002F5458"/>
    <w:rsid w:val="003003BA"/>
    <w:rsid w:val="00305C4F"/>
    <w:rsid w:val="00314ACF"/>
    <w:rsid w:val="00320A02"/>
    <w:rsid w:val="00320F12"/>
    <w:rsid w:val="00330C9D"/>
    <w:rsid w:val="003412C6"/>
    <w:rsid w:val="0037743E"/>
    <w:rsid w:val="00394F4B"/>
    <w:rsid w:val="0039699D"/>
    <w:rsid w:val="003970BD"/>
    <w:rsid w:val="003A464A"/>
    <w:rsid w:val="003C2B35"/>
    <w:rsid w:val="003C52DD"/>
    <w:rsid w:val="003D58FE"/>
    <w:rsid w:val="003D6B05"/>
    <w:rsid w:val="003F1287"/>
    <w:rsid w:val="003F440A"/>
    <w:rsid w:val="003F4958"/>
    <w:rsid w:val="0042179D"/>
    <w:rsid w:val="00435E62"/>
    <w:rsid w:val="00437DF8"/>
    <w:rsid w:val="00442DF5"/>
    <w:rsid w:val="00444833"/>
    <w:rsid w:val="00453E2D"/>
    <w:rsid w:val="00460A1D"/>
    <w:rsid w:val="00464ACE"/>
    <w:rsid w:val="0048137C"/>
    <w:rsid w:val="004A1546"/>
    <w:rsid w:val="004B0535"/>
    <w:rsid w:val="004F2A1D"/>
    <w:rsid w:val="00511A2F"/>
    <w:rsid w:val="00522E87"/>
    <w:rsid w:val="00556C43"/>
    <w:rsid w:val="00560535"/>
    <w:rsid w:val="00570AE3"/>
    <w:rsid w:val="005779BE"/>
    <w:rsid w:val="005817DB"/>
    <w:rsid w:val="005909C8"/>
    <w:rsid w:val="00594612"/>
    <w:rsid w:val="005B0C90"/>
    <w:rsid w:val="005B1652"/>
    <w:rsid w:val="005B1725"/>
    <w:rsid w:val="005C2952"/>
    <w:rsid w:val="005D2A88"/>
    <w:rsid w:val="005D6107"/>
    <w:rsid w:val="005D7832"/>
    <w:rsid w:val="005E24F7"/>
    <w:rsid w:val="005F434A"/>
    <w:rsid w:val="005F528F"/>
    <w:rsid w:val="005F6709"/>
    <w:rsid w:val="0063652D"/>
    <w:rsid w:val="0065105D"/>
    <w:rsid w:val="00653326"/>
    <w:rsid w:val="006560C3"/>
    <w:rsid w:val="0065641C"/>
    <w:rsid w:val="00665C7B"/>
    <w:rsid w:val="006845B5"/>
    <w:rsid w:val="00687F0F"/>
    <w:rsid w:val="006971B1"/>
    <w:rsid w:val="006B3D8F"/>
    <w:rsid w:val="006C58CD"/>
    <w:rsid w:val="006F69A8"/>
    <w:rsid w:val="00705910"/>
    <w:rsid w:val="00714B45"/>
    <w:rsid w:val="00761218"/>
    <w:rsid w:val="00770142"/>
    <w:rsid w:val="007804A2"/>
    <w:rsid w:val="00794751"/>
    <w:rsid w:val="007A32BC"/>
    <w:rsid w:val="007D1D1F"/>
    <w:rsid w:val="007F29FF"/>
    <w:rsid w:val="007F691C"/>
    <w:rsid w:val="00801CB2"/>
    <w:rsid w:val="008767E3"/>
    <w:rsid w:val="008811DE"/>
    <w:rsid w:val="00894964"/>
    <w:rsid w:val="008A01FD"/>
    <w:rsid w:val="008D76B7"/>
    <w:rsid w:val="008F1F46"/>
    <w:rsid w:val="008F5E79"/>
    <w:rsid w:val="0090639D"/>
    <w:rsid w:val="00913B7A"/>
    <w:rsid w:val="00914279"/>
    <w:rsid w:val="00927A0A"/>
    <w:rsid w:val="009374F4"/>
    <w:rsid w:val="00940C90"/>
    <w:rsid w:val="00943FC8"/>
    <w:rsid w:val="0095116F"/>
    <w:rsid w:val="00961DB2"/>
    <w:rsid w:val="00963151"/>
    <w:rsid w:val="00973EE7"/>
    <w:rsid w:val="00974AAD"/>
    <w:rsid w:val="009864DE"/>
    <w:rsid w:val="00987F4B"/>
    <w:rsid w:val="009C5D88"/>
    <w:rsid w:val="009D1438"/>
    <w:rsid w:val="009E7767"/>
    <w:rsid w:val="009F1D6C"/>
    <w:rsid w:val="00A045D8"/>
    <w:rsid w:val="00A04A8B"/>
    <w:rsid w:val="00A04CCF"/>
    <w:rsid w:val="00A06B28"/>
    <w:rsid w:val="00A2005F"/>
    <w:rsid w:val="00A26329"/>
    <w:rsid w:val="00A45985"/>
    <w:rsid w:val="00A45AC9"/>
    <w:rsid w:val="00A536FD"/>
    <w:rsid w:val="00A7410C"/>
    <w:rsid w:val="00A97288"/>
    <w:rsid w:val="00AB1310"/>
    <w:rsid w:val="00AE33BD"/>
    <w:rsid w:val="00AE3D5A"/>
    <w:rsid w:val="00AF0F89"/>
    <w:rsid w:val="00B229FB"/>
    <w:rsid w:val="00B45A2F"/>
    <w:rsid w:val="00B54935"/>
    <w:rsid w:val="00B75D5E"/>
    <w:rsid w:val="00B86E56"/>
    <w:rsid w:val="00B92D8E"/>
    <w:rsid w:val="00BC515F"/>
    <w:rsid w:val="00BC6C9C"/>
    <w:rsid w:val="00BD5E1E"/>
    <w:rsid w:val="00BF3B82"/>
    <w:rsid w:val="00C0092D"/>
    <w:rsid w:val="00C24DE7"/>
    <w:rsid w:val="00C3146C"/>
    <w:rsid w:val="00C80449"/>
    <w:rsid w:val="00C82703"/>
    <w:rsid w:val="00CB01B0"/>
    <w:rsid w:val="00CD105A"/>
    <w:rsid w:val="00D16930"/>
    <w:rsid w:val="00D550FB"/>
    <w:rsid w:val="00D76540"/>
    <w:rsid w:val="00DD13BE"/>
    <w:rsid w:val="00DE79DC"/>
    <w:rsid w:val="00E05FCE"/>
    <w:rsid w:val="00E10C66"/>
    <w:rsid w:val="00E40871"/>
    <w:rsid w:val="00E6460A"/>
    <w:rsid w:val="00E8474F"/>
    <w:rsid w:val="00E93E0A"/>
    <w:rsid w:val="00E95596"/>
    <w:rsid w:val="00E95E50"/>
    <w:rsid w:val="00E975DF"/>
    <w:rsid w:val="00EC32ED"/>
    <w:rsid w:val="00EC74E3"/>
    <w:rsid w:val="00F16F84"/>
    <w:rsid w:val="00F4797F"/>
    <w:rsid w:val="00F63881"/>
    <w:rsid w:val="00F83986"/>
    <w:rsid w:val="00F86606"/>
    <w:rsid w:val="00FA0F06"/>
    <w:rsid w:val="00FA4B60"/>
    <w:rsid w:val="00FC3D8C"/>
    <w:rsid w:val="00FD13F0"/>
    <w:rsid w:val="00FD6F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8C"/>
    <w:pPr>
      <w:jc w:val="both"/>
    </w:pPr>
    <w:rPr>
      <w:rFonts w:ascii="Times" w:hAnsi="Times"/>
      <w:szCs w:val="24"/>
      <w:lang w:val="en-GB" w:eastAsia="en-US"/>
    </w:rPr>
  </w:style>
  <w:style w:type="paragraph" w:styleId="Titre1">
    <w:name w:val="heading 1"/>
    <w:aliases w:val="Paper Title"/>
    <w:next w:val="AuthorList"/>
    <w:qFormat/>
    <w:rsid w:val="006C58CD"/>
    <w:pPr>
      <w:keepNext/>
      <w:spacing w:after="60"/>
      <w:jc w:val="center"/>
      <w:outlineLvl w:val="0"/>
    </w:pPr>
    <w:rPr>
      <w:rFonts w:cs="Arial"/>
      <w:b/>
      <w:bCs/>
      <w:caps/>
      <w:kern w:val="32"/>
      <w:sz w:val="28"/>
      <w:szCs w:val="32"/>
      <w:lang w:val="en-GB" w:eastAsia="en-US"/>
    </w:rPr>
  </w:style>
  <w:style w:type="paragraph" w:styleId="Titre2">
    <w:name w:val="heading 2"/>
    <w:aliases w:val="Section Heading"/>
    <w:next w:val="Retraitcorpsdetexte"/>
    <w:qFormat/>
    <w:rsid w:val="006C58CD"/>
    <w:pPr>
      <w:keepNext/>
      <w:spacing w:before="240" w:after="60"/>
      <w:jc w:val="center"/>
      <w:outlineLvl w:val="1"/>
    </w:pPr>
    <w:rPr>
      <w:rFonts w:cs="Arial"/>
      <w:b/>
      <w:bCs/>
      <w:iCs/>
      <w:caps/>
      <w:kern w:val="16"/>
      <w:sz w:val="24"/>
      <w:szCs w:val="28"/>
      <w:lang w:val="en-GB" w:eastAsia="en-US"/>
    </w:rPr>
  </w:style>
  <w:style w:type="paragraph" w:styleId="Titre3">
    <w:name w:val="heading 3"/>
    <w:aliases w:val="Subsection Heading"/>
    <w:next w:val="Retraitcorpsdetexte"/>
    <w:qFormat/>
    <w:rsid w:val="006C58CD"/>
    <w:pPr>
      <w:keepNext/>
      <w:spacing w:before="120" w:after="60"/>
      <w:outlineLvl w:val="2"/>
    </w:pPr>
    <w:rPr>
      <w:rFonts w:cs="Arial"/>
      <w:bCs/>
      <w:i/>
      <w:sz w:val="24"/>
      <w:szCs w:val="2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rsid w:val="006C58CD"/>
    <w:rPr>
      <w:sz w:val="16"/>
      <w:lang w:val="en-GB" w:eastAsia="en-US"/>
    </w:rPr>
  </w:style>
  <w:style w:type="paragraph" w:customStyle="1" w:styleId="AbstractTitle">
    <w:name w:val="Abstract Title"/>
    <w:next w:val="Retraitcorpsdetexte"/>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Retraitcorpsdetexte"/>
    <w:rsid w:val="002C6318"/>
    <w:pPr>
      <w:spacing w:before="60" w:after="120"/>
      <w:jc w:val="center"/>
    </w:pPr>
    <w:rPr>
      <w:szCs w:val="24"/>
      <w:lang w:val="en-GB" w:eastAsia="en-US"/>
    </w:rPr>
  </w:style>
  <w:style w:type="paragraph" w:customStyle="1" w:styleId="TableCaption">
    <w:name w:val="Table Caption"/>
    <w:next w:val="Retraitcorpsdetexte"/>
    <w:rsid w:val="006C58CD"/>
    <w:pPr>
      <w:spacing w:before="60" w:after="60"/>
      <w:jc w:val="center"/>
    </w:pPr>
    <w:rPr>
      <w:szCs w:val="24"/>
      <w:lang w:val="en-GB" w:eastAsia="en-US"/>
    </w:rPr>
  </w:style>
  <w:style w:type="character" w:styleId="Appelnotedebasdep">
    <w:name w:val="footnote reference"/>
    <w:basedOn w:val="Policepardfau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Retraitcorpsdetexte">
    <w:name w:val="Body Text Indent"/>
    <w:link w:val="RetraitcorpsdetexteCar"/>
    <w:rsid w:val="002C6318"/>
    <w:pPr>
      <w:ind w:firstLine="187"/>
      <w:jc w:val="both"/>
    </w:pPr>
    <w:rPr>
      <w:lang w:val="en-GB" w:eastAsia="en-US"/>
    </w:rPr>
  </w:style>
  <w:style w:type="character" w:styleId="Lienhypertexte">
    <w:name w:val="Hyperlink"/>
    <w:basedOn w:val="Policepardfaut"/>
    <w:rsid w:val="001B718C"/>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Char">
    <w:name w:val="Reference Text Char Char"/>
    <w:basedOn w:val="Policepardfaut"/>
    <w:link w:val="ReferenceTextChar"/>
    <w:rsid w:val="00BC6C9C"/>
    <w:rPr>
      <w:szCs w:val="24"/>
      <w:lang w:val="en-GB" w:eastAsia="en-US" w:bidi="ar-SA"/>
    </w:rPr>
  </w:style>
  <w:style w:type="character" w:customStyle="1" w:styleId="RetraitcorpsdetexteCar">
    <w:name w:val="Retrait corps de texte Car"/>
    <w:basedOn w:val="Policepardfaut"/>
    <w:link w:val="Retraitcorpsdetexte"/>
    <w:rsid w:val="00B86E56"/>
    <w:rPr>
      <w:lang w:val="en-GB" w:eastAsia="en-US" w:bidi="ar-SA"/>
    </w:rPr>
  </w:style>
  <w:style w:type="paragraph" w:styleId="Lgende">
    <w:name w:val="caption"/>
    <w:basedOn w:val="Normal"/>
    <w:next w:val="Normal"/>
    <w:qFormat/>
    <w:rsid w:val="001B718C"/>
    <w:pPr>
      <w:spacing w:before="120" w:after="120"/>
    </w:pPr>
    <w:rPr>
      <w:b/>
      <w:bCs/>
      <w:szCs w:val="20"/>
    </w:rPr>
  </w:style>
  <w:style w:type="paragraph" w:customStyle="1" w:styleId="BodyTextNoIndent">
    <w:name w:val="Body Text No Indent"/>
    <w:basedOn w:val="Retraitcorpsdetexte"/>
    <w:rsid w:val="002C6318"/>
    <w:pPr>
      <w:ind w:firstLine="0"/>
    </w:pPr>
  </w:style>
  <w:style w:type="paragraph" w:customStyle="1" w:styleId="FigureCaptionMultiLine">
    <w:name w:val="Figure Caption Multi Line"/>
    <w:basedOn w:val="FigureCaption"/>
    <w:next w:val="Retraitcorpsdetexte"/>
    <w:rsid w:val="006C58CD"/>
    <w:pPr>
      <w:jc w:val="both"/>
    </w:pPr>
    <w:rPr>
      <w:szCs w:val="20"/>
    </w:rPr>
  </w:style>
  <w:style w:type="paragraph" w:customStyle="1" w:styleId="TableCaptionMultiLine">
    <w:name w:val="Table Caption Multi Line"/>
    <w:basedOn w:val="TableCaption"/>
    <w:next w:val="Retraitcorpsdetexte"/>
    <w:rsid w:val="006C58CD"/>
    <w:pPr>
      <w:jc w:val="both"/>
    </w:pPr>
    <w:rPr>
      <w:szCs w:val="20"/>
    </w:rPr>
  </w:style>
  <w:style w:type="paragraph" w:styleId="Textedebulles">
    <w:name w:val="Balloon Text"/>
    <w:basedOn w:val="Normal"/>
    <w:link w:val="TextedebullesCar"/>
    <w:uiPriority w:val="99"/>
    <w:semiHidden/>
    <w:unhideWhenUsed/>
    <w:rsid w:val="00444833"/>
    <w:rPr>
      <w:rFonts w:ascii="Tahoma" w:hAnsi="Tahoma" w:cs="Tahoma"/>
      <w:sz w:val="16"/>
      <w:szCs w:val="16"/>
    </w:rPr>
  </w:style>
  <w:style w:type="character" w:customStyle="1" w:styleId="TextedebullesCar">
    <w:name w:val="Texte de bulles Car"/>
    <w:basedOn w:val="Policepardfaut"/>
    <w:link w:val="Textedebulles"/>
    <w:uiPriority w:val="99"/>
    <w:semiHidden/>
    <w:rsid w:val="0044483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2937</Words>
  <Characters>16155</Characters>
  <Application>Microsoft Office Word</Application>
  <DocSecurity>0</DocSecurity>
  <Lines>134</Lines>
  <Paragraphs>38</Paragraphs>
  <ScaleCrop>false</ScaleCrop>
  <HeadingPairs>
    <vt:vector size="8" baseType="variant">
      <vt:variant>
        <vt:lpstr>Title</vt:lpstr>
      </vt:variant>
      <vt:variant>
        <vt:i4>1</vt:i4>
      </vt:variant>
      <vt:variant>
        <vt:lpstr>Headings</vt:lpstr>
      </vt:variant>
      <vt:variant>
        <vt:i4>14</vt:i4>
      </vt:variant>
      <vt:variant>
        <vt:lpstr>Titre</vt:lpstr>
      </vt:variant>
      <vt:variant>
        <vt:i4>1</vt:i4>
      </vt:variant>
      <vt:variant>
        <vt:lpstr>Titres</vt:lpstr>
      </vt:variant>
      <vt:variant>
        <vt:i4>14</vt:i4>
      </vt:variant>
    </vt:vector>
  </HeadingPairs>
  <TitlesOfParts>
    <vt:vector size="30" baseType="lpstr">
      <vt:lpstr> </vt:lpstr>
      <vt:lpstr>Means to limit the collateral damages in the beam vacuum chambers</vt:lpstr>
      <vt:lpstr>    introduction to lhc beam vacuum sectorisation</vt:lpstr>
      <vt:lpstr>    BEAM VACUUM Failure modeS</vt:lpstr>
      <vt:lpstr>    Expected consequence</vt:lpstr>
      <vt:lpstr>        Accidental venting of beam vacuum</vt:lpstr>
      <vt:lpstr>        Mechanical damages to Beam vacuum</vt:lpstr>
      <vt:lpstr>        Contamination</vt:lpstr>
      <vt:lpstr>    Mitigation solutions</vt:lpstr>
      <vt:lpstr>        Protective half-shells on bellows</vt:lpstr>
      <vt:lpstr>        Fast-closing valves</vt:lpstr>
      <vt:lpstr>        Rupture disks</vt:lpstr>
      <vt:lpstr>    Closing Remarks</vt:lpstr>
      <vt:lpstr>    Conclusions</vt:lpstr>
      <vt:lpstr>    Acknowledgements</vt:lpstr>
      <vt:lpstr> </vt:lpstr>
      <vt:lpstr>Means to limit the collateral damages in the beam vacuum chambers</vt:lpstr>
      <vt:lpstr>    introduction to lhc beam vacuum sectorisation</vt:lpstr>
      <vt:lpstr>    BEAM VACUUM Failure modeS</vt:lpstr>
      <vt:lpstr>    Expected consequence</vt:lpstr>
      <vt:lpstr>        Accidental venting of beam vacuum</vt:lpstr>
      <vt:lpstr>        Mechanical damages to Beam vacuum</vt:lpstr>
      <vt:lpstr>        Contamination</vt:lpstr>
      <vt:lpstr>    Mitigation solutions</vt:lpstr>
      <vt:lpstr>        Protective half-shells on bellows</vt:lpstr>
      <vt:lpstr>        Fast-closing valves</vt:lpstr>
      <vt:lpstr>        Rupture disks</vt:lpstr>
      <vt:lpstr>    Closing Remarks</vt:lpstr>
      <vt:lpstr>    Conclusions</vt:lpstr>
      <vt:lpstr>    Acknowledgements</vt:lpstr>
    </vt:vector>
  </TitlesOfParts>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Poole</dc:creator>
  <cp:keywords/>
  <cp:lastModifiedBy>Your User Name</cp:lastModifiedBy>
  <cp:revision>2</cp:revision>
  <cp:lastPrinted>2009-04-10T09:23:00Z</cp:lastPrinted>
  <dcterms:created xsi:type="dcterms:W3CDTF">2010-03-08T18:27:00Z</dcterms:created>
  <dcterms:modified xsi:type="dcterms:W3CDTF">2010-03-08T18:27:00Z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