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FF296F" w14:textId="1CC572D4" w:rsidR="00721995" w:rsidRPr="003F120E" w:rsidRDefault="00721995" w:rsidP="00AE1D47">
      <w:pPr>
        <w:pStyle w:val="Title"/>
        <w:jc w:val="both"/>
        <w:rPr>
          <w:rFonts w:asciiTheme="minorHAnsi" w:hAnsiTheme="minorHAnsi"/>
          <w:sz w:val="40"/>
          <w:lang w:val="en-GB"/>
        </w:rPr>
      </w:pPr>
      <w:r w:rsidRPr="003F120E">
        <w:rPr>
          <w:noProof/>
          <w:lang w:val="en-GB" w:eastAsia="en-GB"/>
        </w:rPr>
        <w:drawing>
          <wp:inline distT="0" distB="0" distL="0" distR="0" wp14:anchorId="1FF3945A" wp14:editId="5E8F0986">
            <wp:extent cx="1470545" cy="688340"/>
            <wp:effectExtent l="0" t="0" r="3175" b="0"/>
            <wp:docPr id="103286473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1">
                      <a:extLst>
                        <a:ext uri="{28A0092B-C50C-407E-A947-70E740481C1C}">
                          <a14:useLocalDpi xmlns:a14="http://schemas.microsoft.com/office/drawing/2010/main" val="0"/>
                        </a:ext>
                      </a:extLst>
                    </a:blip>
                    <a:stretch>
                      <a:fillRect/>
                    </a:stretch>
                  </pic:blipFill>
                  <pic:spPr>
                    <a:xfrm>
                      <a:off x="0" y="0"/>
                      <a:ext cx="1470545" cy="688340"/>
                    </a:xfrm>
                    <a:prstGeom prst="rect">
                      <a:avLst/>
                    </a:prstGeom>
                  </pic:spPr>
                </pic:pic>
              </a:graphicData>
            </a:graphic>
          </wp:inline>
        </w:drawing>
      </w:r>
      <w:r w:rsidR="00DB6CD7" w:rsidRPr="003F120E">
        <w:rPr>
          <w:rFonts w:asciiTheme="minorHAnsi" w:eastAsiaTheme="minorEastAsia" w:hAnsiTheme="minorHAnsi"/>
          <w:sz w:val="40"/>
          <w:szCs w:val="40"/>
          <w:lang w:val="en-GB"/>
        </w:rPr>
        <w:t>6</w:t>
      </w:r>
      <w:r w:rsidR="006C5A96">
        <w:rPr>
          <w:rFonts w:asciiTheme="minorHAnsi" w:eastAsiaTheme="minorEastAsia" w:hAnsiTheme="minorHAnsi"/>
          <w:sz w:val="40"/>
          <w:szCs w:val="40"/>
          <w:lang w:val="en-GB"/>
        </w:rPr>
        <w:t>2</w:t>
      </w:r>
      <w:r w:rsidR="006C5A96" w:rsidRPr="006C5A96">
        <w:rPr>
          <w:rFonts w:asciiTheme="minorHAnsi" w:eastAsiaTheme="minorEastAsia" w:hAnsiTheme="minorHAnsi"/>
          <w:sz w:val="40"/>
          <w:szCs w:val="40"/>
          <w:vertAlign w:val="superscript"/>
          <w:lang w:val="en-GB"/>
        </w:rPr>
        <w:t>nd</w:t>
      </w:r>
      <w:r w:rsidR="00F4500D" w:rsidRPr="003F120E">
        <w:rPr>
          <w:rFonts w:asciiTheme="minorHAnsi" w:eastAsiaTheme="minorEastAsia" w:hAnsiTheme="minorHAnsi"/>
          <w:sz w:val="40"/>
          <w:szCs w:val="40"/>
          <w:lang w:val="en-GB"/>
        </w:rPr>
        <w:t xml:space="preserve"> </w:t>
      </w:r>
      <w:r w:rsidR="2F996C4E" w:rsidRPr="003F120E">
        <w:rPr>
          <w:rFonts w:asciiTheme="minorHAnsi" w:eastAsiaTheme="minorEastAsia" w:hAnsiTheme="minorHAnsi"/>
          <w:sz w:val="40"/>
          <w:szCs w:val="40"/>
          <w:lang w:val="en-GB"/>
        </w:rPr>
        <w:t xml:space="preserve">Meeting of the HL-LHC Technical Coordination Committee – </w:t>
      </w:r>
      <w:r w:rsidR="00005249">
        <w:rPr>
          <w:rFonts w:asciiTheme="minorHAnsi" w:eastAsiaTheme="minorEastAsia" w:hAnsiTheme="minorHAnsi"/>
          <w:sz w:val="40"/>
          <w:szCs w:val="40"/>
          <w:lang w:val="en-GB"/>
        </w:rPr>
        <w:t>29</w:t>
      </w:r>
      <w:r w:rsidR="00D14471" w:rsidRPr="003F120E">
        <w:rPr>
          <w:rFonts w:asciiTheme="minorHAnsi" w:eastAsiaTheme="minorEastAsia" w:hAnsiTheme="minorHAnsi"/>
          <w:sz w:val="40"/>
          <w:szCs w:val="40"/>
          <w:lang w:val="en-GB"/>
        </w:rPr>
        <w:t>/</w:t>
      </w:r>
      <w:r w:rsidR="00D6645D" w:rsidRPr="003F120E">
        <w:rPr>
          <w:rFonts w:asciiTheme="minorHAnsi" w:eastAsiaTheme="minorEastAsia" w:hAnsiTheme="minorHAnsi"/>
          <w:sz w:val="40"/>
          <w:szCs w:val="40"/>
          <w:lang w:val="en-GB"/>
        </w:rPr>
        <w:t>11</w:t>
      </w:r>
      <w:r w:rsidR="0048766E" w:rsidRPr="003F120E">
        <w:rPr>
          <w:rFonts w:asciiTheme="minorHAnsi" w:eastAsiaTheme="minorEastAsia" w:hAnsiTheme="minorHAnsi"/>
          <w:sz w:val="40"/>
          <w:szCs w:val="40"/>
          <w:lang w:val="en-GB"/>
        </w:rPr>
        <w:t>/2018</w:t>
      </w:r>
    </w:p>
    <w:p w14:paraId="08E56FA1" w14:textId="39F063C9" w:rsidR="0050113F" w:rsidRPr="003F120E" w:rsidRDefault="00037FFA" w:rsidP="0050113F">
      <w:pPr>
        <w:tabs>
          <w:tab w:val="left" w:pos="6263"/>
        </w:tabs>
        <w:jc w:val="both"/>
        <w:rPr>
          <w:rFonts w:asciiTheme="minorHAnsi" w:hAnsiTheme="minorHAnsi"/>
          <w:color w:val="000000" w:themeColor="text1"/>
          <w:sz w:val="22"/>
          <w:szCs w:val="22"/>
        </w:rPr>
      </w:pPr>
      <w:r w:rsidRPr="0050286F">
        <w:rPr>
          <w:rFonts w:asciiTheme="minorHAnsi" w:hAnsiTheme="minorHAnsi"/>
          <w:b/>
          <w:sz w:val="22"/>
          <w:szCs w:val="22"/>
          <w:lang w:val="en-GB"/>
        </w:rPr>
        <w:t>Participants:</w:t>
      </w:r>
      <w:r w:rsidR="004E2E3B" w:rsidRPr="0050286F">
        <w:rPr>
          <w:rFonts w:asciiTheme="minorHAnsi" w:hAnsiTheme="minorHAnsi"/>
          <w:sz w:val="22"/>
          <w:szCs w:val="22"/>
          <w:lang w:val="en-GB"/>
        </w:rPr>
        <w:t xml:space="preserve">, </w:t>
      </w:r>
      <w:r w:rsidR="004A0CD6" w:rsidRPr="0050286F">
        <w:rPr>
          <w:rFonts w:asciiTheme="minorHAnsi" w:hAnsiTheme="minorHAnsi"/>
          <w:sz w:val="22"/>
          <w:szCs w:val="22"/>
          <w:lang w:val="en-GB"/>
        </w:rPr>
        <w:t>A. </w:t>
      </w:r>
      <w:proofErr w:type="spellStart"/>
      <w:r w:rsidR="004A0CD6" w:rsidRPr="0050286F">
        <w:rPr>
          <w:rFonts w:asciiTheme="minorHAnsi" w:hAnsiTheme="minorHAnsi"/>
          <w:sz w:val="22"/>
          <w:szCs w:val="22"/>
          <w:lang w:val="en-GB"/>
        </w:rPr>
        <w:t>Apollonio</w:t>
      </w:r>
      <w:proofErr w:type="spellEnd"/>
      <w:r w:rsidR="004A0CD6" w:rsidRPr="0050286F">
        <w:rPr>
          <w:rFonts w:asciiTheme="minorHAnsi" w:hAnsiTheme="minorHAnsi"/>
          <w:sz w:val="22"/>
          <w:szCs w:val="22"/>
          <w:lang w:val="en-GB"/>
        </w:rPr>
        <w:t xml:space="preserve">, </w:t>
      </w:r>
      <w:r w:rsidR="009B3236" w:rsidRPr="0050286F">
        <w:rPr>
          <w:rFonts w:asciiTheme="minorHAnsi" w:hAnsiTheme="minorHAnsi"/>
          <w:sz w:val="22"/>
          <w:szCs w:val="22"/>
          <w:lang w:val="en-GB"/>
        </w:rPr>
        <w:t>V. </w:t>
      </w:r>
      <w:proofErr w:type="spellStart"/>
      <w:r w:rsidR="009B3236" w:rsidRPr="0050286F">
        <w:rPr>
          <w:rFonts w:asciiTheme="minorHAnsi" w:hAnsiTheme="minorHAnsi"/>
          <w:sz w:val="22"/>
          <w:szCs w:val="22"/>
          <w:lang w:val="en-GB"/>
        </w:rPr>
        <w:t>Baglin</w:t>
      </w:r>
      <w:proofErr w:type="spellEnd"/>
      <w:r w:rsidR="009B3236" w:rsidRPr="0050286F">
        <w:rPr>
          <w:rFonts w:asciiTheme="minorHAnsi" w:hAnsiTheme="minorHAnsi"/>
          <w:sz w:val="22"/>
          <w:szCs w:val="22"/>
          <w:lang w:val="en-GB"/>
        </w:rPr>
        <w:t xml:space="preserve">, </w:t>
      </w:r>
      <w:r w:rsidR="001820ED" w:rsidRPr="0050286F">
        <w:rPr>
          <w:rFonts w:asciiTheme="minorHAnsi" w:hAnsiTheme="minorHAnsi"/>
          <w:sz w:val="22"/>
          <w:szCs w:val="22"/>
          <w:lang w:val="en-GB"/>
        </w:rPr>
        <w:t>C. </w:t>
      </w:r>
      <w:proofErr w:type="spellStart"/>
      <w:r w:rsidR="001820ED" w:rsidRPr="0050286F">
        <w:rPr>
          <w:rFonts w:asciiTheme="minorHAnsi" w:hAnsiTheme="minorHAnsi"/>
          <w:sz w:val="22"/>
          <w:szCs w:val="22"/>
          <w:lang w:val="en-GB"/>
        </w:rPr>
        <w:t>Bahamonde</w:t>
      </w:r>
      <w:proofErr w:type="spellEnd"/>
      <w:r w:rsidR="001820ED" w:rsidRPr="0050286F">
        <w:rPr>
          <w:rFonts w:asciiTheme="minorHAnsi" w:hAnsiTheme="minorHAnsi"/>
          <w:sz w:val="22"/>
          <w:szCs w:val="22"/>
          <w:lang w:val="en-GB"/>
        </w:rPr>
        <w:t xml:space="preserve">, </w:t>
      </w:r>
      <w:r w:rsidR="000630E4">
        <w:rPr>
          <w:rFonts w:asciiTheme="minorHAnsi" w:hAnsiTheme="minorHAnsi"/>
          <w:sz w:val="22"/>
          <w:szCs w:val="22"/>
          <w:lang w:val="en-GB"/>
        </w:rPr>
        <w:t xml:space="preserve">E. Belli, </w:t>
      </w:r>
      <w:r w:rsidR="00F406E7" w:rsidRPr="0050286F">
        <w:rPr>
          <w:rFonts w:asciiTheme="minorHAnsi" w:hAnsiTheme="minorHAnsi"/>
          <w:sz w:val="22"/>
          <w:szCs w:val="22"/>
          <w:lang w:val="en-GB"/>
        </w:rPr>
        <w:t>L. </w:t>
      </w:r>
      <w:proofErr w:type="spellStart"/>
      <w:r w:rsidR="00F406E7" w:rsidRPr="0050286F">
        <w:rPr>
          <w:rFonts w:asciiTheme="minorHAnsi" w:hAnsiTheme="minorHAnsi"/>
          <w:sz w:val="22"/>
          <w:szCs w:val="22"/>
          <w:lang w:val="en-GB"/>
        </w:rPr>
        <w:t>Bottura</w:t>
      </w:r>
      <w:proofErr w:type="spellEnd"/>
      <w:r w:rsidR="00F406E7" w:rsidRPr="0050286F">
        <w:rPr>
          <w:rFonts w:asciiTheme="minorHAnsi" w:hAnsiTheme="minorHAnsi"/>
          <w:sz w:val="22"/>
          <w:szCs w:val="22"/>
          <w:lang w:val="en-GB"/>
        </w:rPr>
        <w:t xml:space="preserve">, </w:t>
      </w:r>
      <w:r w:rsidR="00DD5209" w:rsidRPr="0050286F">
        <w:rPr>
          <w:rFonts w:asciiTheme="minorHAnsi" w:hAnsiTheme="minorHAnsi"/>
          <w:sz w:val="22"/>
          <w:szCs w:val="22"/>
          <w:lang w:val="en-GB"/>
        </w:rPr>
        <w:t>R. </w:t>
      </w:r>
      <w:r w:rsidR="001D3C64" w:rsidRPr="0050286F">
        <w:rPr>
          <w:rFonts w:asciiTheme="minorHAnsi" w:hAnsiTheme="minorHAnsi"/>
          <w:sz w:val="22"/>
          <w:szCs w:val="22"/>
          <w:lang w:val="en-GB"/>
        </w:rPr>
        <w:t>Bruce,</w:t>
      </w:r>
      <w:r w:rsidR="00944E48">
        <w:rPr>
          <w:rFonts w:asciiTheme="minorHAnsi" w:hAnsiTheme="minorHAnsi"/>
          <w:sz w:val="22"/>
          <w:szCs w:val="22"/>
          <w:lang w:val="en-GB"/>
        </w:rPr>
        <w:t xml:space="preserve"> </w:t>
      </w:r>
      <w:r w:rsidR="0065066B" w:rsidRPr="0050286F">
        <w:rPr>
          <w:rFonts w:asciiTheme="minorHAnsi" w:hAnsiTheme="minorHAnsi"/>
          <w:sz w:val="22"/>
          <w:szCs w:val="22"/>
          <w:lang w:val="en-GB"/>
        </w:rPr>
        <w:t>O. </w:t>
      </w:r>
      <w:proofErr w:type="spellStart"/>
      <w:r w:rsidR="0065066B" w:rsidRPr="0050286F">
        <w:rPr>
          <w:rFonts w:asciiTheme="minorHAnsi" w:hAnsiTheme="minorHAnsi"/>
          <w:sz w:val="22"/>
          <w:szCs w:val="22"/>
          <w:lang w:val="en-GB"/>
        </w:rPr>
        <w:t>Brüning</w:t>
      </w:r>
      <w:proofErr w:type="spellEnd"/>
      <w:r w:rsidR="008079E9" w:rsidRPr="0050286F">
        <w:rPr>
          <w:rFonts w:asciiTheme="minorHAnsi" w:hAnsiTheme="minorHAnsi"/>
          <w:sz w:val="22"/>
          <w:szCs w:val="22"/>
          <w:lang w:val="en-GB"/>
        </w:rPr>
        <w:t> </w:t>
      </w:r>
      <w:r w:rsidR="0065066B" w:rsidRPr="0050286F">
        <w:rPr>
          <w:rFonts w:asciiTheme="minorHAnsi" w:hAnsiTheme="minorHAnsi"/>
          <w:sz w:val="22"/>
          <w:szCs w:val="22"/>
          <w:lang w:val="en-GB"/>
        </w:rPr>
        <w:t xml:space="preserve">(chair), </w:t>
      </w:r>
      <w:r w:rsidR="0050286F">
        <w:rPr>
          <w:rFonts w:asciiTheme="minorHAnsi" w:hAnsiTheme="minorHAnsi"/>
          <w:sz w:val="22"/>
          <w:szCs w:val="22"/>
          <w:lang w:val="en-GB"/>
        </w:rPr>
        <w:t>M. </w:t>
      </w:r>
      <w:proofErr w:type="spellStart"/>
      <w:r w:rsidR="0050286F">
        <w:rPr>
          <w:rFonts w:asciiTheme="minorHAnsi" w:hAnsiTheme="minorHAnsi"/>
          <w:sz w:val="22"/>
          <w:szCs w:val="22"/>
          <w:lang w:val="en-GB"/>
        </w:rPr>
        <w:t>Calviani</w:t>
      </w:r>
      <w:proofErr w:type="spellEnd"/>
      <w:r w:rsidR="0050286F">
        <w:rPr>
          <w:rFonts w:asciiTheme="minorHAnsi" w:hAnsiTheme="minorHAnsi"/>
          <w:sz w:val="22"/>
          <w:szCs w:val="22"/>
          <w:lang w:val="en-GB"/>
        </w:rPr>
        <w:t xml:space="preserve">, </w:t>
      </w:r>
      <w:r w:rsidR="005B1BC0" w:rsidRPr="0050286F">
        <w:rPr>
          <w:rFonts w:asciiTheme="minorHAnsi" w:hAnsiTheme="minorHAnsi"/>
          <w:sz w:val="22"/>
          <w:szCs w:val="22"/>
          <w:lang w:val="en-GB"/>
        </w:rPr>
        <w:t>F. </w:t>
      </w:r>
      <w:proofErr w:type="spellStart"/>
      <w:r w:rsidR="005B1BC0" w:rsidRPr="0050286F">
        <w:rPr>
          <w:rFonts w:asciiTheme="minorHAnsi" w:hAnsiTheme="minorHAnsi"/>
          <w:sz w:val="22"/>
          <w:szCs w:val="22"/>
          <w:lang w:val="en-GB"/>
        </w:rPr>
        <w:t>Cerutti</w:t>
      </w:r>
      <w:proofErr w:type="spellEnd"/>
      <w:r w:rsidR="005B1BC0" w:rsidRPr="0050286F">
        <w:rPr>
          <w:rFonts w:asciiTheme="minorHAnsi" w:hAnsiTheme="minorHAnsi"/>
          <w:sz w:val="22"/>
          <w:szCs w:val="22"/>
          <w:lang w:val="en-GB"/>
        </w:rPr>
        <w:t xml:space="preserve">, </w:t>
      </w:r>
      <w:r w:rsidR="00546893" w:rsidRPr="0050286F">
        <w:rPr>
          <w:rFonts w:asciiTheme="minorHAnsi" w:hAnsiTheme="minorHAnsi"/>
          <w:sz w:val="22"/>
          <w:szCs w:val="22"/>
          <w:lang w:val="en-GB"/>
        </w:rPr>
        <w:t>S. </w:t>
      </w:r>
      <w:proofErr w:type="spellStart"/>
      <w:r w:rsidR="00546893" w:rsidRPr="0050286F">
        <w:rPr>
          <w:rFonts w:asciiTheme="minorHAnsi" w:hAnsiTheme="minorHAnsi"/>
          <w:sz w:val="22"/>
          <w:szCs w:val="22"/>
          <w:lang w:val="en-GB"/>
        </w:rPr>
        <w:t>Claudet</w:t>
      </w:r>
      <w:proofErr w:type="spellEnd"/>
      <w:r w:rsidR="00546893" w:rsidRPr="0050286F">
        <w:rPr>
          <w:rFonts w:asciiTheme="minorHAnsi" w:hAnsiTheme="minorHAnsi"/>
          <w:sz w:val="22"/>
          <w:szCs w:val="22"/>
          <w:lang w:val="en-GB"/>
        </w:rPr>
        <w:t xml:space="preserve">, </w:t>
      </w:r>
      <w:r w:rsidR="009B3236" w:rsidRPr="0050286F">
        <w:rPr>
          <w:rFonts w:asciiTheme="minorHAnsi" w:hAnsiTheme="minorHAnsi"/>
          <w:sz w:val="22"/>
          <w:szCs w:val="22"/>
          <w:lang w:val="en-GB"/>
        </w:rPr>
        <w:t xml:space="preserve">R. De Maria, </w:t>
      </w:r>
      <w:r w:rsidR="00263031" w:rsidRPr="0050286F">
        <w:rPr>
          <w:rFonts w:asciiTheme="minorHAnsi" w:hAnsiTheme="minorHAnsi"/>
          <w:sz w:val="22"/>
          <w:szCs w:val="22"/>
          <w:lang w:val="en-GB"/>
        </w:rPr>
        <w:t>M. Freitas </w:t>
      </w:r>
      <w:r w:rsidR="001D3C64" w:rsidRPr="0050286F">
        <w:rPr>
          <w:rFonts w:asciiTheme="minorHAnsi" w:hAnsiTheme="minorHAnsi"/>
          <w:sz w:val="22"/>
          <w:szCs w:val="22"/>
          <w:lang w:val="en-GB"/>
        </w:rPr>
        <w:t xml:space="preserve">Mendes, </w:t>
      </w:r>
      <w:r w:rsidR="003E5E98" w:rsidRPr="0050286F">
        <w:rPr>
          <w:rFonts w:asciiTheme="minorHAnsi" w:hAnsiTheme="minorHAnsi"/>
          <w:sz w:val="22"/>
          <w:szCs w:val="22"/>
          <w:lang w:val="en-GB"/>
        </w:rPr>
        <w:t>R. Garcia</w:t>
      </w:r>
      <w:r w:rsidR="008B29C0">
        <w:rPr>
          <w:rFonts w:asciiTheme="minorHAnsi" w:hAnsiTheme="minorHAnsi"/>
          <w:sz w:val="22"/>
          <w:szCs w:val="22"/>
          <w:lang w:val="en-GB"/>
        </w:rPr>
        <w:t> </w:t>
      </w:r>
      <w:r w:rsidR="003E5E98" w:rsidRPr="0050286F">
        <w:rPr>
          <w:rFonts w:asciiTheme="minorHAnsi" w:hAnsiTheme="minorHAnsi"/>
          <w:sz w:val="22"/>
          <w:szCs w:val="22"/>
          <w:lang w:val="en-GB"/>
        </w:rPr>
        <w:t xml:space="preserve">Alia, </w:t>
      </w:r>
      <w:r w:rsidR="0050286F">
        <w:rPr>
          <w:rFonts w:asciiTheme="minorHAnsi" w:hAnsiTheme="minorHAnsi"/>
          <w:sz w:val="22"/>
          <w:szCs w:val="22"/>
          <w:lang w:val="en-GB"/>
        </w:rPr>
        <w:t xml:space="preserve">A. Lechner, </w:t>
      </w:r>
      <w:r w:rsidR="00FB7D2C" w:rsidRPr="0050286F">
        <w:rPr>
          <w:rFonts w:asciiTheme="minorHAnsi" w:hAnsiTheme="minorHAnsi"/>
          <w:sz w:val="22"/>
          <w:szCs w:val="22"/>
          <w:lang w:val="en-GB"/>
        </w:rPr>
        <w:t xml:space="preserve">G. Lerner, </w:t>
      </w:r>
      <w:r w:rsidR="00C547E9" w:rsidRPr="0050286F">
        <w:rPr>
          <w:rFonts w:asciiTheme="minorHAnsi" w:hAnsiTheme="minorHAnsi"/>
          <w:color w:val="000000" w:themeColor="text1"/>
          <w:sz w:val="22"/>
          <w:szCs w:val="22"/>
          <w:lang w:val="en-GB"/>
        </w:rPr>
        <w:t>M</w:t>
      </w:r>
      <w:r w:rsidR="00F710C9" w:rsidRPr="0050286F">
        <w:rPr>
          <w:rFonts w:asciiTheme="minorHAnsi" w:hAnsiTheme="minorHAnsi"/>
          <w:color w:val="000000" w:themeColor="text1"/>
          <w:sz w:val="22"/>
          <w:szCs w:val="22"/>
          <w:lang w:val="en-GB"/>
        </w:rPr>
        <w:t>. </w:t>
      </w:r>
      <w:r w:rsidR="00C547E9" w:rsidRPr="0050286F">
        <w:rPr>
          <w:rFonts w:asciiTheme="minorHAnsi" w:hAnsiTheme="minorHAnsi"/>
          <w:color w:val="000000" w:themeColor="text1"/>
          <w:sz w:val="22"/>
          <w:szCs w:val="22"/>
          <w:lang w:val="en-GB"/>
        </w:rPr>
        <w:t>Martino</w:t>
      </w:r>
      <w:r w:rsidR="00AF2301" w:rsidRPr="0050286F">
        <w:rPr>
          <w:rFonts w:asciiTheme="minorHAnsi" w:hAnsiTheme="minorHAnsi"/>
          <w:color w:val="000000" w:themeColor="text1"/>
          <w:sz w:val="22"/>
          <w:szCs w:val="22"/>
          <w:lang w:val="en-GB"/>
        </w:rPr>
        <w:t>,</w:t>
      </w:r>
      <w:r w:rsidR="002C28E1" w:rsidRPr="0050286F">
        <w:rPr>
          <w:rFonts w:asciiTheme="minorHAnsi" w:hAnsiTheme="minorHAnsi"/>
          <w:color w:val="000000" w:themeColor="text1"/>
          <w:sz w:val="22"/>
          <w:szCs w:val="22"/>
          <w:lang w:val="en-GB"/>
        </w:rPr>
        <w:t xml:space="preserve"> </w:t>
      </w:r>
      <w:r w:rsidR="00137C83">
        <w:rPr>
          <w:rFonts w:asciiTheme="minorHAnsi" w:hAnsiTheme="minorHAnsi"/>
          <w:color w:val="000000" w:themeColor="text1"/>
          <w:sz w:val="22"/>
          <w:szCs w:val="22"/>
          <w:lang w:val="en-GB"/>
        </w:rPr>
        <w:t xml:space="preserve">R. Martins, </w:t>
      </w:r>
      <w:r w:rsidR="00297EFD">
        <w:rPr>
          <w:rFonts w:asciiTheme="minorHAnsi" w:hAnsiTheme="minorHAnsi"/>
          <w:color w:val="000000" w:themeColor="text1"/>
          <w:sz w:val="22"/>
          <w:szCs w:val="22"/>
          <w:lang w:val="en-GB"/>
        </w:rPr>
        <w:t>F. Menendez </w:t>
      </w:r>
      <w:proofErr w:type="spellStart"/>
      <w:r w:rsidR="00297EFD">
        <w:rPr>
          <w:rFonts w:asciiTheme="minorHAnsi" w:hAnsiTheme="minorHAnsi"/>
          <w:color w:val="000000" w:themeColor="text1"/>
          <w:sz w:val="22"/>
          <w:szCs w:val="22"/>
          <w:lang w:val="en-GB"/>
        </w:rPr>
        <w:t>Camara</w:t>
      </w:r>
      <w:proofErr w:type="spellEnd"/>
      <w:r w:rsidR="00297EFD">
        <w:rPr>
          <w:rFonts w:asciiTheme="minorHAnsi" w:hAnsiTheme="minorHAnsi"/>
          <w:color w:val="000000" w:themeColor="text1"/>
          <w:sz w:val="22"/>
          <w:szCs w:val="22"/>
          <w:lang w:val="en-GB"/>
        </w:rPr>
        <w:t xml:space="preserve">, </w:t>
      </w:r>
      <w:r w:rsidR="00554A81" w:rsidRPr="0050286F">
        <w:rPr>
          <w:rFonts w:asciiTheme="minorHAnsi" w:hAnsiTheme="minorHAnsi"/>
          <w:color w:val="000000" w:themeColor="text1"/>
          <w:sz w:val="22"/>
          <w:szCs w:val="22"/>
          <w:lang w:val="en-GB"/>
        </w:rPr>
        <w:t>E. </w:t>
      </w:r>
      <w:proofErr w:type="spellStart"/>
      <w:r w:rsidR="00554A81" w:rsidRPr="0050286F">
        <w:rPr>
          <w:rFonts w:asciiTheme="minorHAnsi" w:hAnsiTheme="minorHAnsi"/>
          <w:color w:val="000000" w:themeColor="text1"/>
          <w:sz w:val="22"/>
          <w:szCs w:val="22"/>
          <w:lang w:val="en-GB"/>
        </w:rPr>
        <w:t>Metral</w:t>
      </w:r>
      <w:proofErr w:type="spellEnd"/>
      <w:r w:rsidR="00554A81" w:rsidRPr="0050286F">
        <w:rPr>
          <w:rFonts w:asciiTheme="minorHAnsi" w:hAnsiTheme="minorHAnsi"/>
          <w:color w:val="000000" w:themeColor="text1"/>
          <w:sz w:val="22"/>
          <w:szCs w:val="22"/>
          <w:lang w:val="en-GB"/>
        </w:rPr>
        <w:t xml:space="preserve">, </w:t>
      </w:r>
      <w:r w:rsidR="0047734B" w:rsidRPr="0050286F">
        <w:rPr>
          <w:rFonts w:asciiTheme="minorHAnsi" w:hAnsiTheme="minorHAnsi"/>
          <w:color w:val="000000" w:themeColor="text1"/>
          <w:sz w:val="22"/>
          <w:szCs w:val="22"/>
          <w:lang w:val="en-GB"/>
        </w:rPr>
        <w:t>D.</w:t>
      </w:r>
      <w:r w:rsidR="00713F8B">
        <w:rPr>
          <w:rFonts w:asciiTheme="minorHAnsi" w:hAnsiTheme="minorHAnsi"/>
          <w:color w:val="000000" w:themeColor="text1"/>
          <w:sz w:val="22"/>
          <w:szCs w:val="22"/>
          <w:lang w:val="en-GB"/>
        </w:rPr>
        <w:t> </w:t>
      </w:r>
      <w:proofErr w:type="spellStart"/>
      <w:r w:rsidR="0047734B" w:rsidRPr="0050286F">
        <w:rPr>
          <w:rFonts w:asciiTheme="minorHAnsi" w:hAnsiTheme="minorHAnsi"/>
          <w:color w:val="000000" w:themeColor="text1"/>
          <w:sz w:val="22"/>
          <w:szCs w:val="22"/>
          <w:lang w:val="en-GB"/>
        </w:rPr>
        <w:t>Mirarchi</w:t>
      </w:r>
      <w:proofErr w:type="spellEnd"/>
      <w:r w:rsidR="0047734B" w:rsidRPr="0050286F">
        <w:rPr>
          <w:rFonts w:asciiTheme="minorHAnsi" w:hAnsiTheme="minorHAnsi"/>
          <w:color w:val="000000" w:themeColor="text1"/>
          <w:sz w:val="22"/>
          <w:szCs w:val="22"/>
          <w:lang w:val="en-GB"/>
        </w:rPr>
        <w:t xml:space="preserve">, </w:t>
      </w:r>
      <w:r w:rsidR="005B1BC0" w:rsidRPr="0050286F">
        <w:rPr>
          <w:rFonts w:asciiTheme="minorHAnsi" w:hAnsiTheme="minorHAnsi"/>
          <w:color w:val="000000" w:themeColor="text1"/>
          <w:sz w:val="22"/>
          <w:szCs w:val="22"/>
          <w:lang w:val="en-GB"/>
        </w:rPr>
        <w:t xml:space="preserve">M. Modena, </w:t>
      </w:r>
      <w:r w:rsidR="00BD0406" w:rsidRPr="0050286F">
        <w:rPr>
          <w:rFonts w:asciiTheme="minorHAnsi" w:hAnsiTheme="minorHAnsi"/>
          <w:color w:val="000000" w:themeColor="text1"/>
          <w:sz w:val="22"/>
          <w:szCs w:val="22"/>
          <w:lang w:val="en-GB"/>
        </w:rPr>
        <w:t xml:space="preserve">F. Oliveira, </w:t>
      </w:r>
      <w:r w:rsidR="005D47A5" w:rsidRPr="0050286F">
        <w:rPr>
          <w:rFonts w:asciiTheme="minorHAnsi" w:hAnsiTheme="minorHAnsi"/>
          <w:color w:val="000000" w:themeColor="text1"/>
          <w:sz w:val="22"/>
          <w:szCs w:val="22"/>
          <w:lang w:val="en-GB"/>
        </w:rPr>
        <w:t>Y.</w:t>
      </w:r>
      <w:r w:rsidR="007C2152" w:rsidRPr="0050286F">
        <w:rPr>
          <w:rFonts w:asciiTheme="minorHAnsi" w:hAnsiTheme="minorHAnsi"/>
          <w:color w:val="000000" w:themeColor="text1"/>
          <w:sz w:val="22"/>
          <w:szCs w:val="22"/>
          <w:lang w:val="en-GB"/>
        </w:rPr>
        <w:t> </w:t>
      </w:r>
      <w:r w:rsidR="005D47A5" w:rsidRPr="0050286F">
        <w:rPr>
          <w:rFonts w:asciiTheme="minorHAnsi" w:hAnsiTheme="minorHAnsi"/>
          <w:color w:val="000000" w:themeColor="text1"/>
          <w:sz w:val="22"/>
          <w:szCs w:val="22"/>
          <w:lang w:val="en-GB"/>
        </w:rPr>
        <w:t>Papaphilippou,</w:t>
      </w:r>
      <w:r w:rsidR="00B46410" w:rsidRPr="0050286F">
        <w:rPr>
          <w:rFonts w:asciiTheme="minorHAnsi" w:hAnsiTheme="minorHAnsi"/>
          <w:color w:val="000000" w:themeColor="text1"/>
          <w:sz w:val="22"/>
          <w:szCs w:val="22"/>
          <w:lang w:val="en-GB"/>
        </w:rPr>
        <w:t xml:space="preserve"> </w:t>
      </w:r>
      <w:r w:rsidR="0008405A" w:rsidRPr="0050286F">
        <w:rPr>
          <w:rFonts w:asciiTheme="minorHAnsi" w:hAnsiTheme="minorHAnsi"/>
          <w:sz w:val="22"/>
          <w:szCs w:val="22"/>
          <w:lang w:val="en-GB"/>
        </w:rPr>
        <w:t>S. </w:t>
      </w:r>
      <w:proofErr w:type="spellStart"/>
      <w:r w:rsidR="0008405A" w:rsidRPr="0050286F">
        <w:rPr>
          <w:rFonts w:asciiTheme="minorHAnsi" w:hAnsiTheme="minorHAnsi"/>
          <w:sz w:val="22"/>
          <w:szCs w:val="22"/>
          <w:lang w:val="en-GB"/>
        </w:rPr>
        <w:t>Redaelli</w:t>
      </w:r>
      <w:proofErr w:type="spellEnd"/>
      <w:r w:rsidR="001D3C64" w:rsidRPr="0050286F">
        <w:rPr>
          <w:rFonts w:asciiTheme="minorHAnsi" w:hAnsiTheme="minorHAnsi"/>
          <w:color w:val="000000" w:themeColor="text1"/>
          <w:sz w:val="22"/>
          <w:szCs w:val="22"/>
          <w:lang w:val="en-GB"/>
        </w:rPr>
        <w:t>,</w:t>
      </w:r>
      <w:r w:rsidR="003510C2" w:rsidRPr="0050286F">
        <w:rPr>
          <w:rFonts w:asciiTheme="minorHAnsi" w:hAnsiTheme="minorHAnsi"/>
          <w:color w:val="000000" w:themeColor="text1"/>
          <w:sz w:val="22"/>
          <w:szCs w:val="22"/>
          <w:lang w:val="en-GB"/>
        </w:rPr>
        <w:t xml:space="preserve"> </w:t>
      </w:r>
      <w:r w:rsidR="00A531E2" w:rsidRPr="0050286F">
        <w:rPr>
          <w:rFonts w:asciiTheme="minorHAnsi" w:hAnsiTheme="minorHAnsi"/>
          <w:color w:val="000000" w:themeColor="text1"/>
          <w:sz w:val="22"/>
          <w:szCs w:val="22"/>
          <w:lang w:val="en-GB"/>
        </w:rPr>
        <w:t>M. Rodriguez,</w:t>
      </w:r>
      <w:r w:rsidR="00137D7C">
        <w:rPr>
          <w:rFonts w:asciiTheme="minorHAnsi" w:hAnsiTheme="minorHAnsi"/>
          <w:color w:val="000000" w:themeColor="text1"/>
          <w:sz w:val="22"/>
          <w:szCs w:val="22"/>
          <w:lang w:val="en-GB"/>
        </w:rPr>
        <w:t xml:space="preserve"> L. Rossi, </w:t>
      </w:r>
      <w:r w:rsidR="008F6F15">
        <w:rPr>
          <w:rFonts w:asciiTheme="minorHAnsi" w:hAnsiTheme="minorHAnsi"/>
          <w:color w:val="000000" w:themeColor="text1"/>
          <w:sz w:val="22"/>
          <w:szCs w:val="22"/>
          <w:lang w:val="en-GB"/>
        </w:rPr>
        <w:t>B. </w:t>
      </w:r>
      <w:proofErr w:type="spellStart"/>
      <w:r w:rsidR="008F6F15">
        <w:rPr>
          <w:rFonts w:asciiTheme="minorHAnsi" w:hAnsiTheme="minorHAnsi"/>
          <w:color w:val="000000" w:themeColor="text1"/>
          <w:sz w:val="22"/>
          <w:szCs w:val="22"/>
          <w:lang w:val="en-GB"/>
        </w:rPr>
        <w:t>Salvachua</w:t>
      </w:r>
      <w:proofErr w:type="spellEnd"/>
      <w:r w:rsidR="008F6F15">
        <w:rPr>
          <w:rFonts w:asciiTheme="minorHAnsi" w:hAnsiTheme="minorHAnsi"/>
          <w:color w:val="000000" w:themeColor="text1"/>
          <w:sz w:val="22"/>
          <w:szCs w:val="22"/>
          <w:lang w:val="en-GB"/>
        </w:rPr>
        <w:t xml:space="preserve">, </w:t>
      </w:r>
      <w:r w:rsidR="00335C2C">
        <w:rPr>
          <w:rFonts w:asciiTheme="minorHAnsi" w:hAnsiTheme="minorHAnsi"/>
          <w:color w:val="000000" w:themeColor="text1"/>
          <w:sz w:val="22"/>
          <w:szCs w:val="22"/>
          <w:lang w:val="en-GB"/>
        </w:rPr>
        <w:t>D. </w:t>
      </w:r>
      <w:proofErr w:type="spellStart"/>
      <w:r w:rsidR="00335C2C">
        <w:rPr>
          <w:rFonts w:asciiTheme="minorHAnsi" w:hAnsiTheme="minorHAnsi"/>
          <w:color w:val="000000" w:themeColor="text1"/>
          <w:sz w:val="22"/>
          <w:szCs w:val="22"/>
          <w:lang w:val="en-GB"/>
        </w:rPr>
        <w:t>Schoerling</w:t>
      </w:r>
      <w:proofErr w:type="spellEnd"/>
      <w:r w:rsidR="00335C2C">
        <w:rPr>
          <w:rFonts w:asciiTheme="minorHAnsi" w:hAnsiTheme="minorHAnsi"/>
          <w:color w:val="000000" w:themeColor="text1"/>
          <w:sz w:val="22"/>
          <w:szCs w:val="22"/>
          <w:lang w:val="en-GB"/>
        </w:rPr>
        <w:t xml:space="preserve">, </w:t>
      </w:r>
      <w:r w:rsidR="00C543B8" w:rsidRPr="0050286F">
        <w:rPr>
          <w:rFonts w:asciiTheme="minorHAnsi" w:hAnsiTheme="minorHAnsi"/>
          <w:sz w:val="22"/>
          <w:szCs w:val="22"/>
          <w:lang w:val="en-GB"/>
        </w:rPr>
        <w:t>G. </w:t>
      </w:r>
      <w:proofErr w:type="spellStart"/>
      <w:r w:rsidR="00C543B8" w:rsidRPr="0050286F">
        <w:rPr>
          <w:rFonts w:asciiTheme="minorHAnsi" w:hAnsiTheme="minorHAnsi"/>
          <w:sz w:val="22"/>
          <w:szCs w:val="22"/>
          <w:lang w:val="en-GB"/>
        </w:rPr>
        <w:t>Sterbini</w:t>
      </w:r>
      <w:proofErr w:type="spellEnd"/>
      <w:r w:rsidR="00C543B8" w:rsidRPr="0050286F">
        <w:rPr>
          <w:rFonts w:asciiTheme="minorHAnsi" w:hAnsiTheme="minorHAnsi"/>
          <w:sz w:val="22"/>
          <w:szCs w:val="22"/>
          <w:lang w:val="en-GB"/>
        </w:rPr>
        <w:t xml:space="preserve">, </w:t>
      </w:r>
      <w:r w:rsidR="00A54368">
        <w:rPr>
          <w:rFonts w:asciiTheme="minorHAnsi" w:hAnsiTheme="minorHAnsi"/>
          <w:sz w:val="22"/>
          <w:szCs w:val="22"/>
          <w:lang w:val="en-GB"/>
        </w:rPr>
        <w:t xml:space="preserve">R. Tomas Garcia, </w:t>
      </w:r>
      <w:r w:rsidR="00677432">
        <w:rPr>
          <w:rFonts w:asciiTheme="minorHAnsi" w:hAnsiTheme="minorHAnsi"/>
          <w:sz w:val="22"/>
          <w:szCs w:val="22"/>
          <w:lang w:val="en-GB"/>
        </w:rPr>
        <w:t>R. Van </w:t>
      </w:r>
      <w:proofErr w:type="spellStart"/>
      <w:r w:rsidR="00B27746">
        <w:rPr>
          <w:rFonts w:asciiTheme="minorHAnsi" w:hAnsiTheme="minorHAnsi"/>
          <w:sz w:val="22"/>
          <w:szCs w:val="22"/>
          <w:lang w:val="en-GB"/>
        </w:rPr>
        <w:t>Weelderen</w:t>
      </w:r>
      <w:proofErr w:type="spellEnd"/>
      <w:r w:rsidR="00B27746">
        <w:rPr>
          <w:rFonts w:asciiTheme="minorHAnsi" w:hAnsiTheme="minorHAnsi"/>
          <w:sz w:val="22"/>
          <w:szCs w:val="22"/>
          <w:lang w:val="en-GB"/>
        </w:rPr>
        <w:t xml:space="preserve">, </w:t>
      </w:r>
      <w:r w:rsidR="0050286F" w:rsidRPr="0050286F">
        <w:rPr>
          <w:rFonts w:asciiTheme="minorHAnsi" w:hAnsiTheme="minorHAnsi"/>
          <w:sz w:val="22"/>
          <w:szCs w:val="22"/>
          <w:lang w:val="en-GB"/>
        </w:rPr>
        <w:t>A. </w:t>
      </w:r>
      <w:proofErr w:type="spellStart"/>
      <w:r w:rsidR="0050286F">
        <w:rPr>
          <w:rFonts w:asciiTheme="minorHAnsi" w:hAnsiTheme="minorHAnsi"/>
          <w:sz w:val="22"/>
          <w:szCs w:val="22"/>
          <w:lang w:val="en-GB"/>
        </w:rPr>
        <w:t>Waets</w:t>
      </w:r>
      <w:proofErr w:type="spellEnd"/>
      <w:r w:rsidR="0050286F">
        <w:rPr>
          <w:rFonts w:asciiTheme="minorHAnsi" w:hAnsiTheme="minorHAnsi"/>
          <w:sz w:val="22"/>
          <w:szCs w:val="22"/>
          <w:lang w:val="en-GB"/>
        </w:rPr>
        <w:t xml:space="preserve">, </w:t>
      </w:r>
      <w:r w:rsidR="005C5F9C" w:rsidRPr="0050286F">
        <w:rPr>
          <w:rFonts w:asciiTheme="minorHAnsi" w:hAnsiTheme="minorHAnsi"/>
          <w:sz w:val="22"/>
          <w:szCs w:val="22"/>
          <w:lang w:val="en-GB"/>
        </w:rPr>
        <w:t>D. </w:t>
      </w:r>
      <w:proofErr w:type="spellStart"/>
      <w:r w:rsidR="005C5F9C" w:rsidRPr="003F120E">
        <w:rPr>
          <w:rFonts w:asciiTheme="minorHAnsi" w:hAnsiTheme="minorHAnsi"/>
          <w:sz w:val="22"/>
          <w:szCs w:val="22"/>
        </w:rPr>
        <w:t>Wollmann</w:t>
      </w:r>
      <w:proofErr w:type="spellEnd"/>
      <w:r w:rsidR="00DC0239">
        <w:rPr>
          <w:rFonts w:asciiTheme="minorHAnsi" w:hAnsiTheme="minorHAnsi"/>
          <w:sz w:val="22"/>
          <w:szCs w:val="22"/>
        </w:rPr>
        <w:t xml:space="preserve">, </w:t>
      </w:r>
      <w:r w:rsidR="00A54368">
        <w:rPr>
          <w:rFonts w:asciiTheme="minorHAnsi" w:hAnsiTheme="minorHAnsi"/>
          <w:sz w:val="22"/>
          <w:szCs w:val="22"/>
        </w:rPr>
        <w:t>S. </w:t>
      </w:r>
      <w:proofErr w:type="spellStart"/>
      <w:r w:rsidR="00A54368">
        <w:rPr>
          <w:rFonts w:asciiTheme="minorHAnsi" w:hAnsiTheme="minorHAnsi"/>
          <w:sz w:val="22"/>
          <w:szCs w:val="22"/>
        </w:rPr>
        <w:t>Yammine</w:t>
      </w:r>
      <w:proofErr w:type="spellEnd"/>
      <w:r w:rsidR="00A54368">
        <w:rPr>
          <w:rFonts w:asciiTheme="minorHAnsi" w:hAnsiTheme="minorHAnsi"/>
          <w:sz w:val="22"/>
          <w:szCs w:val="22"/>
        </w:rPr>
        <w:t xml:space="preserve">, </w:t>
      </w:r>
      <w:r w:rsidR="00DC0239">
        <w:rPr>
          <w:rFonts w:asciiTheme="minorHAnsi" w:hAnsiTheme="minorHAnsi"/>
          <w:sz w:val="22"/>
          <w:szCs w:val="22"/>
        </w:rPr>
        <w:t>M.</w:t>
      </w:r>
      <w:r w:rsidR="00A54368">
        <w:rPr>
          <w:rFonts w:asciiTheme="minorHAnsi" w:hAnsiTheme="minorHAnsi"/>
          <w:sz w:val="22"/>
          <w:szCs w:val="22"/>
        </w:rPr>
        <w:t> </w:t>
      </w:r>
      <w:proofErr w:type="spellStart"/>
      <w:r w:rsidR="00DC0239">
        <w:rPr>
          <w:rFonts w:asciiTheme="minorHAnsi" w:hAnsiTheme="minorHAnsi"/>
          <w:sz w:val="22"/>
          <w:szCs w:val="22"/>
        </w:rPr>
        <w:t>Zerlauth</w:t>
      </w:r>
      <w:proofErr w:type="spellEnd"/>
      <w:r w:rsidR="00D707E8" w:rsidRPr="003F120E">
        <w:rPr>
          <w:rFonts w:asciiTheme="minorHAnsi" w:hAnsiTheme="minorHAnsi"/>
          <w:sz w:val="22"/>
          <w:szCs w:val="22"/>
        </w:rPr>
        <w:t>.</w:t>
      </w:r>
      <w:r w:rsidR="001809BE" w:rsidRPr="003F120E">
        <w:rPr>
          <w:rFonts w:asciiTheme="minorHAnsi" w:hAnsiTheme="minorHAnsi"/>
          <w:sz w:val="22"/>
          <w:szCs w:val="22"/>
        </w:rPr>
        <w:t xml:space="preserve"> </w:t>
      </w:r>
    </w:p>
    <w:p w14:paraId="64F820F8" w14:textId="0C13C8BD" w:rsidR="0050113F" w:rsidRPr="00B27786" w:rsidRDefault="0050113F" w:rsidP="0050113F">
      <w:pPr>
        <w:tabs>
          <w:tab w:val="left" w:pos="6263"/>
        </w:tabs>
        <w:jc w:val="both"/>
        <w:rPr>
          <w:rFonts w:asciiTheme="minorHAnsi" w:hAnsiTheme="minorHAnsi"/>
          <w:sz w:val="22"/>
          <w:szCs w:val="22"/>
        </w:rPr>
      </w:pPr>
      <w:r w:rsidRPr="00B27786">
        <w:rPr>
          <w:rFonts w:asciiTheme="minorHAnsi" w:hAnsiTheme="minorHAnsi"/>
          <w:b/>
          <w:sz w:val="22"/>
          <w:szCs w:val="22"/>
        </w:rPr>
        <w:t>Excused:</w:t>
      </w:r>
      <w:r w:rsidRPr="00B27786">
        <w:rPr>
          <w:rFonts w:asciiTheme="minorHAnsi" w:hAnsiTheme="minorHAnsi"/>
          <w:sz w:val="22"/>
          <w:szCs w:val="22"/>
        </w:rPr>
        <w:t xml:space="preserve"> </w:t>
      </w:r>
      <w:r w:rsidR="00B27786" w:rsidRPr="00B27786">
        <w:rPr>
          <w:rFonts w:asciiTheme="minorHAnsi" w:hAnsiTheme="minorHAnsi"/>
          <w:sz w:val="22"/>
          <w:szCs w:val="22"/>
        </w:rPr>
        <w:t>C. </w:t>
      </w:r>
      <w:proofErr w:type="spellStart"/>
      <w:r w:rsidR="00B27786" w:rsidRPr="00B27786">
        <w:rPr>
          <w:rFonts w:asciiTheme="minorHAnsi" w:hAnsiTheme="minorHAnsi"/>
          <w:sz w:val="22"/>
          <w:szCs w:val="22"/>
        </w:rPr>
        <w:t>Adorisio</w:t>
      </w:r>
      <w:proofErr w:type="spellEnd"/>
      <w:r w:rsidR="00B27786" w:rsidRPr="00B27786">
        <w:rPr>
          <w:rFonts w:asciiTheme="minorHAnsi" w:hAnsiTheme="minorHAnsi"/>
          <w:sz w:val="22"/>
          <w:szCs w:val="22"/>
        </w:rPr>
        <w:t xml:space="preserve">, </w:t>
      </w:r>
      <w:r w:rsidR="00005249" w:rsidRPr="00B27786">
        <w:rPr>
          <w:rFonts w:asciiTheme="minorHAnsi" w:hAnsiTheme="minorHAnsi"/>
          <w:sz w:val="22"/>
          <w:szCs w:val="22"/>
        </w:rPr>
        <w:t>G. </w:t>
      </w:r>
      <w:proofErr w:type="spellStart"/>
      <w:r w:rsidR="00005249" w:rsidRPr="00B27786">
        <w:rPr>
          <w:rFonts w:asciiTheme="minorHAnsi" w:hAnsiTheme="minorHAnsi"/>
          <w:sz w:val="22"/>
          <w:szCs w:val="22"/>
        </w:rPr>
        <w:t>Arduini</w:t>
      </w:r>
      <w:proofErr w:type="spellEnd"/>
      <w:r w:rsidR="00B27786" w:rsidRPr="00B27786">
        <w:rPr>
          <w:rFonts w:asciiTheme="minorHAnsi" w:hAnsiTheme="minorHAnsi"/>
          <w:sz w:val="22"/>
          <w:szCs w:val="22"/>
        </w:rPr>
        <w:t>,</w:t>
      </w:r>
      <w:r w:rsidR="00005249" w:rsidRPr="00B27786">
        <w:rPr>
          <w:rFonts w:asciiTheme="minorHAnsi" w:hAnsiTheme="minorHAnsi"/>
          <w:sz w:val="22"/>
          <w:szCs w:val="22"/>
        </w:rPr>
        <w:t xml:space="preserve"> </w:t>
      </w:r>
      <w:r w:rsidR="001820ED">
        <w:rPr>
          <w:rFonts w:asciiTheme="minorHAnsi" w:hAnsiTheme="minorHAnsi"/>
          <w:sz w:val="22"/>
          <w:szCs w:val="22"/>
        </w:rPr>
        <w:t xml:space="preserve">P. Fessia, </w:t>
      </w:r>
      <w:r w:rsidR="00654885" w:rsidRPr="00B27786">
        <w:rPr>
          <w:rFonts w:asciiTheme="minorHAnsi" w:hAnsiTheme="minorHAnsi"/>
          <w:sz w:val="22"/>
          <w:szCs w:val="22"/>
        </w:rPr>
        <w:t>S. </w:t>
      </w:r>
      <w:proofErr w:type="spellStart"/>
      <w:r w:rsidR="00654885" w:rsidRPr="00B27786">
        <w:rPr>
          <w:rFonts w:asciiTheme="minorHAnsi" w:hAnsiTheme="minorHAnsi"/>
          <w:sz w:val="22"/>
          <w:szCs w:val="22"/>
        </w:rPr>
        <w:t>Gilardoni</w:t>
      </w:r>
      <w:proofErr w:type="spellEnd"/>
      <w:r w:rsidR="00B27786" w:rsidRPr="00B27786">
        <w:rPr>
          <w:rFonts w:asciiTheme="minorHAnsi" w:hAnsiTheme="minorHAnsi"/>
          <w:color w:val="000000" w:themeColor="text1"/>
          <w:sz w:val="22"/>
          <w:szCs w:val="22"/>
        </w:rPr>
        <w:t>.</w:t>
      </w:r>
    </w:p>
    <w:p w14:paraId="1E15ADC0" w14:textId="77777777" w:rsidR="00037FFA" w:rsidRPr="00B27786" w:rsidRDefault="00037FFA" w:rsidP="00A32375">
      <w:pPr>
        <w:tabs>
          <w:tab w:val="left" w:pos="6263"/>
        </w:tabs>
        <w:jc w:val="both"/>
        <w:rPr>
          <w:rFonts w:asciiTheme="minorHAnsi" w:hAnsiTheme="minorHAnsi"/>
          <w:color w:val="000000" w:themeColor="text1"/>
          <w:sz w:val="22"/>
          <w:szCs w:val="22"/>
        </w:rPr>
      </w:pPr>
    </w:p>
    <w:p w14:paraId="40B7688E" w14:textId="77777777" w:rsidR="00907616" w:rsidRPr="00B27786" w:rsidRDefault="00907616" w:rsidP="00712E3C">
      <w:pPr>
        <w:tabs>
          <w:tab w:val="left" w:pos="6263"/>
        </w:tabs>
        <w:jc w:val="both"/>
        <w:rPr>
          <w:rFonts w:asciiTheme="minorHAnsi" w:hAnsiTheme="minorHAnsi"/>
          <w:sz w:val="22"/>
          <w:szCs w:val="22"/>
        </w:rPr>
      </w:pPr>
    </w:p>
    <w:p w14:paraId="5732E634" w14:textId="10297080" w:rsidR="00B476C1" w:rsidRPr="003F120E" w:rsidRDefault="00B476C1" w:rsidP="00712E3C">
      <w:pPr>
        <w:tabs>
          <w:tab w:val="left" w:pos="6263"/>
        </w:tabs>
        <w:jc w:val="both"/>
        <w:rPr>
          <w:rFonts w:asciiTheme="minorHAnsi" w:hAnsiTheme="minorHAnsi"/>
          <w:sz w:val="22"/>
          <w:szCs w:val="22"/>
        </w:rPr>
      </w:pPr>
      <w:r w:rsidRPr="003F120E">
        <w:rPr>
          <w:rFonts w:asciiTheme="minorHAnsi" w:hAnsiTheme="minorHAnsi"/>
          <w:sz w:val="22"/>
          <w:szCs w:val="22"/>
        </w:rPr>
        <w:t xml:space="preserve">The slides of all presentations can be found on the </w:t>
      </w:r>
      <w:hyperlink r:id="rId12" w:history="1">
        <w:r w:rsidRPr="003F120E">
          <w:rPr>
            <w:rStyle w:val="Hyperlink"/>
            <w:rFonts w:asciiTheme="minorHAnsi" w:hAnsiTheme="minorHAnsi"/>
            <w:sz w:val="22"/>
            <w:szCs w:val="22"/>
          </w:rPr>
          <w:t>website</w:t>
        </w:r>
      </w:hyperlink>
      <w:r w:rsidRPr="003F120E">
        <w:rPr>
          <w:rFonts w:asciiTheme="minorHAnsi" w:hAnsiTheme="minorHAnsi"/>
          <w:sz w:val="22"/>
          <w:szCs w:val="22"/>
        </w:rPr>
        <w:t xml:space="preserve"> and </w:t>
      </w:r>
      <w:hyperlink r:id="rId13" w:history="1">
        <w:proofErr w:type="spellStart"/>
        <w:r w:rsidRPr="003F120E">
          <w:rPr>
            <w:rStyle w:val="Hyperlink"/>
            <w:rFonts w:asciiTheme="minorHAnsi" w:hAnsiTheme="minorHAnsi"/>
            <w:sz w:val="22"/>
            <w:szCs w:val="22"/>
          </w:rPr>
          <w:t>Indico</w:t>
        </w:r>
        <w:proofErr w:type="spellEnd"/>
        <w:r w:rsidRPr="003F120E">
          <w:rPr>
            <w:rStyle w:val="Hyperlink"/>
            <w:rFonts w:asciiTheme="minorHAnsi" w:hAnsiTheme="minorHAnsi"/>
            <w:sz w:val="22"/>
            <w:szCs w:val="22"/>
          </w:rPr>
          <w:t xml:space="preserve"> pages</w:t>
        </w:r>
      </w:hyperlink>
      <w:r w:rsidRPr="003F120E">
        <w:rPr>
          <w:rFonts w:asciiTheme="minorHAnsi" w:hAnsiTheme="minorHAnsi"/>
          <w:sz w:val="22"/>
          <w:szCs w:val="22"/>
        </w:rPr>
        <w:t xml:space="preserve"> of the</w:t>
      </w:r>
      <w:r w:rsidR="00E26F55" w:rsidRPr="003F120E">
        <w:rPr>
          <w:rFonts w:asciiTheme="minorHAnsi" w:hAnsiTheme="minorHAnsi"/>
          <w:sz w:val="22"/>
          <w:szCs w:val="22"/>
        </w:rPr>
        <w:t xml:space="preserve"> TCC.</w:t>
      </w:r>
    </w:p>
    <w:p w14:paraId="56B631D4" w14:textId="77777777" w:rsidR="00A46574" w:rsidRPr="003F120E" w:rsidRDefault="00A46574" w:rsidP="00712E3C">
      <w:pPr>
        <w:tabs>
          <w:tab w:val="left" w:pos="6263"/>
        </w:tabs>
        <w:jc w:val="both"/>
        <w:rPr>
          <w:rFonts w:asciiTheme="minorHAnsi" w:hAnsiTheme="minorHAnsi"/>
          <w:sz w:val="22"/>
          <w:szCs w:val="22"/>
        </w:rPr>
      </w:pPr>
    </w:p>
    <w:p w14:paraId="3616FC1A" w14:textId="77A0B9B8" w:rsidR="00312633" w:rsidRPr="00312633" w:rsidRDefault="008C3DE9" w:rsidP="00312633">
      <w:pPr>
        <w:tabs>
          <w:tab w:val="left" w:pos="6263"/>
        </w:tabs>
        <w:jc w:val="both"/>
        <w:rPr>
          <w:rFonts w:asciiTheme="minorHAnsi" w:hAnsiTheme="minorHAnsi"/>
          <w:sz w:val="22"/>
          <w:szCs w:val="22"/>
        </w:rPr>
      </w:pPr>
      <w:r>
        <w:rPr>
          <w:rFonts w:asciiTheme="minorHAnsi" w:hAnsiTheme="minorHAnsi"/>
          <w:sz w:val="22"/>
          <w:szCs w:val="22"/>
        </w:rPr>
        <w:t xml:space="preserve">After </w:t>
      </w:r>
      <w:r w:rsidR="00217150">
        <w:rPr>
          <w:rFonts w:asciiTheme="minorHAnsi" w:hAnsiTheme="minorHAnsi"/>
          <w:sz w:val="22"/>
          <w:szCs w:val="22"/>
        </w:rPr>
        <w:t xml:space="preserve">a </w:t>
      </w:r>
      <w:r>
        <w:rPr>
          <w:rFonts w:asciiTheme="minorHAnsi" w:hAnsiTheme="minorHAnsi"/>
          <w:sz w:val="22"/>
          <w:szCs w:val="22"/>
        </w:rPr>
        <w:t>review of today</w:t>
      </w:r>
      <w:r w:rsidR="005020BE">
        <w:rPr>
          <w:rFonts w:asciiTheme="minorHAnsi" w:hAnsiTheme="minorHAnsi"/>
          <w:sz w:val="22"/>
          <w:szCs w:val="22"/>
        </w:rPr>
        <w:t>’s</w:t>
      </w:r>
      <w:r>
        <w:rPr>
          <w:rFonts w:asciiTheme="minorHAnsi" w:hAnsiTheme="minorHAnsi"/>
          <w:sz w:val="22"/>
          <w:szCs w:val="22"/>
        </w:rPr>
        <w:t xml:space="preserve"> a</w:t>
      </w:r>
      <w:r w:rsidR="007763F5">
        <w:rPr>
          <w:rFonts w:asciiTheme="minorHAnsi" w:hAnsiTheme="minorHAnsi"/>
          <w:sz w:val="22"/>
          <w:szCs w:val="22"/>
        </w:rPr>
        <w:t>genda</w:t>
      </w:r>
      <w:r>
        <w:rPr>
          <w:rFonts w:asciiTheme="minorHAnsi" w:hAnsiTheme="minorHAnsi"/>
          <w:sz w:val="22"/>
          <w:szCs w:val="22"/>
        </w:rPr>
        <w:t>, the</w:t>
      </w:r>
      <w:r w:rsidR="00694BB9" w:rsidRPr="003F120E">
        <w:rPr>
          <w:rFonts w:asciiTheme="minorHAnsi" w:hAnsiTheme="minorHAnsi"/>
          <w:sz w:val="22"/>
          <w:szCs w:val="22"/>
        </w:rPr>
        <w:t xml:space="preserve"> minutes </w:t>
      </w:r>
      <w:r w:rsidR="001D3C64" w:rsidRPr="003F120E">
        <w:rPr>
          <w:rFonts w:asciiTheme="minorHAnsi" w:hAnsiTheme="minorHAnsi"/>
          <w:sz w:val="22"/>
          <w:szCs w:val="22"/>
        </w:rPr>
        <w:t xml:space="preserve">of the previous meeting </w:t>
      </w:r>
      <w:r w:rsidR="00694BB9" w:rsidRPr="003F120E">
        <w:rPr>
          <w:rFonts w:asciiTheme="minorHAnsi" w:hAnsiTheme="minorHAnsi"/>
          <w:sz w:val="22"/>
          <w:szCs w:val="22"/>
        </w:rPr>
        <w:t>were approved</w:t>
      </w:r>
      <w:r w:rsidR="001D3C64" w:rsidRPr="003F120E">
        <w:rPr>
          <w:rFonts w:asciiTheme="minorHAnsi" w:hAnsiTheme="minorHAnsi"/>
          <w:sz w:val="22"/>
          <w:szCs w:val="22"/>
        </w:rPr>
        <w:t xml:space="preserve"> without further comments</w:t>
      </w:r>
      <w:r w:rsidR="00694BB9" w:rsidRPr="003F120E">
        <w:rPr>
          <w:rFonts w:asciiTheme="minorHAnsi" w:hAnsiTheme="minorHAnsi"/>
          <w:sz w:val="22"/>
          <w:szCs w:val="22"/>
        </w:rPr>
        <w:t xml:space="preserve">. </w:t>
      </w:r>
      <w:r w:rsidR="002C04A0">
        <w:rPr>
          <w:rFonts w:asciiTheme="minorHAnsi" w:hAnsiTheme="minorHAnsi"/>
          <w:sz w:val="22"/>
          <w:szCs w:val="22"/>
        </w:rPr>
        <w:t>Two actions</w:t>
      </w:r>
      <w:r>
        <w:rPr>
          <w:rFonts w:asciiTheme="minorHAnsi" w:hAnsiTheme="minorHAnsi"/>
          <w:sz w:val="22"/>
          <w:szCs w:val="22"/>
        </w:rPr>
        <w:t xml:space="preserve"> were </w:t>
      </w:r>
      <w:r w:rsidR="00312633">
        <w:rPr>
          <w:rFonts w:asciiTheme="minorHAnsi" w:hAnsiTheme="minorHAnsi"/>
          <w:sz w:val="22"/>
          <w:szCs w:val="22"/>
        </w:rPr>
        <w:t xml:space="preserve">noted. The first refers to the need for an </w:t>
      </w:r>
      <w:r w:rsidR="00312633" w:rsidRPr="00312633">
        <w:rPr>
          <w:rFonts w:asciiTheme="minorHAnsi" w:hAnsiTheme="minorHAnsi"/>
          <w:sz w:val="22"/>
          <w:szCs w:val="22"/>
        </w:rPr>
        <w:t>assess</w:t>
      </w:r>
      <w:r w:rsidR="00312633">
        <w:rPr>
          <w:rFonts w:asciiTheme="minorHAnsi" w:hAnsiTheme="minorHAnsi"/>
          <w:sz w:val="22"/>
          <w:szCs w:val="22"/>
        </w:rPr>
        <w:t>ment by</w:t>
      </w:r>
      <w:r w:rsidR="00312633" w:rsidRPr="00312633">
        <w:rPr>
          <w:rFonts w:asciiTheme="minorHAnsi" w:hAnsiTheme="minorHAnsi"/>
          <w:sz w:val="22"/>
          <w:szCs w:val="22"/>
        </w:rPr>
        <w:t xml:space="preserve"> WP2, WP3 and WP12 </w:t>
      </w:r>
      <w:r w:rsidR="00312633">
        <w:rPr>
          <w:rFonts w:asciiTheme="minorHAnsi" w:hAnsiTheme="minorHAnsi"/>
          <w:sz w:val="22"/>
          <w:szCs w:val="22"/>
        </w:rPr>
        <w:t>regarding</w:t>
      </w:r>
      <w:r w:rsidR="00312633" w:rsidRPr="00312633">
        <w:rPr>
          <w:rFonts w:asciiTheme="minorHAnsi" w:hAnsiTheme="minorHAnsi"/>
          <w:sz w:val="22"/>
          <w:szCs w:val="22"/>
        </w:rPr>
        <w:t xml:space="preserve"> a beam screen vibration test on a long magnet outside the </w:t>
      </w:r>
      <w:r w:rsidR="00217150">
        <w:rPr>
          <w:rFonts w:asciiTheme="minorHAnsi" w:hAnsiTheme="minorHAnsi"/>
          <w:sz w:val="22"/>
          <w:szCs w:val="22"/>
        </w:rPr>
        <w:t xml:space="preserve">IT </w:t>
      </w:r>
      <w:r w:rsidR="00312633" w:rsidRPr="00312633">
        <w:rPr>
          <w:rFonts w:asciiTheme="minorHAnsi" w:hAnsiTheme="minorHAnsi"/>
          <w:sz w:val="22"/>
          <w:szCs w:val="22"/>
        </w:rPr>
        <w:t xml:space="preserve">STRING. </w:t>
      </w:r>
      <w:r w:rsidR="00312633">
        <w:rPr>
          <w:rFonts w:asciiTheme="minorHAnsi" w:hAnsiTheme="minorHAnsi"/>
          <w:sz w:val="22"/>
          <w:szCs w:val="22"/>
        </w:rPr>
        <w:t xml:space="preserve"> The second action refers to the confirmation from </w:t>
      </w:r>
      <w:r w:rsidR="00312633" w:rsidRPr="00312633">
        <w:rPr>
          <w:rFonts w:asciiTheme="minorHAnsi" w:hAnsiTheme="minorHAnsi"/>
          <w:sz w:val="22"/>
          <w:szCs w:val="22"/>
        </w:rPr>
        <w:t xml:space="preserve">WP3 and WP12 </w:t>
      </w:r>
      <w:r w:rsidR="00312633">
        <w:rPr>
          <w:rFonts w:asciiTheme="minorHAnsi" w:hAnsiTheme="minorHAnsi"/>
          <w:sz w:val="22"/>
          <w:szCs w:val="22"/>
        </w:rPr>
        <w:t>on the</w:t>
      </w:r>
      <w:r w:rsidR="00312633" w:rsidRPr="00312633">
        <w:rPr>
          <w:rFonts w:asciiTheme="minorHAnsi" w:hAnsiTheme="minorHAnsi"/>
          <w:sz w:val="22"/>
          <w:szCs w:val="22"/>
        </w:rPr>
        <w:t xml:space="preserve"> proposed split in responsibilities concerning the BPM.</w:t>
      </w:r>
      <w:r w:rsidR="00312633">
        <w:rPr>
          <w:rFonts w:asciiTheme="minorHAnsi" w:hAnsiTheme="minorHAnsi"/>
          <w:sz w:val="22"/>
          <w:szCs w:val="22"/>
        </w:rPr>
        <w:t xml:space="preserve"> R. Jones confirmed off-line that there is some follow-up work on this and he will come back for a final confirmation in a future TCC.</w:t>
      </w:r>
    </w:p>
    <w:p w14:paraId="438E7A03" w14:textId="1E095C4E" w:rsidR="00B63DE1" w:rsidRPr="003F120E" w:rsidRDefault="007763F5" w:rsidP="005C7A35">
      <w:pPr>
        <w:pStyle w:val="Heading1"/>
        <w:rPr>
          <w:rStyle w:val="Hyperlink"/>
          <w:rFonts w:asciiTheme="minorHAnsi" w:hAnsiTheme="minorHAnsi"/>
          <w:color w:val="345A8A"/>
          <w:sz w:val="28"/>
          <w:szCs w:val="28"/>
          <w:u w:val="none"/>
        </w:rPr>
      </w:pPr>
      <w:r w:rsidRPr="007763F5">
        <w:rPr>
          <w:rFonts w:asciiTheme="minorHAnsi" w:hAnsiTheme="minorHAnsi"/>
          <w:sz w:val="28"/>
          <w:szCs w:val="28"/>
        </w:rPr>
        <w:t>Analysis o</w:t>
      </w:r>
      <w:r w:rsidR="005020BE">
        <w:rPr>
          <w:rFonts w:asciiTheme="minorHAnsi" w:hAnsiTheme="minorHAnsi"/>
          <w:sz w:val="28"/>
          <w:szCs w:val="28"/>
        </w:rPr>
        <w:t>f</w:t>
      </w:r>
      <w:r w:rsidRPr="007763F5">
        <w:rPr>
          <w:rFonts w:asciiTheme="minorHAnsi" w:hAnsiTheme="minorHAnsi"/>
          <w:sz w:val="28"/>
          <w:szCs w:val="28"/>
        </w:rPr>
        <w:t xml:space="preserve"> proton lifetime studies</w:t>
      </w:r>
      <w:r w:rsidR="004D3E07">
        <w:rPr>
          <w:rFonts w:asciiTheme="minorHAnsi" w:hAnsiTheme="minorHAnsi"/>
          <w:sz w:val="28"/>
          <w:szCs w:val="28"/>
        </w:rPr>
        <w:t xml:space="preserve"> </w:t>
      </w:r>
      <w:r w:rsidR="005C7A35" w:rsidRPr="003F120E">
        <w:rPr>
          <w:rFonts w:asciiTheme="minorHAnsi" w:hAnsiTheme="minorHAnsi"/>
          <w:sz w:val="28"/>
          <w:szCs w:val="28"/>
          <w:lang w:val="en-GB"/>
        </w:rPr>
        <w:t>–</w:t>
      </w:r>
      <w:r w:rsidR="006D6481" w:rsidRPr="003F120E">
        <w:rPr>
          <w:rFonts w:asciiTheme="minorHAnsi" w:hAnsiTheme="minorHAnsi"/>
          <w:sz w:val="28"/>
          <w:szCs w:val="28"/>
          <w:lang w:val="en-GB"/>
        </w:rPr>
        <w:t xml:space="preserve"> </w:t>
      </w:r>
      <w:r w:rsidR="004D3E07">
        <w:rPr>
          <w:rFonts w:asciiTheme="minorHAnsi" w:hAnsiTheme="minorHAnsi"/>
          <w:sz w:val="28"/>
          <w:szCs w:val="28"/>
          <w:lang w:val="en-GB"/>
        </w:rPr>
        <w:t xml:space="preserve"> B.</w:t>
      </w:r>
      <w:r w:rsidR="008B7481">
        <w:rPr>
          <w:rFonts w:asciiTheme="minorHAnsi" w:hAnsiTheme="minorHAnsi"/>
          <w:sz w:val="28"/>
          <w:szCs w:val="28"/>
          <w:lang w:val="en-GB"/>
        </w:rPr>
        <w:t> </w:t>
      </w:r>
      <w:proofErr w:type="spellStart"/>
      <w:r w:rsidR="004D3E07" w:rsidRPr="004D3E07">
        <w:rPr>
          <w:rFonts w:asciiTheme="minorHAnsi" w:hAnsiTheme="minorHAnsi"/>
          <w:sz w:val="28"/>
          <w:szCs w:val="28"/>
          <w:lang w:val="en-GB"/>
        </w:rPr>
        <w:t>Salvachua</w:t>
      </w:r>
      <w:proofErr w:type="spellEnd"/>
      <w:r w:rsidR="004D3E07" w:rsidRPr="004D3E07">
        <w:rPr>
          <w:rFonts w:asciiTheme="minorHAnsi" w:hAnsiTheme="minorHAnsi"/>
          <w:sz w:val="28"/>
          <w:szCs w:val="28"/>
          <w:lang w:val="en-GB"/>
        </w:rPr>
        <w:t xml:space="preserve"> </w:t>
      </w:r>
      <w:proofErr w:type="spellStart"/>
      <w:r w:rsidR="004D3E07" w:rsidRPr="004D3E07">
        <w:rPr>
          <w:rFonts w:asciiTheme="minorHAnsi" w:hAnsiTheme="minorHAnsi"/>
          <w:sz w:val="28"/>
          <w:szCs w:val="28"/>
          <w:lang w:val="en-GB"/>
        </w:rPr>
        <w:t>Ferrando</w:t>
      </w:r>
      <w:proofErr w:type="spellEnd"/>
      <w:r w:rsidR="006D6481" w:rsidRPr="003F120E">
        <w:rPr>
          <w:rFonts w:asciiTheme="minorHAnsi" w:hAnsiTheme="minorHAnsi"/>
          <w:sz w:val="28"/>
          <w:szCs w:val="28"/>
          <w:lang w:val="en-GB"/>
        </w:rPr>
        <w:t xml:space="preserve">- </w:t>
      </w:r>
      <w:hyperlink r:id="rId14" w:history="1">
        <w:r w:rsidR="006D6481" w:rsidRPr="003F120E">
          <w:rPr>
            <w:rStyle w:val="Hyperlink"/>
            <w:rFonts w:asciiTheme="minorHAnsi" w:hAnsiTheme="minorHAnsi"/>
            <w:sz w:val="28"/>
            <w:szCs w:val="28"/>
            <w:lang w:val="en-GB"/>
          </w:rPr>
          <w:t>slides</w:t>
        </w:r>
      </w:hyperlink>
    </w:p>
    <w:p w14:paraId="49F93683" w14:textId="23185468" w:rsidR="009620E5" w:rsidRDefault="00EF5DC5" w:rsidP="009620E5">
      <w:pPr>
        <w:jc w:val="both"/>
        <w:rPr>
          <w:rFonts w:ascii="Calibri" w:hAnsi="Calibri"/>
          <w:sz w:val="22"/>
          <w:szCs w:val="22"/>
        </w:rPr>
      </w:pPr>
      <w:r>
        <w:rPr>
          <w:rFonts w:ascii="Calibri" w:hAnsi="Calibri"/>
          <w:sz w:val="22"/>
          <w:szCs w:val="22"/>
        </w:rPr>
        <w:t>B.</w:t>
      </w:r>
      <w:r w:rsidR="008B7481">
        <w:rPr>
          <w:rFonts w:ascii="Calibri" w:hAnsi="Calibri"/>
          <w:sz w:val="22"/>
          <w:szCs w:val="22"/>
        </w:rPr>
        <w:t> </w:t>
      </w:r>
      <w:proofErr w:type="spellStart"/>
      <w:r w:rsidR="00217150" w:rsidRPr="00EF5DC5">
        <w:rPr>
          <w:rFonts w:ascii="Calibri" w:hAnsi="Calibri"/>
          <w:sz w:val="22"/>
          <w:szCs w:val="22"/>
        </w:rPr>
        <w:t>Salvachua</w:t>
      </w:r>
      <w:proofErr w:type="spellEnd"/>
      <w:r w:rsidR="00217150">
        <w:rPr>
          <w:rFonts w:ascii="Calibri" w:hAnsi="Calibri"/>
          <w:sz w:val="22"/>
          <w:szCs w:val="22"/>
        </w:rPr>
        <w:t> gave</w:t>
      </w:r>
      <w:r w:rsidR="008B7481">
        <w:rPr>
          <w:rFonts w:ascii="Calibri" w:hAnsi="Calibri"/>
          <w:sz w:val="22"/>
          <w:szCs w:val="22"/>
        </w:rPr>
        <w:t xml:space="preserve"> an </w:t>
      </w:r>
      <w:r w:rsidR="0094794A">
        <w:rPr>
          <w:rFonts w:ascii="Calibri" w:hAnsi="Calibri"/>
          <w:sz w:val="22"/>
          <w:szCs w:val="22"/>
        </w:rPr>
        <w:t xml:space="preserve">overview of the 2018 </w:t>
      </w:r>
      <w:r w:rsidR="008B7481">
        <w:rPr>
          <w:rFonts w:ascii="Calibri" w:hAnsi="Calibri"/>
          <w:sz w:val="22"/>
          <w:szCs w:val="22"/>
        </w:rPr>
        <w:t>statistics</w:t>
      </w:r>
      <w:r w:rsidR="0094794A">
        <w:rPr>
          <w:rFonts w:ascii="Calibri" w:hAnsi="Calibri"/>
          <w:sz w:val="22"/>
          <w:szCs w:val="22"/>
        </w:rPr>
        <w:t xml:space="preserve"> of losses </w:t>
      </w:r>
      <w:r w:rsidR="008B7481">
        <w:rPr>
          <w:rFonts w:ascii="Calibri" w:hAnsi="Calibri"/>
          <w:sz w:val="22"/>
          <w:szCs w:val="22"/>
        </w:rPr>
        <w:t xml:space="preserve">along the LHC cycle, as done </w:t>
      </w:r>
      <w:r w:rsidR="00217150">
        <w:rPr>
          <w:rFonts w:ascii="Calibri" w:hAnsi="Calibri"/>
          <w:sz w:val="22"/>
          <w:szCs w:val="22"/>
        </w:rPr>
        <w:t xml:space="preserve">for </w:t>
      </w:r>
      <w:r w:rsidR="008B7481">
        <w:rPr>
          <w:rFonts w:ascii="Calibri" w:hAnsi="Calibri"/>
          <w:sz w:val="22"/>
          <w:szCs w:val="22"/>
        </w:rPr>
        <w:t>previous years in several reviews</w:t>
      </w:r>
      <w:r w:rsidR="0040104D">
        <w:rPr>
          <w:rFonts w:ascii="Calibri" w:hAnsi="Calibri"/>
          <w:sz w:val="22"/>
          <w:szCs w:val="22"/>
        </w:rPr>
        <w:t>,</w:t>
      </w:r>
      <w:r w:rsidR="008B7481">
        <w:rPr>
          <w:rFonts w:ascii="Calibri" w:hAnsi="Calibri"/>
          <w:sz w:val="22"/>
          <w:szCs w:val="22"/>
        </w:rPr>
        <w:t xml:space="preserve"> meetings and Evian workshops</w:t>
      </w:r>
      <w:r w:rsidR="0094794A">
        <w:rPr>
          <w:rFonts w:ascii="Calibri" w:hAnsi="Calibri"/>
          <w:sz w:val="22"/>
          <w:szCs w:val="22"/>
        </w:rPr>
        <w:t xml:space="preserve">. </w:t>
      </w:r>
      <w:r w:rsidR="008B7481">
        <w:rPr>
          <w:rFonts w:ascii="Calibri" w:hAnsi="Calibri"/>
          <w:sz w:val="22"/>
          <w:szCs w:val="22"/>
        </w:rPr>
        <w:t>A t</w:t>
      </w:r>
      <w:r w:rsidR="0094794A">
        <w:rPr>
          <w:rFonts w:ascii="Calibri" w:hAnsi="Calibri"/>
          <w:sz w:val="22"/>
          <w:szCs w:val="22"/>
        </w:rPr>
        <w:t xml:space="preserve">ypical fill </w:t>
      </w:r>
      <w:r w:rsidR="008B7481">
        <w:rPr>
          <w:rFonts w:ascii="Calibri" w:hAnsi="Calibri"/>
          <w:sz w:val="22"/>
          <w:szCs w:val="22"/>
        </w:rPr>
        <w:t xml:space="preserve">is being presented, </w:t>
      </w:r>
      <w:r w:rsidR="0094794A">
        <w:rPr>
          <w:rFonts w:ascii="Calibri" w:hAnsi="Calibri"/>
          <w:sz w:val="22"/>
          <w:szCs w:val="22"/>
        </w:rPr>
        <w:t>w</w:t>
      </w:r>
      <w:r w:rsidR="008B7481">
        <w:rPr>
          <w:rFonts w:ascii="Calibri" w:hAnsi="Calibri"/>
          <w:sz w:val="22"/>
          <w:szCs w:val="22"/>
        </w:rPr>
        <w:t>here the loss</w:t>
      </w:r>
      <w:r w:rsidR="0094794A">
        <w:rPr>
          <w:rFonts w:ascii="Calibri" w:hAnsi="Calibri"/>
          <w:sz w:val="22"/>
          <w:szCs w:val="22"/>
        </w:rPr>
        <w:t xml:space="preserve"> pattern</w:t>
      </w:r>
      <w:r w:rsidR="00217150">
        <w:rPr>
          <w:rFonts w:ascii="Calibri" w:hAnsi="Calibri"/>
          <w:sz w:val="22"/>
          <w:szCs w:val="22"/>
        </w:rPr>
        <w:t>s are typically</w:t>
      </w:r>
      <w:r w:rsidR="008B7481">
        <w:rPr>
          <w:rFonts w:ascii="Calibri" w:hAnsi="Calibri"/>
          <w:sz w:val="22"/>
          <w:szCs w:val="22"/>
        </w:rPr>
        <w:t xml:space="preserve"> </w:t>
      </w:r>
      <w:r w:rsidR="0094794A">
        <w:rPr>
          <w:rFonts w:ascii="Calibri" w:hAnsi="Calibri"/>
          <w:sz w:val="22"/>
          <w:szCs w:val="22"/>
        </w:rPr>
        <w:t xml:space="preserve">similar for both B1 and </w:t>
      </w:r>
      <w:r w:rsidR="008B7481">
        <w:rPr>
          <w:rFonts w:ascii="Calibri" w:hAnsi="Calibri"/>
          <w:sz w:val="22"/>
          <w:szCs w:val="22"/>
        </w:rPr>
        <w:t>B</w:t>
      </w:r>
      <w:r w:rsidR="0094794A">
        <w:rPr>
          <w:rFonts w:ascii="Calibri" w:hAnsi="Calibri"/>
          <w:sz w:val="22"/>
          <w:szCs w:val="22"/>
        </w:rPr>
        <w:t>2</w:t>
      </w:r>
      <w:r w:rsidR="00DC14B2">
        <w:rPr>
          <w:rFonts w:ascii="Calibri" w:hAnsi="Calibri"/>
          <w:sz w:val="22"/>
          <w:szCs w:val="22"/>
        </w:rPr>
        <w:t xml:space="preserve">, with B1 </w:t>
      </w:r>
      <w:r w:rsidR="00217150">
        <w:rPr>
          <w:rFonts w:ascii="Calibri" w:hAnsi="Calibri"/>
          <w:sz w:val="22"/>
          <w:szCs w:val="22"/>
        </w:rPr>
        <w:t xml:space="preserve">generally showing </w:t>
      </w:r>
      <w:r w:rsidR="00DC14B2">
        <w:rPr>
          <w:rFonts w:ascii="Calibri" w:hAnsi="Calibri"/>
          <w:sz w:val="22"/>
          <w:szCs w:val="22"/>
        </w:rPr>
        <w:t>higher losses than B2, s</w:t>
      </w:r>
      <w:r w:rsidR="0094794A">
        <w:rPr>
          <w:rFonts w:ascii="Calibri" w:hAnsi="Calibri"/>
          <w:sz w:val="22"/>
          <w:szCs w:val="22"/>
        </w:rPr>
        <w:t xml:space="preserve">imilar to previous years. </w:t>
      </w:r>
      <w:r w:rsidR="00DC14B2">
        <w:rPr>
          <w:rFonts w:ascii="Calibri" w:hAnsi="Calibri"/>
          <w:sz w:val="22"/>
          <w:szCs w:val="22"/>
        </w:rPr>
        <w:t>The o</w:t>
      </w:r>
      <w:r w:rsidR="0094794A">
        <w:rPr>
          <w:rFonts w:ascii="Calibri" w:hAnsi="Calibri"/>
          <w:sz w:val="22"/>
          <w:szCs w:val="22"/>
        </w:rPr>
        <w:t xml:space="preserve">verview of </w:t>
      </w:r>
      <w:r w:rsidR="00217150">
        <w:rPr>
          <w:rFonts w:ascii="Calibri" w:hAnsi="Calibri"/>
          <w:sz w:val="22"/>
          <w:szCs w:val="22"/>
        </w:rPr>
        <w:t xml:space="preserve">the 2108 </w:t>
      </w:r>
      <w:r w:rsidR="0094794A">
        <w:rPr>
          <w:rFonts w:ascii="Calibri" w:hAnsi="Calibri"/>
          <w:sz w:val="22"/>
          <w:szCs w:val="22"/>
        </w:rPr>
        <w:t>run</w:t>
      </w:r>
      <w:r w:rsidR="00217150">
        <w:rPr>
          <w:rFonts w:ascii="Calibri" w:hAnsi="Calibri"/>
          <w:sz w:val="22"/>
          <w:szCs w:val="22"/>
        </w:rPr>
        <w:t>s</w:t>
      </w:r>
      <w:r w:rsidR="00DC14B2">
        <w:rPr>
          <w:rFonts w:ascii="Calibri" w:hAnsi="Calibri"/>
          <w:sz w:val="22"/>
          <w:szCs w:val="22"/>
        </w:rPr>
        <w:t xml:space="preserve"> includes all fills with high current (higher then 4e13p) and</w:t>
      </w:r>
      <w:r w:rsidR="001C0314">
        <w:rPr>
          <w:rFonts w:ascii="Calibri" w:hAnsi="Calibri"/>
          <w:sz w:val="22"/>
          <w:szCs w:val="22"/>
        </w:rPr>
        <w:t xml:space="preserve"> stored energy </w:t>
      </w:r>
      <w:r w:rsidR="00DC14B2">
        <w:rPr>
          <w:rFonts w:ascii="Calibri" w:hAnsi="Calibri"/>
          <w:sz w:val="22"/>
          <w:szCs w:val="22"/>
        </w:rPr>
        <w:t xml:space="preserve">just below </w:t>
      </w:r>
      <w:r w:rsidR="001C0314">
        <w:rPr>
          <w:rFonts w:ascii="Calibri" w:hAnsi="Calibri"/>
          <w:sz w:val="22"/>
          <w:szCs w:val="22"/>
        </w:rPr>
        <w:t>300</w:t>
      </w:r>
      <w:r w:rsidR="00DC14B2">
        <w:rPr>
          <w:rFonts w:ascii="Calibri" w:hAnsi="Calibri"/>
          <w:sz w:val="22"/>
          <w:szCs w:val="22"/>
        </w:rPr>
        <w:t> </w:t>
      </w:r>
      <w:r w:rsidR="001C0314">
        <w:rPr>
          <w:rFonts w:ascii="Calibri" w:hAnsi="Calibri"/>
          <w:sz w:val="22"/>
          <w:szCs w:val="22"/>
        </w:rPr>
        <w:t>MJ</w:t>
      </w:r>
      <w:r w:rsidR="00DC14B2">
        <w:rPr>
          <w:rFonts w:ascii="Calibri" w:hAnsi="Calibri"/>
          <w:sz w:val="22"/>
          <w:szCs w:val="22"/>
        </w:rPr>
        <w:t>. The i</w:t>
      </w:r>
      <w:r w:rsidR="00080770">
        <w:rPr>
          <w:rFonts w:ascii="Calibri" w:hAnsi="Calibri"/>
          <w:sz w:val="22"/>
          <w:szCs w:val="22"/>
        </w:rPr>
        <w:t xml:space="preserve">ntensity per bunch </w:t>
      </w:r>
      <w:r w:rsidR="00DC14B2">
        <w:rPr>
          <w:rFonts w:ascii="Calibri" w:hAnsi="Calibri"/>
          <w:sz w:val="22"/>
          <w:szCs w:val="22"/>
        </w:rPr>
        <w:t xml:space="preserve">was </w:t>
      </w:r>
      <w:r w:rsidR="00080770">
        <w:rPr>
          <w:rFonts w:ascii="Calibri" w:hAnsi="Calibri"/>
          <w:sz w:val="22"/>
          <w:szCs w:val="22"/>
        </w:rPr>
        <w:t xml:space="preserve">reduced </w:t>
      </w:r>
      <w:r w:rsidR="00DC14B2">
        <w:rPr>
          <w:rFonts w:ascii="Calibri" w:hAnsi="Calibri"/>
          <w:sz w:val="22"/>
          <w:szCs w:val="22"/>
        </w:rPr>
        <w:t xml:space="preserve">to </w:t>
      </w:r>
      <w:r w:rsidR="00217150">
        <w:rPr>
          <w:rFonts w:ascii="Calibri" w:hAnsi="Calibri"/>
          <w:sz w:val="22"/>
          <w:szCs w:val="22"/>
        </w:rPr>
        <w:t xml:space="preserve">around </w:t>
      </w:r>
      <w:r w:rsidR="00DC14B2">
        <w:rPr>
          <w:rFonts w:ascii="Calibri" w:hAnsi="Calibri"/>
          <w:sz w:val="22"/>
          <w:szCs w:val="22"/>
        </w:rPr>
        <w:t xml:space="preserve">1.1e11 </w:t>
      </w:r>
      <w:r w:rsidR="00707918">
        <w:rPr>
          <w:rFonts w:ascii="Calibri" w:hAnsi="Calibri"/>
          <w:sz w:val="22"/>
          <w:szCs w:val="22"/>
        </w:rPr>
        <w:t>due to</w:t>
      </w:r>
      <w:r w:rsidR="00080770">
        <w:rPr>
          <w:rFonts w:ascii="Calibri" w:hAnsi="Calibri"/>
          <w:sz w:val="22"/>
          <w:szCs w:val="22"/>
        </w:rPr>
        <w:t xml:space="preserve"> 16L2 </w:t>
      </w:r>
      <w:r w:rsidR="00217150">
        <w:rPr>
          <w:rFonts w:ascii="Calibri" w:hAnsi="Calibri"/>
          <w:sz w:val="22"/>
          <w:szCs w:val="22"/>
        </w:rPr>
        <w:t>events</w:t>
      </w:r>
      <w:r w:rsidR="00080770">
        <w:rPr>
          <w:rFonts w:ascii="Calibri" w:hAnsi="Calibri"/>
          <w:sz w:val="22"/>
          <w:szCs w:val="22"/>
        </w:rPr>
        <w:t>.</w:t>
      </w:r>
    </w:p>
    <w:p w14:paraId="5A022BD7" w14:textId="776AD5A5" w:rsidR="00D53989" w:rsidRDefault="007A2765" w:rsidP="009620E5">
      <w:pPr>
        <w:jc w:val="both"/>
        <w:rPr>
          <w:rFonts w:ascii="Calibri" w:hAnsi="Calibri"/>
          <w:i/>
          <w:sz w:val="22"/>
          <w:szCs w:val="22"/>
        </w:rPr>
      </w:pPr>
      <w:r>
        <w:rPr>
          <w:rFonts w:ascii="Calibri" w:hAnsi="Calibri"/>
          <w:sz w:val="22"/>
          <w:szCs w:val="22"/>
        </w:rPr>
        <w:t xml:space="preserve">For </w:t>
      </w:r>
      <w:r w:rsidR="0040104D">
        <w:rPr>
          <w:rFonts w:ascii="Calibri" w:hAnsi="Calibri"/>
          <w:sz w:val="22"/>
          <w:szCs w:val="22"/>
        </w:rPr>
        <w:t xml:space="preserve">the </w:t>
      </w:r>
      <w:r>
        <w:rPr>
          <w:rFonts w:ascii="Calibri" w:hAnsi="Calibri"/>
          <w:sz w:val="22"/>
          <w:szCs w:val="22"/>
        </w:rPr>
        <w:t xml:space="preserve">ramp and </w:t>
      </w:r>
      <w:r w:rsidR="0040104D">
        <w:rPr>
          <w:rFonts w:ascii="Calibri" w:hAnsi="Calibri"/>
          <w:sz w:val="22"/>
          <w:szCs w:val="22"/>
        </w:rPr>
        <w:t>flat top,</w:t>
      </w:r>
      <w:r w:rsidR="0001520E">
        <w:rPr>
          <w:rFonts w:ascii="Calibri" w:hAnsi="Calibri"/>
          <w:sz w:val="22"/>
          <w:szCs w:val="22"/>
        </w:rPr>
        <w:t xml:space="preserve"> around 240 fills</w:t>
      </w:r>
      <w:r w:rsidR="0040104D">
        <w:rPr>
          <w:rFonts w:ascii="Calibri" w:hAnsi="Calibri"/>
          <w:sz w:val="22"/>
          <w:szCs w:val="22"/>
        </w:rPr>
        <w:t xml:space="preserve"> were analyzed</w:t>
      </w:r>
      <w:r w:rsidR="0001520E">
        <w:rPr>
          <w:rFonts w:ascii="Calibri" w:hAnsi="Calibri"/>
          <w:sz w:val="22"/>
          <w:szCs w:val="22"/>
        </w:rPr>
        <w:t>,</w:t>
      </w:r>
      <w:r w:rsidR="0040104D">
        <w:rPr>
          <w:rFonts w:ascii="Calibri" w:hAnsi="Calibri"/>
          <w:sz w:val="22"/>
          <w:szCs w:val="22"/>
        </w:rPr>
        <w:t xml:space="preserve"> and</w:t>
      </w:r>
      <w:r w:rsidR="0001520E">
        <w:rPr>
          <w:rFonts w:ascii="Calibri" w:hAnsi="Calibri"/>
          <w:sz w:val="22"/>
          <w:szCs w:val="22"/>
        </w:rPr>
        <w:t xml:space="preserve"> 13 dumps</w:t>
      </w:r>
      <w:r w:rsidR="0040104D">
        <w:rPr>
          <w:rFonts w:ascii="Calibri" w:hAnsi="Calibri"/>
          <w:sz w:val="22"/>
          <w:szCs w:val="22"/>
        </w:rPr>
        <w:t xml:space="preserve"> occurred,</w:t>
      </w:r>
      <w:r w:rsidR="0001520E">
        <w:rPr>
          <w:rFonts w:ascii="Calibri" w:hAnsi="Calibri"/>
          <w:sz w:val="22"/>
          <w:szCs w:val="22"/>
        </w:rPr>
        <w:t xml:space="preserve"> </w:t>
      </w:r>
      <w:r w:rsidR="0040104D">
        <w:rPr>
          <w:rFonts w:ascii="Calibri" w:hAnsi="Calibri"/>
          <w:sz w:val="22"/>
          <w:szCs w:val="22"/>
        </w:rPr>
        <w:t>mostly</w:t>
      </w:r>
      <w:r w:rsidR="0001520E">
        <w:rPr>
          <w:rFonts w:ascii="Calibri" w:hAnsi="Calibri"/>
          <w:sz w:val="22"/>
          <w:szCs w:val="22"/>
        </w:rPr>
        <w:t xml:space="preserve"> </w:t>
      </w:r>
      <w:r w:rsidR="0040104D">
        <w:rPr>
          <w:rFonts w:ascii="Calibri" w:hAnsi="Calibri"/>
          <w:sz w:val="22"/>
          <w:szCs w:val="22"/>
        </w:rPr>
        <w:t>due to</w:t>
      </w:r>
      <w:r w:rsidR="0001520E">
        <w:rPr>
          <w:rFonts w:ascii="Calibri" w:hAnsi="Calibri"/>
          <w:sz w:val="22"/>
          <w:szCs w:val="22"/>
        </w:rPr>
        <w:t xml:space="preserve"> 16L2.</w:t>
      </w:r>
      <w:r w:rsidR="0091345D">
        <w:rPr>
          <w:rFonts w:ascii="Calibri" w:hAnsi="Calibri"/>
          <w:sz w:val="22"/>
          <w:szCs w:val="22"/>
        </w:rPr>
        <w:t xml:space="preserve"> </w:t>
      </w:r>
      <w:r w:rsidR="0040104D">
        <w:rPr>
          <w:rFonts w:ascii="Calibri" w:hAnsi="Calibri"/>
          <w:sz w:val="22"/>
          <w:szCs w:val="22"/>
        </w:rPr>
        <w:t xml:space="preserve">The transmission was very good with only </w:t>
      </w:r>
      <w:r w:rsidR="0091345D">
        <w:rPr>
          <w:rFonts w:ascii="Calibri" w:hAnsi="Calibri"/>
          <w:sz w:val="22"/>
          <w:szCs w:val="22"/>
        </w:rPr>
        <w:t>0.5% lost</w:t>
      </w:r>
      <w:r w:rsidR="00DC46FD">
        <w:rPr>
          <w:rFonts w:ascii="Calibri" w:hAnsi="Calibri"/>
          <w:sz w:val="22"/>
          <w:szCs w:val="22"/>
        </w:rPr>
        <w:t xml:space="preserve"> for both beams</w:t>
      </w:r>
      <w:r w:rsidR="0091345D">
        <w:rPr>
          <w:rFonts w:ascii="Calibri" w:hAnsi="Calibri"/>
          <w:sz w:val="22"/>
          <w:szCs w:val="22"/>
        </w:rPr>
        <w:t>.</w:t>
      </w:r>
      <w:r w:rsidR="00E9311E">
        <w:rPr>
          <w:rFonts w:ascii="Calibri" w:hAnsi="Calibri"/>
          <w:sz w:val="22"/>
          <w:szCs w:val="22"/>
        </w:rPr>
        <w:t xml:space="preserve"> For the squeeze, around </w:t>
      </w:r>
      <w:r w:rsidR="00FF31AE">
        <w:rPr>
          <w:rFonts w:ascii="Calibri" w:hAnsi="Calibri"/>
          <w:sz w:val="22"/>
          <w:szCs w:val="22"/>
        </w:rPr>
        <w:t>220 fills</w:t>
      </w:r>
      <w:r w:rsidR="00E9311E">
        <w:rPr>
          <w:rFonts w:ascii="Calibri" w:hAnsi="Calibri"/>
          <w:sz w:val="22"/>
          <w:szCs w:val="22"/>
        </w:rPr>
        <w:t xml:space="preserve"> were analyzed from which</w:t>
      </w:r>
      <w:r w:rsidR="00FF31AE">
        <w:rPr>
          <w:rFonts w:ascii="Calibri" w:hAnsi="Calibri"/>
          <w:sz w:val="22"/>
          <w:szCs w:val="22"/>
        </w:rPr>
        <w:t xml:space="preserve"> 7 </w:t>
      </w:r>
      <w:r w:rsidR="00E9311E">
        <w:rPr>
          <w:rFonts w:ascii="Calibri" w:hAnsi="Calibri"/>
          <w:sz w:val="22"/>
          <w:szCs w:val="22"/>
        </w:rPr>
        <w:t xml:space="preserve">were </w:t>
      </w:r>
      <w:r w:rsidR="00FF31AE">
        <w:rPr>
          <w:rFonts w:ascii="Calibri" w:hAnsi="Calibri"/>
          <w:sz w:val="22"/>
          <w:szCs w:val="22"/>
        </w:rPr>
        <w:t>dump</w:t>
      </w:r>
      <w:r w:rsidR="00E9311E">
        <w:rPr>
          <w:rFonts w:ascii="Calibri" w:hAnsi="Calibri"/>
          <w:sz w:val="22"/>
          <w:szCs w:val="22"/>
        </w:rPr>
        <w:t>ed</w:t>
      </w:r>
      <w:r w:rsidR="00AD1ED4">
        <w:rPr>
          <w:rFonts w:ascii="Calibri" w:hAnsi="Calibri"/>
          <w:sz w:val="22"/>
          <w:szCs w:val="22"/>
        </w:rPr>
        <w:t>. The transmission was again better than 99 % and stabilized towards the end of the year in particular for B1.</w:t>
      </w:r>
      <w:r w:rsidR="00665213">
        <w:rPr>
          <w:rFonts w:ascii="Calibri" w:hAnsi="Calibri"/>
          <w:sz w:val="22"/>
          <w:szCs w:val="22"/>
        </w:rPr>
        <w:t xml:space="preserve"> </w:t>
      </w:r>
      <w:r w:rsidR="00AD1ED4">
        <w:rPr>
          <w:rFonts w:ascii="Calibri" w:hAnsi="Calibri"/>
          <w:sz w:val="22"/>
          <w:szCs w:val="22"/>
        </w:rPr>
        <w:t>The</w:t>
      </w:r>
      <w:r w:rsidR="00BB7D67">
        <w:rPr>
          <w:rFonts w:ascii="Calibri" w:hAnsi="Calibri"/>
          <w:sz w:val="22"/>
          <w:szCs w:val="22"/>
        </w:rPr>
        <w:t xml:space="preserve"> </w:t>
      </w:r>
      <w:r w:rsidR="00AD1ED4">
        <w:rPr>
          <w:rFonts w:ascii="Calibri" w:hAnsi="Calibri"/>
          <w:sz w:val="22"/>
          <w:szCs w:val="22"/>
        </w:rPr>
        <w:t>s</w:t>
      </w:r>
      <w:r w:rsidR="00BB7D67">
        <w:rPr>
          <w:rFonts w:ascii="Calibri" w:hAnsi="Calibri"/>
          <w:sz w:val="22"/>
          <w:szCs w:val="22"/>
        </w:rPr>
        <w:t xml:space="preserve">ame </w:t>
      </w:r>
      <w:r w:rsidR="00AD1ED4">
        <w:rPr>
          <w:rFonts w:ascii="Calibri" w:hAnsi="Calibri"/>
          <w:sz w:val="22"/>
          <w:szCs w:val="22"/>
        </w:rPr>
        <w:t xml:space="preserve">is true also for adjust. </w:t>
      </w:r>
      <w:r w:rsidR="00E758DA">
        <w:rPr>
          <w:rFonts w:ascii="Calibri" w:hAnsi="Calibri"/>
          <w:sz w:val="22"/>
          <w:szCs w:val="22"/>
        </w:rPr>
        <w:t>The beam lifetime is estimated through the IR7 collimator BLMs. For ramp and flat-top</w:t>
      </w:r>
      <w:r w:rsidR="00530695">
        <w:rPr>
          <w:rFonts w:ascii="Calibri" w:hAnsi="Calibri"/>
          <w:sz w:val="22"/>
          <w:szCs w:val="22"/>
        </w:rPr>
        <w:t>,</w:t>
      </w:r>
      <w:r w:rsidR="00E758DA">
        <w:rPr>
          <w:rFonts w:ascii="Calibri" w:hAnsi="Calibri"/>
          <w:sz w:val="22"/>
          <w:szCs w:val="22"/>
        </w:rPr>
        <w:t xml:space="preserve"> the overall average lifetime is around or above 200</w:t>
      </w:r>
      <w:r w:rsidR="00123A17">
        <w:rPr>
          <w:rFonts w:ascii="Calibri" w:hAnsi="Calibri"/>
          <w:sz w:val="22"/>
          <w:szCs w:val="22"/>
        </w:rPr>
        <w:t>-250</w:t>
      </w:r>
      <w:r w:rsidR="00E758DA">
        <w:rPr>
          <w:rFonts w:ascii="Calibri" w:hAnsi="Calibri"/>
          <w:sz w:val="22"/>
          <w:szCs w:val="22"/>
        </w:rPr>
        <w:t xml:space="preserve"> h, whereas the </w:t>
      </w:r>
      <w:r w:rsidR="00123A17">
        <w:rPr>
          <w:rFonts w:ascii="Calibri" w:hAnsi="Calibri"/>
          <w:sz w:val="22"/>
          <w:szCs w:val="22"/>
        </w:rPr>
        <w:t xml:space="preserve">average minimum lifetime is 3.4 h, always </w:t>
      </w:r>
      <w:r w:rsidR="00217150">
        <w:rPr>
          <w:rFonts w:ascii="Calibri" w:hAnsi="Calibri"/>
          <w:sz w:val="22"/>
          <w:szCs w:val="22"/>
        </w:rPr>
        <w:t xml:space="preserve">well </w:t>
      </w:r>
      <w:r w:rsidR="00123A17">
        <w:rPr>
          <w:rFonts w:ascii="Calibri" w:hAnsi="Calibri"/>
          <w:sz w:val="22"/>
          <w:szCs w:val="22"/>
        </w:rPr>
        <w:t>above the critical lifetime limit of 0.2 h. Following a question of L. Rossi, B. </w:t>
      </w:r>
      <w:proofErr w:type="spellStart"/>
      <w:r w:rsidR="00123A17">
        <w:rPr>
          <w:rFonts w:ascii="Calibri" w:hAnsi="Calibri"/>
          <w:sz w:val="22"/>
          <w:szCs w:val="22"/>
        </w:rPr>
        <w:t>Salvachua</w:t>
      </w:r>
      <w:proofErr w:type="spellEnd"/>
      <w:r w:rsidR="004F5157">
        <w:rPr>
          <w:rFonts w:ascii="Calibri" w:hAnsi="Calibri"/>
          <w:sz w:val="22"/>
          <w:szCs w:val="22"/>
        </w:rPr>
        <w:t xml:space="preserve"> </w:t>
      </w:r>
      <w:r w:rsidR="00123A17">
        <w:rPr>
          <w:rFonts w:ascii="Calibri" w:hAnsi="Calibri"/>
          <w:sz w:val="22"/>
          <w:szCs w:val="22"/>
        </w:rPr>
        <w:t>clarifies that the statistics contains high intensity fills through the year (</w:t>
      </w:r>
      <w:r w:rsidR="00217150">
        <w:rPr>
          <w:rFonts w:ascii="Calibri" w:hAnsi="Calibri"/>
          <w:sz w:val="22"/>
          <w:szCs w:val="22"/>
        </w:rPr>
        <w:t xml:space="preserve">with total beam </w:t>
      </w:r>
      <w:r w:rsidR="00123A17">
        <w:rPr>
          <w:rFonts w:ascii="Calibri" w:hAnsi="Calibri"/>
          <w:sz w:val="22"/>
          <w:szCs w:val="22"/>
        </w:rPr>
        <w:t>current</w:t>
      </w:r>
      <w:r w:rsidR="00217150">
        <w:rPr>
          <w:rFonts w:ascii="Calibri" w:hAnsi="Calibri"/>
          <w:sz w:val="22"/>
          <w:szCs w:val="22"/>
        </w:rPr>
        <w:t>s</w:t>
      </w:r>
      <w:r w:rsidR="00123A17">
        <w:rPr>
          <w:rFonts w:ascii="Calibri" w:hAnsi="Calibri"/>
          <w:sz w:val="22"/>
          <w:szCs w:val="22"/>
        </w:rPr>
        <w:t xml:space="preserve"> </w:t>
      </w:r>
      <w:r w:rsidR="002465D6">
        <w:rPr>
          <w:rFonts w:ascii="Calibri" w:hAnsi="Calibri"/>
          <w:sz w:val="22"/>
          <w:szCs w:val="22"/>
        </w:rPr>
        <w:t xml:space="preserve">of </w:t>
      </w:r>
      <w:r w:rsidR="00217150">
        <w:rPr>
          <w:rFonts w:ascii="Calibri" w:hAnsi="Calibri"/>
          <w:sz w:val="22"/>
          <w:szCs w:val="22"/>
        </w:rPr>
        <w:t>~</w:t>
      </w:r>
      <w:r w:rsidR="00123A17">
        <w:rPr>
          <w:rFonts w:ascii="Calibri" w:hAnsi="Calibri"/>
          <w:sz w:val="22"/>
          <w:szCs w:val="22"/>
        </w:rPr>
        <w:t xml:space="preserve">0.5 A). Following the questions of R. Tomas, </w:t>
      </w:r>
      <w:r w:rsidR="00FF4A39">
        <w:rPr>
          <w:rFonts w:ascii="Calibri" w:hAnsi="Calibri"/>
          <w:sz w:val="22"/>
          <w:szCs w:val="22"/>
        </w:rPr>
        <w:t>B. </w:t>
      </w:r>
      <w:proofErr w:type="spellStart"/>
      <w:r w:rsidR="00FF4A39">
        <w:rPr>
          <w:rFonts w:ascii="Calibri" w:hAnsi="Calibri"/>
          <w:sz w:val="22"/>
          <w:szCs w:val="22"/>
        </w:rPr>
        <w:t>Salvachua</w:t>
      </w:r>
      <w:proofErr w:type="spellEnd"/>
      <w:r w:rsidR="004F5157">
        <w:rPr>
          <w:rFonts w:ascii="Calibri" w:hAnsi="Calibri"/>
          <w:sz w:val="22"/>
          <w:szCs w:val="22"/>
        </w:rPr>
        <w:t xml:space="preserve"> </w:t>
      </w:r>
      <w:r w:rsidR="00FF4A39">
        <w:rPr>
          <w:rFonts w:ascii="Calibri" w:hAnsi="Calibri"/>
          <w:sz w:val="22"/>
          <w:szCs w:val="22"/>
        </w:rPr>
        <w:t>points out that the high intensity MD fills are also included in the statistics.</w:t>
      </w:r>
    </w:p>
    <w:p w14:paraId="2E3DDF0C" w14:textId="1F45C39A" w:rsidR="002247D5" w:rsidRPr="001273A0" w:rsidRDefault="00D53989" w:rsidP="009620E5">
      <w:pPr>
        <w:jc w:val="both"/>
        <w:rPr>
          <w:rFonts w:ascii="Calibri" w:hAnsi="Calibri"/>
          <w:i/>
          <w:sz w:val="22"/>
          <w:szCs w:val="22"/>
        </w:rPr>
      </w:pPr>
      <w:r>
        <w:rPr>
          <w:rFonts w:ascii="Calibri" w:hAnsi="Calibri"/>
          <w:sz w:val="22"/>
          <w:szCs w:val="22"/>
        </w:rPr>
        <w:t>During the s</w:t>
      </w:r>
      <w:r w:rsidR="009E3E56">
        <w:rPr>
          <w:rFonts w:ascii="Calibri" w:hAnsi="Calibri"/>
          <w:sz w:val="22"/>
          <w:szCs w:val="22"/>
        </w:rPr>
        <w:t>queeze</w:t>
      </w:r>
      <w:r w:rsidR="007D2798">
        <w:rPr>
          <w:rFonts w:ascii="Calibri" w:hAnsi="Calibri"/>
          <w:sz w:val="22"/>
          <w:szCs w:val="22"/>
        </w:rPr>
        <w:t>, the average (minimum) lifetime is very large. The maximum p</w:t>
      </w:r>
      <w:r w:rsidR="00A471A0">
        <w:rPr>
          <w:rFonts w:ascii="Calibri" w:hAnsi="Calibri"/>
          <w:sz w:val="22"/>
          <w:szCs w:val="22"/>
        </w:rPr>
        <w:t>ower loss</w:t>
      </w:r>
      <w:r w:rsidR="007D2798">
        <w:rPr>
          <w:rFonts w:ascii="Calibri" w:hAnsi="Calibri"/>
          <w:sz w:val="22"/>
          <w:szCs w:val="22"/>
        </w:rPr>
        <w:t>es</w:t>
      </w:r>
      <w:r w:rsidR="00A471A0">
        <w:rPr>
          <w:rFonts w:ascii="Calibri" w:hAnsi="Calibri"/>
          <w:sz w:val="22"/>
          <w:szCs w:val="22"/>
        </w:rPr>
        <w:t xml:space="preserve"> </w:t>
      </w:r>
      <w:r w:rsidR="007D2798">
        <w:rPr>
          <w:rFonts w:ascii="Calibri" w:hAnsi="Calibri"/>
          <w:sz w:val="22"/>
          <w:szCs w:val="22"/>
        </w:rPr>
        <w:t>are</w:t>
      </w:r>
      <w:r w:rsidR="00A471A0">
        <w:rPr>
          <w:rFonts w:ascii="Calibri" w:hAnsi="Calibri"/>
          <w:sz w:val="22"/>
          <w:szCs w:val="22"/>
        </w:rPr>
        <w:t xml:space="preserve"> 100</w:t>
      </w:r>
      <w:r w:rsidR="007D2798">
        <w:rPr>
          <w:rFonts w:ascii="Calibri" w:hAnsi="Calibri"/>
          <w:sz w:val="22"/>
          <w:szCs w:val="22"/>
        </w:rPr>
        <w:t> k</w:t>
      </w:r>
      <w:r w:rsidR="00A471A0">
        <w:rPr>
          <w:rFonts w:ascii="Calibri" w:hAnsi="Calibri"/>
          <w:sz w:val="22"/>
          <w:szCs w:val="22"/>
        </w:rPr>
        <w:t>W</w:t>
      </w:r>
      <w:r w:rsidR="00825391">
        <w:rPr>
          <w:rFonts w:ascii="Calibri" w:hAnsi="Calibri"/>
          <w:sz w:val="22"/>
          <w:szCs w:val="22"/>
        </w:rPr>
        <w:t xml:space="preserve">, </w:t>
      </w:r>
      <w:r w:rsidR="007D2798">
        <w:rPr>
          <w:rFonts w:ascii="Calibri" w:hAnsi="Calibri"/>
          <w:sz w:val="22"/>
          <w:szCs w:val="22"/>
        </w:rPr>
        <w:t>whereas the</w:t>
      </w:r>
      <w:r w:rsidR="00825391">
        <w:rPr>
          <w:rFonts w:ascii="Calibri" w:hAnsi="Calibri"/>
          <w:sz w:val="22"/>
          <w:szCs w:val="22"/>
        </w:rPr>
        <w:t xml:space="preserve"> average </w:t>
      </w:r>
      <w:r w:rsidR="00217150">
        <w:rPr>
          <w:rFonts w:ascii="Calibri" w:hAnsi="Calibri"/>
          <w:sz w:val="22"/>
          <w:szCs w:val="22"/>
        </w:rPr>
        <w:t xml:space="preserve">is </w:t>
      </w:r>
      <w:r w:rsidR="00825391">
        <w:rPr>
          <w:rFonts w:ascii="Calibri" w:hAnsi="Calibri"/>
          <w:sz w:val="22"/>
          <w:szCs w:val="22"/>
        </w:rPr>
        <w:t>10</w:t>
      </w:r>
      <w:r w:rsidR="007D2798">
        <w:rPr>
          <w:rFonts w:ascii="Calibri" w:hAnsi="Calibri"/>
          <w:sz w:val="22"/>
          <w:szCs w:val="22"/>
        </w:rPr>
        <w:t> kW for B1</w:t>
      </w:r>
      <w:r w:rsidR="00825391">
        <w:rPr>
          <w:rFonts w:ascii="Calibri" w:hAnsi="Calibri"/>
          <w:sz w:val="22"/>
          <w:szCs w:val="22"/>
        </w:rPr>
        <w:t xml:space="preserve"> and 2</w:t>
      </w:r>
      <w:r w:rsidR="007D2798">
        <w:rPr>
          <w:rFonts w:ascii="Calibri" w:hAnsi="Calibri"/>
          <w:sz w:val="22"/>
          <w:szCs w:val="22"/>
        </w:rPr>
        <w:t> </w:t>
      </w:r>
      <w:r w:rsidR="00825391">
        <w:rPr>
          <w:rFonts w:ascii="Calibri" w:hAnsi="Calibri"/>
          <w:sz w:val="22"/>
          <w:szCs w:val="22"/>
        </w:rPr>
        <w:t>kW</w:t>
      </w:r>
      <w:r w:rsidR="007D2798">
        <w:rPr>
          <w:rFonts w:ascii="Calibri" w:hAnsi="Calibri"/>
          <w:sz w:val="22"/>
          <w:szCs w:val="22"/>
        </w:rPr>
        <w:t xml:space="preserve"> for B2</w:t>
      </w:r>
      <w:r w:rsidR="001273A0">
        <w:rPr>
          <w:rFonts w:ascii="Calibri" w:hAnsi="Calibri"/>
          <w:sz w:val="22"/>
          <w:szCs w:val="22"/>
        </w:rPr>
        <w:t>. During a</w:t>
      </w:r>
      <w:r w:rsidR="00A86614">
        <w:rPr>
          <w:rFonts w:ascii="Calibri" w:hAnsi="Calibri"/>
          <w:sz w:val="22"/>
          <w:szCs w:val="22"/>
        </w:rPr>
        <w:t>djust</w:t>
      </w:r>
      <w:r w:rsidR="001273A0">
        <w:rPr>
          <w:rFonts w:ascii="Calibri" w:hAnsi="Calibri"/>
          <w:sz w:val="22"/>
          <w:szCs w:val="22"/>
        </w:rPr>
        <w:t>, there are</w:t>
      </w:r>
      <w:r w:rsidR="00686976">
        <w:rPr>
          <w:rFonts w:ascii="Calibri" w:hAnsi="Calibri"/>
          <w:sz w:val="22"/>
          <w:szCs w:val="22"/>
        </w:rPr>
        <w:t xml:space="preserve"> just a few cases </w:t>
      </w:r>
      <w:r w:rsidR="001273A0">
        <w:rPr>
          <w:rFonts w:ascii="Calibri" w:hAnsi="Calibri"/>
          <w:sz w:val="22"/>
          <w:szCs w:val="22"/>
        </w:rPr>
        <w:t xml:space="preserve">with lifetime </w:t>
      </w:r>
      <w:r w:rsidR="00217150">
        <w:rPr>
          <w:rFonts w:ascii="Calibri" w:hAnsi="Calibri"/>
          <w:sz w:val="22"/>
          <w:szCs w:val="22"/>
        </w:rPr>
        <w:t xml:space="preserve">dips </w:t>
      </w:r>
      <w:r w:rsidR="00686976">
        <w:rPr>
          <w:rFonts w:ascii="Calibri" w:hAnsi="Calibri"/>
          <w:sz w:val="22"/>
          <w:szCs w:val="22"/>
        </w:rPr>
        <w:t>below 1</w:t>
      </w:r>
      <w:r w:rsidR="001273A0">
        <w:rPr>
          <w:rFonts w:ascii="Calibri" w:hAnsi="Calibri"/>
          <w:sz w:val="22"/>
          <w:szCs w:val="22"/>
        </w:rPr>
        <w:t> </w:t>
      </w:r>
      <w:r w:rsidR="00686976">
        <w:rPr>
          <w:rFonts w:ascii="Calibri" w:hAnsi="Calibri"/>
          <w:sz w:val="22"/>
          <w:szCs w:val="22"/>
        </w:rPr>
        <w:t>h</w:t>
      </w:r>
      <w:r w:rsidR="002247D5">
        <w:rPr>
          <w:rFonts w:ascii="Calibri" w:hAnsi="Calibri"/>
          <w:sz w:val="22"/>
          <w:szCs w:val="22"/>
        </w:rPr>
        <w:t xml:space="preserve">, </w:t>
      </w:r>
      <w:r w:rsidR="00217150">
        <w:rPr>
          <w:rFonts w:ascii="Calibri" w:hAnsi="Calibri"/>
          <w:sz w:val="22"/>
          <w:szCs w:val="22"/>
        </w:rPr>
        <w:t xml:space="preserve">with </w:t>
      </w:r>
      <w:r w:rsidR="001273A0">
        <w:rPr>
          <w:rFonts w:ascii="Calibri" w:hAnsi="Calibri"/>
          <w:sz w:val="22"/>
          <w:szCs w:val="22"/>
        </w:rPr>
        <w:t xml:space="preserve">the </w:t>
      </w:r>
      <w:r w:rsidR="002247D5">
        <w:rPr>
          <w:rFonts w:ascii="Calibri" w:hAnsi="Calibri"/>
          <w:sz w:val="22"/>
          <w:szCs w:val="22"/>
        </w:rPr>
        <w:t xml:space="preserve">minimum </w:t>
      </w:r>
      <w:r w:rsidR="00217150">
        <w:rPr>
          <w:rFonts w:ascii="Calibri" w:hAnsi="Calibri"/>
          <w:sz w:val="22"/>
          <w:szCs w:val="22"/>
        </w:rPr>
        <w:t xml:space="preserve">typically </w:t>
      </w:r>
      <w:r w:rsidR="001273A0">
        <w:rPr>
          <w:rFonts w:ascii="Calibri" w:hAnsi="Calibri"/>
          <w:sz w:val="22"/>
          <w:szCs w:val="22"/>
        </w:rPr>
        <w:t xml:space="preserve">occurring </w:t>
      </w:r>
      <w:r w:rsidR="002247D5">
        <w:rPr>
          <w:rFonts w:ascii="Calibri" w:hAnsi="Calibri"/>
          <w:sz w:val="22"/>
          <w:szCs w:val="22"/>
        </w:rPr>
        <w:t>when beams are collapsing.</w:t>
      </w:r>
      <w:r w:rsidR="00D50C89">
        <w:rPr>
          <w:rFonts w:ascii="Calibri" w:hAnsi="Calibri"/>
          <w:sz w:val="22"/>
          <w:szCs w:val="22"/>
        </w:rPr>
        <w:t xml:space="preserve"> The </w:t>
      </w:r>
      <w:r w:rsidR="00455891">
        <w:rPr>
          <w:rFonts w:ascii="Calibri" w:hAnsi="Calibri"/>
          <w:sz w:val="22"/>
          <w:szCs w:val="22"/>
        </w:rPr>
        <w:t>cumulated</w:t>
      </w:r>
      <w:r w:rsidR="00D50C89">
        <w:rPr>
          <w:rFonts w:ascii="Calibri" w:hAnsi="Calibri"/>
          <w:sz w:val="22"/>
          <w:szCs w:val="22"/>
        </w:rPr>
        <w:t xml:space="preserve"> duration </w:t>
      </w:r>
      <w:r w:rsidR="00EF660E">
        <w:rPr>
          <w:rFonts w:ascii="Calibri" w:hAnsi="Calibri"/>
          <w:sz w:val="22"/>
          <w:szCs w:val="22"/>
        </w:rPr>
        <w:t xml:space="preserve">of the cases </w:t>
      </w:r>
      <w:r w:rsidR="00D50C89">
        <w:rPr>
          <w:rFonts w:ascii="Calibri" w:hAnsi="Calibri"/>
          <w:sz w:val="22"/>
          <w:szCs w:val="22"/>
        </w:rPr>
        <w:t xml:space="preserve">with lifetime </w:t>
      </w:r>
      <w:r w:rsidR="008B0669">
        <w:rPr>
          <w:rFonts w:ascii="Calibri" w:hAnsi="Calibri"/>
          <w:sz w:val="22"/>
          <w:szCs w:val="22"/>
        </w:rPr>
        <w:t xml:space="preserve">lower than 1 h </w:t>
      </w:r>
      <w:r w:rsidR="00D50C89">
        <w:rPr>
          <w:rFonts w:ascii="Calibri" w:hAnsi="Calibri"/>
          <w:sz w:val="22"/>
          <w:szCs w:val="22"/>
        </w:rPr>
        <w:t xml:space="preserve">is </w:t>
      </w:r>
      <w:r w:rsidR="00217150">
        <w:rPr>
          <w:rFonts w:ascii="Calibri" w:hAnsi="Calibri"/>
          <w:sz w:val="22"/>
          <w:szCs w:val="22"/>
        </w:rPr>
        <w:t xml:space="preserve">only </w:t>
      </w:r>
      <w:r w:rsidR="00D50C89">
        <w:rPr>
          <w:rFonts w:ascii="Calibri" w:hAnsi="Calibri"/>
          <w:sz w:val="22"/>
          <w:szCs w:val="22"/>
        </w:rPr>
        <w:t>a few seconds</w:t>
      </w:r>
      <w:r w:rsidR="00455891">
        <w:rPr>
          <w:rFonts w:ascii="Calibri" w:hAnsi="Calibri"/>
          <w:sz w:val="22"/>
          <w:szCs w:val="22"/>
        </w:rPr>
        <w:t xml:space="preserve"> for all parts of the fill.</w:t>
      </w:r>
    </w:p>
    <w:p w14:paraId="4EA62FE4" w14:textId="77777777" w:rsidR="004F5157" w:rsidRDefault="004F5157" w:rsidP="001F6872">
      <w:pPr>
        <w:jc w:val="both"/>
        <w:rPr>
          <w:rFonts w:asciiTheme="minorHAnsi" w:hAnsiTheme="minorHAnsi"/>
          <w:color w:val="365F91" w:themeColor="accent1" w:themeShade="BF"/>
          <w:szCs w:val="21"/>
        </w:rPr>
      </w:pPr>
    </w:p>
    <w:p w14:paraId="7D749C84" w14:textId="4D40EBE3" w:rsidR="001F6872" w:rsidRPr="003F120E" w:rsidRDefault="001F6872" w:rsidP="001F6872">
      <w:pPr>
        <w:jc w:val="both"/>
        <w:rPr>
          <w:rFonts w:ascii="Calibri" w:hAnsi="Calibri"/>
          <w:sz w:val="22"/>
          <w:szCs w:val="22"/>
        </w:rPr>
      </w:pPr>
      <w:r w:rsidRPr="003F120E">
        <w:rPr>
          <w:rFonts w:asciiTheme="minorHAnsi" w:hAnsiTheme="minorHAnsi"/>
          <w:color w:val="365F91" w:themeColor="accent1" w:themeShade="BF"/>
          <w:szCs w:val="21"/>
        </w:rPr>
        <w:t>Discussion</w:t>
      </w:r>
    </w:p>
    <w:p w14:paraId="6D9E373A" w14:textId="3DA673BB" w:rsidR="00A63829" w:rsidRDefault="001F6872" w:rsidP="005A510E">
      <w:pPr>
        <w:jc w:val="both"/>
        <w:rPr>
          <w:rFonts w:ascii="Calibri" w:hAnsi="Calibri"/>
          <w:sz w:val="22"/>
          <w:szCs w:val="22"/>
        </w:rPr>
      </w:pPr>
      <w:r>
        <w:rPr>
          <w:rFonts w:ascii="Calibri" w:hAnsi="Calibri"/>
          <w:sz w:val="22"/>
          <w:szCs w:val="22"/>
        </w:rPr>
        <w:lastRenderedPageBreak/>
        <w:t xml:space="preserve">M. Zerlauth points out that </w:t>
      </w:r>
      <w:r w:rsidR="00532080">
        <w:rPr>
          <w:rFonts w:ascii="Calibri" w:hAnsi="Calibri"/>
          <w:sz w:val="22"/>
          <w:szCs w:val="22"/>
        </w:rPr>
        <w:t>this</w:t>
      </w:r>
      <w:r>
        <w:rPr>
          <w:rFonts w:ascii="Calibri" w:hAnsi="Calibri"/>
          <w:sz w:val="22"/>
          <w:szCs w:val="22"/>
        </w:rPr>
        <w:t xml:space="preserve"> excellent machine performanc</w:t>
      </w:r>
      <w:r w:rsidR="00532080">
        <w:rPr>
          <w:rFonts w:ascii="Calibri" w:hAnsi="Calibri"/>
          <w:sz w:val="22"/>
          <w:szCs w:val="22"/>
        </w:rPr>
        <w:t>e</w:t>
      </w:r>
      <w:r>
        <w:rPr>
          <w:rFonts w:ascii="Calibri" w:hAnsi="Calibri"/>
          <w:sz w:val="22"/>
          <w:szCs w:val="22"/>
        </w:rPr>
        <w:t xml:space="preserve"> is also due to the experience gained after </w:t>
      </w:r>
      <w:r w:rsidR="00217150">
        <w:rPr>
          <w:rFonts w:ascii="Calibri" w:hAnsi="Calibri"/>
          <w:sz w:val="22"/>
          <w:szCs w:val="22"/>
        </w:rPr>
        <w:t xml:space="preserve">several </w:t>
      </w:r>
      <w:r>
        <w:rPr>
          <w:rFonts w:ascii="Calibri" w:hAnsi="Calibri"/>
          <w:sz w:val="22"/>
          <w:szCs w:val="22"/>
        </w:rPr>
        <w:t>years of operation</w:t>
      </w:r>
      <w:r w:rsidR="00217150">
        <w:rPr>
          <w:rFonts w:ascii="Calibri" w:hAnsi="Calibri"/>
          <w:sz w:val="22"/>
          <w:szCs w:val="22"/>
        </w:rPr>
        <w:t xml:space="preserve">, and that we might observe again worse lifetimes especially in the beginning of </w:t>
      </w:r>
      <w:r w:rsidR="0011473B">
        <w:rPr>
          <w:rFonts w:ascii="Calibri" w:hAnsi="Calibri"/>
          <w:sz w:val="22"/>
          <w:szCs w:val="22"/>
        </w:rPr>
        <w:t>a new run period</w:t>
      </w:r>
      <w:r>
        <w:rPr>
          <w:rFonts w:ascii="Calibri" w:hAnsi="Calibri"/>
          <w:sz w:val="22"/>
          <w:szCs w:val="22"/>
        </w:rPr>
        <w:t xml:space="preserve">. L. Rossi agrees that HL-LHC corresponds to a step in </w:t>
      </w:r>
      <w:r w:rsidR="0011473B">
        <w:rPr>
          <w:rFonts w:ascii="Calibri" w:hAnsi="Calibri"/>
          <w:sz w:val="22"/>
          <w:szCs w:val="22"/>
        </w:rPr>
        <w:t xml:space="preserve">both, </w:t>
      </w:r>
      <w:r>
        <w:rPr>
          <w:rFonts w:ascii="Calibri" w:hAnsi="Calibri"/>
          <w:sz w:val="22"/>
          <w:szCs w:val="22"/>
        </w:rPr>
        <w:t>energy and intensity. Y. Papaphilippou stresses that Run III will be the period where th</w:t>
      </w:r>
      <w:r w:rsidR="00A63A66">
        <w:rPr>
          <w:rFonts w:ascii="Calibri" w:hAnsi="Calibri"/>
          <w:sz w:val="22"/>
          <w:szCs w:val="22"/>
        </w:rPr>
        <w:t>e</w:t>
      </w:r>
      <w:r>
        <w:rPr>
          <w:rFonts w:ascii="Calibri" w:hAnsi="Calibri"/>
          <w:sz w:val="22"/>
          <w:szCs w:val="22"/>
        </w:rPr>
        <w:t xml:space="preserve"> gap between present LHC and HL-LHC wi</w:t>
      </w:r>
      <w:r w:rsidR="00532080">
        <w:rPr>
          <w:rFonts w:ascii="Calibri" w:hAnsi="Calibri"/>
          <w:sz w:val="22"/>
          <w:szCs w:val="22"/>
        </w:rPr>
        <w:t>ll</w:t>
      </w:r>
      <w:r>
        <w:rPr>
          <w:rFonts w:ascii="Calibri" w:hAnsi="Calibri"/>
          <w:sz w:val="22"/>
          <w:szCs w:val="22"/>
        </w:rPr>
        <w:t xml:space="preserve"> be f</w:t>
      </w:r>
      <w:r w:rsidR="00532080">
        <w:rPr>
          <w:rFonts w:ascii="Calibri" w:hAnsi="Calibri"/>
          <w:sz w:val="22"/>
          <w:szCs w:val="22"/>
        </w:rPr>
        <w:t>i</w:t>
      </w:r>
      <w:r>
        <w:rPr>
          <w:rFonts w:ascii="Calibri" w:hAnsi="Calibri"/>
          <w:sz w:val="22"/>
          <w:szCs w:val="22"/>
        </w:rPr>
        <w:t xml:space="preserve">lled </w:t>
      </w:r>
      <w:r w:rsidR="00532080">
        <w:rPr>
          <w:rFonts w:ascii="Calibri" w:hAnsi="Calibri"/>
          <w:sz w:val="22"/>
          <w:szCs w:val="22"/>
        </w:rPr>
        <w:t xml:space="preserve">and running experience </w:t>
      </w:r>
      <w:r w:rsidR="00D50050">
        <w:rPr>
          <w:rFonts w:ascii="Calibri" w:hAnsi="Calibri"/>
          <w:sz w:val="22"/>
          <w:szCs w:val="22"/>
        </w:rPr>
        <w:t xml:space="preserve">will be gained </w:t>
      </w:r>
      <w:r w:rsidR="00532080">
        <w:rPr>
          <w:rFonts w:ascii="Calibri" w:hAnsi="Calibri"/>
          <w:sz w:val="22"/>
          <w:szCs w:val="22"/>
        </w:rPr>
        <w:t xml:space="preserve">under high intensity conditions at 7 TeV. R. Tomas reminds that there were indeed a few occasions with high intensity </w:t>
      </w:r>
      <w:r w:rsidR="0011473B">
        <w:rPr>
          <w:rFonts w:ascii="Calibri" w:hAnsi="Calibri"/>
          <w:sz w:val="22"/>
          <w:szCs w:val="22"/>
        </w:rPr>
        <w:t xml:space="preserve">bunches </w:t>
      </w:r>
      <w:r w:rsidR="00532080">
        <w:rPr>
          <w:rFonts w:ascii="Calibri" w:hAnsi="Calibri"/>
          <w:sz w:val="22"/>
          <w:szCs w:val="22"/>
        </w:rPr>
        <w:t xml:space="preserve">during 2018 MDs and could be also used as a </w:t>
      </w:r>
      <w:r w:rsidR="0011473B">
        <w:rPr>
          <w:rFonts w:ascii="Calibri" w:hAnsi="Calibri"/>
          <w:sz w:val="22"/>
          <w:szCs w:val="22"/>
        </w:rPr>
        <w:t>first indication</w:t>
      </w:r>
      <w:r w:rsidR="00532080">
        <w:rPr>
          <w:rFonts w:ascii="Calibri" w:hAnsi="Calibri"/>
          <w:sz w:val="22"/>
          <w:szCs w:val="22"/>
        </w:rPr>
        <w:t>. L. Rossi concludes that from these observations, there is some confidence to install 11</w:t>
      </w:r>
      <w:r w:rsidR="003264A3">
        <w:rPr>
          <w:rFonts w:ascii="Calibri" w:hAnsi="Calibri"/>
          <w:sz w:val="22"/>
          <w:szCs w:val="22"/>
        </w:rPr>
        <w:t xml:space="preserve"> T </w:t>
      </w:r>
      <w:r w:rsidR="004B7C39">
        <w:rPr>
          <w:rFonts w:ascii="Calibri" w:hAnsi="Calibri"/>
          <w:sz w:val="22"/>
          <w:szCs w:val="22"/>
        </w:rPr>
        <w:t>to the chosen position. He further asks for a clarification about the duration of the lifetime drops below 1 h and B. </w:t>
      </w:r>
      <w:proofErr w:type="spellStart"/>
      <w:r w:rsidR="004B7C39">
        <w:rPr>
          <w:rFonts w:ascii="Calibri" w:hAnsi="Calibri"/>
          <w:sz w:val="22"/>
          <w:szCs w:val="22"/>
        </w:rPr>
        <w:t>Salvachua</w:t>
      </w:r>
      <w:proofErr w:type="spellEnd"/>
      <w:r w:rsidR="004B7C39">
        <w:rPr>
          <w:rFonts w:ascii="Calibri" w:hAnsi="Calibri"/>
          <w:sz w:val="22"/>
          <w:szCs w:val="22"/>
        </w:rPr>
        <w:t xml:space="preserve"> shows that there is only one case in adjust that lasted 15 s</w:t>
      </w:r>
      <w:r w:rsidR="0011473B">
        <w:rPr>
          <w:rFonts w:ascii="Calibri" w:hAnsi="Calibri"/>
          <w:sz w:val="22"/>
          <w:szCs w:val="22"/>
        </w:rPr>
        <w:t>, all others are typically lasting a few seconds maximum</w:t>
      </w:r>
      <w:r w:rsidR="004B7C39">
        <w:rPr>
          <w:rFonts w:ascii="Calibri" w:hAnsi="Calibri"/>
          <w:sz w:val="22"/>
          <w:szCs w:val="22"/>
        </w:rPr>
        <w:t>. S. </w:t>
      </w:r>
      <w:proofErr w:type="spellStart"/>
      <w:r w:rsidR="004B7C39">
        <w:rPr>
          <w:rFonts w:ascii="Calibri" w:hAnsi="Calibri"/>
          <w:sz w:val="22"/>
          <w:szCs w:val="22"/>
        </w:rPr>
        <w:t>Redaelli</w:t>
      </w:r>
      <w:proofErr w:type="spellEnd"/>
      <w:r w:rsidR="004B7C39">
        <w:rPr>
          <w:rFonts w:ascii="Calibri" w:hAnsi="Calibri"/>
          <w:sz w:val="22"/>
          <w:szCs w:val="22"/>
        </w:rPr>
        <w:t xml:space="preserve"> further clarifies that the corresponding losses in beam power were very low. Following a question of D. </w:t>
      </w:r>
      <w:proofErr w:type="spellStart"/>
      <w:r w:rsidR="004B7C39">
        <w:rPr>
          <w:rFonts w:ascii="Calibri" w:hAnsi="Calibri"/>
          <w:sz w:val="22"/>
          <w:szCs w:val="22"/>
        </w:rPr>
        <w:t>Wollmann</w:t>
      </w:r>
      <w:proofErr w:type="spellEnd"/>
      <w:r w:rsidR="004B7C39">
        <w:rPr>
          <w:rFonts w:ascii="Calibri" w:hAnsi="Calibri"/>
          <w:sz w:val="22"/>
          <w:szCs w:val="22"/>
        </w:rPr>
        <w:t>, B. </w:t>
      </w:r>
      <w:proofErr w:type="spellStart"/>
      <w:r w:rsidR="004B7C39">
        <w:rPr>
          <w:rFonts w:ascii="Calibri" w:hAnsi="Calibri"/>
          <w:sz w:val="22"/>
          <w:szCs w:val="22"/>
        </w:rPr>
        <w:t>Salvachua</w:t>
      </w:r>
      <w:proofErr w:type="spellEnd"/>
      <w:r w:rsidR="004B7C39">
        <w:rPr>
          <w:rFonts w:ascii="Calibri" w:hAnsi="Calibri"/>
          <w:sz w:val="22"/>
          <w:szCs w:val="22"/>
        </w:rPr>
        <w:t xml:space="preserve"> answers that the resolution of the lifetime measurements i</w:t>
      </w:r>
      <w:r w:rsidR="0011473B">
        <w:rPr>
          <w:rFonts w:ascii="Calibri" w:hAnsi="Calibri"/>
          <w:sz w:val="22"/>
          <w:szCs w:val="22"/>
        </w:rPr>
        <w:t>s</w:t>
      </w:r>
      <w:r w:rsidR="004B7C39">
        <w:rPr>
          <w:rFonts w:ascii="Calibri" w:hAnsi="Calibri"/>
          <w:sz w:val="22"/>
          <w:szCs w:val="22"/>
        </w:rPr>
        <w:t xml:space="preserve"> indeed 1 s. </w:t>
      </w:r>
      <w:r w:rsidR="004B7C39" w:rsidRPr="004B7C39">
        <w:rPr>
          <w:rFonts w:ascii="Calibri" w:hAnsi="Calibri"/>
          <w:sz w:val="22"/>
          <w:szCs w:val="22"/>
          <w:lang w:val="en-GB"/>
        </w:rPr>
        <w:t>R. Garcia Alia</w:t>
      </w:r>
      <w:r w:rsidR="00B971DC">
        <w:rPr>
          <w:rFonts w:ascii="Calibri" w:hAnsi="Calibri"/>
          <w:sz w:val="22"/>
          <w:szCs w:val="22"/>
        </w:rPr>
        <w:t xml:space="preserve"> </w:t>
      </w:r>
      <w:r w:rsidR="00676F15">
        <w:rPr>
          <w:rFonts w:ascii="Calibri" w:hAnsi="Calibri"/>
          <w:sz w:val="22"/>
          <w:szCs w:val="22"/>
        </w:rPr>
        <w:t xml:space="preserve">asks if there are some </w:t>
      </w:r>
      <w:r w:rsidR="00A64B99">
        <w:rPr>
          <w:rFonts w:ascii="Calibri" w:hAnsi="Calibri"/>
          <w:sz w:val="22"/>
          <w:szCs w:val="22"/>
        </w:rPr>
        <w:t>statistics</w:t>
      </w:r>
      <w:r w:rsidR="00676F15">
        <w:rPr>
          <w:rFonts w:ascii="Calibri" w:hAnsi="Calibri"/>
          <w:sz w:val="22"/>
          <w:szCs w:val="22"/>
        </w:rPr>
        <w:t xml:space="preserve"> fo</w:t>
      </w:r>
      <w:r w:rsidR="00A64B99">
        <w:rPr>
          <w:rFonts w:ascii="Calibri" w:hAnsi="Calibri"/>
          <w:sz w:val="22"/>
          <w:szCs w:val="22"/>
        </w:rPr>
        <w:t>r</w:t>
      </w:r>
      <w:r w:rsidR="00676F15">
        <w:rPr>
          <w:rFonts w:ascii="Calibri" w:hAnsi="Calibri"/>
          <w:sz w:val="22"/>
          <w:szCs w:val="22"/>
        </w:rPr>
        <w:t xml:space="preserve"> stable beams, and B. </w:t>
      </w:r>
      <w:proofErr w:type="spellStart"/>
      <w:r w:rsidR="00676F15">
        <w:rPr>
          <w:rFonts w:ascii="Calibri" w:hAnsi="Calibri"/>
          <w:sz w:val="22"/>
          <w:szCs w:val="22"/>
        </w:rPr>
        <w:t>Salvachua</w:t>
      </w:r>
      <w:proofErr w:type="spellEnd"/>
      <w:r w:rsidR="00676F15">
        <w:rPr>
          <w:rFonts w:ascii="Calibri" w:hAnsi="Calibri"/>
          <w:sz w:val="22"/>
          <w:szCs w:val="22"/>
        </w:rPr>
        <w:t xml:space="preserve"> answered that they can be indeed evaluated. Y. Papaphilippou adds that it could be interesting to have the lifetime at the first part of the fill at collision, where both beams are suffering from </w:t>
      </w:r>
      <w:r w:rsidR="0011473B">
        <w:rPr>
          <w:rFonts w:ascii="Calibri" w:hAnsi="Calibri"/>
          <w:sz w:val="22"/>
          <w:szCs w:val="22"/>
        </w:rPr>
        <w:t xml:space="preserve">additional </w:t>
      </w:r>
      <w:r w:rsidR="00676F15">
        <w:rPr>
          <w:rFonts w:ascii="Calibri" w:hAnsi="Calibri"/>
          <w:sz w:val="22"/>
          <w:szCs w:val="22"/>
        </w:rPr>
        <w:t>losses beyond standard burn-off. O. </w:t>
      </w:r>
      <w:proofErr w:type="spellStart"/>
      <w:r w:rsidR="00676F15">
        <w:rPr>
          <w:rFonts w:ascii="Calibri" w:hAnsi="Calibri"/>
          <w:sz w:val="22"/>
          <w:szCs w:val="22"/>
        </w:rPr>
        <w:t>Brüning</w:t>
      </w:r>
      <w:proofErr w:type="spellEnd"/>
      <w:r w:rsidR="00676F15">
        <w:rPr>
          <w:rFonts w:ascii="Calibri" w:hAnsi="Calibri"/>
          <w:sz w:val="22"/>
          <w:szCs w:val="22"/>
        </w:rPr>
        <w:t xml:space="preserve"> reiterates that in summary moving the 11 T dipole from cell 8 to cell 9 is a good approach, mitigating the losses for ions</w:t>
      </w:r>
      <w:r w:rsidR="00A64B99">
        <w:rPr>
          <w:rFonts w:ascii="Calibri" w:hAnsi="Calibri"/>
          <w:sz w:val="22"/>
          <w:szCs w:val="22"/>
        </w:rPr>
        <w:t xml:space="preserve"> and </w:t>
      </w:r>
      <w:r w:rsidR="0011473B">
        <w:rPr>
          <w:rFonts w:ascii="Calibri" w:hAnsi="Calibri"/>
          <w:sz w:val="22"/>
          <w:szCs w:val="22"/>
        </w:rPr>
        <w:t>considering</w:t>
      </w:r>
      <w:r w:rsidR="00A64B99">
        <w:rPr>
          <w:rFonts w:ascii="Calibri" w:hAnsi="Calibri"/>
          <w:sz w:val="22"/>
          <w:szCs w:val="22"/>
        </w:rPr>
        <w:t xml:space="preserve"> that </w:t>
      </w:r>
      <w:r w:rsidR="005A510E">
        <w:rPr>
          <w:rFonts w:ascii="Calibri" w:hAnsi="Calibri"/>
          <w:sz w:val="22"/>
          <w:szCs w:val="22"/>
        </w:rPr>
        <w:t xml:space="preserve">the increased proton losses </w:t>
      </w:r>
      <w:r w:rsidR="00A64B99">
        <w:rPr>
          <w:rFonts w:ascii="Calibri" w:hAnsi="Calibri"/>
          <w:sz w:val="22"/>
          <w:szCs w:val="22"/>
        </w:rPr>
        <w:t xml:space="preserve">in cell </w:t>
      </w:r>
      <w:r w:rsidR="0011473B">
        <w:rPr>
          <w:rFonts w:ascii="Calibri" w:hAnsi="Calibri"/>
          <w:sz w:val="22"/>
          <w:szCs w:val="22"/>
        </w:rPr>
        <w:t xml:space="preserve">9 </w:t>
      </w:r>
      <w:r w:rsidR="005A510E">
        <w:rPr>
          <w:rFonts w:ascii="Calibri" w:hAnsi="Calibri"/>
          <w:sz w:val="22"/>
          <w:szCs w:val="22"/>
        </w:rPr>
        <w:t xml:space="preserve">are unlikely to </w:t>
      </w:r>
      <w:r w:rsidR="00A64B99">
        <w:rPr>
          <w:rFonts w:ascii="Calibri" w:hAnsi="Calibri"/>
          <w:sz w:val="22"/>
          <w:szCs w:val="22"/>
        </w:rPr>
        <w:t xml:space="preserve">be high enough </w:t>
      </w:r>
      <w:r w:rsidR="00544FC4">
        <w:rPr>
          <w:rFonts w:ascii="Calibri" w:hAnsi="Calibri"/>
          <w:sz w:val="22"/>
          <w:szCs w:val="22"/>
        </w:rPr>
        <w:t xml:space="preserve">to </w:t>
      </w:r>
      <w:r w:rsidR="005A510E">
        <w:rPr>
          <w:rFonts w:ascii="Calibri" w:hAnsi="Calibri"/>
          <w:sz w:val="22"/>
          <w:szCs w:val="22"/>
        </w:rPr>
        <w:t>reach the quench limit.</w:t>
      </w:r>
      <w:r w:rsidR="005A510E" w:rsidRPr="005A510E">
        <w:rPr>
          <w:rFonts w:ascii="Calibri" w:hAnsi="Calibri"/>
          <w:sz w:val="22"/>
          <w:szCs w:val="22"/>
        </w:rPr>
        <w:t xml:space="preserve"> </w:t>
      </w:r>
    </w:p>
    <w:p w14:paraId="56912D47" w14:textId="77777777" w:rsidR="00D8145E" w:rsidRPr="00A45346" w:rsidRDefault="00D8145E" w:rsidP="005A510E">
      <w:pPr>
        <w:jc w:val="both"/>
        <w:rPr>
          <w:rFonts w:ascii="Calibri" w:hAnsi="Calibri"/>
          <w:sz w:val="22"/>
          <w:szCs w:val="22"/>
        </w:rPr>
      </w:pPr>
    </w:p>
    <w:p w14:paraId="137FC959" w14:textId="77777777" w:rsidR="009620E5" w:rsidRDefault="009620E5" w:rsidP="009620E5">
      <w:pPr>
        <w:jc w:val="both"/>
        <w:rPr>
          <w:rFonts w:ascii="Calibri" w:hAnsi="Calibri"/>
          <w:sz w:val="22"/>
          <w:szCs w:val="22"/>
        </w:rPr>
      </w:pPr>
    </w:p>
    <w:p w14:paraId="398FD2C2" w14:textId="280E54E2" w:rsidR="0048005D" w:rsidRPr="003F120E" w:rsidRDefault="0018673C" w:rsidP="00C56A0E">
      <w:pPr>
        <w:pStyle w:val="NoSpacing"/>
        <w:jc w:val="both"/>
        <w:rPr>
          <w:rStyle w:val="SubtleEmphasis"/>
          <w:rFonts w:asciiTheme="minorHAnsi" w:hAnsiTheme="minorHAnsi"/>
          <w:b/>
          <w:bCs/>
          <w:i w:val="0"/>
          <w:iCs w:val="0"/>
          <w:color w:val="345A8A"/>
          <w:sz w:val="28"/>
          <w:szCs w:val="28"/>
        </w:rPr>
      </w:pPr>
      <w:r w:rsidRPr="0018673C">
        <w:rPr>
          <w:rFonts w:asciiTheme="minorHAnsi" w:hAnsiTheme="minorHAnsi"/>
          <w:b/>
          <w:bCs/>
          <w:color w:val="345A8A"/>
          <w:sz w:val="28"/>
          <w:szCs w:val="28"/>
        </w:rPr>
        <w:t>R2E levels for installation of 11T in cell 9</w:t>
      </w:r>
      <w:r w:rsidR="0048005D" w:rsidRPr="003F120E">
        <w:rPr>
          <w:rFonts w:asciiTheme="minorHAnsi" w:hAnsiTheme="minorHAnsi"/>
          <w:b/>
          <w:bCs/>
          <w:color w:val="345A8A"/>
          <w:sz w:val="28"/>
          <w:szCs w:val="28"/>
          <w:lang w:val="en-GB"/>
        </w:rPr>
        <w:t xml:space="preserve">, </w:t>
      </w:r>
      <w:r w:rsidRPr="0018673C">
        <w:rPr>
          <w:rFonts w:asciiTheme="minorHAnsi" w:hAnsiTheme="minorHAnsi"/>
          <w:b/>
          <w:bCs/>
          <w:color w:val="345A8A"/>
          <w:sz w:val="28"/>
          <w:szCs w:val="28"/>
          <w:lang w:val="en-GB"/>
        </w:rPr>
        <w:t>C</w:t>
      </w:r>
      <w:r w:rsidR="00D16E36">
        <w:rPr>
          <w:rFonts w:asciiTheme="minorHAnsi" w:hAnsiTheme="minorHAnsi"/>
          <w:b/>
          <w:bCs/>
          <w:color w:val="345A8A"/>
          <w:sz w:val="28"/>
          <w:szCs w:val="28"/>
          <w:lang w:val="en-GB"/>
        </w:rPr>
        <w:t>. </w:t>
      </w:r>
      <w:proofErr w:type="spellStart"/>
      <w:r w:rsidRPr="0018673C">
        <w:rPr>
          <w:rFonts w:asciiTheme="minorHAnsi" w:hAnsiTheme="minorHAnsi"/>
          <w:b/>
          <w:bCs/>
          <w:color w:val="345A8A"/>
          <w:sz w:val="28"/>
          <w:szCs w:val="28"/>
          <w:lang w:val="en-GB"/>
        </w:rPr>
        <w:t>Bahamonde</w:t>
      </w:r>
      <w:proofErr w:type="spellEnd"/>
      <w:r w:rsidRPr="0018673C">
        <w:rPr>
          <w:rFonts w:asciiTheme="minorHAnsi" w:hAnsiTheme="minorHAnsi"/>
          <w:b/>
          <w:bCs/>
          <w:color w:val="345A8A"/>
          <w:sz w:val="28"/>
          <w:szCs w:val="28"/>
          <w:lang w:val="en-GB"/>
        </w:rPr>
        <w:t xml:space="preserve"> Castro </w:t>
      </w:r>
      <w:r w:rsidR="00FD30AE" w:rsidRPr="003F120E">
        <w:rPr>
          <w:rFonts w:asciiTheme="minorHAnsi" w:hAnsiTheme="minorHAnsi"/>
          <w:b/>
          <w:bCs/>
          <w:color w:val="345A8A"/>
          <w:sz w:val="28"/>
          <w:szCs w:val="28"/>
          <w:lang w:val="en-GB"/>
        </w:rPr>
        <w:t>-</w:t>
      </w:r>
      <w:r w:rsidR="00B848B7" w:rsidRPr="003F120E">
        <w:rPr>
          <w:rFonts w:asciiTheme="minorHAnsi" w:hAnsiTheme="minorHAnsi"/>
          <w:b/>
          <w:bCs/>
          <w:color w:val="345A8A"/>
          <w:sz w:val="28"/>
          <w:szCs w:val="28"/>
          <w:lang w:val="en-GB"/>
        </w:rPr>
        <w:t xml:space="preserve"> </w:t>
      </w:r>
      <w:r w:rsidR="00FD30AE" w:rsidRPr="003F120E">
        <w:rPr>
          <w:rFonts w:asciiTheme="minorHAnsi" w:hAnsiTheme="minorHAnsi"/>
          <w:b/>
          <w:bCs/>
          <w:color w:val="345A8A"/>
          <w:sz w:val="28"/>
          <w:szCs w:val="28"/>
          <w:lang w:val="en-GB"/>
        </w:rPr>
        <w:t xml:space="preserve"> </w:t>
      </w:r>
      <w:hyperlink r:id="rId15" w:history="1">
        <w:r w:rsidR="00B848B7" w:rsidRPr="003F120E">
          <w:rPr>
            <w:rStyle w:val="Hyperlink"/>
            <w:rFonts w:asciiTheme="minorHAnsi" w:hAnsiTheme="minorHAnsi"/>
            <w:b/>
            <w:bCs/>
            <w:sz w:val="28"/>
            <w:szCs w:val="28"/>
            <w:lang w:val="en-GB"/>
          </w:rPr>
          <w:t>slides</w:t>
        </w:r>
      </w:hyperlink>
    </w:p>
    <w:p w14:paraId="1020865C" w14:textId="6A6CF143" w:rsidR="00BB35F2" w:rsidRDefault="006240D3" w:rsidP="007C3D22">
      <w:pPr>
        <w:jc w:val="both"/>
        <w:rPr>
          <w:rStyle w:val="SubtleEmphasis"/>
          <w:rFonts w:ascii="Calibri" w:hAnsi="Calibri"/>
          <w:i w:val="0"/>
          <w:color w:val="000000" w:themeColor="text1"/>
          <w:sz w:val="22"/>
          <w:szCs w:val="22"/>
        </w:rPr>
      </w:pPr>
      <w:r w:rsidRPr="006240D3">
        <w:rPr>
          <w:rStyle w:val="SubtleEmphasis"/>
          <w:rFonts w:ascii="Calibri" w:hAnsi="Calibri"/>
          <w:i w:val="0"/>
          <w:color w:val="000000" w:themeColor="text1"/>
          <w:sz w:val="22"/>
          <w:szCs w:val="22"/>
        </w:rPr>
        <w:t>C.</w:t>
      </w:r>
      <w:r>
        <w:rPr>
          <w:rStyle w:val="SubtleEmphasis"/>
          <w:rFonts w:ascii="Calibri" w:hAnsi="Calibri"/>
          <w:i w:val="0"/>
          <w:color w:val="000000" w:themeColor="text1"/>
          <w:sz w:val="22"/>
          <w:szCs w:val="22"/>
        </w:rPr>
        <w:t> </w:t>
      </w:r>
      <w:proofErr w:type="spellStart"/>
      <w:r w:rsidRPr="006240D3">
        <w:rPr>
          <w:rStyle w:val="SubtleEmphasis"/>
          <w:rFonts w:ascii="Calibri" w:hAnsi="Calibri"/>
          <w:i w:val="0"/>
          <w:color w:val="000000" w:themeColor="text1"/>
          <w:sz w:val="22"/>
          <w:szCs w:val="22"/>
        </w:rPr>
        <w:t>Bahamonde</w:t>
      </w:r>
      <w:proofErr w:type="spellEnd"/>
      <w:r>
        <w:rPr>
          <w:rStyle w:val="SubtleEmphasis"/>
          <w:rFonts w:ascii="Calibri" w:hAnsi="Calibri"/>
          <w:i w:val="0"/>
          <w:color w:val="000000" w:themeColor="text1"/>
          <w:sz w:val="22"/>
          <w:szCs w:val="22"/>
        </w:rPr>
        <w:t> </w:t>
      </w:r>
      <w:r w:rsidR="00893D79">
        <w:rPr>
          <w:rStyle w:val="SubtleEmphasis"/>
          <w:rFonts w:ascii="Calibri" w:hAnsi="Calibri"/>
          <w:i w:val="0"/>
          <w:color w:val="000000" w:themeColor="text1"/>
          <w:sz w:val="22"/>
          <w:szCs w:val="22"/>
        </w:rPr>
        <w:t xml:space="preserve">explains the </w:t>
      </w:r>
      <w:r w:rsidR="004B344D">
        <w:rPr>
          <w:rStyle w:val="SubtleEmphasis"/>
          <w:rFonts w:ascii="Calibri" w:hAnsi="Calibri"/>
          <w:i w:val="0"/>
          <w:color w:val="000000" w:themeColor="text1"/>
          <w:sz w:val="22"/>
          <w:szCs w:val="22"/>
        </w:rPr>
        <w:t xml:space="preserve">motivation from </w:t>
      </w:r>
      <w:r w:rsidR="00893D79">
        <w:rPr>
          <w:rStyle w:val="SubtleEmphasis"/>
          <w:rFonts w:ascii="Calibri" w:hAnsi="Calibri"/>
          <w:i w:val="0"/>
          <w:color w:val="000000" w:themeColor="text1"/>
          <w:sz w:val="22"/>
          <w:szCs w:val="22"/>
        </w:rPr>
        <w:t>R2E</w:t>
      </w:r>
      <w:r w:rsidR="004B344D">
        <w:rPr>
          <w:rStyle w:val="SubtleEmphasis"/>
          <w:rFonts w:ascii="Calibri" w:hAnsi="Calibri"/>
          <w:i w:val="0"/>
          <w:color w:val="000000" w:themeColor="text1"/>
          <w:sz w:val="22"/>
          <w:szCs w:val="22"/>
        </w:rPr>
        <w:t xml:space="preserve"> to </w:t>
      </w:r>
      <w:r w:rsidR="00893D79">
        <w:rPr>
          <w:rStyle w:val="SubtleEmphasis"/>
          <w:rFonts w:ascii="Calibri" w:hAnsi="Calibri"/>
          <w:i w:val="0"/>
          <w:color w:val="000000" w:themeColor="text1"/>
          <w:sz w:val="22"/>
          <w:szCs w:val="22"/>
        </w:rPr>
        <w:t xml:space="preserve">investigate the need to </w:t>
      </w:r>
      <w:r w:rsidR="004B344D">
        <w:rPr>
          <w:rStyle w:val="SubtleEmphasis"/>
          <w:rFonts w:ascii="Calibri" w:hAnsi="Calibri"/>
          <w:i w:val="0"/>
          <w:color w:val="000000" w:themeColor="text1"/>
          <w:sz w:val="22"/>
          <w:szCs w:val="22"/>
        </w:rPr>
        <w:t>relocate</w:t>
      </w:r>
      <w:r w:rsidR="0097557E">
        <w:rPr>
          <w:rStyle w:val="SubtleEmphasis"/>
          <w:rFonts w:ascii="Calibri" w:hAnsi="Calibri"/>
          <w:i w:val="0"/>
          <w:color w:val="000000" w:themeColor="text1"/>
          <w:sz w:val="22"/>
          <w:szCs w:val="22"/>
        </w:rPr>
        <w:t xml:space="preserve"> </w:t>
      </w:r>
      <w:r w:rsidR="004B344D">
        <w:rPr>
          <w:rStyle w:val="SubtleEmphasis"/>
          <w:rFonts w:ascii="Calibri" w:hAnsi="Calibri"/>
          <w:i w:val="0"/>
          <w:color w:val="000000" w:themeColor="text1"/>
          <w:sz w:val="22"/>
          <w:szCs w:val="22"/>
        </w:rPr>
        <w:t>racks</w:t>
      </w:r>
      <w:r w:rsidR="0097557E">
        <w:rPr>
          <w:rStyle w:val="SubtleEmphasis"/>
          <w:rFonts w:ascii="Calibri" w:hAnsi="Calibri"/>
          <w:i w:val="0"/>
          <w:color w:val="000000" w:themeColor="text1"/>
          <w:sz w:val="22"/>
          <w:szCs w:val="22"/>
        </w:rPr>
        <w:t xml:space="preserve">, </w:t>
      </w:r>
      <w:r w:rsidR="00893D79">
        <w:rPr>
          <w:rStyle w:val="SubtleEmphasis"/>
          <w:rFonts w:ascii="Calibri" w:hAnsi="Calibri"/>
          <w:i w:val="0"/>
          <w:color w:val="000000" w:themeColor="text1"/>
          <w:sz w:val="22"/>
          <w:szCs w:val="22"/>
        </w:rPr>
        <w:t>which</w:t>
      </w:r>
      <w:r w:rsidR="004B344D">
        <w:rPr>
          <w:rStyle w:val="SubtleEmphasis"/>
          <w:rFonts w:ascii="Calibri" w:hAnsi="Calibri"/>
          <w:i w:val="0"/>
          <w:color w:val="000000" w:themeColor="text1"/>
          <w:sz w:val="22"/>
          <w:szCs w:val="22"/>
        </w:rPr>
        <w:t xml:space="preserve"> are</w:t>
      </w:r>
      <w:r w:rsidR="00893D79">
        <w:rPr>
          <w:rStyle w:val="SubtleEmphasis"/>
          <w:rFonts w:ascii="Calibri" w:hAnsi="Calibri"/>
          <w:i w:val="0"/>
          <w:color w:val="000000" w:themeColor="text1"/>
          <w:sz w:val="22"/>
          <w:szCs w:val="22"/>
        </w:rPr>
        <w:t xml:space="preserve"> </w:t>
      </w:r>
      <w:r w:rsidR="00D63F80">
        <w:rPr>
          <w:rStyle w:val="SubtleEmphasis"/>
          <w:rFonts w:ascii="Calibri" w:hAnsi="Calibri"/>
          <w:i w:val="0"/>
          <w:color w:val="000000" w:themeColor="text1"/>
          <w:sz w:val="22"/>
          <w:szCs w:val="22"/>
        </w:rPr>
        <w:t>placed</w:t>
      </w:r>
      <w:r w:rsidR="00893D79">
        <w:rPr>
          <w:rStyle w:val="SubtleEmphasis"/>
          <w:rFonts w:ascii="Calibri" w:hAnsi="Calibri"/>
          <w:i w:val="0"/>
          <w:color w:val="000000" w:themeColor="text1"/>
          <w:sz w:val="22"/>
          <w:szCs w:val="22"/>
        </w:rPr>
        <w:t xml:space="preserve"> mostly</w:t>
      </w:r>
      <w:r w:rsidR="004B344D">
        <w:rPr>
          <w:rStyle w:val="SubtleEmphasis"/>
          <w:rFonts w:ascii="Calibri" w:hAnsi="Calibri"/>
          <w:i w:val="0"/>
          <w:color w:val="000000" w:themeColor="text1"/>
          <w:sz w:val="22"/>
          <w:szCs w:val="22"/>
        </w:rPr>
        <w:t xml:space="preserve"> underneath the cryostat</w:t>
      </w:r>
      <w:r w:rsidR="00893D79">
        <w:rPr>
          <w:rStyle w:val="SubtleEmphasis"/>
          <w:rFonts w:ascii="Calibri" w:hAnsi="Calibri"/>
          <w:i w:val="0"/>
          <w:color w:val="000000" w:themeColor="text1"/>
          <w:sz w:val="22"/>
          <w:szCs w:val="22"/>
        </w:rPr>
        <w:t>, for both TCLD locations</w:t>
      </w:r>
      <w:r w:rsidR="004B344D">
        <w:rPr>
          <w:rStyle w:val="SubtleEmphasis"/>
          <w:rFonts w:ascii="Calibri" w:hAnsi="Calibri"/>
          <w:i w:val="0"/>
          <w:color w:val="000000" w:themeColor="text1"/>
          <w:sz w:val="22"/>
          <w:szCs w:val="22"/>
        </w:rPr>
        <w:t xml:space="preserve">. </w:t>
      </w:r>
      <w:r w:rsidR="008B6FD4">
        <w:rPr>
          <w:rStyle w:val="SubtleEmphasis"/>
          <w:rFonts w:ascii="Calibri" w:hAnsi="Calibri"/>
          <w:i w:val="0"/>
          <w:color w:val="000000" w:themeColor="text1"/>
          <w:sz w:val="22"/>
          <w:szCs w:val="22"/>
        </w:rPr>
        <w:t>FLUKA simulations are undertaken to estimate dose</w:t>
      </w:r>
      <w:r w:rsidR="004B344D">
        <w:rPr>
          <w:rStyle w:val="SubtleEmphasis"/>
          <w:rFonts w:ascii="Calibri" w:hAnsi="Calibri"/>
          <w:i w:val="0"/>
          <w:color w:val="000000" w:themeColor="text1"/>
          <w:sz w:val="22"/>
          <w:szCs w:val="22"/>
        </w:rPr>
        <w:t xml:space="preserve"> and </w:t>
      </w:r>
      <w:r w:rsidR="008B6FD4">
        <w:rPr>
          <w:rStyle w:val="SubtleEmphasis"/>
          <w:rFonts w:ascii="Calibri" w:hAnsi="Calibri"/>
          <w:i w:val="0"/>
          <w:color w:val="000000" w:themeColor="text1"/>
          <w:sz w:val="22"/>
          <w:szCs w:val="22"/>
        </w:rPr>
        <w:t>high-energy</w:t>
      </w:r>
      <w:r w:rsidR="004B344D">
        <w:rPr>
          <w:rStyle w:val="SubtleEmphasis"/>
          <w:rFonts w:ascii="Calibri" w:hAnsi="Calibri"/>
          <w:i w:val="0"/>
          <w:color w:val="000000" w:themeColor="text1"/>
          <w:sz w:val="22"/>
          <w:szCs w:val="22"/>
        </w:rPr>
        <w:t xml:space="preserve"> fluence and compare </w:t>
      </w:r>
      <w:r w:rsidR="0011473B">
        <w:rPr>
          <w:rStyle w:val="SubtleEmphasis"/>
          <w:rFonts w:ascii="Calibri" w:hAnsi="Calibri"/>
          <w:i w:val="0"/>
          <w:color w:val="000000" w:themeColor="text1"/>
          <w:sz w:val="22"/>
          <w:szCs w:val="22"/>
        </w:rPr>
        <w:t xml:space="preserve">these </w:t>
      </w:r>
      <w:r w:rsidR="008B6FD4">
        <w:rPr>
          <w:rStyle w:val="SubtleEmphasis"/>
          <w:rFonts w:ascii="Calibri" w:hAnsi="Calibri"/>
          <w:i w:val="0"/>
          <w:color w:val="000000" w:themeColor="text1"/>
          <w:sz w:val="22"/>
          <w:szCs w:val="22"/>
        </w:rPr>
        <w:t>to the limit of</w:t>
      </w:r>
      <w:r w:rsidR="004B344D">
        <w:rPr>
          <w:rStyle w:val="SubtleEmphasis"/>
          <w:rFonts w:ascii="Calibri" w:hAnsi="Calibri"/>
          <w:i w:val="0"/>
          <w:color w:val="000000" w:themeColor="text1"/>
          <w:sz w:val="22"/>
          <w:szCs w:val="22"/>
        </w:rPr>
        <w:t xml:space="preserve"> 200</w:t>
      </w:r>
      <w:r w:rsidR="008B6FD4">
        <w:rPr>
          <w:rStyle w:val="SubtleEmphasis"/>
          <w:rFonts w:ascii="Calibri" w:hAnsi="Calibri"/>
          <w:i w:val="0"/>
          <w:color w:val="000000" w:themeColor="text1"/>
          <w:sz w:val="22"/>
          <w:szCs w:val="22"/>
        </w:rPr>
        <w:t> </w:t>
      </w:r>
      <w:proofErr w:type="spellStart"/>
      <w:r w:rsidR="004B344D">
        <w:rPr>
          <w:rStyle w:val="SubtleEmphasis"/>
          <w:rFonts w:ascii="Calibri" w:hAnsi="Calibri"/>
          <w:i w:val="0"/>
          <w:color w:val="000000" w:themeColor="text1"/>
          <w:sz w:val="22"/>
          <w:szCs w:val="22"/>
        </w:rPr>
        <w:t>Gy</w:t>
      </w:r>
      <w:proofErr w:type="spellEnd"/>
      <w:r w:rsidR="004B344D">
        <w:rPr>
          <w:rStyle w:val="SubtleEmphasis"/>
          <w:rFonts w:ascii="Calibri" w:hAnsi="Calibri"/>
          <w:i w:val="0"/>
          <w:color w:val="000000" w:themeColor="text1"/>
          <w:sz w:val="22"/>
          <w:szCs w:val="22"/>
        </w:rPr>
        <w:t xml:space="preserve"> </w:t>
      </w:r>
      <w:r w:rsidR="00817920">
        <w:rPr>
          <w:rStyle w:val="SubtleEmphasis"/>
          <w:rFonts w:ascii="Calibri" w:hAnsi="Calibri"/>
          <w:i w:val="0"/>
          <w:color w:val="000000" w:themeColor="text1"/>
          <w:sz w:val="22"/>
          <w:szCs w:val="22"/>
        </w:rPr>
        <w:t xml:space="preserve">assumed </w:t>
      </w:r>
      <w:r w:rsidR="004B344D">
        <w:rPr>
          <w:rStyle w:val="SubtleEmphasis"/>
          <w:rFonts w:ascii="Calibri" w:hAnsi="Calibri"/>
          <w:i w:val="0"/>
          <w:color w:val="000000" w:themeColor="text1"/>
          <w:sz w:val="22"/>
          <w:szCs w:val="22"/>
        </w:rPr>
        <w:t xml:space="preserve">over all </w:t>
      </w:r>
      <w:r w:rsidR="008B6FD4">
        <w:rPr>
          <w:rStyle w:val="SubtleEmphasis"/>
          <w:rFonts w:ascii="Calibri" w:hAnsi="Calibri"/>
          <w:i w:val="0"/>
          <w:color w:val="000000" w:themeColor="text1"/>
          <w:sz w:val="22"/>
          <w:szCs w:val="22"/>
        </w:rPr>
        <w:t xml:space="preserve">the </w:t>
      </w:r>
      <w:r w:rsidR="004B344D">
        <w:rPr>
          <w:rStyle w:val="SubtleEmphasis"/>
          <w:rFonts w:ascii="Calibri" w:hAnsi="Calibri"/>
          <w:i w:val="0"/>
          <w:color w:val="000000" w:themeColor="text1"/>
          <w:sz w:val="22"/>
          <w:szCs w:val="22"/>
        </w:rPr>
        <w:t>HL-LHC</w:t>
      </w:r>
      <w:r w:rsidR="008B6FD4">
        <w:rPr>
          <w:rStyle w:val="SubtleEmphasis"/>
          <w:rFonts w:ascii="Calibri" w:hAnsi="Calibri"/>
          <w:i w:val="0"/>
          <w:color w:val="000000" w:themeColor="text1"/>
          <w:sz w:val="22"/>
          <w:szCs w:val="22"/>
        </w:rPr>
        <w:t xml:space="preserve"> period</w:t>
      </w:r>
      <w:r w:rsidR="004B344D">
        <w:rPr>
          <w:rStyle w:val="SubtleEmphasis"/>
          <w:rFonts w:ascii="Calibri" w:hAnsi="Calibri"/>
          <w:i w:val="0"/>
          <w:color w:val="000000" w:themeColor="text1"/>
          <w:sz w:val="22"/>
          <w:szCs w:val="22"/>
        </w:rPr>
        <w:t>.</w:t>
      </w:r>
    </w:p>
    <w:p w14:paraId="167AF665" w14:textId="22C28CFF" w:rsidR="00511C19" w:rsidRDefault="005E4A97" w:rsidP="007C3D22">
      <w:pPr>
        <w:jc w:val="both"/>
        <w:rPr>
          <w:rStyle w:val="SubtleEmphasis"/>
          <w:rFonts w:ascii="Calibri" w:hAnsi="Calibri"/>
          <w:i w:val="0"/>
          <w:color w:val="000000" w:themeColor="text1"/>
          <w:sz w:val="22"/>
          <w:szCs w:val="22"/>
        </w:rPr>
      </w:pPr>
      <w:r>
        <w:rPr>
          <w:rStyle w:val="SubtleEmphasis"/>
          <w:rFonts w:ascii="Calibri" w:hAnsi="Calibri"/>
          <w:i w:val="0"/>
          <w:color w:val="000000" w:themeColor="text1"/>
          <w:sz w:val="22"/>
          <w:szCs w:val="22"/>
        </w:rPr>
        <w:t>The considerations</w:t>
      </w:r>
      <w:r w:rsidR="00511C19">
        <w:rPr>
          <w:rStyle w:val="SubtleEmphasis"/>
          <w:rFonts w:ascii="Calibri" w:hAnsi="Calibri"/>
          <w:i w:val="0"/>
          <w:color w:val="000000" w:themeColor="text1"/>
          <w:sz w:val="22"/>
          <w:szCs w:val="22"/>
        </w:rPr>
        <w:t xml:space="preserve"> for </w:t>
      </w:r>
      <w:r>
        <w:rPr>
          <w:rStyle w:val="SubtleEmphasis"/>
          <w:rFonts w:ascii="Calibri" w:hAnsi="Calibri"/>
          <w:i w:val="0"/>
          <w:color w:val="000000" w:themeColor="text1"/>
          <w:sz w:val="22"/>
          <w:szCs w:val="22"/>
        </w:rPr>
        <w:t xml:space="preserve">the simulation </w:t>
      </w:r>
      <w:r w:rsidR="00511C19">
        <w:rPr>
          <w:rStyle w:val="SubtleEmphasis"/>
          <w:rFonts w:ascii="Calibri" w:hAnsi="Calibri"/>
          <w:i w:val="0"/>
          <w:color w:val="000000" w:themeColor="text1"/>
          <w:sz w:val="22"/>
          <w:szCs w:val="22"/>
        </w:rPr>
        <w:t>stud</w:t>
      </w:r>
      <w:r>
        <w:rPr>
          <w:rStyle w:val="SubtleEmphasis"/>
          <w:rFonts w:ascii="Calibri" w:hAnsi="Calibri"/>
          <w:i w:val="0"/>
          <w:color w:val="000000" w:themeColor="text1"/>
          <w:sz w:val="22"/>
          <w:szCs w:val="22"/>
        </w:rPr>
        <w:t>ies are briefly reviewed.</w:t>
      </w:r>
      <w:r w:rsidR="00D63F80">
        <w:rPr>
          <w:rStyle w:val="SubtleEmphasis"/>
          <w:rFonts w:ascii="Calibri" w:hAnsi="Calibri"/>
          <w:i w:val="0"/>
          <w:color w:val="000000" w:themeColor="text1"/>
          <w:sz w:val="22"/>
          <w:szCs w:val="22"/>
        </w:rPr>
        <w:t xml:space="preserve"> </w:t>
      </w:r>
      <w:r>
        <w:rPr>
          <w:rStyle w:val="SubtleEmphasis"/>
          <w:rFonts w:ascii="Calibri" w:hAnsi="Calibri"/>
          <w:i w:val="0"/>
          <w:color w:val="000000" w:themeColor="text1"/>
          <w:sz w:val="22"/>
          <w:szCs w:val="22"/>
        </w:rPr>
        <w:t>O</w:t>
      </w:r>
      <w:r w:rsidR="00511C19">
        <w:rPr>
          <w:rStyle w:val="SubtleEmphasis"/>
          <w:rFonts w:ascii="Calibri" w:hAnsi="Calibri"/>
          <w:i w:val="0"/>
          <w:color w:val="000000" w:themeColor="text1"/>
          <w:sz w:val="22"/>
          <w:szCs w:val="22"/>
        </w:rPr>
        <w:t xml:space="preserve">nly protons </w:t>
      </w:r>
      <w:r>
        <w:rPr>
          <w:rStyle w:val="SubtleEmphasis"/>
          <w:rFonts w:ascii="Calibri" w:hAnsi="Calibri"/>
          <w:i w:val="0"/>
          <w:color w:val="000000" w:themeColor="text1"/>
          <w:sz w:val="22"/>
          <w:szCs w:val="22"/>
        </w:rPr>
        <w:t xml:space="preserve">are considered which are the </w:t>
      </w:r>
      <w:r w:rsidR="00817920">
        <w:rPr>
          <w:rStyle w:val="SubtleEmphasis"/>
          <w:rFonts w:ascii="Calibri" w:hAnsi="Calibri"/>
          <w:i w:val="0"/>
          <w:color w:val="000000" w:themeColor="text1"/>
          <w:sz w:val="22"/>
          <w:szCs w:val="22"/>
        </w:rPr>
        <w:t xml:space="preserve">dominating </w:t>
      </w:r>
      <w:r w:rsidR="00511C19">
        <w:rPr>
          <w:rStyle w:val="SubtleEmphasis"/>
          <w:rFonts w:ascii="Calibri" w:hAnsi="Calibri"/>
          <w:i w:val="0"/>
          <w:color w:val="000000" w:themeColor="text1"/>
          <w:sz w:val="22"/>
          <w:szCs w:val="22"/>
        </w:rPr>
        <w:t>case for R2E</w:t>
      </w:r>
      <w:r w:rsidR="00E07F3E">
        <w:rPr>
          <w:rStyle w:val="SubtleEmphasis"/>
          <w:rFonts w:ascii="Calibri" w:hAnsi="Calibri"/>
          <w:i w:val="0"/>
          <w:color w:val="000000" w:themeColor="text1"/>
          <w:sz w:val="22"/>
          <w:szCs w:val="22"/>
        </w:rPr>
        <w:t>. T</w:t>
      </w:r>
      <w:r>
        <w:rPr>
          <w:rStyle w:val="SubtleEmphasis"/>
          <w:rFonts w:ascii="Calibri" w:hAnsi="Calibri"/>
          <w:i w:val="0"/>
          <w:color w:val="000000" w:themeColor="text1"/>
          <w:sz w:val="22"/>
          <w:szCs w:val="22"/>
        </w:rPr>
        <w:t xml:space="preserve">he </w:t>
      </w:r>
      <w:r w:rsidR="006C0E50">
        <w:rPr>
          <w:rStyle w:val="SubtleEmphasis"/>
          <w:rFonts w:ascii="Calibri" w:hAnsi="Calibri"/>
          <w:i w:val="0"/>
          <w:color w:val="000000" w:themeColor="text1"/>
          <w:sz w:val="22"/>
          <w:szCs w:val="22"/>
        </w:rPr>
        <w:t>current</w:t>
      </w:r>
      <w:r w:rsidR="00DA6B49">
        <w:rPr>
          <w:rStyle w:val="SubtleEmphasis"/>
          <w:rFonts w:ascii="Calibri" w:hAnsi="Calibri"/>
          <w:i w:val="0"/>
          <w:color w:val="000000" w:themeColor="text1"/>
          <w:sz w:val="22"/>
          <w:szCs w:val="22"/>
        </w:rPr>
        <w:t xml:space="preserve"> (but not the new)</w:t>
      </w:r>
      <w:r w:rsidR="006C0E50">
        <w:rPr>
          <w:rStyle w:val="SubtleEmphasis"/>
          <w:rFonts w:ascii="Calibri" w:hAnsi="Calibri"/>
          <w:i w:val="0"/>
          <w:color w:val="000000" w:themeColor="text1"/>
          <w:sz w:val="22"/>
          <w:szCs w:val="22"/>
        </w:rPr>
        <w:t xml:space="preserve"> r</w:t>
      </w:r>
      <w:r w:rsidR="00DA6B49">
        <w:rPr>
          <w:rStyle w:val="SubtleEmphasis"/>
          <w:rFonts w:ascii="Calibri" w:hAnsi="Calibri"/>
          <w:i w:val="0"/>
          <w:color w:val="000000" w:themeColor="text1"/>
          <w:sz w:val="22"/>
          <w:szCs w:val="22"/>
        </w:rPr>
        <w:t>a</w:t>
      </w:r>
      <w:r w:rsidR="006C0E50">
        <w:rPr>
          <w:rStyle w:val="SubtleEmphasis"/>
          <w:rFonts w:ascii="Calibri" w:hAnsi="Calibri"/>
          <w:i w:val="0"/>
          <w:color w:val="000000" w:themeColor="text1"/>
          <w:sz w:val="22"/>
          <w:szCs w:val="22"/>
        </w:rPr>
        <w:t>ck location</w:t>
      </w:r>
      <w:r w:rsidR="00DA6B49">
        <w:rPr>
          <w:rStyle w:val="SubtleEmphasis"/>
          <w:rFonts w:ascii="Calibri" w:hAnsi="Calibri"/>
          <w:i w:val="0"/>
          <w:color w:val="000000" w:themeColor="text1"/>
          <w:sz w:val="22"/>
          <w:szCs w:val="22"/>
        </w:rPr>
        <w:t>s are</w:t>
      </w:r>
      <w:r w:rsidR="006C0E50">
        <w:rPr>
          <w:rStyle w:val="SubtleEmphasis"/>
          <w:rFonts w:ascii="Calibri" w:hAnsi="Calibri"/>
          <w:i w:val="0"/>
          <w:color w:val="000000" w:themeColor="text1"/>
          <w:sz w:val="22"/>
          <w:szCs w:val="22"/>
        </w:rPr>
        <w:t xml:space="preserve"> included</w:t>
      </w:r>
      <w:r w:rsidR="00D63F80">
        <w:rPr>
          <w:rStyle w:val="SubtleEmphasis"/>
          <w:rFonts w:ascii="Calibri" w:hAnsi="Calibri"/>
          <w:i w:val="0"/>
          <w:color w:val="000000" w:themeColor="text1"/>
          <w:sz w:val="22"/>
          <w:szCs w:val="22"/>
        </w:rPr>
        <w:t xml:space="preserve"> in the simulations</w:t>
      </w:r>
      <w:r w:rsidR="006C0E50">
        <w:rPr>
          <w:rStyle w:val="SubtleEmphasis"/>
          <w:rFonts w:ascii="Calibri" w:hAnsi="Calibri"/>
          <w:i w:val="0"/>
          <w:color w:val="000000" w:themeColor="text1"/>
          <w:sz w:val="22"/>
          <w:szCs w:val="22"/>
        </w:rPr>
        <w:t>.</w:t>
      </w:r>
      <w:r w:rsidR="00661808">
        <w:rPr>
          <w:rStyle w:val="SubtleEmphasis"/>
          <w:rFonts w:ascii="Calibri" w:hAnsi="Calibri"/>
          <w:i w:val="0"/>
          <w:color w:val="000000" w:themeColor="text1"/>
          <w:sz w:val="22"/>
          <w:szCs w:val="22"/>
        </w:rPr>
        <w:t xml:space="preserve"> </w:t>
      </w:r>
      <w:r w:rsidR="00DA6B49">
        <w:rPr>
          <w:rStyle w:val="SubtleEmphasis"/>
          <w:rFonts w:ascii="Calibri" w:hAnsi="Calibri"/>
          <w:i w:val="0"/>
          <w:color w:val="000000" w:themeColor="text1"/>
          <w:sz w:val="22"/>
          <w:szCs w:val="22"/>
        </w:rPr>
        <w:t>A</w:t>
      </w:r>
      <w:r w:rsidR="00661808">
        <w:rPr>
          <w:rStyle w:val="SubtleEmphasis"/>
          <w:rFonts w:ascii="Calibri" w:hAnsi="Calibri"/>
          <w:i w:val="0"/>
          <w:color w:val="000000" w:themeColor="text1"/>
          <w:sz w:val="22"/>
          <w:szCs w:val="22"/>
        </w:rPr>
        <w:t xml:space="preserve"> factor</w:t>
      </w:r>
      <w:r w:rsidR="00DA6B49">
        <w:rPr>
          <w:rStyle w:val="SubtleEmphasis"/>
          <w:rFonts w:ascii="Calibri" w:hAnsi="Calibri"/>
          <w:i w:val="0"/>
          <w:color w:val="000000" w:themeColor="text1"/>
          <w:sz w:val="22"/>
          <w:szCs w:val="22"/>
        </w:rPr>
        <w:t xml:space="preserve"> of </w:t>
      </w:r>
      <w:r w:rsidR="00661808">
        <w:rPr>
          <w:rStyle w:val="SubtleEmphasis"/>
          <w:rFonts w:ascii="Calibri" w:hAnsi="Calibri"/>
          <w:i w:val="0"/>
          <w:color w:val="000000" w:themeColor="text1"/>
          <w:sz w:val="22"/>
          <w:szCs w:val="22"/>
        </w:rPr>
        <w:t>3</w:t>
      </w:r>
      <w:r w:rsidR="00BA762D">
        <w:rPr>
          <w:rStyle w:val="SubtleEmphasis"/>
          <w:rFonts w:ascii="Calibri" w:hAnsi="Calibri"/>
          <w:i w:val="0"/>
          <w:color w:val="000000" w:themeColor="text1"/>
          <w:sz w:val="22"/>
          <w:szCs w:val="22"/>
        </w:rPr>
        <w:t xml:space="preserve"> </w:t>
      </w:r>
      <w:r w:rsidR="00DA6B49">
        <w:rPr>
          <w:rStyle w:val="SubtleEmphasis"/>
          <w:rFonts w:ascii="Calibri" w:hAnsi="Calibri"/>
          <w:i w:val="0"/>
          <w:color w:val="000000" w:themeColor="text1"/>
          <w:sz w:val="22"/>
          <w:szCs w:val="22"/>
        </w:rPr>
        <w:t xml:space="preserve">is </w:t>
      </w:r>
      <w:r w:rsidR="00817920">
        <w:rPr>
          <w:rStyle w:val="SubtleEmphasis"/>
          <w:rFonts w:ascii="Calibri" w:hAnsi="Calibri"/>
          <w:i w:val="0"/>
          <w:color w:val="000000" w:themeColor="text1"/>
          <w:sz w:val="22"/>
          <w:szCs w:val="22"/>
        </w:rPr>
        <w:t>considered</w:t>
      </w:r>
      <w:r w:rsidR="00BA762D">
        <w:rPr>
          <w:rStyle w:val="SubtleEmphasis"/>
          <w:rFonts w:ascii="Calibri" w:hAnsi="Calibri"/>
          <w:i w:val="0"/>
          <w:color w:val="000000" w:themeColor="text1"/>
          <w:sz w:val="22"/>
          <w:szCs w:val="22"/>
        </w:rPr>
        <w:t xml:space="preserve"> in all plots</w:t>
      </w:r>
      <w:r w:rsidR="00DA6B49">
        <w:rPr>
          <w:rStyle w:val="SubtleEmphasis"/>
          <w:rFonts w:ascii="Calibri" w:hAnsi="Calibri"/>
          <w:i w:val="0"/>
          <w:color w:val="000000" w:themeColor="text1"/>
          <w:sz w:val="22"/>
          <w:szCs w:val="22"/>
        </w:rPr>
        <w:t xml:space="preserve"> due to the </w:t>
      </w:r>
      <w:r w:rsidR="00817920">
        <w:rPr>
          <w:rStyle w:val="SubtleEmphasis"/>
          <w:rFonts w:ascii="Calibri" w:hAnsi="Calibri"/>
          <w:i w:val="0"/>
          <w:color w:val="000000" w:themeColor="text1"/>
          <w:sz w:val="22"/>
          <w:szCs w:val="22"/>
        </w:rPr>
        <w:t xml:space="preserve">consistently observed underestimation </w:t>
      </w:r>
      <w:r w:rsidR="00DA6B49">
        <w:rPr>
          <w:rStyle w:val="SubtleEmphasis"/>
          <w:rFonts w:ascii="Calibri" w:hAnsi="Calibri"/>
          <w:i w:val="0"/>
          <w:color w:val="000000" w:themeColor="text1"/>
          <w:sz w:val="22"/>
          <w:szCs w:val="22"/>
        </w:rPr>
        <w:t xml:space="preserve">of FLUKA </w:t>
      </w:r>
      <w:r w:rsidR="00817920">
        <w:rPr>
          <w:rStyle w:val="SubtleEmphasis"/>
          <w:rFonts w:ascii="Calibri" w:hAnsi="Calibri"/>
          <w:i w:val="0"/>
          <w:color w:val="000000" w:themeColor="text1"/>
          <w:sz w:val="22"/>
          <w:szCs w:val="22"/>
        </w:rPr>
        <w:t xml:space="preserve">simulations </w:t>
      </w:r>
      <w:r w:rsidR="00DA6B49">
        <w:rPr>
          <w:rStyle w:val="SubtleEmphasis"/>
          <w:rFonts w:ascii="Calibri" w:hAnsi="Calibri"/>
          <w:i w:val="0"/>
          <w:color w:val="000000" w:themeColor="text1"/>
          <w:sz w:val="22"/>
          <w:szCs w:val="22"/>
        </w:rPr>
        <w:t xml:space="preserve">as compared to </w:t>
      </w:r>
      <w:r w:rsidR="00817920">
        <w:rPr>
          <w:rStyle w:val="SubtleEmphasis"/>
          <w:rFonts w:ascii="Calibri" w:hAnsi="Calibri"/>
          <w:i w:val="0"/>
          <w:color w:val="000000" w:themeColor="text1"/>
          <w:sz w:val="22"/>
          <w:szCs w:val="22"/>
        </w:rPr>
        <w:t xml:space="preserve">actual </w:t>
      </w:r>
      <w:r w:rsidR="00DA6B49">
        <w:rPr>
          <w:rStyle w:val="SubtleEmphasis"/>
          <w:rFonts w:ascii="Calibri" w:hAnsi="Calibri"/>
          <w:i w:val="0"/>
          <w:color w:val="000000" w:themeColor="text1"/>
          <w:sz w:val="22"/>
          <w:szCs w:val="22"/>
        </w:rPr>
        <w:t>BLM measurements in the DS. The</w:t>
      </w:r>
      <w:r w:rsidR="00BA762D">
        <w:rPr>
          <w:rStyle w:val="SubtleEmphasis"/>
          <w:rFonts w:ascii="Calibri" w:hAnsi="Calibri"/>
          <w:i w:val="0"/>
          <w:color w:val="000000" w:themeColor="text1"/>
          <w:sz w:val="22"/>
          <w:szCs w:val="22"/>
        </w:rPr>
        <w:t xml:space="preserve"> </w:t>
      </w:r>
      <w:r w:rsidR="00DA6B49">
        <w:rPr>
          <w:rStyle w:val="SubtleEmphasis"/>
          <w:rFonts w:ascii="Calibri" w:hAnsi="Calibri"/>
          <w:i w:val="0"/>
          <w:color w:val="000000" w:themeColor="text1"/>
          <w:sz w:val="22"/>
          <w:szCs w:val="22"/>
        </w:rPr>
        <w:t>d</w:t>
      </w:r>
      <w:r w:rsidR="00BA762D">
        <w:rPr>
          <w:rStyle w:val="SubtleEmphasis"/>
          <w:rFonts w:ascii="Calibri" w:hAnsi="Calibri"/>
          <w:i w:val="0"/>
          <w:color w:val="000000" w:themeColor="text1"/>
          <w:sz w:val="22"/>
          <w:szCs w:val="22"/>
        </w:rPr>
        <w:t xml:space="preserve">ose </w:t>
      </w:r>
      <w:r w:rsidR="00DA6B49">
        <w:rPr>
          <w:rStyle w:val="SubtleEmphasis"/>
          <w:rFonts w:ascii="Calibri" w:hAnsi="Calibri"/>
          <w:i w:val="0"/>
          <w:color w:val="000000" w:themeColor="text1"/>
          <w:sz w:val="22"/>
          <w:szCs w:val="22"/>
        </w:rPr>
        <w:t>is estimated for 1e17 protons lost during the whole HL-LHC period, whereas the fluence is estimated for 1e16</w:t>
      </w:r>
      <w:r w:rsidR="00C21565">
        <w:rPr>
          <w:rStyle w:val="SubtleEmphasis"/>
          <w:rFonts w:ascii="Calibri" w:hAnsi="Calibri"/>
          <w:i w:val="0"/>
          <w:color w:val="000000" w:themeColor="text1"/>
          <w:sz w:val="22"/>
          <w:szCs w:val="22"/>
        </w:rPr>
        <w:t xml:space="preserve">p/y lost in the collimation system. </w:t>
      </w:r>
    </w:p>
    <w:p w14:paraId="044E5703" w14:textId="1CA7DD31" w:rsidR="00421713" w:rsidRPr="00C21565" w:rsidRDefault="00C21565" w:rsidP="007C3D22">
      <w:pPr>
        <w:jc w:val="both"/>
        <w:rPr>
          <w:rStyle w:val="SubtleEmphasis"/>
          <w:rFonts w:ascii="Calibri" w:hAnsi="Calibri"/>
          <w:i w:val="0"/>
          <w:color w:val="000000" w:themeColor="text1"/>
          <w:sz w:val="22"/>
          <w:szCs w:val="22"/>
        </w:rPr>
      </w:pPr>
      <w:r w:rsidRPr="00C21565">
        <w:rPr>
          <w:rStyle w:val="SubtleEmphasis"/>
          <w:rFonts w:ascii="Calibri" w:hAnsi="Calibri"/>
          <w:i w:val="0"/>
          <w:color w:val="000000" w:themeColor="text1"/>
          <w:sz w:val="22"/>
          <w:szCs w:val="22"/>
        </w:rPr>
        <w:t xml:space="preserve">L. Rossi asks if the factor of 3 discrepancy is observed only for the DS area or </w:t>
      </w:r>
      <w:r w:rsidR="00817920">
        <w:rPr>
          <w:rStyle w:val="SubtleEmphasis"/>
          <w:rFonts w:ascii="Calibri" w:hAnsi="Calibri"/>
          <w:i w:val="0"/>
          <w:color w:val="000000" w:themeColor="text1"/>
          <w:sz w:val="22"/>
          <w:szCs w:val="22"/>
        </w:rPr>
        <w:t xml:space="preserve">if </w:t>
      </w:r>
      <w:r w:rsidRPr="00C21565">
        <w:rPr>
          <w:rStyle w:val="SubtleEmphasis"/>
          <w:rFonts w:ascii="Calibri" w:hAnsi="Calibri"/>
          <w:i w:val="0"/>
          <w:color w:val="000000" w:themeColor="text1"/>
          <w:sz w:val="22"/>
          <w:szCs w:val="22"/>
        </w:rPr>
        <w:t>it is similar to the IPs close to the tertiaries. F. </w:t>
      </w:r>
      <w:proofErr w:type="spellStart"/>
      <w:r w:rsidRPr="00C21565">
        <w:rPr>
          <w:rStyle w:val="SubtleEmphasis"/>
          <w:rFonts w:ascii="Calibri" w:hAnsi="Calibri"/>
          <w:i w:val="0"/>
          <w:color w:val="000000" w:themeColor="text1"/>
          <w:sz w:val="22"/>
          <w:szCs w:val="22"/>
        </w:rPr>
        <w:t>Cerrutti</w:t>
      </w:r>
      <w:proofErr w:type="spellEnd"/>
      <w:r w:rsidRPr="00C21565">
        <w:rPr>
          <w:rStyle w:val="SubtleEmphasis"/>
          <w:rFonts w:ascii="Calibri" w:hAnsi="Calibri"/>
          <w:i w:val="0"/>
          <w:color w:val="000000" w:themeColor="text1"/>
          <w:sz w:val="22"/>
          <w:szCs w:val="22"/>
        </w:rPr>
        <w:t xml:space="preserve"> answers that indeed this </w:t>
      </w:r>
      <w:r w:rsidR="00D75AB4">
        <w:rPr>
          <w:rStyle w:val="SubtleEmphasis"/>
          <w:rFonts w:ascii="Calibri" w:hAnsi="Calibri"/>
          <w:i w:val="0"/>
          <w:color w:val="000000" w:themeColor="text1"/>
          <w:sz w:val="22"/>
          <w:szCs w:val="22"/>
        </w:rPr>
        <w:t>discrepancy is found</w:t>
      </w:r>
      <w:r w:rsidRPr="00C21565">
        <w:rPr>
          <w:rStyle w:val="SubtleEmphasis"/>
          <w:rFonts w:ascii="Calibri" w:hAnsi="Calibri"/>
          <w:i w:val="0"/>
          <w:color w:val="000000" w:themeColor="text1"/>
          <w:sz w:val="22"/>
          <w:szCs w:val="22"/>
        </w:rPr>
        <w:t xml:space="preserve"> only </w:t>
      </w:r>
      <w:r w:rsidR="00D75AB4">
        <w:rPr>
          <w:rStyle w:val="SubtleEmphasis"/>
          <w:rFonts w:ascii="Calibri" w:hAnsi="Calibri"/>
          <w:i w:val="0"/>
          <w:color w:val="000000" w:themeColor="text1"/>
          <w:sz w:val="22"/>
          <w:szCs w:val="22"/>
        </w:rPr>
        <w:t>at</w:t>
      </w:r>
      <w:r w:rsidRPr="00C21565">
        <w:rPr>
          <w:rStyle w:val="SubtleEmphasis"/>
          <w:rFonts w:ascii="Calibri" w:hAnsi="Calibri"/>
          <w:i w:val="0"/>
          <w:color w:val="000000" w:themeColor="text1"/>
          <w:sz w:val="22"/>
          <w:szCs w:val="22"/>
        </w:rPr>
        <w:t xml:space="preserve"> the collimator DS, whereas the TCTs deal with experimental background </w:t>
      </w:r>
      <w:r w:rsidR="00D75AB4">
        <w:rPr>
          <w:rStyle w:val="SubtleEmphasis"/>
          <w:rFonts w:ascii="Calibri" w:hAnsi="Calibri"/>
          <w:i w:val="0"/>
          <w:color w:val="000000" w:themeColor="text1"/>
          <w:sz w:val="22"/>
          <w:szCs w:val="22"/>
        </w:rPr>
        <w:t>which can be well represented by simulations</w:t>
      </w:r>
      <w:r w:rsidRPr="00C21565">
        <w:rPr>
          <w:rStyle w:val="SubtleEmphasis"/>
          <w:rFonts w:ascii="Calibri" w:hAnsi="Calibri"/>
          <w:i w:val="0"/>
          <w:color w:val="000000" w:themeColor="text1"/>
          <w:sz w:val="22"/>
          <w:szCs w:val="22"/>
        </w:rPr>
        <w:t>.</w:t>
      </w:r>
      <w:r w:rsidR="00421713" w:rsidRPr="00C21565">
        <w:rPr>
          <w:rStyle w:val="SubtleEmphasis"/>
          <w:rFonts w:ascii="Calibri" w:hAnsi="Calibri"/>
          <w:i w:val="0"/>
          <w:color w:val="000000" w:themeColor="text1"/>
          <w:sz w:val="22"/>
          <w:szCs w:val="22"/>
        </w:rPr>
        <w:t xml:space="preserve"> </w:t>
      </w:r>
      <w:r w:rsidRPr="00C21565">
        <w:rPr>
          <w:rStyle w:val="SubtleEmphasis"/>
          <w:rFonts w:ascii="Calibri" w:hAnsi="Calibri"/>
          <w:i w:val="0"/>
          <w:color w:val="000000" w:themeColor="text1"/>
          <w:sz w:val="22"/>
          <w:szCs w:val="22"/>
        </w:rPr>
        <w:t>Following a comment o</w:t>
      </w:r>
      <w:r w:rsidR="00380657">
        <w:rPr>
          <w:rStyle w:val="SubtleEmphasis"/>
          <w:rFonts w:ascii="Calibri" w:hAnsi="Calibri"/>
          <w:i w:val="0"/>
          <w:color w:val="000000" w:themeColor="text1"/>
          <w:sz w:val="22"/>
          <w:szCs w:val="22"/>
        </w:rPr>
        <w:t xml:space="preserve">f </w:t>
      </w:r>
      <w:r w:rsidRPr="00C21565">
        <w:rPr>
          <w:rStyle w:val="SubtleEmphasis"/>
          <w:rFonts w:ascii="Calibri" w:hAnsi="Calibri"/>
          <w:i w:val="0"/>
          <w:color w:val="000000" w:themeColor="text1"/>
          <w:sz w:val="22"/>
          <w:szCs w:val="22"/>
        </w:rPr>
        <w:t>L. Rossi that the factor of 3 is quite big, S. </w:t>
      </w:r>
      <w:proofErr w:type="spellStart"/>
      <w:r w:rsidRPr="00C21565">
        <w:rPr>
          <w:rStyle w:val="SubtleEmphasis"/>
          <w:rFonts w:ascii="Calibri" w:hAnsi="Calibri"/>
          <w:i w:val="0"/>
          <w:color w:val="000000" w:themeColor="text1"/>
          <w:sz w:val="22"/>
          <w:szCs w:val="22"/>
        </w:rPr>
        <w:t>Redaelli</w:t>
      </w:r>
      <w:proofErr w:type="spellEnd"/>
      <w:r w:rsidRPr="00C21565">
        <w:rPr>
          <w:rStyle w:val="SubtleEmphasis"/>
          <w:rFonts w:ascii="Calibri" w:hAnsi="Calibri"/>
          <w:i w:val="0"/>
          <w:color w:val="000000" w:themeColor="text1"/>
          <w:sz w:val="22"/>
          <w:szCs w:val="22"/>
        </w:rPr>
        <w:t xml:space="preserve"> mentions that tracking simulations do not include imperfections and that a factor of 2 could be accounted just for this, </w:t>
      </w:r>
      <w:r w:rsidR="00380657">
        <w:rPr>
          <w:rStyle w:val="SubtleEmphasis"/>
          <w:rFonts w:ascii="Calibri" w:hAnsi="Calibri"/>
          <w:i w:val="0"/>
          <w:color w:val="000000" w:themeColor="text1"/>
          <w:sz w:val="22"/>
          <w:szCs w:val="22"/>
        </w:rPr>
        <w:t>or</w:t>
      </w:r>
      <w:r w:rsidRPr="00C21565">
        <w:rPr>
          <w:rStyle w:val="SubtleEmphasis"/>
          <w:rFonts w:ascii="Calibri" w:hAnsi="Calibri"/>
          <w:i w:val="0"/>
          <w:color w:val="000000" w:themeColor="text1"/>
          <w:sz w:val="22"/>
          <w:szCs w:val="22"/>
        </w:rPr>
        <w:t xml:space="preserve"> </w:t>
      </w:r>
      <w:r w:rsidR="00817920">
        <w:rPr>
          <w:rStyle w:val="SubtleEmphasis"/>
          <w:rFonts w:ascii="Calibri" w:hAnsi="Calibri"/>
          <w:i w:val="0"/>
          <w:color w:val="000000" w:themeColor="text1"/>
          <w:sz w:val="22"/>
          <w:szCs w:val="22"/>
        </w:rPr>
        <w:t xml:space="preserve">due to </w:t>
      </w:r>
      <w:r>
        <w:rPr>
          <w:rStyle w:val="SubtleEmphasis"/>
          <w:rFonts w:ascii="Calibri" w:hAnsi="Calibri"/>
          <w:i w:val="0"/>
          <w:color w:val="000000" w:themeColor="text1"/>
          <w:sz w:val="22"/>
          <w:szCs w:val="22"/>
        </w:rPr>
        <w:t xml:space="preserve">a </w:t>
      </w:r>
      <w:r w:rsidRPr="00C21565">
        <w:rPr>
          <w:rStyle w:val="SubtleEmphasis"/>
          <w:rFonts w:ascii="Calibri" w:hAnsi="Calibri"/>
          <w:i w:val="0"/>
          <w:color w:val="000000" w:themeColor="text1"/>
          <w:sz w:val="22"/>
          <w:szCs w:val="22"/>
        </w:rPr>
        <w:t>tilt in the primaries.</w:t>
      </w:r>
      <w:r w:rsidR="007A2CD1" w:rsidRPr="00C21565">
        <w:rPr>
          <w:rStyle w:val="SubtleEmphasis"/>
          <w:rFonts w:ascii="Calibri" w:hAnsi="Calibri"/>
          <w:i w:val="0"/>
          <w:color w:val="000000" w:themeColor="text1"/>
          <w:sz w:val="22"/>
          <w:szCs w:val="22"/>
        </w:rPr>
        <w:t xml:space="preserve"> </w:t>
      </w:r>
      <w:r w:rsidRPr="00C21565">
        <w:rPr>
          <w:rStyle w:val="SubtleEmphasis"/>
          <w:rFonts w:ascii="Calibri" w:hAnsi="Calibri"/>
          <w:i w:val="0"/>
          <w:color w:val="000000" w:themeColor="text1"/>
          <w:sz w:val="22"/>
          <w:szCs w:val="22"/>
        </w:rPr>
        <w:t>A. Lechner stresses that this should not be considered as a safety margin but like a</w:t>
      </w:r>
      <w:r w:rsidR="00766750" w:rsidRPr="00C21565">
        <w:rPr>
          <w:rStyle w:val="SubtleEmphasis"/>
          <w:rFonts w:ascii="Calibri" w:hAnsi="Calibri"/>
          <w:i w:val="0"/>
          <w:color w:val="000000" w:themeColor="text1"/>
          <w:sz w:val="22"/>
          <w:szCs w:val="22"/>
        </w:rPr>
        <w:t xml:space="preserve"> </w:t>
      </w:r>
      <w:r w:rsidR="00817920">
        <w:rPr>
          <w:rStyle w:val="SubtleEmphasis"/>
          <w:rFonts w:ascii="Calibri" w:hAnsi="Calibri"/>
          <w:i w:val="0"/>
          <w:color w:val="000000" w:themeColor="text1"/>
          <w:sz w:val="22"/>
          <w:szCs w:val="22"/>
        </w:rPr>
        <w:t>correction</w:t>
      </w:r>
      <w:r w:rsidR="00817920" w:rsidRPr="00C21565">
        <w:rPr>
          <w:rStyle w:val="SubtleEmphasis"/>
          <w:rFonts w:ascii="Calibri" w:hAnsi="Calibri"/>
          <w:i w:val="0"/>
          <w:color w:val="000000" w:themeColor="text1"/>
          <w:sz w:val="22"/>
          <w:szCs w:val="22"/>
        </w:rPr>
        <w:t xml:space="preserve"> </w:t>
      </w:r>
      <w:r w:rsidR="00766750" w:rsidRPr="00C21565">
        <w:rPr>
          <w:rStyle w:val="SubtleEmphasis"/>
          <w:rFonts w:ascii="Calibri" w:hAnsi="Calibri"/>
          <w:i w:val="0"/>
          <w:color w:val="000000" w:themeColor="text1"/>
          <w:sz w:val="22"/>
          <w:szCs w:val="22"/>
        </w:rPr>
        <w:t>factor.</w:t>
      </w:r>
      <w:r w:rsidR="00255648" w:rsidRPr="00C21565">
        <w:rPr>
          <w:rStyle w:val="SubtleEmphasis"/>
          <w:rFonts w:ascii="Calibri" w:hAnsi="Calibri"/>
          <w:i w:val="0"/>
          <w:color w:val="000000" w:themeColor="text1"/>
          <w:sz w:val="22"/>
          <w:szCs w:val="22"/>
        </w:rPr>
        <w:t xml:space="preserve"> </w:t>
      </w:r>
      <w:r>
        <w:rPr>
          <w:rStyle w:val="SubtleEmphasis"/>
          <w:rFonts w:ascii="Calibri" w:hAnsi="Calibri"/>
          <w:i w:val="0"/>
          <w:color w:val="000000" w:themeColor="text1"/>
          <w:sz w:val="22"/>
          <w:szCs w:val="22"/>
        </w:rPr>
        <w:t>L. Rossi</w:t>
      </w:r>
      <w:r w:rsidR="00380657">
        <w:rPr>
          <w:rStyle w:val="SubtleEmphasis"/>
          <w:rFonts w:ascii="Calibri" w:hAnsi="Calibri"/>
          <w:i w:val="0"/>
          <w:color w:val="000000" w:themeColor="text1"/>
          <w:sz w:val="22"/>
          <w:szCs w:val="22"/>
        </w:rPr>
        <w:t xml:space="preserve"> points </w:t>
      </w:r>
      <w:r w:rsidRPr="00C21565">
        <w:rPr>
          <w:rStyle w:val="SubtleEmphasis"/>
          <w:rFonts w:ascii="Calibri" w:hAnsi="Calibri"/>
          <w:i w:val="0"/>
          <w:color w:val="000000" w:themeColor="text1"/>
          <w:sz w:val="22"/>
          <w:szCs w:val="22"/>
        </w:rPr>
        <w:t>out</w:t>
      </w:r>
      <w:r>
        <w:rPr>
          <w:rStyle w:val="SubtleEmphasis"/>
          <w:rFonts w:ascii="Calibri" w:hAnsi="Calibri"/>
          <w:i w:val="0"/>
          <w:color w:val="000000" w:themeColor="text1"/>
          <w:sz w:val="22"/>
          <w:szCs w:val="22"/>
        </w:rPr>
        <w:t xml:space="preserve"> that it is indeed remarkable that the studies of N. </w:t>
      </w:r>
      <w:proofErr w:type="spellStart"/>
      <w:r>
        <w:rPr>
          <w:rStyle w:val="SubtleEmphasis"/>
          <w:rFonts w:ascii="Calibri" w:hAnsi="Calibri"/>
          <w:i w:val="0"/>
          <w:color w:val="000000" w:themeColor="text1"/>
          <w:sz w:val="22"/>
          <w:szCs w:val="22"/>
        </w:rPr>
        <w:t>Mokhov</w:t>
      </w:r>
      <w:proofErr w:type="spellEnd"/>
      <w:r>
        <w:rPr>
          <w:rStyle w:val="SubtleEmphasis"/>
          <w:rFonts w:ascii="Calibri" w:hAnsi="Calibri"/>
          <w:i w:val="0"/>
          <w:color w:val="000000" w:themeColor="text1"/>
          <w:sz w:val="22"/>
          <w:szCs w:val="22"/>
        </w:rPr>
        <w:t xml:space="preserve"> at the design phase of the LHC predicted quite accurately the quench limit of the magnets. </w:t>
      </w:r>
    </w:p>
    <w:p w14:paraId="549FB3E2" w14:textId="1CFFD367" w:rsidR="003F1F00" w:rsidRDefault="001417AC" w:rsidP="007C3D22">
      <w:pPr>
        <w:jc w:val="both"/>
        <w:rPr>
          <w:rStyle w:val="SubtleEmphasis"/>
          <w:rFonts w:ascii="Calibri" w:hAnsi="Calibri"/>
          <w:i w:val="0"/>
          <w:color w:val="000000" w:themeColor="text1"/>
          <w:sz w:val="22"/>
          <w:szCs w:val="22"/>
        </w:rPr>
      </w:pPr>
      <w:r>
        <w:rPr>
          <w:rStyle w:val="SubtleEmphasis"/>
          <w:rFonts w:ascii="Calibri" w:hAnsi="Calibri"/>
          <w:i w:val="0"/>
          <w:color w:val="000000" w:themeColor="text1"/>
          <w:sz w:val="22"/>
          <w:szCs w:val="22"/>
        </w:rPr>
        <w:t>The d</w:t>
      </w:r>
      <w:r w:rsidR="00595061">
        <w:rPr>
          <w:rStyle w:val="SubtleEmphasis"/>
          <w:rFonts w:ascii="Calibri" w:hAnsi="Calibri"/>
          <w:i w:val="0"/>
          <w:color w:val="000000" w:themeColor="text1"/>
          <w:sz w:val="22"/>
          <w:szCs w:val="22"/>
        </w:rPr>
        <w:t xml:space="preserve">ose below </w:t>
      </w:r>
      <w:r>
        <w:rPr>
          <w:rStyle w:val="SubtleEmphasis"/>
          <w:rFonts w:ascii="Calibri" w:hAnsi="Calibri"/>
          <w:i w:val="0"/>
          <w:color w:val="000000" w:themeColor="text1"/>
          <w:sz w:val="22"/>
          <w:szCs w:val="22"/>
        </w:rPr>
        <w:t xml:space="preserve">the </w:t>
      </w:r>
      <w:r w:rsidR="00595061">
        <w:rPr>
          <w:rStyle w:val="SubtleEmphasis"/>
          <w:rFonts w:ascii="Calibri" w:hAnsi="Calibri"/>
          <w:i w:val="0"/>
          <w:color w:val="000000" w:themeColor="text1"/>
          <w:sz w:val="22"/>
          <w:szCs w:val="22"/>
        </w:rPr>
        <w:t xml:space="preserve">cryostats left of IP7 </w:t>
      </w:r>
      <w:r>
        <w:rPr>
          <w:rStyle w:val="SubtleEmphasis"/>
          <w:rFonts w:ascii="Calibri" w:hAnsi="Calibri"/>
          <w:i w:val="0"/>
          <w:color w:val="000000" w:themeColor="text1"/>
          <w:sz w:val="22"/>
          <w:szCs w:val="22"/>
        </w:rPr>
        <w:t>with</w:t>
      </w:r>
      <w:r w:rsidR="00595061">
        <w:rPr>
          <w:rStyle w:val="SubtleEmphasis"/>
          <w:rFonts w:ascii="Calibri" w:hAnsi="Calibri"/>
          <w:i w:val="0"/>
          <w:color w:val="000000" w:themeColor="text1"/>
          <w:sz w:val="22"/>
          <w:szCs w:val="22"/>
        </w:rPr>
        <w:t xml:space="preserve"> TCLD</w:t>
      </w:r>
      <w:r>
        <w:rPr>
          <w:rStyle w:val="SubtleEmphasis"/>
          <w:rFonts w:ascii="Calibri" w:hAnsi="Calibri"/>
          <w:i w:val="0"/>
          <w:color w:val="000000" w:themeColor="text1"/>
          <w:sz w:val="22"/>
          <w:szCs w:val="22"/>
        </w:rPr>
        <w:t xml:space="preserve"> in cell 8 are presented</w:t>
      </w:r>
      <w:r w:rsidR="00595061">
        <w:rPr>
          <w:rStyle w:val="SubtleEmphasis"/>
          <w:rFonts w:ascii="Calibri" w:hAnsi="Calibri"/>
          <w:i w:val="0"/>
          <w:color w:val="000000" w:themeColor="text1"/>
          <w:sz w:val="22"/>
          <w:szCs w:val="22"/>
        </w:rPr>
        <w:t xml:space="preserve">. </w:t>
      </w:r>
      <w:r w:rsidR="002B1936">
        <w:rPr>
          <w:rStyle w:val="SubtleEmphasis"/>
          <w:rFonts w:ascii="Calibri" w:hAnsi="Calibri"/>
          <w:i w:val="0"/>
          <w:color w:val="000000" w:themeColor="text1"/>
          <w:sz w:val="22"/>
          <w:szCs w:val="22"/>
        </w:rPr>
        <w:t>Three hot spot</w:t>
      </w:r>
      <w:r w:rsidR="00B93C3F">
        <w:rPr>
          <w:rStyle w:val="SubtleEmphasis"/>
          <w:rFonts w:ascii="Calibri" w:hAnsi="Calibri"/>
          <w:i w:val="0"/>
          <w:color w:val="000000" w:themeColor="text1"/>
          <w:sz w:val="22"/>
          <w:szCs w:val="22"/>
        </w:rPr>
        <w:t xml:space="preserve">s are </w:t>
      </w:r>
      <w:r w:rsidR="005D7C60">
        <w:rPr>
          <w:rStyle w:val="SubtleEmphasis"/>
          <w:rFonts w:ascii="Calibri" w:hAnsi="Calibri"/>
          <w:i w:val="0"/>
          <w:color w:val="000000" w:themeColor="text1"/>
          <w:sz w:val="22"/>
          <w:szCs w:val="22"/>
        </w:rPr>
        <w:t>found</w:t>
      </w:r>
      <w:r w:rsidR="002B1936">
        <w:rPr>
          <w:rStyle w:val="SubtleEmphasis"/>
          <w:rFonts w:ascii="Calibri" w:hAnsi="Calibri"/>
          <w:i w:val="0"/>
          <w:color w:val="000000" w:themeColor="text1"/>
          <w:sz w:val="22"/>
          <w:szCs w:val="22"/>
        </w:rPr>
        <w:t>, around cell</w:t>
      </w:r>
      <w:r w:rsidR="005D7C60">
        <w:rPr>
          <w:rStyle w:val="SubtleEmphasis"/>
          <w:rFonts w:ascii="Calibri" w:hAnsi="Calibri"/>
          <w:i w:val="0"/>
          <w:color w:val="000000" w:themeColor="text1"/>
          <w:sz w:val="22"/>
          <w:szCs w:val="22"/>
        </w:rPr>
        <w:t xml:space="preserve"> </w:t>
      </w:r>
      <w:r w:rsidR="002B1936">
        <w:rPr>
          <w:rStyle w:val="SubtleEmphasis"/>
          <w:rFonts w:ascii="Calibri" w:hAnsi="Calibri"/>
          <w:i w:val="0"/>
          <w:color w:val="000000" w:themeColor="text1"/>
          <w:sz w:val="22"/>
          <w:szCs w:val="22"/>
        </w:rPr>
        <w:t>8</w:t>
      </w:r>
      <w:r w:rsidR="005D7C60">
        <w:rPr>
          <w:rStyle w:val="SubtleEmphasis"/>
          <w:rFonts w:ascii="Calibri" w:hAnsi="Calibri"/>
          <w:i w:val="0"/>
          <w:color w:val="000000" w:themeColor="text1"/>
          <w:sz w:val="22"/>
          <w:szCs w:val="22"/>
        </w:rPr>
        <w:t xml:space="preserve">, </w:t>
      </w:r>
      <w:r w:rsidR="002B1936">
        <w:rPr>
          <w:rStyle w:val="SubtleEmphasis"/>
          <w:rFonts w:ascii="Calibri" w:hAnsi="Calibri"/>
          <w:i w:val="0"/>
          <w:color w:val="000000" w:themeColor="text1"/>
          <w:sz w:val="22"/>
          <w:szCs w:val="22"/>
        </w:rPr>
        <w:t>9 and 11.</w:t>
      </w:r>
      <w:r w:rsidR="00AE6A36">
        <w:rPr>
          <w:rStyle w:val="SubtleEmphasis"/>
          <w:rFonts w:ascii="Calibri" w:hAnsi="Calibri"/>
          <w:i w:val="0"/>
          <w:color w:val="000000" w:themeColor="text1"/>
          <w:sz w:val="22"/>
          <w:szCs w:val="22"/>
        </w:rPr>
        <w:t xml:space="preserve"> </w:t>
      </w:r>
      <w:r w:rsidR="00380657">
        <w:rPr>
          <w:rStyle w:val="SubtleEmphasis"/>
          <w:rFonts w:ascii="Calibri" w:hAnsi="Calibri"/>
          <w:i w:val="0"/>
          <w:color w:val="000000" w:themeColor="text1"/>
          <w:sz w:val="22"/>
          <w:szCs w:val="22"/>
        </w:rPr>
        <w:t xml:space="preserve">For the </w:t>
      </w:r>
      <w:r w:rsidR="00D57C49">
        <w:rPr>
          <w:rStyle w:val="SubtleEmphasis"/>
          <w:rFonts w:ascii="Calibri" w:hAnsi="Calibri"/>
          <w:i w:val="0"/>
          <w:color w:val="000000" w:themeColor="text1"/>
          <w:sz w:val="22"/>
          <w:szCs w:val="22"/>
        </w:rPr>
        <w:t xml:space="preserve">TCLD </w:t>
      </w:r>
      <w:r w:rsidR="00380657">
        <w:rPr>
          <w:rStyle w:val="SubtleEmphasis"/>
          <w:rFonts w:ascii="Calibri" w:hAnsi="Calibri"/>
          <w:i w:val="0"/>
          <w:color w:val="000000" w:themeColor="text1"/>
          <w:sz w:val="22"/>
          <w:szCs w:val="22"/>
        </w:rPr>
        <w:t xml:space="preserve">located </w:t>
      </w:r>
      <w:r w:rsidR="00D57C49">
        <w:rPr>
          <w:rStyle w:val="SubtleEmphasis"/>
          <w:rFonts w:ascii="Calibri" w:hAnsi="Calibri"/>
          <w:i w:val="0"/>
          <w:color w:val="000000" w:themeColor="text1"/>
          <w:sz w:val="22"/>
          <w:szCs w:val="22"/>
        </w:rPr>
        <w:t>in cell 9</w:t>
      </w:r>
      <w:r w:rsidR="00380657">
        <w:rPr>
          <w:rStyle w:val="SubtleEmphasis"/>
          <w:rFonts w:ascii="Calibri" w:hAnsi="Calibri"/>
          <w:i w:val="0"/>
          <w:color w:val="000000" w:themeColor="text1"/>
          <w:sz w:val="22"/>
          <w:szCs w:val="22"/>
        </w:rPr>
        <w:t>, the</w:t>
      </w:r>
      <w:r w:rsidR="00146239">
        <w:rPr>
          <w:rStyle w:val="SubtleEmphasis"/>
          <w:rFonts w:ascii="Calibri" w:hAnsi="Calibri"/>
          <w:i w:val="0"/>
          <w:color w:val="000000" w:themeColor="text1"/>
          <w:sz w:val="22"/>
          <w:szCs w:val="22"/>
        </w:rPr>
        <w:t xml:space="preserve"> hot spot </w:t>
      </w:r>
      <w:r w:rsidR="00380657">
        <w:rPr>
          <w:rStyle w:val="SubtleEmphasis"/>
          <w:rFonts w:ascii="Calibri" w:hAnsi="Calibri"/>
          <w:i w:val="0"/>
          <w:color w:val="000000" w:themeColor="text1"/>
          <w:sz w:val="22"/>
          <w:szCs w:val="22"/>
        </w:rPr>
        <w:t>is indeed the</w:t>
      </w:r>
      <w:r w:rsidR="00146239">
        <w:rPr>
          <w:rStyle w:val="SubtleEmphasis"/>
          <w:rFonts w:ascii="Calibri" w:hAnsi="Calibri"/>
          <w:i w:val="0"/>
          <w:color w:val="000000" w:themeColor="text1"/>
          <w:sz w:val="22"/>
          <w:szCs w:val="22"/>
        </w:rPr>
        <w:t xml:space="preserve"> TCLD</w:t>
      </w:r>
      <w:r w:rsidR="00380657">
        <w:rPr>
          <w:rStyle w:val="SubtleEmphasis"/>
          <w:rFonts w:ascii="Calibri" w:hAnsi="Calibri"/>
          <w:i w:val="0"/>
          <w:color w:val="000000" w:themeColor="text1"/>
          <w:sz w:val="22"/>
          <w:szCs w:val="22"/>
        </w:rPr>
        <w:t xml:space="preserve"> itself. </w:t>
      </w:r>
      <w:r w:rsidR="00E0654A">
        <w:rPr>
          <w:rStyle w:val="SubtleEmphasis"/>
          <w:rFonts w:ascii="Calibri" w:hAnsi="Calibri"/>
          <w:i w:val="0"/>
          <w:color w:val="000000" w:themeColor="text1"/>
          <w:sz w:val="22"/>
          <w:szCs w:val="22"/>
        </w:rPr>
        <w:t>Overall</w:t>
      </w:r>
      <w:r w:rsidR="00746381">
        <w:rPr>
          <w:rStyle w:val="SubtleEmphasis"/>
          <w:rFonts w:ascii="Calibri" w:hAnsi="Calibri"/>
          <w:i w:val="0"/>
          <w:color w:val="000000" w:themeColor="text1"/>
          <w:sz w:val="22"/>
          <w:szCs w:val="22"/>
        </w:rPr>
        <w:t>,</w:t>
      </w:r>
      <w:r w:rsidR="00E0654A">
        <w:rPr>
          <w:rStyle w:val="SubtleEmphasis"/>
          <w:rFonts w:ascii="Calibri" w:hAnsi="Calibri"/>
          <w:i w:val="0"/>
          <w:color w:val="000000" w:themeColor="text1"/>
          <w:sz w:val="22"/>
          <w:szCs w:val="22"/>
        </w:rPr>
        <w:t xml:space="preserve"> moving the TCLD to</w:t>
      </w:r>
      <w:r w:rsidR="006D7E8D">
        <w:rPr>
          <w:rStyle w:val="SubtleEmphasis"/>
          <w:rFonts w:ascii="Calibri" w:hAnsi="Calibri"/>
          <w:i w:val="0"/>
          <w:color w:val="000000" w:themeColor="text1"/>
          <w:sz w:val="22"/>
          <w:szCs w:val="22"/>
        </w:rPr>
        <w:t xml:space="preserve"> </w:t>
      </w:r>
      <w:r w:rsidR="00E0654A">
        <w:rPr>
          <w:rStyle w:val="SubtleEmphasis"/>
          <w:rFonts w:ascii="Calibri" w:hAnsi="Calibri"/>
          <w:i w:val="0"/>
          <w:color w:val="000000" w:themeColor="text1"/>
          <w:sz w:val="22"/>
          <w:szCs w:val="22"/>
        </w:rPr>
        <w:t>cell 9 just moves the exclusion zone</w:t>
      </w:r>
      <w:r w:rsidR="006673AA">
        <w:rPr>
          <w:rStyle w:val="SubtleEmphasis"/>
          <w:rFonts w:ascii="Calibri" w:hAnsi="Calibri"/>
          <w:i w:val="0"/>
          <w:color w:val="000000" w:themeColor="text1"/>
          <w:sz w:val="22"/>
          <w:szCs w:val="22"/>
        </w:rPr>
        <w:t xml:space="preserve"> </w:t>
      </w:r>
      <w:r w:rsidR="006673AA" w:rsidRPr="006673AA">
        <w:rPr>
          <w:rStyle w:val="SubtleEmphasis"/>
          <w:rFonts w:ascii="Calibri" w:hAnsi="Calibri"/>
          <w:i w:val="0"/>
          <w:color w:val="000000" w:themeColor="text1"/>
          <w:sz w:val="22"/>
          <w:szCs w:val="22"/>
        </w:rPr>
        <w:t>and eliminates exclusion zones in cell 8 and 11</w:t>
      </w:r>
      <w:r w:rsidR="006673AA">
        <w:rPr>
          <w:rStyle w:val="SubtleEmphasis"/>
          <w:rFonts w:ascii="Calibri" w:hAnsi="Calibri"/>
          <w:i w:val="0"/>
          <w:color w:val="000000" w:themeColor="text1"/>
          <w:sz w:val="22"/>
          <w:szCs w:val="22"/>
        </w:rPr>
        <w:t>. The situation is almost symmetric for R7 and L7. The diodes are located</w:t>
      </w:r>
      <w:r w:rsidR="006D7E8D">
        <w:rPr>
          <w:rStyle w:val="SubtleEmphasis"/>
          <w:rFonts w:ascii="Calibri" w:hAnsi="Calibri"/>
          <w:i w:val="0"/>
          <w:color w:val="000000" w:themeColor="text1"/>
          <w:sz w:val="22"/>
          <w:szCs w:val="22"/>
        </w:rPr>
        <w:t xml:space="preserve"> </w:t>
      </w:r>
      <w:r w:rsidR="006673AA">
        <w:rPr>
          <w:rStyle w:val="SubtleEmphasis"/>
          <w:rFonts w:ascii="Calibri" w:hAnsi="Calibri"/>
          <w:i w:val="0"/>
          <w:color w:val="000000" w:themeColor="text1"/>
          <w:sz w:val="22"/>
          <w:szCs w:val="22"/>
        </w:rPr>
        <w:t xml:space="preserve">in the </w:t>
      </w:r>
      <w:r w:rsidR="002132D2">
        <w:rPr>
          <w:rStyle w:val="SubtleEmphasis"/>
          <w:rFonts w:ascii="Calibri" w:hAnsi="Calibri"/>
          <w:i w:val="0"/>
          <w:color w:val="000000" w:themeColor="text1"/>
          <w:sz w:val="22"/>
          <w:szCs w:val="22"/>
        </w:rPr>
        <w:t>l</w:t>
      </w:r>
      <w:r w:rsidR="006673AA">
        <w:rPr>
          <w:rStyle w:val="SubtleEmphasis"/>
          <w:rFonts w:ascii="Calibri" w:hAnsi="Calibri"/>
          <w:i w:val="0"/>
          <w:color w:val="000000" w:themeColor="text1"/>
          <w:sz w:val="22"/>
          <w:szCs w:val="22"/>
        </w:rPr>
        <w:t>eft</w:t>
      </w:r>
      <w:r w:rsidR="002132D2">
        <w:rPr>
          <w:rStyle w:val="SubtleEmphasis"/>
          <w:rFonts w:ascii="Calibri" w:hAnsi="Calibri"/>
          <w:i w:val="0"/>
          <w:color w:val="000000" w:themeColor="text1"/>
          <w:sz w:val="22"/>
          <w:szCs w:val="22"/>
        </w:rPr>
        <w:t xml:space="preserve"> side of </w:t>
      </w:r>
      <w:r w:rsidR="006673AA">
        <w:rPr>
          <w:rStyle w:val="SubtleEmphasis"/>
          <w:rFonts w:ascii="Calibri" w:hAnsi="Calibri"/>
          <w:i w:val="0"/>
          <w:color w:val="000000" w:themeColor="text1"/>
          <w:sz w:val="22"/>
          <w:szCs w:val="22"/>
        </w:rPr>
        <w:t xml:space="preserve">the </w:t>
      </w:r>
      <w:r w:rsidR="002132D2">
        <w:rPr>
          <w:rStyle w:val="SubtleEmphasis"/>
          <w:rFonts w:ascii="Calibri" w:hAnsi="Calibri"/>
          <w:i w:val="0"/>
          <w:color w:val="000000" w:themeColor="text1"/>
          <w:sz w:val="22"/>
          <w:szCs w:val="22"/>
        </w:rPr>
        <w:t>collimator</w:t>
      </w:r>
      <w:r w:rsidR="00B43F99">
        <w:rPr>
          <w:rStyle w:val="SubtleEmphasis"/>
          <w:rFonts w:ascii="Calibri" w:hAnsi="Calibri"/>
          <w:i w:val="0"/>
          <w:color w:val="000000" w:themeColor="text1"/>
          <w:sz w:val="22"/>
          <w:szCs w:val="22"/>
        </w:rPr>
        <w:t>,</w:t>
      </w:r>
      <w:r w:rsidR="00B41AB9">
        <w:rPr>
          <w:rStyle w:val="SubtleEmphasis"/>
          <w:rFonts w:ascii="Calibri" w:hAnsi="Calibri"/>
          <w:i w:val="0"/>
          <w:color w:val="000000" w:themeColor="text1"/>
          <w:sz w:val="22"/>
          <w:szCs w:val="22"/>
        </w:rPr>
        <w:t xml:space="preserve"> and for</w:t>
      </w:r>
      <w:r w:rsidR="00B43F99">
        <w:rPr>
          <w:rStyle w:val="SubtleEmphasis"/>
          <w:rFonts w:ascii="Calibri" w:hAnsi="Calibri"/>
          <w:i w:val="0"/>
          <w:color w:val="000000" w:themeColor="text1"/>
          <w:sz w:val="22"/>
          <w:szCs w:val="22"/>
        </w:rPr>
        <w:t xml:space="preserve"> both cases </w:t>
      </w:r>
      <w:r w:rsidR="00B41AB9">
        <w:rPr>
          <w:rStyle w:val="SubtleEmphasis"/>
          <w:rFonts w:ascii="Calibri" w:hAnsi="Calibri"/>
          <w:i w:val="0"/>
          <w:color w:val="000000" w:themeColor="text1"/>
          <w:sz w:val="22"/>
          <w:szCs w:val="22"/>
        </w:rPr>
        <w:t xml:space="preserve">for the TCLD location, the </w:t>
      </w:r>
      <w:r w:rsidR="00B43F99">
        <w:rPr>
          <w:rStyle w:val="SubtleEmphasis"/>
          <w:rFonts w:ascii="Calibri" w:hAnsi="Calibri"/>
          <w:i w:val="0"/>
          <w:color w:val="000000" w:themeColor="text1"/>
          <w:sz w:val="22"/>
          <w:szCs w:val="22"/>
        </w:rPr>
        <w:t xml:space="preserve">dose </w:t>
      </w:r>
      <w:r w:rsidR="00B41AB9">
        <w:rPr>
          <w:rStyle w:val="SubtleEmphasis"/>
          <w:rFonts w:ascii="Calibri" w:hAnsi="Calibri"/>
          <w:i w:val="0"/>
          <w:color w:val="000000" w:themeColor="text1"/>
          <w:sz w:val="22"/>
          <w:szCs w:val="22"/>
        </w:rPr>
        <w:t>is quite small</w:t>
      </w:r>
      <w:r w:rsidR="00B43F99">
        <w:rPr>
          <w:rStyle w:val="SubtleEmphasis"/>
          <w:rFonts w:ascii="Calibri" w:hAnsi="Calibri"/>
          <w:i w:val="0"/>
          <w:color w:val="000000" w:themeColor="text1"/>
          <w:sz w:val="22"/>
          <w:szCs w:val="22"/>
        </w:rPr>
        <w:t xml:space="preserve"> </w:t>
      </w:r>
      <w:r w:rsidR="00B41AB9">
        <w:rPr>
          <w:rStyle w:val="SubtleEmphasis"/>
          <w:rFonts w:ascii="Calibri" w:hAnsi="Calibri"/>
          <w:i w:val="0"/>
          <w:color w:val="000000" w:themeColor="text1"/>
          <w:sz w:val="22"/>
          <w:szCs w:val="22"/>
        </w:rPr>
        <w:t xml:space="preserve">(&lt; </w:t>
      </w:r>
      <w:r w:rsidR="00B43F99">
        <w:rPr>
          <w:rStyle w:val="SubtleEmphasis"/>
          <w:rFonts w:ascii="Calibri" w:hAnsi="Calibri"/>
          <w:i w:val="0"/>
          <w:color w:val="000000" w:themeColor="text1"/>
          <w:sz w:val="22"/>
          <w:szCs w:val="22"/>
        </w:rPr>
        <w:t>1kG</w:t>
      </w:r>
      <w:r w:rsidR="00041D45">
        <w:rPr>
          <w:rStyle w:val="SubtleEmphasis"/>
          <w:rFonts w:ascii="Calibri" w:hAnsi="Calibri"/>
          <w:i w:val="0"/>
          <w:color w:val="000000" w:themeColor="text1"/>
          <w:sz w:val="22"/>
          <w:szCs w:val="22"/>
        </w:rPr>
        <w:t>y</w:t>
      </w:r>
      <w:r w:rsidR="00B41AB9">
        <w:rPr>
          <w:rStyle w:val="SubtleEmphasis"/>
          <w:rFonts w:ascii="Calibri" w:hAnsi="Calibri"/>
          <w:i w:val="0"/>
          <w:color w:val="000000" w:themeColor="text1"/>
          <w:sz w:val="22"/>
          <w:szCs w:val="22"/>
        </w:rPr>
        <w:t>)</w:t>
      </w:r>
      <w:r w:rsidR="00B43F99">
        <w:rPr>
          <w:rStyle w:val="SubtleEmphasis"/>
          <w:rFonts w:ascii="Calibri" w:hAnsi="Calibri"/>
          <w:i w:val="0"/>
          <w:color w:val="000000" w:themeColor="text1"/>
          <w:sz w:val="22"/>
          <w:szCs w:val="22"/>
        </w:rPr>
        <w:t xml:space="preserve"> and</w:t>
      </w:r>
      <w:r w:rsidR="00817920">
        <w:rPr>
          <w:rStyle w:val="SubtleEmphasis"/>
          <w:rFonts w:ascii="Calibri" w:hAnsi="Calibri"/>
          <w:i w:val="0"/>
          <w:color w:val="000000" w:themeColor="text1"/>
          <w:sz w:val="22"/>
          <w:szCs w:val="22"/>
        </w:rPr>
        <w:t xml:space="preserve"> the</w:t>
      </w:r>
      <w:r w:rsidR="00B43F99">
        <w:rPr>
          <w:rStyle w:val="SubtleEmphasis"/>
          <w:rFonts w:ascii="Calibri" w:hAnsi="Calibri"/>
          <w:i w:val="0"/>
          <w:color w:val="000000" w:themeColor="text1"/>
          <w:sz w:val="22"/>
          <w:szCs w:val="22"/>
        </w:rPr>
        <w:t xml:space="preserve"> fluence</w:t>
      </w:r>
      <w:r w:rsidR="00041D45">
        <w:rPr>
          <w:rStyle w:val="SubtleEmphasis"/>
          <w:rFonts w:ascii="Calibri" w:hAnsi="Calibri"/>
          <w:i w:val="0"/>
          <w:color w:val="000000" w:themeColor="text1"/>
          <w:sz w:val="22"/>
          <w:szCs w:val="22"/>
        </w:rPr>
        <w:t xml:space="preserve"> is </w:t>
      </w:r>
      <w:r w:rsidR="007F296E">
        <w:rPr>
          <w:rStyle w:val="SubtleEmphasis"/>
          <w:rFonts w:ascii="Calibri" w:hAnsi="Calibri"/>
          <w:i w:val="0"/>
          <w:color w:val="000000" w:themeColor="text1"/>
          <w:sz w:val="22"/>
          <w:szCs w:val="22"/>
        </w:rPr>
        <w:t>well within margin.</w:t>
      </w:r>
    </w:p>
    <w:p w14:paraId="7828C739" w14:textId="6A8170DA" w:rsidR="00413677" w:rsidRDefault="009F6E58" w:rsidP="007C3D22">
      <w:pPr>
        <w:jc w:val="both"/>
        <w:rPr>
          <w:rStyle w:val="SubtleEmphasis"/>
          <w:rFonts w:ascii="Calibri" w:hAnsi="Calibri"/>
          <w:i w:val="0"/>
          <w:color w:val="000000" w:themeColor="text1"/>
          <w:sz w:val="22"/>
          <w:szCs w:val="22"/>
        </w:rPr>
      </w:pPr>
      <w:r w:rsidRPr="00B477AE">
        <w:rPr>
          <w:rStyle w:val="SubtleEmphasis"/>
          <w:rFonts w:ascii="Calibri" w:hAnsi="Calibri"/>
          <w:i w:val="0"/>
          <w:color w:val="000000" w:themeColor="text1"/>
          <w:sz w:val="22"/>
          <w:szCs w:val="22"/>
        </w:rPr>
        <w:t>Fluence</w:t>
      </w:r>
      <w:r w:rsidR="00B477AE" w:rsidRPr="00B477AE">
        <w:rPr>
          <w:rStyle w:val="SubtleEmphasis"/>
          <w:rFonts w:ascii="Calibri" w:hAnsi="Calibri"/>
          <w:i w:val="0"/>
          <w:color w:val="000000" w:themeColor="text1"/>
          <w:sz w:val="22"/>
          <w:szCs w:val="22"/>
        </w:rPr>
        <w:t xml:space="preserve"> plots for both cases show that it is </w:t>
      </w:r>
      <w:r w:rsidR="00B477AE">
        <w:rPr>
          <w:rFonts w:ascii="Calibri" w:hAnsi="Calibri"/>
          <w:bCs/>
          <w:iCs/>
          <w:color w:val="000000" w:themeColor="text1"/>
          <w:sz w:val="22"/>
          <w:szCs w:val="22"/>
        </w:rPr>
        <w:t>c</w:t>
      </w:r>
      <w:r w:rsidR="00B477AE" w:rsidRPr="00B477AE">
        <w:rPr>
          <w:rFonts w:ascii="Calibri" w:hAnsi="Calibri"/>
          <w:bCs/>
          <w:iCs/>
          <w:color w:val="000000" w:themeColor="text1"/>
          <w:sz w:val="22"/>
          <w:szCs w:val="22"/>
        </w:rPr>
        <w:t>omfortably below 1</w:t>
      </w:r>
      <w:r w:rsidR="00B477AE">
        <w:rPr>
          <w:rFonts w:ascii="Calibri" w:hAnsi="Calibri"/>
          <w:bCs/>
          <w:iCs/>
          <w:color w:val="000000" w:themeColor="text1"/>
          <w:sz w:val="22"/>
          <w:szCs w:val="22"/>
        </w:rPr>
        <w:t>e</w:t>
      </w:r>
      <w:r w:rsidR="00B477AE" w:rsidRPr="00B477AE">
        <w:rPr>
          <w:rFonts w:ascii="Calibri" w:hAnsi="Calibri"/>
          <w:bCs/>
          <w:iCs/>
          <w:color w:val="000000" w:themeColor="text1"/>
          <w:sz w:val="22"/>
          <w:szCs w:val="22"/>
        </w:rPr>
        <w:t>13 HEH/cm</w:t>
      </w:r>
      <w:r w:rsidR="00B477AE" w:rsidRPr="006D7E8D">
        <w:rPr>
          <w:rFonts w:ascii="Calibri" w:hAnsi="Calibri"/>
          <w:bCs/>
          <w:iCs/>
          <w:color w:val="000000" w:themeColor="text1"/>
          <w:sz w:val="22"/>
          <w:szCs w:val="22"/>
          <w:vertAlign w:val="superscript"/>
        </w:rPr>
        <w:t>2</w:t>
      </w:r>
      <w:r w:rsidR="00B477AE" w:rsidRPr="00B477AE">
        <w:rPr>
          <w:rFonts w:ascii="Calibri" w:hAnsi="Calibri"/>
          <w:bCs/>
          <w:iCs/>
          <w:color w:val="000000" w:themeColor="text1"/>
          <w:sz w:val="22"/>
          <w:szCs w:val="22"/>
        </w:rPr>
        <w:t xml:space="preserve"> per year</w:t>
      </w:r>
      <w:r w:rsidR="006D7E8D">
        <w:rPr>
          <w:rFonts w:ascii="Calibri" w:hAnsi="Calibri"/>
          <w:bCs/>
          <w:iCs/>
          <w:color w:val="000000" w:themeColor="text1"/>
          <w:sz w:val="22"/>
          <w:szCs w:val="22"/>
        </w:rPr>
        <w:t>,</w:t>
      </w:r>
      <w:r w:rsidR="00B477AE" w:rsidRPr="00B477AE">
        <w:rPr>
          <w:rFonts w:ascii="Calibri" w:hAnsi="Calibri"/>
          <w:bCs/>
          <w:iCs/>
          <w:color w:val="000000" w:themeColor="text1"/>
          <w:sz w:val="22"/>
          <w:szCs w:val="22"/>
        </w:rPr>
        <w:t xml:space="preserve"> outside exclusion zones. </w:t>
      </w:r>
      <w:r w:rsidR="00B477AE">
        <w:rPr>
          <w:rFonts w:ascii="Calibri" w:hAnsi="Calibri"/>
          <w:iCs/>
          <w:color w:val="000000" w:themeColor="text1"/>
          <w:sz w:val="22"/>
          <w:szCs w:val="22"/>
        </w:rPr>
        <w:t xml:space="preserve">Regarding the </w:t>
      </w:r>
      <w:r w:rsidR="00B477AE">
        <w:rPr>
          <w:rStyle w:val="SubtleEmphasis"/>
          <w:rFonts w:ascii="Calibri" w:hAnsi="Calibri"/>
          <w:i w:val="0"/>
          <w:color w:val="000000" w:themeColor="text1"/>
          <w:sz w:val="22"/>
          <w:szCs w:val="22"/>
        </w:rPr>
        <w:t>p</w:t>
      </w:r>
      <w:r w:rsidR="00AA68C7">
        <w:rPr>
          <w:rStyle w:val="SubtleEmphasis"/>
          <w:rFonts w:ascii="Calibri" w:hAnsi="Calibri"/>
          <w:i w:val="0"/>
          <w:color w:val="000000" w:themeColor="text1"/>
          <w:sz w:val="22"/>
          <w:szCs w:val="22"/>
        </w:rPr>
        <w:t>eak power density</w:t>
      </w:r>
      <w:r w:rsidR="00DC29ED">
        <w:rPr>
          <w:rStyle w:val="SubtleEmphasis"/>
          <w:rFonts w:ascii="Calibri" w:hAnsi="Calibri"/>
          <w:i w:val="0"/>
          <w:color w:val="000000" w:themeColor="text1"/>
          <w:sz w:val="22"/>
          <w:szCs w:val="22"/>
        </w:rPr>
        <w:t xml:space="preserve"> in</w:t>
      </w:r>
      <w:r w:rsidR="001371EB">
        <w:rPr>
          <w:rStyle w:val="SubtleEmphasis"/>
          <w:rFonts w:ascii="Calibri" w:hAnsi="Calibri"/>
          <w:i w:val="0"/>
          <w:color w:val="000000" w:themeColor="text1"/>
          <w:sz w:val="22"/>
          <w:szCs w:val="22"/>
        </w:rPr>
        <w:t xml:space="preserve"> the</w:t>
      </w:r>
      <w:r w:rsidR="00DC29ED">
        <w:rPr>
          <w:rStyle w:val="SubtleEmphasis"/>
          <w:rFonts w:ascii="Calibri" w:hAnsi="Calibri"/>
          <w:i w:val="0"/>
          <w:color w:val="000000" w:themeColor="text1"/>
          <w:sz w:val="22"/>
          <w:szCs w:val="22"/>
        </w:rPr>
        <w:t xml:space="preserve"> SC coils</w:t>
      </w:r>
      <w:r w:rsidR="00C76064">
        <w:rPr>
          <w:rStyle w:val="SubtleEmphasis"/>
          <w:rFonts w:ascii="Calibri" w:hAnsi="Calibri"/>
          <w:i w:val="0"/>
          <w:color w:val="000000" w:themeColor="text1"/>
          <w:sz w:val="22"/>
          <w:szCs w:val="22"/>
        </w:rPr>
        <w:t>, the</w:t>
      </w:r>
      <w:r w:rsidR="007B6919">
        <w:rPr>
          <w:rStyle w:val="SubtleEmphasis"/>
          <w:rFonts w:ascii="Calibri" w:hAnsi="Calibri"/>
          <w:i w:val="0"/>
          <w:color w:val="000000" w:themeColor="text1"/>
          <w:sz w:val="22"/>
          <w:szCs w:val="22"/>
        </w:rPr>
        <w:t xml:space="preserve"> </w:t>
      </w:r>
      <w:r w:rsidR="00F720FA">
        <w:rPr>
          <w:rStyle w:val="SubtleEmphasis"/>
          <w:rFonts w:ascii="Calibri" w:hAnsi="Calibri"/>
          <w:i w:val="0"/>
          <w:color w:val="000000" w:themeColor="text1"/>
          <w:sz w:val="22"/>
          <w:szCs w:val="22"/>
        </w:rPr>
        <w:t xml:space="preserve">cell 9 position is better </w:t>
      </w:r>
      <w:r w:rsidR="00C76064">
        <w:rPr>
          <w:rStyle w:val="SubtleEmphasis"/>
          <w:rFonts w:ascii="Calibri" w:hAnsi="Calibri"/>
          <w:i w:val="0"/>
          <w:color w:val="000000" w:themeColor="text1"/>
          <w:sz w:val="22"/>
          <w:szCs w:val="22"/>
        </w:rPr>
        <w:t>for</w:t>
      </w:r>
      <w:r w:rsidR="00F720FA">
        <w:rPr>
          <w:rStyle w:val="SubtleEmphasis"/>
          <w:rFonts w:ascii="Calibri" w:hAnsi="Calibri"/>
          <w:i w:val="0"/>
          <w:color w:val="000000" w:themeColor="text1"/>
          <w:sz w:val="22"/>
          <w:szCs w:val="22"/>
        </w:rPr>
        <w:t xml:space="preserve"> ions but </w:t>
      </w:r>
      <w:r w:rsidR="00C76064">
        <w:rPr>
          <w:rStyle w:val="SubtleEmphasis"/>
          <w:rFonts w:ascii="Calibri" w:hAnsi="Calibri"/>
          <w:i w:val="0"/>
          <w:color w:val="000000" w:themeColor="text1"/>
          <w:sz w:val="22"/>
          <w:szCs w:val="22"/>
        </w:rPr>
        <w:t xml:space="preserve">there is </w:t>
      </w:r>
      <w:r w:rsidR="00F720FA">
        <w:rPr>
          <w:rStyle w:val="SubtleEmphasis"/>
          <w:rFonts w:ascii="Calibri" w:hAnsi="Calibri"/>
          <w:i w:val="0"/>
          <w:color w:val="000000" w:themeColor="text1"/>
          <w:sz w:val="22"/>
          <w:szCs w:val="22"/>
        </w:rPr>
        <w:t>higher density for the 11T coils</w:t>
      </w:r>
      <w:r w:rsidR="00C76064">
        <w:rPr>
          <w:rStyle w:val="SubtleEmphasis"/>
          <w:rFonts w:ascii="Calibri" w:hAnsi="Calibri"/>
          <w:i w:val="0"/>
          <w:color w:val="000000" w:themeColor="text1"/>
          <w:sz w:val="22"/>
          <w:szCs w:val="22"/>
        </w:rPr>
        <w:t>, with 4</w:t>
      </w:r>
      <w:r w:rsidR="008605C3">
        <w:rPr>
          <w:rStyle w:val="SubtleEmphasis"/>
          <w:rFonts w:ascii="Calibri" w:hAnsi="Calibri"/>
          <w:i w:val="0"/>
          <w:color w:val="000000" w:themeColor="text1"/>
          <w:sz w:val="22"/>
          <w:szCs w:val="22"/>
        </w:rPr>
        <w:t>9 </w:t>
      </w:r>
      <w:proofErr w:type="spellStart"/>
      <w:r w:rsidR="00C76064">
        <w:rPr>
          <w:rStyle w:val="SubtleEmphasis"/>
          <w:rFonts w:ascii="Calibri" w:hAnsi="Calibri"/>
          <w:i w:val="0"/>
          <w:color w:val="000000" w:themeColor="text1"/>
          <w:sz w:val="22"/>
          <w:szCs w:val="22"/>
        </w:rPr>
        <w:t>mW</w:t>
      </w:r>
      <w:proofErr w:type="spellEnd"/>
      <w:r w:rsidR="00C76064">
        <w:rPr>
          <w:rStyle w:val="SubtleEmphasis"/>
          <w:rFonts w:ascii="Calibri" w:hAnsi="Calibri"/>
          <w:i w:val="0"/>
          <w:color w:val="000000" w:themeColor="text1"/>
          <w:sz w:val="22"/>
          <w:szCs w:val="22"/>
        </w:rPr>
        <w:t>/cm</w:t>
      </w:r>
      <w:r w:rsidR="00C76064" w:rsidRPr="00C76064">
        <w:rPr>
          <w:rStyle w:val="SubtleEmphasis"/>
          <w:rFonts w:ascii="Calibri" w:hAnsi="Calibri"/>
          <w:i w:val="0"/>
          <w:color w:val="000000" w:themeColor="text1"/>
          <w:sz w:val="22"/>
          <w:szCs w:val="22"/>
          <w:vertAlign w:val="superscript"/>
        </w:rPr>
        <w:t>3</w:t>
      </w:r>
      <w:r w:rsidR="00C76064">
        <w:rPr>
          <w:rStyle w:val="SubtleEmphasis"/>
          <w:rFonts w:ascii="Calibri" w:hAnsi="Calibri"/>
          <w:i w:val="0"/>
          <w:color w:val="000000" w:themeColor="text1"/>
          <w:sz w:val="22"/>
          <w:szCs w:val="22"/>
        </w:rPr>
        <w:t xml:space="preserve"> for 0.2 h lifetime</w:t>
      </w:r>
      <w:r w:rsidR="00F720FA">
        <w:rPr>
          <w:rStyle w:val="SubtleEmphasis"/>
          <w:rFonts w:ascii="Calibri" w:hAnsi="Calibri"/>
          <w:i w:val="0"/>
          <w:color w:val="000000" w:themeColor="text1"/>
          <w:sz w:val="22"/>
          <w:szCs w:val="22"/>
        </w:rPr>
        <w:t>.</w:t>
      </w:r>
      <w:r w:rsidR="00EE388B">
        <w:rPr>
          <w:rStyle w:val="SubtleEmphasis"/>
          <w:rFonts w:ascii="Calibri" w:hAnsi="Calibri"/>
          <w:i w:val="0"/>
          <w:color w:val="000000" w:themeColor="text1"/>
          <w:sz w:val="22"/>
          <w:szCs w:val="22"/>
        </w:rPr>
        <w:t xml:space="preserve"> </w:t>
      </w:r>
      <w:r w:rsidR="00C76064">
        <w:rPr>
          <w:rStyle w:val="SubtleEmphasis"/>
          <w:rFonts w:ascii="Calibri" w:hAnsi="Calibri"/>
          <w:i w:val="0"/>
          <w:color w:val="000000" w:themeColor="text1"/>
          <w:sz w:val="22"/>
          <w:szCs w:val="22"/>
        </w:rPr>
        <w:t xml:space="preserve">TCLD </w:t>
      </w:r>
      <w:r w:rsidR="00C76064">
        <w:rPr>
          <w:rStyle w:val="SubtleEmphasis"/>
          <w:rFonts w:ascii="Calibri" w:hAnsi="Calibri"/>
          <w:i w:val="0"/>
          <w:color w:val="000000" w:themeColor="text1"/>
          <w:sz w:val="22"/>
          <w:szCs w:val="22"/>
        </w:rPr>
        <w:lastRenderedPageBreak/>
        <w:t xml:space="preserve">gap opening </w:t>
      </w:r>
      <w:r w:rsidR="00C76064" w:rsidRPr="00C76064">
        <w:rPr>
          <w:rStyle w:val="SubtleEmphasis"/>
          <w:rFonts w:ascii="Calibri" w:hAnsi="Calibri"/>
          <w:i w:val="0"/>
          <w:color w:val="000000" w:themeColor="text1"/>
          <w:sz w:val="22"/>
          <w:szCs w:val="22"/>
        </w:rPr>
        <w:t xml:space="preserve">does not reduce the load to the most exposed 11T </w:t>
      </w:r>
      <w:r w:rsidR="00C76064">
        <w:rPr>
          <w:rStyle w:val="SubtleEmphasis"/>
          <w:rFonts w:ascii="Calibri" w:hAnsi="Calibri"/>
          <w:i w:val="0"/>
          <w:color w:val="000000" w:themeColor="text1"/>
          <w:sz w:val="22"/>
          <w:szCs w:val="22"/>
        </w:rPr>
        <w:t>but</w:t>
      </w:r>
      <w:r w:rsidR="00C76064" w:rsidRPr="00C76064">
        <w:rPr>
          <w:rStyle w:val="SubtleEmphasis"/>
          <w:rFonts w:ascii="Calibri" w:hAnsi="Calibri"/>
          <w:i w:val="0"/>
          <w:color w:val="000000" w:themeColor="text1"/>
          <w:sz w:val="22"/>
          <w:szCs w:val="22"/>
        </w:rPr>
        <w:t xml:space="preserve"> only </w:t>
      </w:r>
      <w:r w:rsidR="00C76064">
        <w:rPr>
          <w:rStyle w:val="SubtleEmphasis"/>
          <w:rFonts w:ascii="Calibri" w:hAnsi="Calibri"/>
          <w:i w:val="0"/>
          <w:color w:val="000000" w:themeColor="text1"/>
          <w:sz w:val="22"/>
          <w:szCs w:val="22"/>
        </w:rPr>
        <w:t>worse</w:t>
      </w:r>
      <w:r w:rsidR="00817920">
        <w:rPr>
          <w:rStyle w:val="SubtleEmphasis"/>
          <w:rFonts w:ascii="Calibri" w:hAnsi="Calibri"/>
          <w:i w:val="0"/>
          <w:color w:val="000000" w:themeColor="text1"/>
          <w:sz w:val="22"/>
          <w:szCs w:val="22"/>
        </w:rPr>
        <w:t>ns</w:t>
      </w:r>
      <w:r w:rsidR="00C76064" w:rsidRPr="00C76064">
        <w:rPr>
          <w:rStyle w:val="SubtleEmphasis"/>
          <w:rFonts w:ascii="Calibri" w:hAnsi="Calibri"/>
          <w:i w:val="0"/>
          <w:color w:val="000000" w:themeColor="text1"/>
          <w:sz w:val="22"/>
          <w:szCs w:val="22"/>
        </w:rPr>
        <w:t xml:space="preserve"> the situation</w:t>
      </w:r>
      <w:r w:rsidR="00EE388B">
        <w:rPr>
          <w:rStyle w:val="SubtleEmphasis"/>
          <w:rFonts w:ascii="Calibri" w:hAnsi="Calibri"/>
          <w:i w:val="0"/>
          <w:color w:val="000000" w:themeColor="text1"/>
          <w:sz w:val="22"/>
          <w:szCs w:val="22"/>
        </w:rPr>
        <w:t xml:space="preserve"> </w:t>
      </w:r>
      <w:r w:rsidR="00C76064">
        <w:rPr>
          <w:rStyle w:val="SubtleEmphasis"/>
          <w:rFonts w:ascii="Calibri" w:hAnsi="Calibri"/>
          <w:i w:val="0"/>
          <w:color w:val="000000" w:themeColor="text1"/>
          <w:sz w:val="22"/>
          <w:szCs w:val="22"/>
        </w:rPr>
        <w:t>at</w:t>
      </w:r>
      <w:r w:rsidR="00EE388B">
        <w:rPr>
          <w:rStyle w:val="SubtleEmphasis"/>
          <w:rFonts w:ascii="Calibri" w:hAnsi="Calibri"/>
          <w:i w:val="0"/>
          <w:color w:val="000000" w:themeColor="text1"/>
          <w:sz w:val="22"/>
          <w:szCs w:val="22"/>
        </w:rPr>
        <w:t xml:space="preserve"> cell 11</w:t>
      </w:r>
      <w:r w:rsidR="00C76064">
        <w:rPr>
          <w:rStyle w:val="SubtleEmphasis"/>
          <w:rFonts w:ascii="Calibri" w:hAnsi="Calibri"/>
          <w:i w:val="0"/>
          <w:color w:val="000000" w:themeColor="text1"/>
          <w:sz w:val="22"/>
          <w:szCs w:val="22"/>
        </w:rPr>
        <w:t>.</w:t>
      </w:r>
      <w:r w:rsidR="00EE388B">
        <w:rPr>
          <w:rStyle w:val="SubtleEmphasis"/>
          <w:rFonts w:ascii="Calibri" w:hAnsi="Calibri"/>
          <w:i w:val="0"/>
          <w:color w:val="000000" w:themeColor="text1"/>
          <w:sz w:val="22"/>
          <w:szCs w:val="22"/>
        </w:rPr>
        <w:t xml:space="preserve"> </w:t>
      </w:r>
      <w:r w:rsidR="00204525">
        <w:rPr>
          <w:rStyle w:val="SubtleEmphasis"/>
          <w:rFonts w:ascii="Calibri" w:hAnsi="Calibri"/>
          <w:i w:val="0"/>
          <w:color w:val="000000" w:themeColor="text1"/>
          <w:sz w:val="22"/>
          <w:szCs w:val="22"/>
        </w:rPr>
        <w:t>O. </w:t>
      </w:r>
      <w:proofErr w:type="spellStart"/>
      <w:r w:rsidR="00204525">
        <w:rPr>
          <w:rStyle w:val="SubtleEmphasis"/>
          <w:rFonts w:ascii="Calibri" w:hAnsi="Calibri"/>
          <w:i w:val="0"/>
          <w:color w:val="000000" w:themeColor="text1"/>
          <w:sz w:val="22"/>
          <w:szCs w:val="22"/>
        </w:rPr>
        <w:t>Brüning</w:t>
      </w:r>
      <w:proofErr w:type="spellEnd"/>
      <w:r w:rsidR="00204525">
        <w:rPr>
          <w:rStyle w:val="SubtleEmphasis"/>
          <w:rFonts w:ascii="Calibri" w:hAnsi="Calibri"/>
          <w:i w:val="0"/>
          <w:color w:val="000000" w:themeColor="text1"/>
          <w:sz w:val="22"/>
          <w:szCs w:val="22"/>
        </w:rPr>
        <w:t xml:space="preserve"> concludes that </w:t>
      </w:r>
      <w:r w:rsidR="00877153">
        <w:rPr>
          <w:rStyle w:val="SubtleEmphasis"/>
          <w:rFonts w:ascii="Calibri" w:hAnsi="Calibri"/>
          <w:i w:val="0"/>
          <w:color w:val="000000" w:themeColor="text1"/>
          <w:sz w:val="22"/>
          <w:szCs w:val="22"/>
        </w:rPr>
        <w:t xml:space="preserve">hybrid schemes are </w:t>
      </w:r>
      <w:r w:rsidR="00817920">
        <w:rPr>
          <w:rStyle w:val="SubtleEmphasis"/>
          <w:rFonts w:ascii="Calibri" w:hAnsi="Calibri"/>
          <w:i w:val="0"/>
          <w:color w:val="000000" w:themeColor="text1"/>
          <w:sz w:val="22"/>
          <w:szCs w:val="22"/>
        </w:rPr>
        <w:t xml:space="preserve">indeed </w:t>
      </w:r>
      <w:r w:rsidR="00877153">
        <w:rPr>
          <w:rStyle w:val="SubtleEmphasis"/>
          <w:rFonts w:ascii="Calibri" w:hAnsi="Calibri"/>
          <w:i w:val="0"/>
          <w:color w:val="000000" w:themeColor="text1"/>
          <w:sz w:val="22"/>
          <w:szCs w:val="22"/>
        </w:rPr>
        <w:t xml:space="preserve">not </w:t>
      </w:r>
      <w:r w:rsidR="00204525">
        <w:rPr>
          <w:rStyle w:val="SubtleEmphasis"/>
          <w:rFonts w:ascii="Calibri" w:hAnsi="Calibri"/>
          <w:i w:val="0"/>
          <w:color w:val="000000" w:themeColor="text1"/>
          <w:sz w:val="22"/>
          <w:szCs w:val="22"/>
        </w:rPr>
        <w:t>a good</w:t>
      </w:r>
      <w:r w:rsidR="00877153">
        <w:rPr>
          <w:rStyle w:val="SubtleEmphasis"/>
          <w:rFonts w:ascii="Calibri" w:hAnsi="Calibri"/>
          <w:i w:val="0"/>
          <w:color w:val="000000" w:themeColor="text1"/>
          <w:sz w:val="22"/>
          <w:szCs w:val="22"/>
        </w:rPr>
        <w:t xml:space="preserve"> option.</w:t>
      </w:r>
      <w:r w:rsidR="00D202CB">
        <w:rPr>
          <w:rStyle w:val="SubtleEmphasis"/>
          <w:rFonts w:ascii="Calibri" w:hAnsi="Calibri"/>
          <w:i w:val="0"/>
          <w:color w:val="000000" w:themeColor="text1"/>
          <w:sz w:val="22"/>
          <w:szCs w:val="22"/>
        </w:rPr>
        <w:t xml:space="preserve"> </w:t>
      </w:r>
      <w:r w:rsidR="00E42C3A">
        <w:rPr>
          <w:rStyle w:val="SubtleEmphasis"/>
          <w:rFonts w:ascii="Calibri" w:hAnsi="Calibri"/>
          <w:i w:val="0"/>
          <w:color w:val="000000" w:themeColor="text1"/>
          <w:sz w:val="22"/>
          <w:szCs w:val="22"/>
        </w:rPr>
        <w:t>L. </w:t>
      </w:r>
      <w:proofErr w:type="spellStart"/>
      <w:r w:rsidR="00E42C3A">
        <w:rPr>
          <w:rStyle w:val="SubtleEmphasis"/>
          <w:rFonts w:ascii="Calibri" w:hAnsi="Calibri"/>
          <w:i w:val="0"/>
          <w:color w:val="000000" w:themeColor="text1"/>
          <w:sz w:val="22"/>
          <w:szCs w:val="22"/>
        </w:rPr>
        <w:t>Bottura</w:t>
      </w:r>
      <w:proofErr w:type="spellEnd"/>
      <w:r w:rsidR="00E42C3A">
        <w:rPr>
          <w:rStyle w:val="SubtleEmphasis"/>
          <w:rFonts w:ascii="Calibri" w:hAnsi="Calibri"/>
          <w:i w:val="0"/>
          <w:color w:val="000000" w:themeColor="text1"/>
          <w:sz w:val="22"/>
          <w:szCs w:val="22"/>
        </w:rPr>
        <w:t xml:space="preserve"> wonders why</w:t>
      </w:r>
      <w:r w:rsidR="008605C3">
        <w:rPr>
          <w:rStyle w:val="SubtleEmphasis"/>
          <w:rFonts w:ascii="Calibri" w:hAnsi="Calibri"/>
          <w:i w:val="0"/>
          <w:color w:val="000000" w:themeColor="text1"/>
          <w:sz w:val="22"/>
          <w:szCs w:val="22"/>
        </w:rPr>
        <w:t xml:space="preserve"> the 50 </w:t>
      </w:r>
      <w:proofErr w:type="spellStart"/>
      <w:r w:rsidR="008605C3">
        <w:rPr>
          <w:rStyle w:val="SubtleEmphasis"/>
          <w:rFonts w:ascii="Calibri" w:hAnsi="Calibri"/>
          <w:i w:val="0"/>
          <w:color w:val="000000" w:themeColor="text1"/>
          <w:sz w:val="22"/>
          <w:szCs w:val="22"/>
        </w:rPr>
        <w:t>mW</w:t>
      </w:r>
      <w:proofErr w:type="spellEnd"/>
      <w:r w:rsidR="008605C3">
        <w:rPr>
          <w:rStyle w:val="SubtleEmphasis"/>
          <w:rFonts w:ascii="Calibri" w:hAnsi="Calibri"/>
          <w:i w:val="0"/>
          <w:color w:val="000000" w:themeColor="text1"/>
          <w:sz w:val="22"/>
          <w:szCs w:val="22"/>
        </w:rPr>
        <w:t>/cm</w:t>
      </w:r>
      <w:r w:rsidR="008605C3" w:rsidRPr="00C76064">
        <w:rPr>
          <w:rStyle w:val="SubtleEmphasis"/>
          <w:rFonts w:ascii="Calibri" w:hAnsi="Calibri"/>
          <w:i w:val="0"/>
          <w:color w:val="000000" w:themeColor="text1"/>
          <w:sz w:val="22"/>
          <w:szCs w:val="22"/>
          <w:vertAlign w:val="superscript"/>
        </w:rPr>
        <w:t>3</w:t>
      </w:r>
      <w:r w:rsidR="008605C3">
        <w:rPr>
          <w:rStyle w:val="SubtleEmphasis"/>
          <w:rFonts w:ascii="Calibri" w:hAnsi="Calibri"/>
          <w:i w:val="0"/>
          <w:color w:val="000000" w:themeColor="text1"/>
          <w:sz w:val="22"/>
          <w:szCs w:val="22"/>
        </w:rPr>
        <w:t xml:space="preserve"> are almost unchanged w</w:t>
      </w:r>
      <w:r w:rsidR="00F51109">
        <w:rPr>
          <w:rStyle w:val="SubtleEmphasis"/>
          <w:rFonts w:ascii="Calibri" w:hAnsi="Calibri"/>
          <w:i w:val="0"/>
          <w:color w:val="000000" w:themeColor="text1"/>
          <w:sz w:val="22"/>
          <w:szCs w:val="22"/>
        </w:rPr>
        <w:t xml:space="preserve">hatever the </w:t>
      </w:r>
      <w:r w:rsidR="008605C3">
        <w:rPr>
          <w:rStyle w:val="SubtleEmphasis"/>
          <w:rFonts w:ascii="Calibri" w:hAnsi="Calibri"/>
          <w:i w:val="0"/>
          <w:color w:val="000000" w:themeColor="text1"/>
          <w:sz w:val="22"/>
          <w:szCs w:val="22"/>
        </w:rPr>
        <w:t xml:space="preserve">collimator gap is, while with no TCLD the dose on the dipole is only </w:t>
      </w:r>
      <w:r w:rsidR="00081556">
        <w:rPr>
          <w:rStyle w:val="SubtleEmphasis"/>
          <w:rFonts w:ascii="Calibri" w:hAnsi="Calibri"/>
          <w:i w:val="0"/>
          <w:color w:val="000000" w:themeColor="text1"/>
          <w:sz w:val="22"/>
          <w:szCs w:val="22"/>
        </w:rPr>
        <w:t xml:space="preserve">20 </w:t>
      </w:r>
      <w:proofErr w:type="spellStart"/>
      <w:r w:rsidR="008605C3">
        <w:rPr>
          <w:rStyle w:val="SubtleEmphasis"/>
          <w:rFonts w:ascii="Calibri" w:hAnsi="Calibri"/>
          <w:i w:val="0"/>
          <w:color w:val="000000" w:themeColor="text1"/>
          <w:sz w:val="22"/>
          <w:szCs w:val="22"/>
        </w:rPr>
        <w:t>mW</w:t>
      </w:r>
      <w:proofErr w:type="spellEnd"/>
      <w:r w:rsidR="008605C3">
        <w:rPr>
          <w:rStyle w:val="SubtleEmphasis"/>
          <w:rFonts w:ascii="Calibri" w:hAnsi="Calibri"/>
          <w:i w:val="0"/>
          <w:color w:val="000000" w:themeColor="text1"/>
          <w:sz w:val="22"/>
          <w:szCs w:val="22"/>
        </w:rPr>
        <w:t>/cm</w:t>
      </w:r>
      <w:r w:rsidR="008605C3" w:rsidRPr="00C76064">
        <w:rPr>
          <w:rStyle w:val="SubtleEmphasis"/>
          <w:rFonts w:ascii="Calibri" w:hAnsi="Calibri"/>
          <w:i w:val="0"/>
          <w:color w:val="000000" w:themeColor="text1"/>
          <w:sz w:val="22"/>
          <w:szCs w:val="22"/>
          <w:vertAlign w:val="superscript"/>
        </w:rPr>
        <w:t>3</w:t>
      </w:r>
      <w:r w:rsidR="00081556">
        <w:rPr>
          <w:rStyle w:val="SubtleEmphasis"/>
          <w:rFonts w:ascii="Calibri" w:hAnsi="Calibri"/>
          <w:i w:val="0"/>
          <w:color w:val="000000" w:themeColor="text1"/>
          <w:sz w:val="22"/>
          <w:szCs w:val="22"/>
        </w:rPr>
        <w:t xml:space="preserve">. </w:t>
      </w:r>
      <w:r w:rsidR="008605C3">
        <w:rPr>
          <w:rStyle w:val="SubtleEmphasis"/>
          <w:rFonts w:ascii="Calibri" w:hAnsi="Calibri"/>
          <w:i w:val="0"/>
          <w:color w:val="000000" w:themeColor="text1"/>
          <w:sz w:val="22"/>
          <w:szCs w:val="22"/>
        </w:rPr>
        <w:t>C. </w:t>
      </w:r>
      <w:proofErr w:type="spellStart"/>
      <w:r w:rsidR="008605C3">
        <w:rPr>
          <w:rStyle w:val="SubtleEmphasis"/>
          <w:rFonts w:ascii="Calibri" w:hAnsi="Calibri"/>
          <w:i w:val="0"/>
          <w:color w:val="000000" w:themeColor="text1"/>
          <w:sz w:val="22"/>
          <w:szCs w:val="22"/>
        </w:rPr>
        <w:t>Bahamonde</w:t>
      </w:r>
      <w:proofErr w:type="spellEnd"/>
      <w:r w:rsidR="008605C3">
        <w:rPr>
          <w:rStyle w:val="SubtleEmphasis"/>
          <w:rFonts w:ascii="Calibri" w:hAnsi="Calibri"/>
          <w:i w:val="0"/>
          <w:color w:val="000000" w:themeColor="text1"/>
          <w:sz w:val="22"/>
          <w:szCs w:val="22"/>
        </w:rPr>
        <w:t xml:space="preserve"> believes that this is due to the difference between</w:t>
      </w:r>
      <w:r w:rsidR="00081556">
        <w:rPr>
          <w:rStyle w:val="SubtleEmphasis"/>
          <w:rFonts w:ascii="Calibri" w:hAnsi="Calibri"/>
          <w:i w:val="0"/>
          <w:color w:val="000000" w:themeColor="text1"/>
          <w:sz w:val="22"/>
          <w:szCs w:val="22"/>
        </w:rPr>
        <w:t xml:space="preserve"> curved over straight dipoles</w:t>
      </w:r>
      <w:r w:rsidR="00AD5DDD">
        <w:rPr>
          <w:rStyle w:val="SubtleEmphasis"/>
          <w:rFonts w:ascii="Calibri" w:hAnsi="Calibri"/>
          <w:i w:val="0"/>
          <w:color w:val="000000" w:themeColor="text1"/>
          <w:sz w:val="22"/>
          <w:szCs w:val="22"/>
        </w:rPr>
        <w:t xml:space="preserve">. </w:t>
      </w:r>
      <w:r w:rsidR="008605C3">
        <w:rPr>
          <w:rStyle w:val="SubtleEmphasis"/>
          <w:rFonts w:ascii="Calibri" w:hAnsi="Calibri"/>
          <w:i w:val="0"/>
          <w:color w:val="000000" w:themeColor="text1"/>
          <w:sz w:val="22"/>
          <w:szCs w:val="22"/>
        </w:rPr>
        <w:t xml:space="preserve">F. Cerruti stresses that the </w:t>
      </w:r>
      <w:r w:rsidR="00AD5DDD">
        <w:rPr>
          <w:rStyle w:val="SubtleEmphasis"/>
          <w:rFonts w:ascii="Calibri" w:hAnsi="Calibri"/>
          <w:i w:val="0"/>
          <w:color w:val="000000" w:themeColor="text1"/>
          <w:sz w:val="22"/>
          <w:szCs w:val="22"/>
        </w:rPr>
        <w:t xml:space="preserve">number of proton losses is </w:t>
      </w:r>
      <w:r w:rsidR="008605C3">
        <w:rPr>
          <w:rStyle w:val="SubtleEmphasis"/>
          <w:rFonts w:ascii="Calibri" w:hAnsi="Calibri"/>
          <w:i w:val="0"/>
          <w:color w:val="000000" w:themeColor="text1"/>
          <w:sz w:val="22"/>
          <w:szCs w:val="22"/>
        </w:rPr>
        <w:t>increasing</w:t>
      </w:r>
      <w:r w:rsidR="00AD5DDD">
        <w:rPr>
          <w:rStyle w:val="SubtleEmphasis"/>
          <w:rFonts w:ascii="Calibri" w:hAnsi="Calibri"/>
          <w:i w:val="0"/>
          <w:color w:val="000000" w:themeColor="text1"/>
          <w:sz w:val="22"/>
          <w:szCs w:val="22"/>
        </w:rPr>
        <w:t xml:space="preserve">. </w:t>
      </w:r>
      <w:r w:rsidR="008605C3">
        <w:rPr>
          <w:rStyle w:val="SubtleEmphasis"/>
          <w:rFonts w:ascii="Calibri" w:hAnsi="Calibri"/>
          <w:i w:val="0"/>
          <w:color w:val="000000" w:themeColor="text1"/>
          <w:sz w:val="22"/>
          <w:szCs w:val="22"/>
        </w:rPr>
        <w:t>L. </w:t>
      </w:r>
      <w:proofErr w:type="spellStart"/>
      <w:r w:rsidR="008605C3">
        <w:rPr>
          <w:rStyle w:val="SubtleEmphasis"/>
          <w:rFonts w:ascii="Calibri" w:hAnsi="Calibri"/>
          <w:i w:val="0"/>
          <w:color w:val="000000" w:themeColor="text1"/>
          <w:sz w:val="22"/>
          <w:szCs w:val="22"/>
        </w:rPr>
        <w:t>Bottura</w:t>
      </w:r>
      <w:proofErr w:type="spellEnd"/>
      <w:r w:rsidR="008605C3">
        <w:rPr>
          <w:rStyle w:val="SubtleEmphasis"/>
          <w:rFonts w:ascii="Calibri" w:hAnsi="Calibri"/>
          <w:i w:val="0"/>
          <w:color w:val="000000" w:themeColor="text1"/>
          <w:sz w:val="22"/>
          <w:szCs w:val="22"/>
        </w:rPr>
        <w:t xml:space="preserve"> stresses that the</w:t>
      </w:r>
      <w:r w:rsidR="00AD5DDD">
        <w:rPr>
          <w:rStyle w:val="SubtleEmphasis"/>
          <w:rFonts w:ascii="Calibri" w:hAnsi="Calibri"/>
          <w:i w:val="0"/>
          <w:color w:val="000000" w:themeColor="text1"/>
          <w:sz w:val="22"/>
          <w:szCs w:val="22"/>
        </w:rPr>
        <w:t xml:space="preserve"> </w:t>
      </w:r>
      <w:proofErr w:type="spellStart"/>
      <w:r w:rsidR="00AD5DDD">
        <w:rPr>
          <w:rStyle w:val="SubtleEmphasis"/>
          <w:rFonts w:ascii="Calibri" w:hAnsi="Calibri"/>
          <w:i w:val="0"/>
          <w:color w:val="000000" w:themeColor="text1"/>
          <w:sz w:val="22"/>
          <w:szCs w:val="22"/>
        </w:rPr>
        <w:t>sagit</w:t>
      </w:r>
      <w:r w:rsidR="00B74A4B">
        <w:rPr>
          <w:rStyle w:val="SubtleEmphasis"/>
          <w:rFonts w:ascii="Calibri" w:hAnsi="Calibri"/>
          <w:i w:val="0"/>
          <w:color w:val="000000" w:themeColor="text1"/>
          <w:sz w:val="22"/>
          <w:szCs w:val="22"/>
        </w:rPr>
        <w:t>t</w:t>
      </w:r>
      <w:r w:rsidR="00AD5DDD">
        <w:rPr>
          <w:rStyle w:val="SubtleEmphasis"/>
          <w:rFonts w:ascii="Calibri" w:hAnsi="Calibri"/>
          <w:i w:val="0"/>
          <w:color w:val="000000" w:themeColor="text1"/>
          <w:sz w:val="22"/>
          <w:szCs w:val="22"/>
        </w:rPr>
        <w:t>a</w:t>
      </w:r>
      <w:proofErr w:type="spellEnd"/>
      <w:r w:rsidR="00AD5DDD">
        <w:rPr>
          <w:rStyle w:val="SubtleEmphasis"/>
          <w:rFonts w:ascii="Calibri" w:hAnsi="Calibri"/>
          <w:i w:val="0"/>
          <w:color w:val="000000" w:themeColor="text1"/>
          <w:sz w:val="22"/>
          <w:szCs w:val="22"/>
        </w:rPr>
        <w:t xml:space="preserve"> is only 2</w:t>
      </w:r>
      <w:r w:rsidR="009C69E3">
        <w:rPr>
          <w:rStyle w:val="SubtleEmphasis"/>
          <w:rFonts w:ascii="Calibri" w:hAnsi="Calibri"/>
          <w:i w:val="0"/>
          <w:color w:val="000000" w:themeColor="text1"/>
          <w:sz w:val="22"/>
          <w:szCs w:val="22"/>
        </w:rPr>
        <w:t> </w:t>
      </w:r>
      <w:r w:rsidR="00AD5DDD">
        <w:rPr>
          <w:rStyle w:val="SubtleEmphasis"/>
          <w:rFonts w:ascii="Calibri" w:hAnsi="Calibri"/>
          <w:i w:val="0"/>
          <w:color w:val="000000" w:themeColor="text1"/>
          <w:sz w:val="22"/>
          <w:szCs w:val="22"/>
        </w:rPr>
        <w:t xml:space="preserve">mm </w:t>
      </w:r>
      <w:r w:rsidR="008605C3">
        <w:rPr>
          <w:rStyle w:val="SubtleEmphasis"/>
          <w:rFonts w:ascii="Calibri" w:hAnsi="Calibri"/>
          <w:i w:val="0"/>
          <w:color w:val="000000" w:themeColor="text1"/>
          <w:sz w:val="22"/>
          <w:szCs w:val="22"/>
        </w:rPr>
        <w:t>and it is strange that this may affect that much the deposition. O. </w:t>
      </w:r>
      <w:proofErr w:type="spellStart"/>
      <w:r w:rsidR="008605C3">
        <w:rPr>
          <w:rStyle w:val="SubtleEmphasis"/>
          <w:rFonts w:ascii="Calibri" w:hAnsi="Calibri"/>
          <w:i w:val="0"/>
          <w:color w:val="000000" w:themeColor="text1"/>
          <w:sz w:val="22"/>
          <w:szCs w:val="22"/>
        </w:rPr>
        <w:t>Brüning</w:t>
      </w:r>
      <w:proofErr w:type="spellEnd"/>
      <w:r w:rsidR="008605C3">
        <w:rPr>
          <w:rStyle w:val="SubtleEmphasis"/>
          <w:rFonts w:ascii="Calibri" w:hAnsi="Calibri"/>
          <w:i w:val="0"/>
          <w:color w:val="000000" w:themeColor="text1"/>
          <w:sz w:val="22"/>
          <w:szCs w:val="22"/>
        </w:rPr>
        <w:t xml:space="preserve"> wonders if there are two </w:t>
      </w:r>
      <w:r w:rsidR="00817920">
        <w:rPr>
          <w:rStyle w:val="SubtleEmphasis"/>
          <w:rFonts w:ascii="Calibri" w:hAnsi="Calibri"/>
          <w:i w:val="0"/>
          <w:color w:val="000000" w:themeColor="text1"/>
          <w:sz w:val="22"/>
          <w:szCs w:val="22"/>
        </w:rPr>
        <w:t xml:space="preserve">distinct </w:t>
      </w:r>
      <w:r w:rsidR="009C69E3">
        <w:rPr>
          <w:rStyle w:val="SubtleEmphasis"/>
          <w:rFonts w:ascii="Calibri" w:hAnsi="Calibri"/>
          <w:i w:val="0"/>
          <w:color w:val="000000" w:themeColor="text1"/>
          <w:sz w:val="22"/>
          <w:szCs w:val="22"/>
        </w:rPr>
        <w:t>dose</w:t>
      </w:r>
      <w:r w:rsidR="008605C3">
        <w:rPr>
          <w:rStyle w:val="SubtleEmphasis"/>
          <w:rFonts w:ascii="Calibri" w:hAnsi="Calibri"/>
          <w:i w:val="0"/>
          <w:color w:val="000000" w:themeColor="text1"/>
          <w:sz w:val="22"/>
          <w:szCs w:val="22"/>
        </w:rPr>
        <w:t xml:space="preserve"> peaks and D. </w:t>
      </w:r>
      <w:proofErr w:type="spellStart"/>
      <w:r w:rsidR="008605C3">
        <w:rPr>
          <w:rStyle w:val="SubtleEmphasis"/>
          <w:rFonts w:ascii="Calibri" w:hAnsi="Calibri"/>
          <w:i w:val="0"/>
          <w:color w:val="000000" w:themeColor="text1"/>
          <w:sz w:val="22"/>
          <w:szCs w:val="22"/>
        </w:rPr>
        <w:t>Wollmann</w:t>
      </w:r>
      <w:proofErr w:type="spellEnd"/>
      <w:r w:rsidR="008605C3">
        <w:rPr>
          <w:rStyle w:val="SubtleEmphasis"/>
          <w:rFonts w:ascii="Calibri" w:hAnsi="Calibri"/>
          <w:i w:val="0"/>
          <w:color w:val="000000" w:themeColor="text1"/>
          <w:sz w:val="22"/>
          <w:szCs w:val="22"/>
        </w:rPr>
        <w:t xml:space="preserve"> answers that this is true for </w:t>
      </w:r>
      <w:r w:rsidR="009C69E3">
        <w:rPr>
          <w:rStyle w:val="SubtleEmphasis"/>
          <w:rFonts w:ascii="Calibri" w:hAnsi="Calibri"/>
          <w:i w:val="0"/>
          <w:color w:val="000000" w:themeColor="text1"/>
          <w:sz w:val="22"/>
          <w:szCs w:val="22"/>
        </w:rPr>
        <w:t xml:space="preserve">cell </w:t>
      </w:r>
      <w:r w:rsidR="001D136E">
        <w:rPr>
          <w:rStyle w:val="SubtleEmphasis"/>
          <w:rFonts w:ascii="Calibri" w:hAnsi="Calibri"/>
          <w:i w:val="0"/>
          <w:color w:val="000000" w:themeColor="text1"/>
          <w:sz w:val="22"/>
          <w:szCs w:val="22"/>
        </w:rPr>
        <w:t>11.</w:t>
      </w:r>
      <w:r w:rsidR="00431E42">
        <w:rPr>
          <w:rStyle w:val="SubtleEmphasis"/>
          <w:rFonts w:ascii="Calibri" w:hAnsi="Calibri"/>
          <w:i w:val="0"/>
          <w:color w:val="000000" w:themeColor="text1"/>
          <w:sz w:val="22"/>
          <w:szCs w:val="22"/>
        </w:rPr>
        <w:t xml:space="preserve"> </w:t>
      </w:r>
      <w:r w:rsidR="008605C3">
        <w:rPr>
          <w:rStyle w:val="SubtleEmphasis"/>
          <w:rFonts w:ascii="Calibri" w:hAnsi="Calibri"/>
          <w:i w:val="0"/>
          <w:color w:val="000000" w:themeColor="text1"/>
          <w:sz w:val="22"/>
          <w:szCs w:val="22"/>
        </w:rPr>
        <w:t>S. </w:t>
      </w:r>
      <w:proofErr w:type="spellStart"/>
      <w:r w:rsidR="008605C3">
        <w:rPr>
          <w:rStyle w:val="SubtleEmphasis"/>
          <w:rFonts w:ascii="Calibri" w:hAnsi="Calibri"/>
          <w:i w:val="0"/>
          <w:color w:val="000000" w:themeColor="text1"/>
          <w:sz w:val="22"/>
          <w:szCs w:val="22"/>
        </w:rPr>
        <w:t>Redaelli</w:t>
      </w:r>
      <w:proofErr w:type="spellEnd"/>
      <w:r w:rsidR="008605C3">
        <w:rPr>
          <w:rStyle w:val="SubtleEmphasis"/>
          <w:rFonts w:ascii="Calibri" w:hAnsi="Calibri"/>
          <w:i w:val="0"/>
          <w:color w:val="000000" w:themeColor="text1"/>
          <w:sz w:val="22"/>
          <w:szCs w:val="22"/>
        </w:rPr>
        <w:t xml:space="preserve"> stresses that one should take into account </w:t>
      </w:r>
      <w:r w:rsidR="00C45679">
        <w:rPr>
          <w:rStyle w:val="SubtleEmphasis"/>
          <w:rFonts w:ascii="Calibri" w:hAnsi="Calibri"/>
          <w:i w:val="0"/>
          <w:color w:val="000000" w:themeColor="text1"/>
          <w:sz w:val="22"/>
          <w:szCs w:val="22"/>
        </w:rPr>
        <w:t xml:space="preserve">as well </w:t>
      </w:r>
      <w:r w:rsidR="008605C3">
        <w:rPr>
          <w:rStyle w:val="SubtleEmphasis"/>
          <w:rFonts w:ascii="Calibri" w:hAnsi="Calibri"/>
          <w:i w:val="0"/>
          <w:color w:val="000000" w:themeColor="text1"/>
          <w:sz w:val="22"/>
          <w:szCs w:val="22"/>
        </w:rPr>
        <w:t xml:space="preserve">that the aperture cannot be controlled </w:t>
      </w:r>
      <w:r w:rsidR="009C69E3">
        <w:rPr>
          <w:rStyle w:val="SubtleEmphasis"/>
          <w:rFonts w:ascii="Calibri" w:hAnsi="Calibri"/>
          <w:i w:val="0"/>
          <w:color w:val="000000" w:themeColor="text1"/>
          <w:sz w:val="22"/>
          <w:szCs w:val="22"/>
        </w:rPr>
        <w:t>to infinite precision.</w:t>
      </w:r>
      <w:r w:rsidR="00E37525">
        <w:rPr>
          <w:rStyle w:val="SubtleEmphasis"/>
          <w:rFonts w:ascii="Calibri" w:hAnsi="Calibri"/>
          <w:i w:val="0"/>
          <w:color w:val="000000" w:themeColor="text1"/>
          <w:sz w:val="22"/>
          <w:szCs w:val="22"/>
        </w:rPr>
        <w:t xml:space="preserve"> </w:t>
      </w:r>
      <w:r w:rsidR="009C69E3">
        <w:rPr>
          <w:rStyle w:val="SubtleEmphasis"/>
          <w:rFonts w:ascii="Calibri" w:hAnsi="Calibri"/>
          <w:i w:val="0"/>
          <w:color w:val="000000" w:themeColor="text1"/>
          <w:sz w:val="22"/>
          <w:szCs w:val="22"/>
        </w:rPr>
        <w:t>C. </w:t>
      </w:r>
      <w:proofErr w:type="spellStart"/>
      <w:r w:rsidR="009C69E3">
        <w:rPr>
          <w:rStyle w:val="SubtleEmphasis"/>
          <w:rFonts w:ascii="Calibri" w:hAnsi="Calibri"/>
          <w:i w:val="0"/>
          <w:color w:val="000000" w:themeColor="text1"/>
          <w:sz w:val="22"/>
          <w:szCs w:val="22"/>
        </w:rPr>
        <w:t>Bahamonde</w:t>
      </w:r>
      <w:proofErr w:type="spellEnd"/>
      <w:r w:rsidR="009C69E3">
        <w:rPr>
          <w:rStyle w:val="SubtleEmphasis"/>
          <w:rFonts w:ascii="Calibri" w:hAnsi="Calibri"/>
          <w:i w:val="0"/>
          <w:color w:val="000000" w:themeColor="text1"/>
          <w:sz w:val="22"/>
          <w:szCs w:val="22"/>
        </w:rPr>
        <w:t xml:space="preserve"> clarifies that the peak power density of </w:t>
      </w:r>
      <w:r w:rsidR="00476FD3">
        <w:rPr>
          <w:rStyle w:val="SubtleEmphasis"/>
          <w:rFonts w:ascii="Calibri" w:hAnsi="Calibri"/>
          <w:i w:val="0"/>
          <w:color w:val="000000" w:themeColor="text1"/>
          <w:sz w:val="22"/>
          <w:szCs w:val="22"/>
        </w:rPr>
        <w:t xml:space="preserve">the </w:t>
      </w:r>
      <w:r w:rsidR="009C69E3">
        <w:rPr>
          <w:rStyle w:val="SubtleEmphasis"/>
          <w:rFonts w:ascii="Calibri" w:hAnsi="Calibri"/>
          <w:i w:val="0"/>
          <w:color w:val="000000" w:themeColor="text1"/>
          <w:sz w:val="22"/>
          <w:szCs w:val="22"/>
        </w:rPr>
        <w:t>most exposed dipole</w:t>
      </w:r>
      <w:r w:rsidR="00463EB7">
        <w:rPr>
          <w:rStyle w:val="SubtleEmphasis"/>
          <w:rFonts w:ascii="Calibri" w:hAnsi="Calibri"/>
          <w:i w:val="0"/>
          <w:color w:val="000000" w:themeColor="text1"/>
          <w:sz w:val="22"/>
          <w:szCs w:val="22"/>
        </w:rPr>
        <w:t xml:space="preserve"> is </w:t>
      </w:r>
      <w:r w:rsidR="009C69E3">
        <w:rPr>
          <w:rStyle w:val="SubtleEmphasis"/>
          <w:rFonts w:ascii="Calibri" w:hAnsi="Calibri"/>
          <w:i w:val="0"/>
          <w:color w:val="000000" w:themeColor="text1"/>
          <w:sz w:val="22"/>
          <w:szCs w:val="22"/>
        </w:rPr>
        <w:t>quoted</w:t>
      </w:r>
      <w:r w:rsidR="00463EB7">
        <w:rPr>
          <w:rStyle w:val="SubtleEmphasis"/>
          <w:rFonts w:ascii="Calibri" w:hAnsi="Calibri"/>
          <w:i w:val="0"/>
          <w:color w:val="000000" w:themeColor="text1"/>
          <w:sz w:val="22"/>
          <w:szCs w:val="22"/>
        </w:rPr>
        <w:t xml:space="preserve"> in the table.</w:t>
      </w:r>
      <w:r w:rsidR="0025324A">
        <w:rPr>
          <w:rStyle w:val="SubtleEmphasis"/>
          <w:rFonts w:ascii="Calibri" w:hAnsi="Calibri"/>
          <w:i w:val="0"/>
          <w:color w:val="000000" w:themeColor="text1"/>
          <w:sz w:val="22"/>
          <w:szCs w:val="22"/>
        </w:rPr>
        <w:t xml:space="preserve"> </w:t>
      </w:r>
      <w:r w:rsidR="007B69BC">
        <w:rPr>
          <w:rStyle w:val="SubtleEmphasis"/>
          <w:rFonts w:ascii="Calibri" w:hAnsi="Calibri"/>
          <w:i w:val="0"/>
          <w:color w:val="000000" w:themeColor="text1"/>
          <w:sz w:val="22"/>
          <w:szCs w:val="22"/>
        </w:rPr>
        <w:t>L. </w:t>
      </w:r>
      <w:proofErr w:type="spellStart"/>
      <w:r w:rsidR="007B69BC">
        <w:rPr>
          <w:rStyle w:val="SubtleEmphasis"/>
          <w:rFonts w:ascii="Calibri" w:hAnsi="Calibri"/>
          <w:i w:val="0"/>
          <w:color w:val="000000" w:themeColor="text1"/>
          <w:sz w:val="22"/>
          <w:szCs w:val="22"/>
        </w:rPr>
        <w:t>Bottura</w:t>
      </w:r>
      <w:proofErr w:type="spellEnd"/>
      <w:r w:rsidR="007B69BC">
        <w:rPr>
          <w:rStyle w:val="SubtleEmphasis"/>
          <w:rFonts w:ascii="Calibri" w:hAnsi="Calibri"/>
          <w:i w:val="0"/>
          <w:color w:val="000000" w:themeColor="text1"/>
          <w:sz w:val="22"/>
          <w:szCs w:val="22"/>
        </w:rPr>
        <w:t xml:space="preserve"> reiterates that </w:t>
      </w:r>
      <w:r w:rsidR="0070167F">
        <w:rPr>
          <w:rStyle w:val="SubtleEmphasis"/>
          <w:rFonts w:ascii="Calibri" w:hAnsi="Calibri"/>
          <w:i w:val="0"/>
          <w:color w:val="000000" w:themeColor="text1"/>
          <w:sz w:val="22"/>
          <w:szCs w:val="22"/>
        </w:rPr>
        <w:t>a</w:t>
      </w:r>
      <w:r w:rsidR="007B69BC">
        <w:rPr>
          <w:rStyle w:val="SubtleEmphasis"/>
          <w:rFonts w:ascii="Calibri" w:hAnsi="Calibri"/>
          <w:i w:val="0"/>
          <w:color w:val="000000" w:themeColor="text1"/>
          <w:sz w:val="22"/>
          <w:szCs w:val="22"/>
        </w:rPr>
        <w:t xml:space="preserve"> sensitivity </w:t>
      </w:r>
      <w:r w:rsidR="006E1D1C">
        <w:rPr>
          <w:rStyle w:val="SubtleEmphasis"/>
          <w:rFonts w:ascii="Calibri" w:hAnsi="Calibri"/>
          <w:i w:val="0"/>
          <w:color w:val="000000" w:themeColor="text1"/>
          <w:sz w:val="22"/>
          <w:szCs w:val="22"/>
        </w:rPr>
        <w:t xml:space="preserve">to the level of </w:t>
      </w:r>
      <w:r w:rsidR="007B69BC">
        <w:rPr>
          <w:rStyle w:val="SubtleEmphasis"/>
          <w:rFonts w:ascii="Calibri" w:hAnsi="Calibri"/>
          <w:i w:val="0"/>
          <w:color w:val="000000" w:themeColor="text1"/>
          <w:sz w:val="22"/>
          <w:szCs w:val="22"/>
        </w:rPr>
        <w:t>a few mm</w:t>
      </w:r>
      <w:r w:rsidR="006E1D1C">
        <w:rPr>
          <w:rStyle w:val="SubtleEmphasis"/>
          <w:rFonts w:ascii="Calibri" w:hAnsi="Calibri"/>
          <w:i w:val="0"/>
          <w:color w:val="000000" w:themeColor="text1"/>
          <w:sz w:val="22"/>
          <w:szCs w:val="22"/>
        </w:rPr>
        <w:t xml:space="preserve"> within a 56mm beam screen</w:t>
      </w:r>
      <w:r w:rsidR="007B69BC">
        <w:rPr>
          <w:rStyle w:val="SubtleEmphasis"/>
          <w:rFonts w:ascii="Calibri" w:hAnsi="Calibri"/>
          <w:i w:val="0"/>
          <w:color w:val="000000" w:themeColor="text1"/>
          <w:sz w:val="22"/>
          <w:szCs w:val="22"/>
        </w:rPr>
        <w:t xml:space="preserve"> is quite strange. F. Cerruti </w:t>
      </w:r>
      <w:r w:rsidR="00906493">
        <w:rPr>
          <w:rStyle w:val="SubtleEmphasis"/>
          <w:rFonts w:ascii="Calibri" w:hAnsi="Calibri"/>
          <w:i w:val="0"/>
          <w:color w:val="000000" w:themeColor="text1"/>
          <w:sz w:val="22"/>
          <w:szCs w:val="22"/>
        </w:rPr>
        <w:t>points out</w:t>
      </w:r>
      <w:r w:rsidR="007B69BC">
        <w:rPr>
          <w:rStyle w:val="SubtleEmphasis"/>
          <w:rFonts w:ascii="Calibri" w:hAnsi="Calibri"/>
          <w:i w:val="0"/>
          <w:color w:val="000000" w:themeColor="text1"/>
          <w:sz w:val="22"/>
          <w:szCs w:val="22"/>
        </w:rPr>
        <w:t xml:space="preserve"> that this sensitivity was</w:t>
      </w:r>
      <w:r w:rsidR="00637F21">
        <w:rPr>
          <w:rStyle w:val="SubtleEmphasis"/>
          <w:rFonts w:ascii="Calibri" w:hAnsi="Calibri"/>
          <w:i w:val="0"/>
          <w:color w:val="000000" w:themeColor="text1"/>
          <w:sz w:val="22"/>
          <w:szCs w:val="22"/>
        </w:rPr>
        <w:t xml:space="preserve"> </w:t>
      </w:r>
      <w:r w:rsidR="007B69BC">
        <w:rPr>
          <w:rStyle w:val="SubtleEmphasis"/>
          <w:rFonts w:ascii="Calibri" w:hAnsi="Calibri"/>
          <w:i w:val="0"/>
          <w:color w:val="000000" w:themeColor="text1"/>
          <w:sz w:val="22"/>
          <w:szCs w:val="22"/>
        </w:rPr>
        <w:t xml:space="preserve">already </w:t>
      </w:r>
      <w:r w:rsidR="00637F21">
        <w:rPr>
          <w:rStyle w:val="SubtleEmphasis"/>
          <w:rFonts w:ascii="Calibri" w:hAnsi="Calibri"/>
          <w:i w:val="0"/>
          <w:color w:val="000000" w:themeColor="text1"/>
          <w:sz w:val="22"/>
          <w:szCs w:val="22"/>
        </w:rPr>
        <w:t xml:space="preserve">shown in the past. </w:t>
      </w:r>
      <w:r w:rsidR="007B69BC">
        <w:rPr>
          <w:rStyle w:val="SubtleEmphasis"/>
          <w:rFonts w:ascii="Calibri" w:hAnsi="Calibri"/>
          <w:i w:val="0"/>
          <w:color w:val="000000" w:themeColor="text1"/>
          <w:sz w:val="22"/>
          <w:szCs w:val="22"/>
        </w:rPr>
        <w:t xml:space="preserve">R. De Maria </w:t>
      </w:r>
      <w:r w:rsidR="00F9283F">
        <w:rPr>
          <w:rStyle w:val="SubtleEmphasis"/>
          <w:rFonts w:ascii="Calibri" w:hAnsi="Calibri"/>
          <w:i w:val="0"/>
          <w:color w:val="000000" w:themeColor="text1"/>
          <w:sz w:val="22"/>
          <w:szCs w:val="22"/>
        </w:rPr>
        <w:t>explains</w:t>
      </w:r>
      <w:r w:rsidR="007B69BC">
        <w:rPr>
          <w:rStyle w:val="SubtleEmphasis"/>
          <w:rFonts w:ascii="Calibri" w:hAnsi="Calibri"/>
          <w:i w:val="0"/>
          <w:color w:val="000000" w:themeColor="text1"/>
          <w:sz w:val="22"/>
          <w:szCs w:val="22"/>
        </w:rPr>
        <w:t xml:space="preserve"> that the dipole is installed in a way that could affect the energy deposition. He </w:t>
      </w:r>
      <w:r w:rsidR="0002224E">
        <w:rPr>
          <w:rStyle w:val="SubtleEmphasis"/>
          <w:rFonts w:ascii="Calibri" w:hAnsi="Calibri"/>
          <w:i w:val="0"/>
          <w:color w:val="000000" w:themeColor="text1"/>
          <w:sz w:val="22"/>
          <w:szCs w:val="22"/>
        </w:rPr>
        <w:t>adds</w:t>
      </w:r>
      <w:r w:rsidR="007B69BC">
        <w:rPr>
          <w:rStyle w:val="SubtleEmphasis"/>
          <w:rFonts w:ascii="Calibri" w:hAnsi="Calibri"/>
          <w:i w:val="0"/>
          <w:color w:val="000000" w:themeColor="text1"/>
          <w:sz w:val="22"/>
          <w:szCs w:val="22"/>
        </w:rPr>
        <w:t xml:space="preserve"> that, as </w:t>
      </w:r>
      <w:r w:rsidR="007A0209">
        <w:rPr>
          <w:rStyle w:val="SubtleEmphasis"/>
          <w:rFonts w:ascii="Calibri" w:hAnsi="Calibri"/>
          <w:i w:val="0"/>
          <w:color w:val="000000" w:themeColor="text1"/>
          <w:sz w:val="22"/>
          <w:szCs w:val="22"/>
        </w:rPr>
        <w:t>discussed</w:t>
      </w:r>
      <w:r w:rsidR="007578B7">
        <w:rPr>
          <w:rStyle w:val="SubtleEmphasis"/>
          <w:rFonts w:ascii="Calibri" w:hAnsi="Calibri"/>
          <w:i w:val="0"/>
          <w:color w:val="000000" w:themeColor="text1"/>
          <w:sz w:val="22"/>
          <w:szCs w:val="22"/>
        </w:rPr>
        <w:t xml:space="preserve"> during </w:t>
      </w:r>
      <w:r w:rsidR="00E24E85">
        <w:rPr>
          <w:rStyle w:val="SubtleEmphasis"/>
          <w:rFonts w:ascii="Calibri" w:hAnsi="Calibri"/>
          <w:i w:val="0"/>
          <w:color w:val="000000" w:themeColor="text1"/>
          <w:sz w:val="22"/>
          <w:szCs w:val="22"/>
        </w:rPr>
        <w:t xml:space="preserve">the </w:t>
      </w:r>
      <w:r w:rsidR="00770B90">
        <w:rPr>
          <w:rStyle w:val="SubtleEmphasis"/>
          <w:rFonts w:ascii="Calibri" w:hAnsi="Calibri"/>
          <w:i w:val="0"/>
          <w:color w:val="000000" w:themeColor="text1"/>
          <w:sz w:val="22"/>
          <w:szCs w:val="22"/>
        </w:rPr>
        <w:t>alignment</w:t>
      </w:r>
      <w:r w:rsidR="00E24E85">
        <w:rPr>
          <w:rStyle w:val="SubtleEmphasis"/>
          <w:rFonts w:ascii="Calibri" w:hAnsi="Calibri"/>
          <w:i w:val="0"/>
          <w:color w:val="000000" w:themeColor="text1"/>
          <w:sz w:val="22"/>
          <w:szCs w:val="22"/>
        </w:rPr>
        <w:t xml:space="preserve"> </w:t>
      </w:r>
      <w:r w:rsidR="00770B90">
        <w:rPr>
          <w:rStyle w:val="SubtleEmphasis"/>
          <w:rFonts w:ascii="Calibri" w:hAnsi="Calibri"/>
          <w:i w:val="0"/>
          <w:color w:val="000000" w:themeColor="text1"/>
          <w:sz w:val="22"/>
          <w:szCs w:val="22"/>
        </w:rPr>
        <w:t>working group</w:t>
      </w:r>
      <w:r w:rsidR="00E24E85">
        <w:rPr>
          <w:rStyle w:val="SubtleEmphasis"/>
          <w:rFonts w:ascii="Calibri" w:hAnsi="Calibri"/>
          <w:i w:val="0"/>
          <w:color w:val="000000" w:themeColor="text1"/>
          <w:sz w:val="22"/>
          <w:szCs w:val="22"/>
        </w:rPr>
        <w:t xml:space="preserve">, </w:t>
      </w:r>
      <w:r w:rsidR="007B69BC">
        <w:rPr>
          <w:rStyle w:val="SubtleEmphasis"/>
          <w:rFonts w:ascii="Calibri" w:hAnsi="Calibri"/>
          <w:i w:val="0"/>
          <w:color w:val="000000" w:themeColor="text1"/>
          <w:sz w:val="22"/>
          <w:szCs w:val="22"/>
        </w:rPr>
        <w:t xml:space="preserve">the </w:t>
      </w:r>
      <w:r w:rsidR="00E24E85">
        <w:rPr>
          <w:rStyle w:val="SubtleEmphasis"/>
          <w:rFonts w:ascii="Calibri" w:hAnsi="Calibri"/>
          <w:i w:val="0"/>
          <w:color w:val="000000" w:themeColor="text1"/>
          <w:sz w:val="22"/>
          <w:szCs w:val="22"/>
        </w:rPr>
        <w:t>loss of aperture is not symmetric,</w:t>
      </w:r>
      <w:r w:rsidR="007B69BC">
        <w:rPr>
          <w:rStyle w:val="SubtleEmphasis"/>
          <w:rFonts w:ascii="Calibri" w:hAnsi="Calibri"/>
          <w:i w:val="0"/>
          <w:color w:val="000000" w:themeColor="text1"/>
          <w:sz w:val="22"/>
          <w:szCs w:val="22"/>
        </w:rPr>
        <w:t xml:space="preserve"> i.e. aperture is lost on </w:t>
      </w:r>
      <w:r w:rsidR="00E24E85">
        <w:rPr>
          <w:rStyle w:val="SubtleEmphasis"/>
          <w:rFonts w:ascii="Calibri" w:hAnsi="Calibri"/>
          <w:i w:val="0"/>
          <w:color w:val="000000" w:themeColor="text1"/>
          <w:sz w:val="22"/>
          <w:szCs w:val="22"/>
        </w:rPr>
        <w:t>the outside and gain</w:t>
      </w:r>
      <w:r w:rsidR="007B69BC">
        <w:rPr>
          <w:rStyle w:val="SubtleEmphasis"/>
          <w:rFonts w:ascii="Calibri" w:hAnsi="Calibri"/>
          <w:i w:val="0"/>
          <w:color w:val="000000" w:themeColor="text1"/>
          <w:sz w:val="22"/>
          <w:szCs w:val="22"/>
        </w:rPr>
        <w:t>ed</w:t>
      </w:r>
      <w:r w:rsidR="00E24E85">
        <w:rPr>
          <w:rStyle w:val="SubtleEmphasis"/>
          <w:rFonts w:ascii="Calibri" w:hAnsi="Calibri"/>
          <w:i w:val="0"/>
          <w:color w:val="000000" w:themeColor="text1"/>
          <w:sz w:val="22"/>
          <w:szCs w:val="22"/>
        </w:rPr>
        <w:t xml:space="preserve"> on the inside</w:t>
      </w:r>
      <w:r w:rsidR="001D7969">
        <w:rPr>
          <w:rStyle w:val="SubtleEmphasis"/>
          <w:rFonts w:ascii="Calibri" w:hAnsi="Calibri"/>
          <w:i w:val="0"/>
          <w:color w:val="000000" w:themeColor="text1"/>
          <w:sz w:val="22"/>
          <w:szCs w:val="22"/>
        </w:rPr>
        <w:t xml:space="preserve"> side</w:t>
      </w:r>
      <w:r w:rsidR="007B69BC">
        <w:rPr>
          <w:rStyle w:val="SubtleEmphasis"/>
          <w:rFonts w:ascii="Calibri" w:hAnsi="Calibri"/>
          <w:i w:val="0"/>
          <w:color w:val="000000" w:themeColor="text1"/>
          <w:sz w:val="22"/>
          <w:szCs w:val="22"/>
        </w:rPr>
        <w:t xml:space="preserve">. </w:t>
      </w:r>
      <w:r w:rsidR="00770B90">
        <w:rPr>
          <w:rStyle w:val="SubtleEmphasis"/>
          <w:rFonts w:ascii="Calibri" w:hAnsi="Calibri"/>
          <w:i w:val="0"/>
          <w:color w:val="000000" w:themeColor="text1"/>
          <w:sz w:val="22"/>
          <w:szCs w:val="22"/>
        </w:rPr>
        <w:t>The</w:t>
      </w:r>
      <w:r w:rsidR="00E24E85">
        <w:rPr>
          <w:rStyle w:val="SubtleEmphasis"/>
          <w:rFonts w:ascii="Calibri" w:hAnsi="Calibri"/>
          <w:i w:val="0"/>
          <w:color w:val="000000" w:themeColor="text1"/>
          <w:sz w:val="22"/>
          <w:szCs w:val="22"/>
        </w:rPr>
        <w:t xml:space="preserve"> debris </w:t>
      </w:r>
      <w:r w:rsidR="00770B90">
        <w:rPr>
          <w:rStyle w:val="SubtleEmphasis"/>
          <w:rFonts w:ascii="Calibri" w:hAnsi="Calibri"/>
          <w:i w:val="0"/>
          <w:color w:val="000000" w:themeColor="text1"/>
          <w:sz w:val="22"/>
          <w:szCs w:val="22"/>
        </w:rPr>
        <w:t xml:space="preserve">with </w:t>
      </w:r>
      <w:r w:rsidR="00E24E85">
        <w:rPr>
          <w:rStyle w:val="SubtleEmphasis"/>
          <w:rFonts w:ascii="Calibri" w:hAnsi="Calibri"/>
          <w:i w:val="0"/>
          <w:color w:val="000000" w:themeColor="text1"/>
          <w:sz w:val="22"/>
          <w:szCs w:val="22"/>
        </w:rPr>
        <w:t>lower momentum</w:t>
      </w:r>
      <w:r w:rsidR="00770B90">
        <w:rPr>
          <w:rStyle w:val="SubtleEmphasis"/>
          <w:rFonts w:ascii="Calibri" w:hAnsi="Calibri"/>
          <w:i w:val="0"/>
          <w:color w:val="000000" w:themeColor="text1"/>
          <w:sz w:val="22"/>
          <w:szCs w:val="22"/>
        </w:rPr>
        <w:t xml:space="preserve"> </w:t>
      </w:r>
      <w:proofErr w:type="gramStart"/>
      <w:r w:rsidR="00770B90">
        <w:rPr>
          <w:rStyle w:val="SubtleEmphasis"/>
          <w:rFonts w:ascii="Calibri" w:hAnsi="Calibri"/>
          <w:i w:val="0"/>
          <w:color w:val="000000" w:themeColor="text1"/>
          <w:sz w:val="22"/>
          <w:szCs w:val="22"/>
        </w:rPr>
        <w:t>are</w:t>
      </w:r>
      <w:proofErr w:type="gramEnd"/>
      <w:r w:rsidR="00E24E85">
        <w:rPr>
          <w:rStyle w:val="SubtleEmphasis"/>
          <w:rFonts w:ascii="Calibri" w:hAnsi="Calibri"/>
          <w:i w:val="0"/>
          <w:color w:val="000000" w:themeColor="text1"/>
          <w:sz w:val="22"/>
          <w:szCs w:val="22"/>
        </w:rPr>
        <w:t xml:space="preserve"> bent by </w:t>
      </w:r>
      <w:r w:rsidR="00770B90">
        <w:rPr>
          <w:rStyle w:val="SubtleEmphasis"/>
          <w:rFonts w:ascii="Calibri" w:hAnsi="Calibri"/>
          <w:i w:val="0"/>
          <w:color w:val="000000" w:themeColor="text1"/>
          <w:sz w:val="22"/>
          <w:szCs w:val="22"/>
        </w:rPr>
        <w:t xml:space="preserve">the </w:t>
      </w:r>
      <w:r w:rsidR="00E24E85">
        <w:rPr>
          <w:rStyle w:val="SubtleEmphasis"/>
          <w:rFonts w:ascii="Calibri" w:hAnsi="Calibri"/>
          <w:i w:val="0"/>
          <w:color w:val="000000" w:themeColor="text1"/>
          <w:sz w:val="22"/>
          <w:szCs w:val="22"/>
        </w:rPr>
        <w:t xml:space="preserve">dipole </w:t>
      </w:r>
      <w:r w:rsidR="00A65EB6">
        <w:rPr>
          <w:rStyle w:val="SubtleEmphasis"/>
          <w:rFonts w:ascii="Calibri" w:hAnsi="Calibri"/>
          <w:i w:val="0"/>
          <w:color w:val="000000" w:themeColor="text1"/>
          <w:sz w:val="22"/>
          <w:szCs w:val="22"/>
        </w:rPr>
        <w:t>field</w:t>
      </w:r>
      <w:r w:rsidR="00770B90">
        <w:rPr>
          <w:rStyle w:val="SubtleEmphasis"/>
          <w:rFonts w:ascii="Calibri" w:hAnsi="Calibri"/>
          <w:i w:val="0"/>
          <w:color w:val="000000" w:themeColor="text1"/>
          <w:sz w:val="22"/>
          <w:szCs w:val="22"/>
        </w:rPr>
        <w:t xml:space="preserve"> </w:t>
      </w:r>
      <w:r w:rsidR="00E24E85">
        <w:rPr>
          <w:rStyle w:val="SubtleEmphasis"/>
          <w:rFonts w:ascii="Calibri" w:hAnsi="Calibri"/>
          <w:i w:val="0"/>
          <w:color w:val="000000" w:themeColor="text1"/>
          <w:sz w:val="22"/>
          <w:szCs w:val="22"/>
        </w:rPr>
        <w:t xml:space="preserve">and </w:t>
      </w:r>
      <w:r w:rsidR="0032569A">
        <w:rPr>
          <w:rStyle w:val="SubtleEmphasis"/>
          <w:rFonts w:ascii="Calibri" w:hAnsi="Calibri"/>
          <w:i w:val="0"/>
          <w:color w:val="000000" w:themeColor="text1"/>
          <w:sz w:val="22"/>
          <w:szCs w:val="22"/>
        </w:rPr>
        <w:t>are directed towards</w:t>
      </w:r>
      <w:r w:rsidR="00E24E85">
        <w:rPr>
          <w:rStyle w:val="SubtleEmphasis"/>
          <w:rFonts w:ascii="Calibri" w:hAnsi="Calibri"/>
          <w:i w:val="0"/>
          <w:color w:val="000000" w:themeColor="text1"/>
          <w:sz w:val="22"/>
          <w:szCs w:val="22"/>
        </w:rPr>
        <w:t xml:space="preserve"> the inside</w:t>
      </w:r>
      <w:r w:rsidR="00770B90">
        <w:rPr>
          <w:rStyle w:val="SubtleEmphasis"/>
          <w:rFonts w:ascii="Calibri" w:hAnsi="Calibri"/>
          <w:i w:val="0"/>
          <w:color w:val="000000" w:themeColor="text1"/>
          <w:sz w:val="22"/>
          <w:szCs w:val="22"/>
        </w:rPr>
        <w:t xml:space="preserve"> for the aperture</w:t>
      </w:r>
      <w:r w:rsidR="00E24E85">
        <w:rPr>
          <w:rStyle w:val="SubtleEmphasis"/>
          <w:rFonts w:ascii="Calibri" w:hAnsi="Calibri"/>
          <w:i w:val="0"/>
          <w:color w:val="000000" w:themeColor="text1"/>
          <w:sz w:val="22"/>
          <w:szCs w:val="22"/>
        </w:rPr>
        <w:t xml:space="preserve">. </w:t>
      </w:r>
      <w:r w:rsidR="00770B90">
        <w:rPr>
          <w:rStyle w:val="SubtleEmphasis"/>
          <w:rFonts w:ascii="Calibri" w:hAnsi="Calibri"/>
          <w:i w:val="0"/>
          <w:color w:val="000000" w:themeColor="text1"/>
          <w:sz w:val="22"/>
          <w:szCs w:val="22"/>
        </w:rPr>
        <w:t>This is of course not</w:t>
      </w:r>
      <w:r w:rsidR="00E24E85">
        <w:rPr>
          <w:rStyle w:val="SubtleEmphasis"/>
          <w:rFonts w:ascii="Calibri" w:hAnsi="Calibri"/>
          <w:i w:val="0"/>
          <w:color w:val="000000" w:themeColor="text1"/>
          <w:sz w:val="22"/>
          <w:szCs w:val="22"/>
        </w:rPr>
        <w:t xml:space="preserve"> </w:t>
      </w:r>
      <w:r w:rsidR="00770B90">
        <w:rPr>
          <w:rStyle w:val="SubtleEmphasis"/>
          <w:rFonts w:ascii="Calibri" w:hAnsi="Calibri"/>
          <w:i w:val="0"/>
          <w:color w:val="000000" w:themeColor="text1"/>
          <w:sz w:val="22"/>
          <w:szCs w:val="22"/>
        </w:rPr>
        <w:t>the case</w:t>
      </w:r>
      <w:r w:rsidR="00E24E85">
        <w:rPr>
          <w:rStyle w:val="SubtleEmphasis"/>
          <w:rFonts w:ascii="Calibri" w:hAnsi="Calibri"/>
          <w:i w:val="0"/>
          <w:color w:val="000000" w:themeColor="text1"/>
          <w:sz w:val="22"/>
          <w:szCs w:val="22"/>
        </w:rPr>
        <w:t xml:space="preserve"> </w:t>
      </w:r>
      <w:r w:rsidR="006E1D1C">
        <w:rPr>
          <w:rStyle w:val="SubtleEmphasis"/>
          <w:rFonts w:ascii="Calibri" w:hAnsi="Calibri"/>
          <w:i w:val="0"/>
          <w:color w:val="000000" w:themeColor="text1"/>
          <w:sz w:val="22"/>
          <w:szCs w:val="22"/>
        </w:rPr>
        <w:t xml:space="preserve">for </w:t>
      </w:r>
      <w:r w:rsidR="00E24E85">
        <w:rPr>
          <w:rStyle w:val="SubtleEmphasis"/>
          <w:rFonts w:ascii="Calibri" w:hAnsi="Calibri"/>
          <w:i w:val="0"/>
          <w:color w:val="000000" w:themeColor="text1"/>
          <w:sz w:val="22"/>
          <w:szCs w:val="22"/>
        </w:rPr>
        <w:t>neutrons.</w:t>
      </w:r>
      <w:r w:rsidR="003056B7">
        <w:rPr>
          <w:rStyle w:val="SubtleEmphasis"/>
          <w:rFonts w:ascii="Calibri" w:hAnsi="Calibri"/>
          <w:i w:val="0"/>
          <w:color w:val="000000" w:themeColor="text1"/>
          <w:sz w:val="22"/>
          <w:szCs w:val="22"/>
        </w:rPr>
        <w:t xml:space="preserve"> </w:t>
      </w:r>
      <w:r w:rsidR="006B1D6B">
        <w:rPr>
          <w:rStyle w:val="SubtleEmphasis"/>
          <w:rFonts w:ascii="Calibri" w:hAnsi="Calibri"/>
          <w:i w:val="0"/>
          <w:color w:val="000000" w:themeColor="text1"/>
          <w:sz w:val="22"/>
          <w:szCs w:val="22"/>
        </w:rPr>
        <w:t>R. Bruce adds that for the</w:t>
      </w:r>
      <w:r w:rsidR="003056B7">
        <w:rPr>
          <w:rStyle w:val="SubtleEmphasis"/>
          <w:rFonts w:ascii="Calibri" w:hAnsi="Calibri"/>
          <w:i w:val="0"/>
          <w:color w:val="000000" w:themeColor="text1"/>
          <w:sz w:val="22"/>
          <w:szCs w:val="22"/>
        </w:rPr>
        <w:t xml:space="preserve"> 11</w:t>
      </w:r>
      <w:r w:rsidR="006B1D6B">
        <w:rPr>
          <w:rStyle w:val="SubtleEmphasis"/>
          <w:rFonts w:ascii="Calibri" w:hAnsi="Calibri"/>
          <w:i w:val="0"/>
          <w:color w:val="000000" w:themeColor="text1"/>
          <w:sz w:val="22"/>
          <w:szCs w:val="22"/>
        </w:rPr>
        <w:t> </w:t>
      </w:r>
      <w:r w:rsidR="003056B7">
        <w:rPr>
          <w:rStyle w:val="SubtleEmphasis"/>
          <w:rFonts w:ascii="Calibri" w:hAnsi="Calibri"/>
          <w:i w:val="0"/>
          <w:color w:val="000000" w:themeColor="text1"/>
          <w:sz w:val="22"/>
          <w:szCs w:val="22"/>
        </w:rPr>
        <w:t>T</w:t>
      </w:r>
      <w:r w:rsidR="006B1D6B">
        <w:rPr>
          <w:rStyle w:val="SubtleEmphasis"/>
          <w:rFonts w:ascii="Calibri" w:hAnsi="Calibri"/>
          <w:i w:val="0"/>
          <w:color w:val="000000" w:themeColor="text1"/>
          <w:sz w:val="22"/>
          <w:szCs w:val="22"/>
        </w:rPr>
        <w:t xml:space="preserve">, the losses are </w:t>
      </w:r>
      <w:r w:rsidR="003056B7">
        <w:rPr>
          <w:rStyle w:val="SubtleEmphasis"/>
          <w:rFonts w:ascii="Calibri" w:hAnsi="Calibri"/>
          <w:i w:val="0"/>
          <w:color w:val="000000" w:themeColor="text1"/>
          <w:sz w:val="22"/>
          <w:szCs w:val="22"/>
        </w:rPr>
        <w:t>concentrated at the end</w:t>
      </w:r>
      <w:r w:rsidR="0032569A">
        <w:rPr>
          <w:rStyle w:val="SubtleEmphasis"/>
          <w:rFonts w:ascii="Calibri" w:hAnsi="Calibri"/>
          <w:i w:val="0"/>
          <w:color w:val="000000" w:themeColor="text1"/>
          <w:sz w:val="22"/>
          <w:szCs w:val="22"/>
        </w:rPr>
        <w:t xml:space="preserve"> of the magnet</w:t>
      </w:r>
      <w:r w:rsidR="003056B7">
        <w:rPr>
          <w:rStyle w:val="SubtleEmphasis"/>
          <w:rFonts w:ascii="Calibri" w:hAnsi="Calibri"/>
          <w:i w:val="0"/>
          <w:color w:val="000000" w:themeColor="text1"/>
          <w:sz w:val="22"/>
          <w:szCs w:val="22"/>
        </w:rPr>
        <w:t xml:space="preserve"> </w:t>
      </w:r>
      <w:r w:rsidR="006E1D1C">
        <w:rPr>
          <w:rStyle w:val="SubtleEmphasis"/>
          <w:rFonts w:ascii="Calibri" w:hAnsi="Calibri"/>
          <w:i w:val="0"/>
          <w:color w:val="000000" w:themeColor="text1"/>
          <w:sz w:val="22"/>
          <w:szCs w:val="22"/>
        </w:rPr>
        <w:t xml:space="preserve">while </w:t>
      </w:r>
      <w:r w:rsidR="006B1D6B">
        <w:rPr>
          <w:rStyle w:val="SubtleEmphasis"/>
          <w:rFonts w:ascii="Calibri" w:hAnsi="Calibri"/>
          <w:i w:val="0"/>
          <w:color w:val="000000" w:themeColor="text1"/>
          <w:sz w:val="22"/>
          <w:szCs w:val="22"/>
        </w:rPr>
        <w:t xml:space="preserve">for the </w:t>
      </w:r>
      <w:r w:rsidR="003056B7">
        <w:rPr>
          <w:rStyle w:val="SubtleEmphasis"/>
          <w:rFonts w:ascii="Calibri" w:hAnsi="Calibri"/>
          <w:i w:val="0"/>
          <w:color w:val="000000" w:themeColor="text1"/>
          <w:sz w:val="22"/>
          <w:szCs w:val="22"/>
        </w:rPr>
        <w:t>cu</w:t>
      </w:r>
      <w:r w:rsidR="006B1D6B">
        <w:rPr>
          <w:rStyle w:val="SubtleEmphasis"/>
          <w:rFonts w:ascii="Calibri" w:hAnsi="Calibri"/>
          <w:i w:val="0"/>
          <w:color w:val="000000" w:themeColor="text1"/>
          <w:sz w:val="22"/>
          <w:szCs w:val="22"/>
        </w:rPr>
        <w:t>r</w:t>
      </w:r>
      <w:r w:rsidR="003056B7">
        <w:rPr>
          <w:rStyle w:val="SubtleEmphasis"/>
          <w:rFonts w:ascii="Calibri" w:hAnsi="Calibri"/>
          <w:i w:val="0"/>
          <w:color w:val="000000" w:themeColor="text1"/>
          <w:sz w:val="22"/>
          <w:szCs w:val="22"/>
        </w:rPr>
        <w:t xml:space="preserve">ved </w:t>
      </w:r>
      <w:r w:rsidR="006E1D1C">
        <w:rPr>
          <w:rStyle w:val="SubtleEmphasis"/>
          <w:rFonts w:ascii="Calibri" w:hAnsi="Calibri"/>
          <w:i w:val="0"/>
          <w:color w:val="000000" w:themeColor="text1"/>
          <w:sz w:val="22"/>
          <w:szCs w:val="22"/>
        </w:rPr>
        <w:t xml:space="preserve">standard </w:t>
      </w:r>
      <w:r w:rsidR="003056B7">
        <w:rPr>
          <w:rStyle w:val="SubtleEmphasis"/>
          <w:rFonts w:ascii="Calibri" w:hAnsi="Calibri"/>
          <w:i w:val="0"/>
          <w:color w:val="000000" w:themeColor="text1"/>
          <w:sz w:val="22"/>
          <w:szCs w:val="22"/>
        </w:rPr>
        <w:t xml:space="preserve">dipole </w:t>
      </w:r>
      <w:r w:rsidR="006B1D6B">
        <w:rPr>
          <w:rStyle w:val="SubtleEmphasis"/>
          <w:rFonts w:ascii="Calibri" w:hAnsi="Calibri"/>
          <w:i w:val="0"/>
          <w:color w:val="000000" w:themeColor="text1"/>
          <w:sz w:val="22"/>
          <w:szCs w:val="22"/>
        </w:rPr>
        <w:t xml:space="preserve">are </w:t>
      </w:r>
      <w:r w:rsidR="003056B7">
        <w:rPr>
          <w:rStyle w:val="SubtleEmphasis"/>
          <w:rFonts w:ascii="Calibri" w:hAnsi="Calibri"/>
          <w:i w:val="0"/>
          <w:color w:val="000000" w:themeColor="text1"/>
          <w:sz w:val="22"/>
          <w:szCs w:val="22"/>
        </w:rPr>
        <w:t>distributed along the length.</w:t>
      </w:r>
    </w:p>
    <w:p w14:paraId="70C393CC" w14:textId="38C5712A" w:rsidR="001F0E11" w:rsidRPr="003F120E" w:rsidRDefault="00F6356B" w:rsidP="008D07E4">
      <w:pPr>
        <w:pStyle w:val="Heading1"/>
        <w:rPr>
          <w:rStyle w:val="Hyperlink"/>
          <w:rFonts w:asciiTheme="minorHAnsi" w:hAnsiTheme="minorHAnsi"/>
          <w:color w:val="345A8A"/>
          <w:sz w:val="28"/>
          <w:szCs w:val="28"/>
          <w:u w:val="none"/>
        </w:rPr>
      </w:pPr>
      <w:r w:rsidRPr="00F6356B">
        <w:rPr>
          <w:rFonts w:asciiTheme="minorHAnsi" w:hAnsiTheme="minorHAnsi"/>
          <w:sz w:val="28"/>
          <w:szCs w:val="28"/>
        </w:rPr>
        <w:t>WP9 statement on overall heat load</w:t>
      </w:r>
      <w:r w:rsidR="00A84D7A" w:rsidRPr="003F120E">
        <w:rPr>
          <w:rFonts w:asciiTheme="minorHAnsi" w:hAnsiTheme="minorHAnsi"/>
          <w:sz w:val="28"/>
          <w:szCs w:val="28"/>
        </w:rPr>
        <w:t xml:space="preserve"> </w:t>
      </w:r>
      <w:r w:rsidR="001F0E11" w:rsidRPr="003F120E">
        <w:rPr>
          <w:rFonts w:asciiTheme="minorHAnsi" w:hAnsiTheme="minorHAnsi"/>
          <w:sz w:val="28"/>
          <w:szCs w:val="28"/>
        </w:rPr>
        <w:t xml:space="preserve">– </w:t>
      </w:r>
      <w:r w:rsidRPr="00F6356B">
        <w:rPr>
          <w:rFonts w:asciiTheme="minorHAnsi" w:hAnsiTheme="minorHAnsi"/>
          <w:sz w:val="28"/>
          <w:szCs w:val="28"/>
        </w:rPr>
        <w:t>R</w:t>
      </w:r>
      <w:r w:rsidR="00784E7A">
        <w:rPr>
          <w:rFonts w:asciiTheme="minorHAnsi" w:hAnsiTheme="minorHAnsi"/>
          <w:sz w:val="28"/>
          <w:szCs w:val="28"/>
        </w:rPr>
        <w:t>. </w:t>
      </w:r>
      <w:r w:rsidRPr="00F6356B">
        <w:rPr>
          <w:rFonts w:asciiTheme="minorHAnsi" w:hAnsiTheme="minorHAnsi"/>
          <w:sz w:val="28"/>
          <w:szCs w:val="28"/>
        </w:rPr>
        <w:t xml:space="preserve">Van </w:t>
      </w:r>
      <w:proofErr w:type="spellStart"/>
      <w:r w:rsidRPr="00F6356B">
        <w:rPr>
          <w:rFonts w:asciiTheme="minorHAnsi" w:hAnsiTheme="minorHAnsi"/>
          <w:sz w:val="28"/>
          <w:szCs w:val="28"/>
        </w:rPr>
        <w:t>Weelderen</w:t>
      </w:r>
      <w:proofErr w:type="spellEnd"/>
      <w:r>
        <w:rPr>
          <w:rFonts w:asciiTheme="minorHAnsi" w:hAnsiTheme="minorHAnsi"/>
          <w:sz w:val="28"/>
          <w:szCs w:val="28"/>
        </w:rPr>
        <w:t xml:space="preserve"> - </w:t>
      </w:r>
      <w:r w:rsidRPr="00F6356B">
        <w:rPr>
          <w:rFonts w:asciiTheme="minorHAnsi" w:hAnsiTheme="minorHAnsi"/>
          <w:sz w:val="28"/>
          <w:szCs w:val="28"/>
        </w:rPr>
        <w:t xml:space="preserve"> </w:t>
      </w:r>
      <w:hyperlink r:id="rId16" w:history="1">
        <w:r w:rsidR="00A84D7A" w:rsidRPr="003F120E">
          <w:rPr>
            <w:rStyle w:val="Hyperlink"/>
            <w:rFonts w:asciiTheme="minorHAnsi" w:hAnsiTheme="minorHAnsi"/>
            <w:sz w:val="28"/>
            <w:szCs w:val="28"/>
          </w:rPr>
          <w:t>slides</w:t>
        </w:r>
      </w:hyperlink>
    </w:p>
    <w:p w14:paraId="6DFB3059" w14:textId="02D34479" w:rsidR="00EB054D" w:rsidRDefault="00BD4BE4" w:rsidP="00DE2A55">
      <w:pPr>
        <w:jc w:val="both"/>
        <w:rPr>
          <w:rFonts w:ascii="Calibri" w:hAnsi="Calibri"/>
          <w:sz w:val="22"/>
          <w:szCs w:val="22"/>
        </w:rPr>
      </w:pPr>
      <w:r>
        <w:rPr>
          <w:rFonts w:ascii="Calibri" w:hAnsi="Calibri"/>
          <w:sz w:val="22"/>
          <w:szCs w:val="22"/>
        </w:rPr>
        <w:t>R. </w:t>
      </w:r>
      <w:r w:rsidRPr="00BD4BE4">
        <w:rPr>
          <w:rFonts w:ascii="Calibri" w:hAnsi="Calibri"/>
          <w:sz w:val="22"/>
          <w:szCs w:val="22"/>
        </w:rPr>
        <w:t xml:space="preserve">Van </w:t>
      </w:r>
      <w:proofErr w:type="spellStart"/>
      <w:r w:rsidRPr="00BD4BE4">
        <w:rPr>
          <w:rFonts w:ascii="Calibri" w:hAnsi="Calibri"/>
          <w:sz w:val="22"/>
          <w:szCs w:val="22"/>
        </w:rPr>
        <w:t>Weelderen</w:t>
      </w:r>
      <w:proofErr w:type="spellEnd"/>
      <w:r>
        <w:rPr>
          <w:rFonts w:ascii="Calibri" w:hAnsi="Calibri"/>
          <w:sz w:val="22"/>
          <w:szCs w:val="22"/>
        </w:rPr>
        <w:t xml:space="preserve"> gives a</w:t>
      </w:r>
      <w:r w:rsidR="0040275F">
        <w:rPr>
          <w:rFonts w:ascii="Calibri" w:hAnsi="Calibri"/>
          <w:sz w:val="22"/>
          <w:szCs w:val="22"/>
        </w:rPr>
        <w:t xml:space="preserve"> brief </w:t>
      </w:r>
      <w:r w:rsidR="00421A88">
        <w:rPr>
          <w:rFonts w:ascii="Calibri" w:hAnsi="Calibri"/>
          <w:sz w:val="22"/>
          <w:szCs w:val="22"/>
        </w:rPr>
        <w:t xml:space="preserve">update </w:t>
      </w:r>
      <w:r w:rsidR="006627B6">
        <w:rPr>
          <w:rFonts w:ascii="Calibri" w:hAnsi="Calibri"/>
          <w:sz w:val="22"/>
          <w:szCs w:val="22"/>
        </w:rPr>
        <w:t xml:space="preserve">on heat load </w:t>
      </w:r>
      <w:r w:rsidR="006E1D1C">
        <w:rPr>
          <w:rFonts w:ascii="Calibri" w:hAnsi="Calibri"/>
          <w:sz w:val="22"/>
          <w:szCs w:val="22"/>
        </w:rPr>
        <w:t xml:space="preserve">on the </w:t>
      </w:r>
      <w:r w:rsidR="00421A88">
        <w:rPr>
          <w:rFonts w:ascii="Calibri" w:hAnsi="Calibri"/>
          <w:sz w:val="22"/>
          <w:szCs w:val="22"/>
        </w:rPr>
        <w:t xml:space="preserve">TCLD-11 T assembly. Improved analytical treatment of heat transfer data </w:t>
      </w:r>
      <w:r w:rsidR="00387167">
        <w:rPr>
          <w:rFonts w:ascii="Calibri" w:hAnsi="Calibri"/>
          <w:sz w:val="22"/>
          <w:szCs w:val="22"/>
        </w:rPr>
        <w:t>was</w:t>
      </w:r>
      <w:r w:rsidR="00421A88">
        <w:rPr>
          <w:rFonts w:ascii="Calibri" w:hAnsi="Calibri"/>
          <w:sz w:val="22"/>
          <w:szCs w:val="22"/>
        </w:rPr>
        <w:t xml:space="preserve"> used and the time</w:t>
      </w:r>
      <w:r w:rsidR="000A623E">
        <w:rPr>
          <w:rFonts w:ascii="Calibri" w:hAnsi="Calibri"/>
          <w:sz w:val="22"/>
          <w:szCs w:val="22"/>
        </w:rPr>
        <w:t xml:space="preserve"> dependence on lumi</w:t>
      </w:r>
      <w:r w:rsidR="00421A88">
        <w:rPr>
          <w:rFonts w:ascii="Calibri" w:hAnsi="Calibri"/>
          <w:sz w:val="22"/>
          <w:szCs w:val="22"/>
        </w:rPr>
        <w:t>nosity was included. In addition, the i</w:t>
      </w:r>
      <w:r w:rsidR="008B61C2">
        <w:rPr>
          <w:rFonts w:ascii="Calibri" w:hAnsi="Calibri"/>
          <w:sz w:val="22"/>
          <w:szCs w:val="22"/>
        </w:rPr>
        <w:t>mpact on</w:t>
      </w:r>
      <w:r w:rsidR="006E1D1C">
        <w:rPr>
          <w:rFonts w:ascii="Calibri" w:hAnsi="Calibri"/>
          <w:sz w:val="22"/>
          <w:szCs w:val="22"/>
        </w:rPr>
        <w:t xml:space="preserve"> installation</w:t>
      </w:r>
      <w:r w:rsidR="008B61C2">
        <w:rPr>
          <w:rFonts w:ascii="Calibri" w:hAnsi="Calibri"/>
          <w:sz w:val="22"/>
          <w:szCs w:val="22"/>
        </w:rPr>
        <w:t xml:space="preserve"> location</w:t>
      </w:r>
      <w:r w:rsidR="00421A88">
        <w:rPr>
          <w:rFonts w:ascii="Calibri" w:hAnsi="Calibri"/>
          <w:sz w:val="22"/>
          <w:szCs w:val="22"/>
        </w:rPr>
        <w:t xml:space="preserve"> (</w:t>
      </w:r>
      <w:r w:rsidR="00525C37">
        <w:rPr>
          <w:rFonts w:ascii="Calibri" w:hAnsi="Calibri"/>
          <w:sz w:val="22"/>
          <w:szCs w:val="22"/>
        </w:rPr>
        <w:t>MBB.8</w:t>
      </w:r>
      <w:r w:rsidR="00421A88">
        <w:rPr>
          <w:rFonts w:ascii="Calibri" w:hAnsi="Calibri"/>
          <w:sz w:val="22"/>
          <w:szCs w:val="22"/>
        </w:rPr>
        <w:t xml:space="preserve"> or </w:t>
      </w:r>
      <w:r w:rsidR="00525C37">
        <w:rPr>
          <w:rFonts w:ascii="Calibri" w:hAnsi="Calibri"/>
          <w:sz w:val="22"/>
          <w:szCs w:val="22"/>
        </w:rPr>
        <w:t>MBA.9</w:t>
      </w:r>
      <w:r w:rsidR="00421A88">
        <w:rPr>
          <w:rFonts w:ascii="Calibri" w:hAnsi="Calibri"/>
          <w:sz w:val="22"/>
          <w:szCs w:val="22"/>
        </w:rPr>
        <w:t>) was evaluated.</w:t>
      </w:r>
      <w:r w:rsidR="00525C37">
        <w:rPr>
          <w:rFonts w:ascii="Calibri" w:hAnsi="Calibri"/>
          <w:sz w:val="22"/>
          <w:szCs w:val="22"/>
        </w:rPr>
        <w:t xml:space="preserve"> The total deposited power o</w:t>
      </w:r>
      <w:r w:rsidR="006E1D1C">
        <w:rPr>
          <w:rFonts w:ascii="Calibri" w:hAnsi="Calibri"/>
          <w:sz w:val="22"/>
          <w:szCs w:val="22"/>
        </w:rPr>
        <w:t>n the</w:t>
      </w:r>
      <w:r w:rsidR="00525C37">
        <w:rPr>
          <w:rFonts w:ascii="Calibri" w:hAnsi="Calibri"/>
          <w:sz w:val="22"/>
          <w:szCs w:val="22"/>
        </w:rPr>
        <w:t xml:space="preserve"> 11 T coils for the two positions is presented for the </w:t>
      </w:r>
      <w:r w:rsidR="005E2A46">
        <w:rPr>
          <w:rFonts w:ascii="Calibri" w:hAnsi="Calibri"/>
          <w:sz w:val="22"/>
          <w:szCs w:val="22"/>
        </w:rPr>
        <w:t>two</w:t>
      </w:r>
      <w:r w:rsidR="00525C37">
        <w:rPr>
          <w:rFonts w:ascii="Calibri" w:hAnsi="Calibri"/>
          <w:sz w:val="22"/>
          <w:szCs w:val="22"/>
        </w:rPr>
        <w:t xml:space="preserve"> cases of 0.2 and 1 h lifetime. The heat can be</w:t>
      </w:r>
      <w:r w:rsidR="00534AF2">
        <w:rPr>
          <w:rFonts w:ascii="Calibri" w:hAnsi="Calibri"/>
          <w:sz w:val="22"/>
          <w:szCs w:val="22"/>
        </w:rPr>
        <w:t xml:space="preserve"> extracted through the Kapton</w:t>
      </w:r>
      <w:r w:rsidR="00525C37">
        <w:rPr>
          <w:rFonts w:ascii="Calibri" w:hAnsi="Calibri"/>
          <w:sz w:val="22"/>
          <w:szCs w:val="22"/>
        </w:rPr>
        <w:t xml:space="preserve"> outer layer</w:t>
      </w:r>
      <w:r w:rsidR="00534AF2">
        <w:rPr>
          <w:rFonts w:ascii="Calibri" w:hAnsi="Calibri"/>
          <w:sz w:val="22"/>
          <w:szCs w:val="22"/>
        </w:rPr>
        <w:t xml:space="preserve"> </w:t>
      </w:r>
      <w:r w:rsidR="00D76E86">
        <w:rPr>
          <w:rFonts w:ascii="Calibri" w:hAnsi="Calibri"/>
          <w:sz w:val="22"/>
          <w:szCs w:val="22"/>
        </w:rPr>
        <w:t>of</w:t>
      </w:r>
      <w:r w:rsidR="00534AF2">
        <w:rPr>
          <w:rFonts w:ascii="Calibri" w:hAnsi="Calibri"/>
          <w:sz w:val="22"/>
          <w:szCs w:val="22"/>
        </w:rPr>
        <w:t xml:space="preserve"> Nb</w:t>
      </w:r>
      <w:r w:rsidR="00534AF2" w:rsidRPr="00525C37">
        <w:rPr>
          <w:rFonts w:ascii="Calibri" w:hAnsi="Calibri"/>
          <w:sz w:val="22"/>
          <w:szCs w:val="22"/>
          <w:vertAlign w:val="subscript"/>
        </w:rPr>
        <w:t>3</w:t>
      </w:r>
      <w:r w:rsidR="00534AF2">
        <w:rPr>
          <w:rFonts w:ascii="Calibri" w:hAnsi="Calibri"/>
          <w:sz w:val="22"/>
          <w:szCs w:val="22"/>
        </w:rPr>
        <w:t>Sn</w:t>
      </w:r>
      <w:r w:rsidR="00525C37">
        <w:rPr>
          <w:rFonts w:ascii="Calibri" w:hAnsi="Calibri"/>
          <w:sz w:val="22"/>
          <w:szCs w:val="22"/>
        </w:rPr>
        <w:t xml:space="preserve"> coils</w:t>
      </w:r>
      <w:r w:rsidR="00534AF2">
        <w:rPr>
          <w:rFonts w:ascii="Calibri" w:hAnsi="Calibri"/>
          <w:sz w:val="22"/>
          <w:szCs w:val="22"/>
        </w:rPr>
        <w:t>.</w:t>
      </w:r>
      <w:r w:rsidR="00387C96">
        <w:rPr>
          <w:rFonts w:ascii="Calibri" w:hAnsi="Calibri"/>
          <w:sz w:val="22"/>
          <w:szCs w:val="22"/>
        </w:rPr>
        <w:t xml:space="preserve"> </w:t>
      </w:r>
      <w:r w:rsidR="00630245">
        <w:rPr>
          <w:rFonts w:ascii="Calibri" w:hAnsi="Calibri"/>
          <w:sz w:val="22"/>
          <w:szCs w:val="22"/>
        </w:rPr>
        <w:t xml:space="preserve">Heat loads corresponding </w:t>
      </w:r>
      <w:r w:rsidR="00D76E86">
        <w:rPr>
          <w:rFonts w:ascii="Calibri" w:hAnsi="Calibri"/>
          <w:sz w:val="22"/>
          <w:szCs w:val="22"/>
        </w:rPr>
        <w:t>to</w:t>
      </w:r>
      <w:r w:rsidR="00630245">
        <w:rPr>
          <w:rFonts w:ascii="Calibri" w:hAnsi="Calibri"/>
          <w:sz w:val="22"/>
          <w:szCs w:val="22"/>
        </w:rPr>
        <w:t xml:space="preserve"> 1 h lifetime can be thus extracted but also for </w:t>
      </w:r>
      <w:r w:rsidR="003D3BAC">
        <w:rPr>
          <w:rFonts w:ascii="Calibri" w:hAnsi="Calibri"/>
          <w:sz w:val="22"/>
          <w:szCs w:val="22"/>
        </w:rPr>
        <w:t>0.2</w:t>
      </w:r>
      <w:r w:rsidR="00630245">
        <w:rPr>
          <w:rFonts w:ascii="Calibri" w:hAnsi="Calibri"/>
          <w:sz w:val="22"/>
          <w:szCs w:val="22"/>
        </w:rPr>
        <w:t> </w:t>
      </w:r>
      <w:r w:rsidR="003D3BAC">
        <w:rPr>
          <w:rFonts w:ascii="Calibri" w:hAnsi="Calibri"/>
          <w:sz w:val="22"/>
          <w:szCs w:val="22"/>
        </w:rPr>
        <w:t>h</w:t>
      </w:r>
      <w:r w:rsidR="00BE3F38">
        <w:rPr>
          <w:rFonts w:ascii="Calibri" w:hAnsi="Calibri"/>
          <w:sz w:val="22"/>
          <w:szCs w:val="22"/>
        </w:rPr>
        <w:t>, the load</w:t>
      </w:r>
      <w:r w:rsidR="00630245">
        <w:rPr>
          <w:rFonts w:ascii="Calibri" w:hAnsi="Calibri"/>
          <w:sz w:val="22"/>
          <w:szCs w:val="22"/>
        </w:rPr>
        <w:t xml:space="preserve"> can be handled based on SM18 ramp-rate data</w:t>
      </w:r>
      <w:r w:rsidR="003D3BAC">
        <w:rPr>
          <w:rFonts w:ascii="Calibri" w:hAnsi="Calibri"/>
          <w:sz w:val="22"/>
          <w:szCs w:val="22"/>
        </w:rPr>
        <w:t>.</w:t>
      </w:r>
      <w:r w:rsidR="00B94714">
        <w:rPr>
          <w:rFonts w:ascii="Calibri" w:hAnsi="Calibri"/>
          <w:sz w:val="22"/>
          <w:szCs w:val="22"/>
        </w:rPr>
        <w:t xml:space="preserve"> Summing up all loads, </w:t>
      </w:r>
      <w:r w:rsidR="00BE6807">
        <w:rPr>
          <w:rFonts w:ascii="Calibri" w:hAnsi="Calibri"/>
          <w:sz w:val="22"/>
          <w:szCs w:val="22"/>
        </w:rPr>
        <w:t xml:space="preserve">the </w:t>
      </w:r>
      <w:r w:rsidR="00B94714">
        <w:rPr>
          <w:rFonts w:ascii="Calibri" w:hAnsi="Calibri"/>
          <w:sz w:val="22"/>
          <w:szCs w:val="22"/>
        </w:rPr>
        <w:t>glo</w:t>
      </w:r>
      <w:r w:rsidR="000A2E02">
        <w:rPr>
          <w:rFonts w:ascii="Calibri" w:hAnsi="Calibri"/>
          <w:sz w:val="22"/>
          <w:szCs w:val="22"/>
        </w:rPr>
        <w:t xml:space="preserve">bal heat extraction will improve when </w:t>
      </w:r>
      <w:r w:rsidR="00DC566A">
        <w:rPr>
          <w:rFonts w:ascii="Calibri" w:hAnsi="Calibri"/>
          <w:sz w:val="22"/>
          <w:szCs w:val="22"/>
        </w:rPr>
        <w:t xml:space="preserve">the </w:t>
      </w:r>
      <w:r w:rsidR="000A2E02">
        <w:rPr>
          <w:rFonts w:ascii="Calibri" w:hAnsi="Calibri"/>
          <w:sz w:val="22"/>
          <w:szCs w:val="22"/>
        </w:rPr>
        <w:t>TCLD is located in cell 9.  Regarding the t</w:t>
      </w:r>
      <w:r w:rsidR="009927E2">
        <w:rPr>
          <w:rFonts w:ascii="Calibri" w:hAnsi="Calibri"/>
          <w:sz w:val="22"/>
          <w:szCs w:val="22"/>
        </w:rPr>
        <w:t>otal cryo</w:t>
      </w:r>
      <w:r w:rsidR="000A2E02">
        <w:rPr>
          <w:rFonts w:ascii="Calibri" w:hAnsi="Calibri"/>
          <w:sz w:val="22"/>
          <w:szCs w:val="22"/>
        </w:rPr>
        <w:t>genic</w:t>
      </w:r>
      <w:r w:rsidR="009927E2">
        <w:rPr>
          <w:rFonts w:ascii="Calibri" w:hAnsi="Calibri"/>
          <w:sz w:val="22"/>
          <w:szCs w:val="22"/>
        </w:rPr>
        <w:t xml:space="preserve"> HW behavior</w:t>
      </w:r>
      <w:r w:rsidR="000A2E02">
        <w:rPr>
          <w:rFonts w:ascii="Calibri" w:hAnsi="Calibri"/>
          <w:sz w:val="22"/>
          <w:szCs w:val="22"/>
        </w:rPr>
        <w:t xml:space="preserve">, and based on </w:t>
      </w:r>
      <w:r w:rsidR="000A2E02" w:rsidRPr="000A2E02">
        <w:rPr>
          <w:rFonts w:ascii="Calibri" w:hAnsi="Calibri"/>
          <w:sz w:val="22"/>
          <w:szCs w:val="22"/>
        </w:rPr>
        <w:t xml:space="preserve">heat deposition as </w:t>
      </w:r>
      <w:r w:rsidR="000A2E02">
        <w:rPr>
          <w:rFonts w:ascii="Calibri" w:hAnsi="Calibri"/>
          <w:sz w:val="22"/>
          <w:szCs w:val="22"/>
        </w:rPr>
        <w:t xml:space="preserve">a </w:t>
      </w:r>
      <w:r w:rsidR="000A2E02" w:rsidRPr="000A2E02">
        <w:rPr>
          <w:rFonts w:ascii="Calibri" w:hAnsi="Calibri"/>
          <w:sz w:val="22"/>
          <w:szCs w:val="22"/>
        </w:rPr>
        <w:t xml:space="preserve">function of time, the temperature excursion can be </w:t>
      </w:r>
      <w:r w:rsidR="000A2E02">
        <w:rPr>
          <w:rFonts w:ascii="Calibri" w:hAnsi="Calibri"/>
          <w:sz w:val="22"/>
          <w:szCs w:val="22"/>
        </w:rPr>
        <w:t>contained below T</w:t>
      </w:r>
      <w:r w:rsidR="000A2E02" w:rsidRPr="000A2E02">
        <w:rPr>
          <w:rFonts w:ascii="Calibri" w:hAnsi="Calibri"/>
          <w:sz w:val="22"/>
          <w:szCs w:val="22"/>
          <w:vertAlign w:val="subscript"/>
          <w:lang w:val="el-GR"/>
        </w:rPr>
        <w:t>λ</w:t>
      </w:r>
      <w:r w:rsidR="000A2E02">
        <w:rPr>
          <w:rFonts w:ascii="Calibri" w:hAnsi="Calibri"/>
          <w:sz w:val="22"/>
          <w:szCs w:val="22"/>
        </w:rPr>
        <w:t xml:space="preserve"> in all cases. In summary, </w:t>
      </w:r>
      <w:r w:rsidR="0020234D">
        <w:rPr>
          <w:rFonts w:ascii="Calibri" w:hAnsi="Calibri"/>
          <w:sz w:val="22"/>
          <w:szCs w:val="22"/>
        </w:rPr>
        <w:t xml:space="preserve">the </w:t>
      </w:r>
      <w:r w:rsidR="003B18FA">
        <w:rPr>
          <w:rFonts w:ascii="Calibri" w:hAnsi="Calibri"/>
          <w:sz w:val="22"/>
          <w:szCs w:val="22"/>
        </w:rPr>
        <w:t>local heat extraction of 11</w:t>
      </w:r>
      <w:r w:rsidR="00F93180">
        <w:rPr>
          <w:rFonts w:ascii="Calibri" w:hAnsi="Calibri"/>
          <w:sz w:val="22"/>
          <w:szCs w:val="22"/>
        </w:rPr>
        <w:t> </w:t>
      </w:r>
      <w:r w:rsidR="003B18FA">
        <w:rPr>
          <w:rFonts w:ascii="Calibri" w:hAnsi="Calibri"/>
          <w:sz w:val="22"/>
          <w:szCs w:val="22"/>
        </w:rPr>
        <w:t xml:space="preserve">T </w:t>
      </w:r>
      <w:r w:rsidR="00F93180">
        <w:rPr>
          <w:rFonts w:ascii="Calibri" w:hAnsi="Calibri"/>
          <w:sz w:val="22"/>
          <w:szCs w:val="22"/>
        </w:rPr>
        <w:t xml:space="preserve">is </w:t>
      </w:r>
      <w:r w:rsidR="003B18FA">
        <w:rPr>
          <w:rFonts w:ascii="Calibri" w:hAnsi="Calibri"/>
          <w:sz w:val="22"/>
          <w:szCs w:val="22"/>
        </w:rPr>
        <w:t xml:space="preserve">not </w:t>
      </w:r>
      <w:r w:rsidR="006E1D1C">
        <w:rPr>
          <w:rFonts w:ascii="Calibri" w:hAnsi="Calibri"/>
          <w:sz w:val="22"/>
          <w:szCs w:val="22"/>
        </w:rPr>
        <w:t xml:space="preserve">considered an </w:t>
      </w:r>
      <w:r w:rsidR="003B18FA">
        <w:rPr>
          <w:rFonts w:ascii="Calibri" w:hAnsi="Calibri"/>
          <w:sz w:val="22"/>
          <w:szCs w:val="22"/>
        </w:rPr>
        <w:t>issue</w:t>
      </w:r>
      <w:r w:rsidR="0076723C">
        <w:rPr>
          <w:rFonts w:ascii="Calibri" w:hAnsi="Calibri"/>
          <w:sz w:val="22"/>
          <w:szCs w:val="22"/>
        </w:rPr>
        <w:t xml:space="preserve"> and the </w:t>
      </w:r>
      <w:r w:rsidR="003B18FA">
        <w:rPr>
          <w:rFonts w:ascii="Calibri" w:hAnsi="Calibri"/>
          <w:sz w:val="22"/>
          <w:szCs w:val="22"/>
        </w:rPr>
        <w:t xml:space="preserve">global heat extraction </w:t>
      </w:r>
      <w:r w:rsidR="00416744">
        <w:rPr>
          <w:rFonts w:ascii="Calibri" w:hAnsi="Calibri"/>
          <w:sz w:val="22"/>
          <w:szCs w:val="22"/>
        </w:rPr>
        <w:t>is actually</w:t>
      </w:r>
      <w:r w:rsidR="003B18FA">
        <w:rPr>
          <w:rFonts w:ascii="Calibri" w:hAnsi="Calibri"/>
          <w:sz w:val="22"/>
          <w:szCs w:val="22"/>
        </w:rPr>
        <w:t xml:space="preserve"> improved to </w:t>
      </w:r>
      <w:r w:rsidR="00692CA6">
        <w:rPr>
          <w:rFonts w:ascii="Calibri" w:hAnsi="Calibri"/>
          <w:sz w:val="22"/>
          <w:szCs w:val="22"/>
        </w:rPr>
        <w:t xml:space="preserve">the </w:t>
      </w:r>
      <w:r w:rsidR="003B18FA">
        <w:rPr>
          <w:rFonts w:ascii="Calibri" w:hAnsi="Calibri"/>
          <w:sz w:val="22"/>
          <w:szCs w:val="22"/>
        </w:rPr>
        <w:t>new location.</w:t>
      </w:r>
    </w:p>
    <w:p w14:paraId="58FCCFCA" w14:textId="6BB25D5E" w:rsidR="00DD7142" w:rsidRDefault="00880F24" w:rsidP="00634845">
      <w:pPr>
        <w:jc w:val="both"/>
        <w:rPr>
          <w:rFonts w:ascii="Calibri" w:hAnsi="Calibri"/>
          <w:sz w:val="22"/>
          <w:szCs w:val="22"/>
        </w:rPr>
      </w:pPr>
      <w:r>
        <w:rPr>
          <w:rFonts w:ascii="Calibri" w:hAnsi="Calibri"/>
          <w:sz w:val="22"/>
          <w:szCs w:val="22"/>
        </w:rPr>
        <w:t>Based on</w:t>
      </w:r>
      <w:r w:rsidR="008F0727">
        <w:rPr>
          <w:rFonts w:ascii="Calibri" w:hAnsi="Calibri"/>
          <w:sz w:val="22"/>
          <w:szCs w:val="22"/>
        </w:rPr>
        <w:t xml:space="preserve"> </w:t>
      </w:r>
      <w:r w:rsidR="006E1D1C">
        <w:rPr>
          <w:rFonts w:ascii="Calibri" w:hAnsi="Calibri"/>
          <w:sz w:val="22"/>
          <w:szCs w:val="22"/>
        </w:rPr>
        <w:t xml:space="preserve">an </w:t>
      </w:r>
      <w:r w:rsidRPr="00880F24">
        <w:rPr>
          <w:rFonts w:ascii="Calibri" w:hAnsi="Calibri"/>
          <w:sz w:val="22"/>
          <w:szCs w:val="22"/>
        </w:rPr>
        <w:t>CFD assessment</w:t>
      </w:r>
      <w:r>
        <w:rPr>
          <w:rFonts w:ascii="Calibri" w:hAnsi="Calibri"/>
          <w:sz w:val="22"/>
          <w:szCs w:val="22"/>
        </w:rPr>
        <w:t xml:space="preserve">, </w:t>
      </w:r>
      <w:r w:rsidRPr="00880F24">
        <w:rPr>
          <w:rFonts w:ascii="Calibri" w:hAnsi="Calibri"/>
          <w:sz w:val="22"/>
          <w:szCs w:val="22"/>
        </w:rPr>
        <w:t xml:space="preserve">SM18 ramp-rate data </w:t>
      </w:r>
      <w:r>
        <w:rPr>
          <w:rFonts w:ascii="Calibri" w:hAnsi="Calibri"/>
          <w:sz w:val="22"/>
          <w:szCs w:val="22"/>
        </w:rPr>
        <w:t>and</w:t>
      </w:r>
      <w:r w:rsidRPr="00880F24">
        <w:rPr>
          <w:rFonts w:ascii="Calibri" w:hAnsi="Calibri"/>
          <w:sz w:val="22"/>
          <w:szCs w:val="22"/>
        </w:rPr>
        <w:t xml:space="preserve"> </w:t>
      </w:r>
      <w:proofErr w:type="spellStart"/>
      <w:r w:rsidRPr="00880F24">
        <w:rPr>
          <w:rFonts w:ascii="Calibri" w:hAnsi="Calibri"/>
          <w:sz w:val="22"/>
          <w:szCs w:val="22"/>
        </w:rPr>
        <w:t>Cryolab</w:t>
      </w:r>
      <w:proofErr w:type="spellEnd"/>
      <w:r w:rsidRPr="00880F24">
        <w:rPr>
          <w:rFonts w:ascii="Calibri" w:hAnsi="Calibri"/>
          <w:sz w:val="22"/>
          <w:szCs w:val="22"/>
        </w:rPr>
        <w:t xml:space="preserve"> measurements</w:t>
      </w:r>
      <w:r>
        <w:rPr>
          <w:rFonts w:ascii="Calibri" w:hAnsi="Calibri"/>
          <w:sz w:val="22"/>
          <w:szCs w:val="22"/>
        </w:rPr>
        <w:t xml:space="preserve">, we are confident that </w:t>
      </w:r>
      <w:r w:rsidRPr="00880F24">
        <w:rPr>
          <w:rFonts w:ascii="Calibri" w:hAnsi="Calibri"/>
          <w:sz w:val="22"/>
          <w:szCs w:val="22"/>
        </w:rPr>
        <w:t xml:space="preserve">the 11T dipole coil can </w:t>
      </w:r>
      <w:r>
        <w:rPr>
          <w:rFonts w:ascii="Calibri" w:hAnsi="Calibri"/>
          <w:sz w:val="22"/>
          <w:szCs w:val="22"/>
        </w:rPr>
        <w:t>sustain</w:t>
      </w:r>
      <w:r w:rsidRPr="00880F24">
        <w:rPr>
          <w:rFonts w:ascii="Calibri" w:hAnsi="Calibri"/>
          <w:sz w:val="22"/>
          <w:szCs w:val="22"/>
        </w:rPr>
        <w:t xml:space="preserve"> power densities</w:t>
      </w:r>
      <w:r>
        <w:rPr>
          <w:rFonts w:ascii="Calibri" w:hAnsi="Calibri"/>
          <w:sz w:val="22"/>
          <w:szCs w:val="22"/>
        </w:rPr>
        <w:t xml:space="preserve"> in excess of</w:t>
      </w:r>
      <w:r w:rsidRPr="00880F24">
        <w:rPr>
          <w:rFonts w:ascii="Calibri" w:hAnsi="Calibri"/>
          <w:sz w:val="22"/>
          <w:szCs w:val="22"/>
        </w:rPr>
        <w:t xml:space="preserve"> 100</w:t>
      </w:r>
      <w:r>
        <w:rPr>
          <w:rFonts w:ascii="Calibri" w:hAnsi="Calibri"/>
          <w:sz w:val="22"/>
          <w:szCs w:val="22"/>
        </w:rPr>
        <w:t> </w:t>
      </w:r>
      <w:proofErr w:type="spellStart"/>
      <w:r w:rsidRPr="00880F24">
        <w:rPr>
          <w:rFonts w:ascii="Calibri" w:hAnsi="Calibri"/>
          <w:sz w:val="22"/>
          <w:szCs w:val="22"/>
        </w:rPr>
        <w:t>mW</w:t>
      </w:r>
      <w:proofErr w:type="spellEnd"/>
      <w:r w:rsidRPr="00880F24">
        <w:rPr>
          <w:rFonts w:ascii="Calibri" w:hAnsi="Calibri"/>
          <w:sz w:val="22"/>
          <w:szCs w:val="22"/>
        </w:rPr>
        <w:t>/cm</w:t>
      </w:r>
      <w:r w:rsidRPr="00880F24">
        <w:rPr>
          <w:rFonts w:ascii="Calibri" w:hAnsi="Calibri"/>
          <w:sz w:val="22"/>
          <w:szCs w:val="22"/>
          <w:vertAlign w:val="superscript"/>
        </w:rPr>
        <w:t>3</w:t>
      </w:r>
      <w:r>
        <w:rPr>
          <w:rFonts w:ascii="Calibri" w:hAnsi="Calibri"/>
          <w:sz w:val="22"/>
          <w:szCs w:val="22"/>
        </w:rPr>
        <w:t>,</w:t>
      </w:r>
      <w:r w:rsidRPr="00880F24">
        <w:rPr>
          <w:rFonts w:ascii="Calibri" w:hAnsi="Calibri"/>
          <w:sz w:val="22"/>
          <w:szCs w:val="22"/>
        </w:rPr>
        <w:t xml:space="preserve"> compatible with either location</w:t>
      </w:r>
      <w:r w:rsidR="00E86D06">
        <w:rPr>
          <w:rFonts w:ascii="Calibri" w:hAnsi="Calibri"/>
          <w:sz w:val="22"/>
          <w:szCs w:val="22"/>
        </w:rPr>
        <w:t>. O. </w:t>
      </w:r>
      <w:proofErr w:type="spellStart"/>
      <w:r w:rsidR="00E86D06">
        <w:rPr>
          <w:rFonts w:ascii="Calibri" w:hAnsi="Calibri"/>
          <w:sz w:val="22"/>
          <w:szCs w:val="22"/>
        </w:rPr>
        <w:t>Brüning</w:t>
      </w:r>
      <w:proofErr w:type="spellEnd"/>
      <w:r w:rsidR="00E86D06">
        <w:rPr>
          <w:rFonts w:ascii="Calibri" w:hAnsi="Calibri"/>
          <w:sz w:val="22"/>
          <w:szCs w:val="22"/>
        </w:rPr>
        <w:t xml:space="preserve"> and L. Rossi thank all the speakers and colleagues who made all this work and propose to endorse the move o</w:t>
      </w:r>
      <w:r w:rsidR="006E1D1C">
        <w:rPr>
          <w:rFonts w:ascii="Calibri" w:hAnsi="Calibri"/>
          <w:sz w:val="22"/>
          <w:szCs w:val="22"/>
        </w:rPr>
        <w:t>f</w:t>
      </w:r>
      <w:r w:rsidR="00E86D06">
        <w:rPr>
          <w:rFonts w:ascii="Calibri" w:hAnsi="Calibri"/>
          <w:sz w:val="22"/>
          <w:szCs w:val="22"/>
        </w:rPr>
        <w:t xml:space="preserve"> the TCLD to cell 9.</w:t>
      </w:r>
      <w:r w:rsidR="00634845">
        <w:rPr>
          <w:rFonts w:ascii="Calibri" w:hAnsi="Calibri"/>
          <w:sz w:val="22"/>
          <w:szCs w:val="22"/>
        </w:rPr>
        <w:t xml:space="preserve"> The probability to have 0.2 h lifetime is really low and there is no risk of quench. S. </w:t>
      </w:r>
      <w:proofErr w:type="spellStart"/>
      <w:r w:rsidR="00634845">
        <w:rPr>
          <w:rFonts w:ascii="Calibri" w:hAnsi="Calibri"/>
          <w:sz w:val="22"/>
          <w:szCs w:val="22"/>
        </w:rPr>
        <w:t>Redaelli</w:t>
      </w:r>
      <w:proofErr w:type="spellEnd"/>
      <w:r w:rsidR="00634845">
        <w:rPr>
          <w:rFonts w:ascii="Calibri" w:hAnsi="Calibri"/>
          <w:sz w:val="22"/>
          <w:szCs w:val="22"/>
        </w:rPr>
        <w:t xml:space="preserve"> adds that in that case a </w:t>
      </w:r>
      <w:r w:rsidR="00410C6F">
        <w:rPr>
          <w:rFonts w:ascii="Calibri" w:hAnsi="Calibri"/>
          <w:sz w:val="22"/>
          <w:szCs w:val="22"/>
        </w:rPr>
        <w:t>d</w:t>
      </w:r>
      <w:r w:rsidR="006E1D1C">
        <w:rPr>
          <w:rFonts w:ascii="Calibri" w:hAnsi="Calibri"/>
          <w:sz w:val="22"/>
          <w:szCs w:val="22"/>
        </w:rPr>
        <w:t>u</w:t>
      </w:r>
      <w:r w:rsidR="00410C6F">
        <w:rPr>
          <w:rFonts w:ascii="Calibri" w:hAnsi="Calibri"/>
          <w:sz w:val="22"/>
          <w:szCs w:val="22"/>
        </w:rPr>
        <w:t xml:space="preserve">mp </w:t>
      </w:r>
      <w:r w:rsidR="006E1D1C">
        <w:rPr>
          <w:rFonts w:ascii="Calibri" w:hAnsi="Calibri"/>
          <w:sz w:val="22"/>
          <w:szCs w:val="22"/>
        </w:rPr>
        <w:t xml:space="preserve">via </w:t>
      </w:r>
      <w:r w:rsidR="00410C6F">
        <w:rPr>
          <w:rFonts w:ascii="Calibri" w:hAnsi="Calibri"/>
          <w:sz w:val="22"/>
          <w:szCs w:val="22"/>
        </w:rPr>
        <w:t>the BLM</w:t>
      </w:r>
      <w:r w:rsidR="00634845">
        <w:rPr>
          <w:rFonts w:ascii="Calibri" w:hAnsi="Calibri"/>
          <w:sz w:val="22"/>
          <w:szCs w:val="22"/>
        </w:rPr>
        <w:t xml:space="preserve"> signal</w:t>
      </w:r>
      <w:r w:rsidR="006E1D1C">
        <w:rPr>
          <w:rFonts w:ascii="Calibri" w:hAnsi="Calibri"/>
          <w:sz w:val="22"/>
          <w:szCs w:val="22"/>
        </w:rPr>
        <w:t>s</w:t>
      </w:r>
      <w:r w:rsidR="00634845">
        <w:rPr>
          <w:rFonts w:ascii="Calibri" w:hAnsi="Calibri"/>
          <w:sz w:val="22"/>
          <w:szCs w:val="22"/>
        </w:rPr>
        <w:t xml:space="preserve"> will be triggered.</w:t>
      </w:r>
    </w:p>
    <w:p w14:paraId="2925867E" w14:textId="72CD4270" w:rsidR="00532080" w:rsidRPr="000A2E02" w:rsidRDefault="000A2E02" w:rsidP="000A2E02">
      <w:pPr>
        <w:tabs>
          <w:tab w:val="left" w:pos="6263"/>
        </w:tabs>
        <w:jc w:val="both"/>
        <w:rPr>
          <w:rFonts w:asciiTheme="minorHAnsi" w:hAnsiTheme="minorHAnsi"/>
          <w:b/>
          <w:color w:val="FF0000"/>
          <w:sz w:val="22"/>
          <w:szCs w:val="22"/>
          <w:lang w:val="en-GB"/>
        </w:rPr>
      </w:pPr>
      <w:r>
        <w:rPr>
          <w:rFonts w:asciiTheme="minorHAnsi" w:hAnsiTheme="minorHAnsi"/>
          <w:b/>
          <w:color w:val="FF0000"/>
          <w:sz w:val="22"/>
          <w:szCs w:val="22"/>
          <w:lang w:val="en-GB"/>
        </w:rPr>
        <w:t>DECISION</w:t>
      </w:r>
      <w:r w:rsidRPr="003F120E">
        <w:rPr>
          <w:rFonts w:asciiTheme="minorHAnsi" w:hAnsiTheme="minorHAnsi"/>
          <w:b/>
          <w:color w:val="FF0000"/>
          <w:sz w:val="22"/>
          <w:szCs w:val="22"/>
          <w:lang w:val="en-GB"/>
        </w:rPr>
        <w:t>:</w:t>
      </w:r>
      <w:r>
        <w:rPr>
          <w:rFonts w:asciiTheme="minorHAnsi" w:hAnsiTheme="minorHAnsi"/>
          <w:b/>
          <w:color w:val="FF0000"/>
          <w:sz w:val="22"/>
          <w:szCs w:val="22"/>
          <w:lang w:val="en-GB"/>
        </w:rPr>
        <w:t xml:space="preserve"> The TCC endorses the recommendation to </w:t>
      </w:r>
      <w:r w:rsidRPr="003F120E">
        <w:rPr>
          <w:rFonts w:asciiTheme="minorHAnsi" w:hAnsiTheme="minorHAnsi"/>
          <w:b/>
          <w:color w:val="FF0000"/>
          <w:sz w:val="22"/>
          <w:szCs w:val="22"/>
          <w:lang w:val="en-GB"/>
        </w:rPr>
        <w:t xml:space="preserve">change </w:t>
      </w:r>
      <w:r>
        <w:rPr>
          <w:rFonts w:asciiTheme="minorHAnsi" w:hAnsiTheme="minorHAnsi"/>
          <w:b/>
          <w:color w:val="FF0000"/>
          <w:sz w:val="22"/>
          <w:szCs w:val="22"/>
          <w:lang w:val="en-GB"/>
        </w:rPr>
        <w:t>the</w:t>
      </w:r>
      <w:r w:rsidRPr="003F120E">
        <w:rPr>
          <w:rFonts w:asciiTheme="minorHAnsi" w:hAnsiTheme="minorHAnsi"/>
          <w:b/>
          <w:color w:val="FF0000"/>
          <w:sz w:val="22"/>
          <w:szCs w:val="22"/>
          <w:lang w:val="en-GB"/>
        </w:rPr>
        <w:t xml:space="preserve"> location for the DS collimators</w:t>
      </w:r>
      <w:r w:rsidR="00C82132">
        <w:rPr>
          <w:rFonts w:asciiTheme="minorHAnsi" w:hAnsiTheme="minorHAnsi"/>
          <w:b/>
          <w:color w:val="FF0000"/>
          <w:sz w:val="22"/>
          <w:szCs w:val="22"/>
          <w:lang w:val="en-GB"/>
        </w:rPr>
        <w:t xml:space="preserve"> (TCLD)</w:t>
      </w:r>
      <w:r w:rsidRPr="003F120E">
        <w:rPr>
          <w:rFonts w:asciiTheme="minorHAnsi" w:hAnsiTheme="minorHAnsi"/>
          <w:b/>
          <w:color w:val="FF0000"/>
          <w:sz w:val="22"/>
          <w:szCs w:val="22"/>
          <w:lang w:val="en-GB"/>
        </w:rPr>
        <w:t xml:space="preserve"> and 11 T </w:t>
      </w:r>
      <w:r>
        <w:rPr>
          <w:rFonts w:asciiTheme="minorHAnsi" w:hAnsiTheme="minorHAnsi"/>
          <w:b/>
          <w:color w:val="FF0000"/>
          <w:sz w:val="22"/>
          <w:szCs w:val="22"/>
          <w:lang w:val="en-GB"/>
        </w:rPr>
        <w:t>from cell 8 (MBB.8) to cell 9 (MBA.9)</w:t>
      </w:r>
      <w:r w:rsidRPr="003F120E">
        <w:rPr>
          <w:rFonts w:asciiTheme="minorHAnsi" w:hAnsiTheme="minorHAnsi"/>
          <w:b/>
          <w:color w:val="FF0000"/>
          <w:sz w:val="22"/>
          <w:szCs w:val="22"/>
          <w:lang w:val="en-GB"/>
        </w:rPr>
        <w:t xml:space="preserve">. </w:t>
      </w:r>
    </w:p>
    <w:p w14:paraId="22F4D5B5" w14:textId="4E6537D7" w:rsidR="00532080" w:rsidRPr="00532080" w:rsidRDefault="00532080" w:rsidP="00532080">
      <w:pPr>
        <w:pStyle w:val="Heading1"/>
        <w:rPr>
          <w:rFonts w:asciiTheme="minorHAnsi" w:hAnsiTheme="minorHAnsi"/>
          <w:sz w:val="28"/>
          <w:szCs w:val="28"/>
        </w:rPr>
      </w:pPr>
      <w:r w:rsidRPr="00532080">
        <w:rPr>
          <w:rFonts w:asciiTheme="minorHAnsi" w:hAnsiTheme="minorHAnsi"/>
          <w:sz w:val="28"/>
          <w:szCs w:val="28"/>
        </w:rPr>
        <w:t>Update of 11</w:t>
      </w:r>
      <w:r w:rsidR="00A92E82">
        <w:rPr>
          <w:rFonts w:asciiTheme="minorHAnsi" w:hAnsiTheme="minorHAnsi"/>
          <w:sz w:val="28"/>
          <w:szCs w:val="28"/>
        </w:rPr>
        <w:t> </w:t>
      </w:r>
      <w:r w:rsidRPr="00532080">
        <w:rPr>
          <w:rFonts w:asciiTheme="minorHAnsi" w:hAnsiTheme="minorHAnsi"/>
          <w:sz w:val="28"/>
          <w:szCs w:val="28"/>
        </w:rPr>
        <w:t>T ECR with input for cell 9 installation, including considerations on corrector package and implications on cryostat (release valves)</w:t>
      </w:r>
      <w:r w:rsidRPr="003F120E">
        <w:rPr>
          <w:rFonts w:asciiTheme="minorHAnsi" w:hAnsiTheme="minorHAnsi"/>
          <w:sz w:val="28"/>
          <w:szCs w:val="28"/>
        </w:rPr>
        <w:t xml:space="preserve"> – </w:t>
      </w:r>
      <w:r w:rsidR="00A8453E">
        <w:rPr>
          <w:rFonts w:asciiTheme="minorHAnsi" w:hAnsiTheme="minorHAnsi"/>
          <w:sz w:val="28"/>
          <w:szCs w:val="28"/>
        </w:rPr>
        <w:t>D.</w:t>
      </w:r>
      <w:r w:rsidRPr="00532080">
        <w:rPr>
          <w:rFonts w:asciiTheme="minorHAnsi" w:hAnsiTheme="minorHAnsi"/>
          <w:sz w:val="28"/>
          <w:szCs w:val="28"/>
        </w:rPr>
        <w:t xml:space="preserve"> </w:t>
      </w:r>
      <w:proofErr w:type="spellStart"/>
      <w:r w:rsidRPr="00532080">
        <w:rPr>
          <w:rFonts w:asciiTheme="minorHAnsi" w:hAnsiTheme="minorHAnsi"/>
          <w:sz w:val="28"/>
          <w:szCs w:val="28"/>
        </w:rPr>
        <w:t>Schoerling</w:t>
      </w:r>
      <w:proofErr w:type="spellEnd"/>
      <w:r>
        <w:rPr>
          <w:rFonts w:asciiTheme="minorHAnsi" w:hAnsiTheme="minorHAnsi"/>
          <w:sz w:val="28"/>
          <w:szCs w:val="28"/>
        </w:rPr>
        <w:t xml:space="preserve"> </w:t>
      </w:r>
      <w:proofErr w:type="gramStart"/>
      <w:r>
        <w:rPr>
          <w:rFonts w:asciiTheme="minorHAnsi" w:hAnsiTheme="minorHAnsi"/>
          <w:sz w:val="28"/>
          <w:szCs w:val="28"/>
        </w:rPr>
        <w:t xml:space="preserve">- </w:t>
      </w:r>
      <w:r w:rsidRPr="00F6356B">
        <w:rPr>
          <w:rFonts w:asciiTheme="minorHAnsi" w:hAnsiTheme="minorHAnsi"/>
          <w:sz w:val="28"/>
          <w:szCs w:val="28"/>
        </w:rPr>
        <w:t xml:space="preserve"> </w:t>
      </w:r>
      <w:r w:rsidR="00767B4A" w:rsidRPr="000C4386">
        <w:rPr>
          <w:rStyle w:val="Hyperlink"/>
          <w:rFonts w:asciiTheme="minorHAnsi" w:hAnsiTheme="minorHAnsi"/>
          <w:sz w:val="28"/>
          <w:szCs w:val="28"/>
        </w:rPr>
        <w:t>ECR</w:t>
      </w:r>
      <w:proofErr w:type="gramEnd"/>
      <w:r w:rsidR="00767B4A">
        <w:rPr>
          <w:rStyle w:val="Hyperlink"/>
          <w:rFonts w:asciiTheme="minorHAnsi" w:hAnsiTheme="minorHAnsi"/>
          <w:sz w:val="28"/>
          <w:szCs w:val="28"/>
        </w:rPr>
        <w:t>,</w:t>
      </w:r>
      <w:r w:rsidR="00767B4A" w:rsidRPr="00F6356B">
        <w:rPr>
          <w:rFonts w:asciiTheme="minorHAnsi" w:hAnsiTheme="minorHAnsi"/>
          <w:sz w:val="28"/>
          <w:szCs w:val="28"/>
        </w:rPr>
        <w:t xml:space="preserve"> </w:t>
      </w:r>
      <w:r w:rsidR="000C4386">
        <w:rPr>
          <w:rStyle w:val="Hyperlink"/>
          <w:rFonts w:asciiTheme="minorHAnsi" w:hAnsiTheme="minorHAnsi"/>
          <w:sz w:val="28"/>
          <w:szCs w:val="28"/>
        </w:rPr>
        <w:t>comments/answers</w:t>
      </w:r>
    </w:p>
    <w:p w14:paraId="40A0DD1B" w14:textId="76E7A4DB" w:rsidR="003704BE" w:rsidRDefault="00767B4A" w:rsidP="004B237C">
      <w:pPr>
        <w:jc w:val="both"/>
        <w:rPr>
          <w:rFonts w:ascii="Calibri" w:hAnsi="Calibri"/>
          <w:sz w:val="22"/>
          <w:szCs w:val="22"/>
        </w:rPr>
      </w:pPr>
      <w:r w:rsidRPr="000C4386">
        <w:rPr>
          <w:rFonts w:ascii="Calibri" w:hAnsi="Calibri"/>
          <w:sz w:val="22"/>
          <w:szCs w:val="22"/>
        </w:rPr>
        <w:t>D. </w:t>
      </w:r>
      <w:proofErr w:type="spellStart"/>
      <w:r w:rsidRPr="000C4386">
        <w:rPr>
          <w:rFonts w:ascii="Calibri" w:hAnsi="Calibri"/>
          <w:sz w:val="22"/>
          <w:szCs w:val="22"/>
        </w:rPr>
        <w:t>Sc</w:t>
      </w:r>
      <w:r w:rsidR="00661E53">
        <w:rPr>
          <w:rFonts w:ascii="Calibri" w:hAnsi="Calibri"/>
          <w:sz w:val="22"/>
          <w:szCs w:val="22"/>
        </w:rPr>
        <w:t>h</w:t>
      </w:r>
      <w:r w:rsidRPr="000C4386">
        <w:rPr>
          <w:rFonts w:ascii="Calibri" w:hAnsi="Calibri"/>
          <w:sz w:val="22"/>
          <w:szCs w:val="22"/>
        </w:rPr>
        <w:t>oerling</w:t>
      </w:r>
      <w:proofErr w:type="spellEnd"/>
      <w:r w:rsidRPr="000C4386">
        <w:rPr>
          <w:rFonts w:ascii="Calibri" w:hAnsi="Calibri"/>
          <w:sz w:val="22"/>
          <w:szCs w:val="22"/>
        </w:rPr>
        <w:t xml:space="preserve"> </w:t>
      </w:r>
      <w:r w:rsidR="007A7959">
        <w:rPr>
          <w:rFonts w:ascii="Calibri" w:hAnsi="Calibri"/>
          <w:sz w:val="22"/>
          <w:szCs w:val="22"/>
        </w:rPr>
        <w:t>presents</w:t>
      </w:r>
      <w:r w:rsidRPr="000C4386">
        <w:rPr>
          <w:rFonts w:ascii="Calibri" w:hAnsi="Calibri"/>
          <w:sz w:val="22"/>
          <w:szCs w:val="22"/>
        </w:rPr>
        <w:t xml:space="preserve"> the comments</w:t>
      </w:r>
      <w:r w:rsidR="006E1D1C">
        <w:rPr>
          <w:rFonts w:ascii="Calibri" w:hAnsi="Calibri"/>
          <w:sz w:val="22"/>
          <w:szCs w:val="22"/>
        </w:rPr>
        <w:t xml:space="preserve">, </w:t>
      </w:r>
      <w:r w:rsidRPr="000C4386">
        <w:rPr>
          <w:rFonts w:ascii="Calibri" w:hAnsi="Calibri"/>
          <w:sz w:val="22"/>
          <w:szCs w:val="22"/>
        </w:rPr>
        <w:t xml:space="preserve">answers </w:t>
      </w:r>
      <w:r w:rsidR="006E1D1C">
        <w:rPr>
          <w:rFonts w:ascii="Calibri" w:hAnsi="Calibri"/>
          <w:sz w:val="22"/>
          <w:szCs w:val="22"/>
        </w:rPr>
        <w:t>and recent changed for</w:t>
      </w:r>
      <w:r w:rsidR="006E1D1C" w:rsidRPr="000C4386">
        <w:rPr>
          <w:rFonts w:ascii="Calibri" w:hAnsi="Calibri"/>
          <w:sz w:val="22"/>
          <w:szCs w:val="22"/>
        </w:rPr>
        <w:t xml:space="preserve"> </w:t>
      </w:r>
      <w:r w:rsidRPr="000C4386">
        <w:rPr>
          <w:rFonts w:ascii="Calibri" w:hAnsi="Calibri"/>
          <w:sz w:val="22"/>
          <w:szCs w:val="22"/>
        </w:rPr>
        <w:t xml:space="preserve">the </w:t>
      </w:r>
      <w:r w:rsidR="006E1D1C">
        <w:rPr>
          <w:rFonts w:ascii="Calibri" w:hAnsi="Calibri"/>
          <w:sz w:val="22"/>
          <w:szCs w:val="22"/>
        </w:rPr>
        <w:t xml:space="preserve">11T </w:t>
      </w:r>
      <w:r w:rsidRPr="000C4386">
        <w:rPr>
          <w:rFonts w:ascii="Calibri" w:hAnsi="Calibri"/>
          <w:sz w:val="22"/>
          <w:szCs w:val="22"/>
        </w:rPr>
        <w:t>ECR</w:t>
      </w:r>
      <w:r w:rsidR="000C4386">
        <w:rPr>
          <w:rFonts w:ascii="Calibri" w:hAnsi="Calibri"/>
          <w:sz w:val="22"/>
          <w:szCs w:val="22"/>
        </w:rPr>
        <w:t xml:space="preserve">. </w:t>
      </w:r>
      <w:r w:rsidR="00E409C0" w:rsidRPr="000C4386">
        <w:rPr>
          <w:rFonts w:ascii="Calibri" w:hAnsi="Calibri"/>
          <w:sz w:val="22"/>
          <w:szCs w:val="22"/>
        </w:rPr>
        <w:t>Regarding the comment of J. </w:t>
      </w:r>
      <w:proofErr w:type="spellStart"/>
      <w:r w:rsidR="00E409C0" w:rsidRPr="000C4386">
        <w:rPr>
          <w:rFonts w:ascii="Calibri" w:hAnsi="Calibri"/>
          <w:sz w:val="22"/>
          <w:szCs w:val="22"/>
        </w:rPr>
        <w:t>Wenninger</w:t>
      </w:r>
      <w:proofErr w:type="spellEnd"/>
      <w:r w:rsidR="00E409C0" w:rsidRPr="000C4386">
        <w:rPr>
          <w:rFonts w:ascii="Calibri" w:hAnsi="Calibri"/>
          <w:sz w:val="22"/>
          <w:szCs w:val="22"/>
        </w:rPr>
        <w:t xml:space="preserve"> on the potential risk </w:t>
      </w:r>
      <w:r w:rsidR="006E1D1C">
        <w:rPr>
          <w:rFonts w:ascii="Calibri" w:hAnsi="Calibri"/>
          <w:sz w:val="22"/>
          <w:szCs w:val="22"/>
        </w:rPr>
        <w:t xml:space="preserve">on operational availability </w:t>
      </w:r>
      <w:r w:rsidR="00E409C0" w:rsidRPr="000C4386">
        <w:rPr>
          <w:rFonts w:ascii="Calibri" w:hAnsi="Calibri"/>
          <w:sz w:val="22"/>
          <w:szCs w:val="22"/>
        </w:rPr>
        <w:t xml:space="preserve">during LHC </w:t>
      </w:r>
      <w:r w:rsidR="002437B1">
        <w:rPr>
          <w:rFonts w:ascii="Calibri" w:hAnsi="Calibri"/>
          <w:sz w:val="22"/>
          <w:szCs w:val="22"/>
        </w:rPr>
        <w:t xml:space="preserve">run 3 </w:t>
      </w:r>
      <w:r w:rsidR="00E409C0" w:rsidRPr="000C4386">
        <w:rPr>
          <w:rFonts w:ascii="Calibri" w:hAnsi="Calibri"/>
          <w:sz w:val="22"/>
          <w:szCs w:val="22"/>
        </w:rPr>
        <w:t xml:space="preserve">operation </w:t>
      </w:r>
      <w:r w:rsidR="00C55785">
        <w:rPr>
          <w:rFonts w:ascii="Calibri" w:hAnsi="Calibri"/>
          <w:sz w:val="22"/>
          <w:szCs w:val="22"/>
        </w:rPr>
        <w:t>due to</w:t>
      </w:r>
      <w:r w:rsidR="00E409C0" w:rsidRPr="000C4386">
        <w:rPr>
          <w:rFonts w:ascii="Calibri" w:hAnsi="Calibri"/>
          <w:sz w:val="22"/>
          <w:szCs w:val="22"/>
        </w:rPr>
        <w:t xml:space="preserve"> the 11 T installation, an answer was given providing information about the current study and the change of the location, thereby mitigating potential risks and problems.</w:t>
      </w:r>
      <w:r w:rsidR="00FC56EA" w:rsidRPr="000C4386">
        <w:rPr>
          <w:rFonts w:ascii="Calibri" w:hAnsi="Calibri"/>
          <w:sz w:val="22"/>
          <w:szCs w:val="22"/>
        </w:rPr>
        <w:t xml:space="preserve"> </w:t>
      </w:r>
      <w:r w:rsidR="005350F2" w:rsidRPr="000C4386">
        <w:rPr>
          <w:rFonts w:ascii="Calibri" w:hAnsi="Calibri"/>
          <w:sz w:val="22"/>
          <w:szCs w:val="22"/>
        </w:rPr>
        <w:lastRenderedPageBreak/>
        <w:t xml:space="preserve">S. </w:t>
      </w:r>
      <w:proofErr w:type="spellStart"/>
      <w:r w:rsidR="005350F2" w:rsidRPr="000C4386">
        <w:rPr>
          <w:rFonts w:ascii="Calibri" w:hAnsi="Calibri"/>
          <w:sz w:val="22"/>
          <w:szCs w:val="22"/>
        </w:rPr>
        <w:t>Chemli</w:t>
      </w:r>
      <w:proofErr w:type="spellEnd"/>
      <w:r w:rsidR="005350F2" w:rsidRPr="000C4386">
        <w:rPr>
          <w:rFonts w:ascii="Calibri" w:hAnsi="Calibri"/>
          <w:sz w:val="22"/>
          <w:szCs w:val="22"/>
        </w:rPr>
        <w:t xml:space="preserve"> rejected the ECR due to the a</w:t>
      </w:r>
      <w:r w:rsidR="00971395">
        <w:rPr>
          <w:rFonts w:ascii="Calibri" w:hAnsi="Calibri"/>
          <w:sz w:val="22"/>
          <w:szCs w:val="22"/>
        </w:rPr>
        <w:t>b</w:t>
      </w:r>
      <w:r w:rsidR="005350F2" w:rsidRPr="000C4386">
        <w:rPr>
          <w:rFonts w:ascii="Calibri" w:hAnsi="Calibri"/>
          <w:sz w:val="22"/>
          <w:szCs w:val="22"/>
        </w:rPr>
        <w:t xml:space="preserve">sence of drawings. </w:t>
      </w:r>
      <w:r w:rsidR="005418F8">
        <w:rPr>
          <w:rFonts w:ascii="Calibri" w:hAnsi="Calibri"/>
          <w:sz w:val="22"/>
          <w:szCs w:val="22"/>
        </w:rPr>
        <w:t>Thereby, missing drawings have been added</w:t>
      </w:r>
      <w:r w:rsidR="005350F2" w:rsidRPr="000C4386">
        <w:rPr>
          <w:rFonts w:ascii="Calibri" w:hAnsi="Calibri"/>
          <w:sz w:val="22"/>
          <w:szCs w:val="22"/>
        </w:rPr>
        <w:t xml:space="preserve"> and </w:t>
      </w:r>
      <w:r w:rsidR="005418F8">
        <w:rPr>
          <w:rFonts w:ascii="Calibri" w:hAnsi="Calibri"/>
          <w:sz w:val="22"/>
          <w:szCs w:val="22"/>
        </w:rPr>
        <w:t>updated</w:t>
      </w:r>
      <w:r w:rsidR="005350F2" w:rsidRPr="000C4386">
        <w:rPr>
          <w:rFonts w:ascii="Calibri" w:hAnsi="Calibri"/>
          <w:sz w:val="22"/>
          <w:szCs w:val="22"/>
        </w:rPr>
        <w:t>. Following a question by S.</w:t>
      </w:r>
      <w:r w:rsidR="00FC0A47" w:rsidRPr="000C4386">
        <w:rPr>
          <w:rFonts w:ascii="Calibri" w:hAnsi="Calibri"/>
          <w:sz w:val="22"/>
          <w:szCs w:val="22"/>
        </w:rPr>
        <w:t> </w:t>
      </w:r>
      <w:proofErr w:type="spellStart"/>
      <w:r w:rsidR="005350F2" w:rsidRPr="000C4386">
        <w:rPr>
          <w:rFonts w:ascii="Calibri" w:hAnsi="Calibri"/>
          <w:sz w:val="22"/>
          <w:szCs w:val="22"/>
        </w:rPr>
        <w:t>Redaelli</w:t>
      </w:r>
      <w:proofErr w:type="spellEnd"/>
      <w:r w:rsidR="005350F2" w:rsidRPr="000C4386">
        <w:rPr>
          <w:rFonts w:ascii="Calibri" w:hAnsi="Calibri"/>
          <w:sz w:val="22"/>
          <w:szCs w:val="22"/>
        </w:rPr>
        <w:t xml:space="preserve">, </w:t>
      </w:r>
      <w:r w:rsidR="00FC0A47" w:rsidRPr="000C4386">
        <w:rPr>
          <w:rFonts w:ascii="Calibri" w:hAnsi="Calibri"/>
          <w:sz w:val="22"/>
          <w:szCs w:val="22"/>
        </w:rPr>
        <w:t xml:space="preserve">L. Rossi answered that the </w:t>
      </w:r>
      <w:r w:rsidR="000C4386" w:rsidRPr="000C4386">
        <w:rPr>
          <w:rFonts w:ascii="Calibri" w:hAnsi="Calibri"/>
          <w:sz w:val="22"/>
          <w:szCs w:val="22"/>
        </w:rPr>
        <w:t>TCLD ECRs which have been already circulated have to be update</w:t>
      </w:r>
      <w:r w:rsidR="004A2368">
        <w:rPr>
          <w:rFonts w:ascii="Calibri" w:hAnsi="Calibri"/>
          <w:sz w:val="22"/>
          <w:szCs w:val="22"/>
        </w:rPr>
        <w:t>d</w:t>
      </w:r>
      <w:r w:rsidR="000C4386" w:rsidRPr="000C4386">
        <w:rPr>
          <w:rFonts w:ascii="Calibri" w:hAnsi="Calibri"/>
          <w:sz w:val="22"/>
          <w:szCs w:val="22"/>
        </w:rPr>
        <w:t xml:space="preserve"> </w:t>
      </w:r>
      <w:r w:rsidR="005031CD">
        <w:rPr>
          <w:rFonts w:ascii="Calibri" w:hAnsi="Calibri"/>
          <w:sz w:val="22"/>
          <w:szCs w:val="22"/>
        </w:rPr>
        <w:t>and replaced by</w:t>
      </w:r>
      <w:r w:rsidR="005031CD" w:rsidRPr="000C4386">
        <w:rPr>
          <w:rFonts w:ascii="Calibri" w:hAnsi="Calibri"/>
          <w:sz w:val="22"/>
          <w:szCs w:val="22"/>
        </w:rPr>
        <w:t xml:space="preserve"> </w:t>
      </w:r>
      <w:r w:rsidR="000C4386" w:rsidRPr="000C4386">
        <w:rPr>
          <w:rFonts w:ascii="Calibri" w:hAnsi="Calibri"/>
          <w:sz w:val="22"/>
          <w:szCs w:val="22"/>
        </w:rPr>
        <w:t>a new version reflecting the new position. D. </w:t>
      </w:r>
      <w:proofErr w:type="spellStart"/>
      <w:r w:rsidR="000C4386" w:rsidRPr="000C4386">
        <w:rPr>
          <w:rFonts w:ascii="Calibri" w:hAnsi="Calibri"/>
          <w:sz w:val="22"/>
          <w:szCs w:val="22"/>
        </w:rPr>
        <w:t>Schoerling</w:t>
      </w:r>
      <w:proofErr w:type="spellEnd"/>
      <w:r w:rsidR="000C4386" w:rsidRPr="000C4386">
        <w:rPr>
          <w:rFonts w:ascii="Calibri" w:hAnsi="Calibri"/>
          <w:sz w:val="22"/>
          <w:szCs w:val="22"/>
        </w:rPr>
        <w:t xml:space="preserve"> </w:t>
      </w:r>
      <w:r w:rsidR="00C17011">
        <w:rPr>
          <w:rFonts w:ascii="Calibri" w:hAnsi="Calibri"/>
          <w:sz w:val="22"/>
          <w:szCs w:val="22"/>
        </w:rPr>
        <w:t>proceeded to the description of</w:t>
      </w:r>
      <w:r w:rsidR="000C4386">
        <w:rPr>
          <w:rFonts w:ascii="Calibri" w:hAnsi="Calibri"/>
          <w:sz w:val="22"/>
          <w:szCs w:val="22"/>
        </w:rPr>
        <w:t xml:space="preserve"> the reason of change and modification in order to reflect the hybrid solution studies. The document has to be further checked by </w:t>
      </w:r>
      <w:proofErr w:type="spellStart"/>
      <w:r w:rsidR="000C4386">
        <w:rPr>
          <w:rFonts w:ascii="Calibri" w:hAnsi="Calibri"/>
          <w:sz w:val="22"/>
          <w:szCs w:val="22"/>
        </w:rPr>
        <w:t>rMPP</w:t>
      </w:r>
      <w:proofErr w:type="spellEnd"/>
      <w:r w:rsidR="000C4386">
        <w:rPr>
          <w:rFonts w:ascii="Calibri" w:hAnsi="Calibri"/>
          <w:sz w:val="22"/>
          <w:szCs w:val="22"/>
        </w:rPr>
        <w:t xml:space="preserve"> and MP3 before being presented to LMC for approval. </w:t>
      </w:r>
      <w:r w:rsidR="00ED0C02">
        <w:rPr>
          <w:rFonts w:ascii="Calibri" w:hAnsi="Calibri"/>
          <w:sz w:val="22"/>
          <w:szCs w:val="22"/>
        </w:rPr>
        <w:t xml:space="preserve">All comments </w:t>
      </w:r>
      <w:r w:rsidR="000C4386">
        <w:rPr>
          <w:rFonts w:ascii="Calibri" w:hAnsi="Calibri"/>
          <w:sz w:val="22"/>
          <w:szCs w:val="22"/>
        </w:rPr>
        <w:t>are being</w:t>
      </w:r>
      <w:r w:rsidR="00ED0C02">
        <w:rPr>
          <w:rFonts w:ascii="Calibri" w:hAnsi="Calibri"/>
          <w:sz w:val="22"/>
          <w:szCs w:val="22"/>
        </w:rPr>
        <w:t xml:space="preserve"> </w:t>
      </w:r>
      <w:r w:rsidR="000C4386">
        <w:rPr>
          <w:rFonts w:ascii="Calibri" w:hAnsi="Calibri"/>
          <w:sz w:val="22"/>
          <w:szCs w:val="22"/>
        </w:rPr>
        <w:t xml:space="preserve">discussed </w:t>
      </w:r>
      <w:r w:rsidR="00ED0C02">
        <w:rPr>
          <w:rFonts w:ascii="Calibri" w:hAnsi="Calibri"/>
          <w:sz w:val="22"/>
          <w:szCs w:val="22"/>
        </w:rPr>
        <w:t>off-line.</w:t>
      </w:r>
      <w:r w:rsidR="00ED3680">
        <w:rPr>
          <w:rFonts w:ascii="Calibri" w:hAnsi="Calibri"/>
          <w:sz w:val="22"/>
          <w:szCs w:val="22"/>
        </w:rPr>
        <w:t xml:space="preserve"> Regarding integration, two to three months will be needed to get all the necessary information. M. Modena clarified that indeed work has started with respect to the information </w:t>
      </w:r>
      <w:r w:rsidR="00393CF2">
        <w:rPr>
          <w:rFonts w:ascii="Calibri" w:hAnsi="Calibri"/>
          <w:sz w:val="22"/>
          <w:szCs w:val="22"/>
        </w:rPr>
        <w:t xml:space="preserve">provided by the </w:t>
      </w:r>
      <w:r w:rsidR="00ED3680">
        <w:rPr>
          <w:rFonts w:ascii="Calibri" w:hAnsi="Calibri"/>
          <w:sz w:val="22"/>
          <w:szCs w:val="22"/>
        </w:rPr>
        <w:t>ECR</w:t>
      </w:r>
      <w:r w:rsidR="00DE1A8B">
        <w:rPr>
          <w:rFonts w:ascii="Calibri" w:hAnsi="Calibri"/>
          <w:sz w:val="22"/>
          <w:szCs w:val="22"/>
        </w:rPr>
        <w:t>.</w:t>
      </w:r>
      <w:r w:rsidR="002416B3">
        <w:rPr>
          <w:rFonts w:ascii="Calibri" w:hAnsi="Calibri"/>
          <w:sz w:val="22"/>
          <w:szCs w:val="22"/>
        </w:rPr>
        <w:t xml:space="preserve"> </w:t>
      </w:r>
      <w:r w:rsidR="000438FB" w:rsidRPr="000438FB">
        <w:rPr>
          <w:rFonts w:ascii="Calibri" w:hAnsi="Calibri"/>
          <w:sz w:val="22"/>
          <w:szCs w:val="22"/>
        </w:rPr>
        <w:t>For check</w:t>
      </w:r>
      <w:r w:rsidR="00F65A86">
        <w:rPr>
          <w:rFonts w:ascii="Calibri" w:hAnsi="Calibri"/>
          <w:sz w:val="22"/>
          <w:szCs w:val="22"/>
        </w:rPr>
        <w:t>ing</w:t>
      </w:r>
      <w:r w:rsidR="000438FB" w:rsidRPr="000438FB">
        <w:rPr>
          <w:rFonts w:ascii="Calibri" w:hAnsi="Calibri"/>
          <w:sz w:val="22"/>
          <w:szCs w:val="22"/>
        </w:rPr>
        <w:t xml:space="preserve"> the proper installation of TCLD in the new slot and location </w:t>
      </w:r>
      <w:r w:rsidR="00F65A86">
        <w:rPr>
          <w:rFonts w:ascii="Calibri" w:hAnsi="Calibri"/>
          <w:sz w:val="22"/>
          <w:szCs w:val="22"/>
        </w:rPr>
        <w:t>with respect to</w:t>
      </w:r>
      <w:r w:rsidR="000438FB" w:rsidRPr="000438FB">
        <w:rPr>
          <w:rFonts w:ascii="Calibri" w:hAnsi="Calibri"/>
          <w:sz w:val="22"/>
          <w:szCs w:val="22"/>
        </w:rPr>
        <w:t xml:space="preserve"> electronics and cabling, scans in the </w:t>
      </w:r>
      <w:r w:rsidR="00F65A86">
        <w:rPr>
          <w:rFonts w:ascii="Calibri" w:hAnsi="Calibri"/>
          <w:sz w:val="22"/>
          <w:szCs w:val="22"/>
        </w:rPr>
        <w:t>t</w:t>
      </w:r>
      <w:r w:rsidR="000438FB" w:rsidRPr="000438FB">
        <w:rPr>
          <w:rFonts w:ascii="Calibri" w:hAnsi="Calibri"/>
          <w:sz w:val="22"/>
          <w:szCs w:val="22"/>
        </w:rPr>
        <w:t xml:space="preserve">unnel are necessary </w:t>
      </w:r>
      <w:r w:rsidR="00B72DDC">
        <w:rPr>
          <w:rFonts w:ascii="Calibri" w:hAnsi="Calibri"/>
          <w:sz w:val="22"/>
          <w:szCs w:val="22"/>
        </w:rPr>
        <w:t xml:space="preserve">and are </w:t>
      </w:r>
      <w:r w:rsidR="000438FB" w:rsidRPr="000438FB">
        <w:rPr>
          <w:rFonts w:ascii="Calibri" w:hAnsi="Calibri"/>
          <w:sz w:val="22"/>
          <w:szCs w:val="22"/>
        </w:rPr>
        <w:t>expected for the end of the year</w:t>
      </w:r>
      <w:r w:rsidR="00B72DDC">
        <w:rPr>
          <w:rFonts w:ascii="Calibri" w:hAnsi="Calibri"/>
          <w:sz w:val="22"/>
          <w:szCs w:val="22"/>
        </w:rPr>
        <w:t>.</w:t>
      </w:r>
      <w:r w:rsidR="000438FB" w:rsidRPr="000438FB">
        <w:rPr>
          <w:rFonts w:ascii="Calibri" w:hAnsi="Calibri"/>
          <w:sz w:val="22"/>
          <w:szCs w:val="22"/>
        </w:rPr>
        <w:t xml:space="preserve"> </w:t>
      </w:r>
      <w:r w:rsidR="00B72DDC">
        <w:rPr>
          <w:rFonts w:ascii="Calibri" w:hAnsi="Calibri"/>
          <w:sz w:val="22"/>
          <w:szCs w:val="22"/>
        </w:rPr>
        <w:t>Then,</w:t>
      </w:r>
      <w:r w:rsidR="000438FB" w:rsidRPr="000438FB">
        <w:rPr>
          <w:rFonts w:ascii="Calibri" w:hAnsi="Calibri"/>
          <w:sz w:val="22"/>
          <w:szCs w:val="22"/>
        </w:rPr>
        <w:t xml:space="preserve"> time </w:t>
      </w:r>
      <w:r w:rsidR="00B72DDC">
        <w:rPr>
          <w:rFonts w:ascii="Calibri" w:hAnsi="Calibri"/>
          <w:sz w:val="22"/>
          <w:szCs w:val="22"/>
        </w:rPr>
        <w:t xml:space="preserve">is needed </w:t>
      </w:r>
      <w:r w:rsidR="000438FB" w:rsidRPr="000438FB">
        <w:rPr>
          <w:rFonts w:ascii="Calibri" w:hAnsi="Calibri"/>
          <w:sz w:val="22"/>
          <w:szCs w:val="22"/>
        </w:rPr>
        <w:t xml:space="preserve">to re-do the integration </w:t>
      </w:r>
      <w:r w:rsidR="00242B98">
        <w:rPr>
          <w:rFonts w:ascii="Calibri" w:hAnsi="Calibri"/>
          <w:sz w:val="22"/>
          <w:szCs w:val="22"/>
        </w:rPr>
        <w:t>study</w:t>
      </w:r>
      <w:bookmarkStart w:id="0" w:name="_GoBack"/>
      <w:bookmarkEnd w:id="0"/>
      <w:r w:rsidR="000438FB" w:rsidRPr="000438FB">
        <w:rPr>
          <w:rFonts w:ascii="Calibri" w:hAnsi="Calibri"/>
          <w:sz w:val="22"/>
          <w:szCs w:val="22"/>
        </w:rPr>
        <w:t>. For th</w:t>
      </w:r>
      <w:r w:rsidR="00F65A86">
        <w:rPr>
          <w:rFonts w:ascii="Calibri" w:hAnsi="Calibri"/>
          <w:sz w:val="22"/>
          <w:szCs w:val="22"/>
        </w:rPr>
        <w:t>ese</w:t>
      </w:r>
      <w:r w:rsidR="000438FB" w:rsidRPr="000438FB">
        <w:rPr>
          <w:rFonts w:ascii="Calibri" w:hAnsi="Calibri"/>
          <w:sz w:val="22"/>
          <w:szCs w:val="22"/>
        </w:rPr>
        <w:t xml:space="preserve"> reasons</w:t>
      </w:r>
      <w:r w:rsidR="00F65A86">
        <w:rPr>
          <w:rFonts w:ascii="Calibri" w:hAnsi="Calibri"/>
          <w:sz w:val="22"/>
          <w:szCs w:val="22"/>
        </w:rPr>
        <w:t>,</w:t>
      </w:r>
      <w:r w:rsidR="000438FB" w:rsidRPr="000438FB">
        <w:rPr>
          <w:rFonts w:ascii="Calibri" w:hAnsi="Calibri"/>
          <w:sz w:val="22"/>
          <w:szCs w:val="22"/>
        </w:rPr>
        <w:t xml:space="preserve"> the integration study</w:t>
      </w:r>
      <w:r w:rsidR="00242B98">
        <w:rPr>
          <w:rFonts w:ascii="Calibri" w:hAnsi="Calibri"/>
          <w:sz w:val="22"/>
          <w:szCs w:val="22"/>
        </w:rPr>
        <w:t xml:space="preserve"> </w:t>
      </w:r>
      <w:r w:rsidR="00F65A86">
        <w:rPr>
          <w:rFonts w:ascii="Calibri" w:hAnsi="Calibri"/>
          <w:sz w:val="22"/>
          <w:szCs w:val="22"/>
        </w:rPr>
        <w:t>is expected to be finalised on February</w:t>
      </w:r>
      <w:r w:rsidR="002416B3">
        <w:rPr>
          <w:rFonts w:ascii="Calibri" w:hAnsi="Calibri"/>
          <w:sz w:val="22"/>
          <w:szCs w:val="22"/>
        </w:rPr>
        <w:t>.</w:t>
      </w:r>
      <w:r w:rsidR="00F04398">
        <w:rPr>
          <w:rFonts w:ascii="Calibri" w:hAnsi="Calibri"/>
          <w:sz w:val="22"/>
          <w:szCs w:val="22"/>
        </w:rPr>
        <w:t xml:space="preserve"> </w:t>
      </w:r>
      <w:r w:rsidR="001C42E0">
        <w:rPr>
          <w:rFonts w:ascii="Calibri" w:hAnsi="Calibri"/>
          <w:sz w:val="22"/>
          <w:szCs w:val="22"/>
        </w:rPr>
        <w:t xml:space="preserve">L. Rossi stresses that the ECR has to be presented to the LMC </w:t>
      </w:r>
      <w:r w:rsidR="005031CD">
        <w:rPr>
          <w:rFonts w:ascii="Calibri" w:hAnsi="Calibri"/>
          <w:sz w:val="22"/>
          <w:szCs w:val="22"/>
        </w:rPr>
        <w:t xml:space="preserve">asap while </w:t>
      </w:r>
      <w:r w:rsidR="001C42E0">
        <w:rPr>
          <w:rFonts w:ascii="Calibri" w:hAnsi="Calibri"/>
          <w:sz w:val="22"/>
          <w:szCs w:val="22"/>
        </w:rPr>
        <w:t>the formal approval can come when all studies are finished.</w:t>
      </w:r>
      <w:r w:rsidR="00F87425">
        <w:rPr>
          <w:rFonts w:ascii="Calibri" w:hAnsi="Calibri"/>
          <w:sz w:val="22"/>
          <w:szCs w:val="22"/>
        </w:rPr>
        <w:t xml:space="preserve"> A </w:t>
      </w:r>
      <w:r w:rsidR="00B31945">
        <w:rPr>
          <w:rFonts w:ascii="Calibri" w:hAnsi="Calibri"/>
          <w:sz w:val="22"/>
          <w:szCs w:val="22"/>
        </w:rPr>
        <w:t>statement</w:t>
      </w:r>
      <w:r w:rsidR="00F87425">
        <w:rPr>
          <w:rFonts w:ascii="Calibri" w:hAnsi="Calibri"/>
          <w:sz w:val="22"/>
          <w:szCs w:val="22"/>
        </w:rPr>
        <w:t xml:space="preserve"> from the LMC is needed soon.</w:t>
      </w:r>
      <w:r w:rsidR="00063BE2">
        <w:rPr>
          <w:rFonts w:ascii="Calibri" w:hAnsi="Calibri"/>
          <w:sz w:val="22"/>
          <w:szCs w:val="22"/>
        </w:rPr>
        <w:t xml:space="preserve"> </w:t>
      </w:r>
      <w:r w:rsidR="001C42E0">
        <w:rPr>
          <w:rFonts w:ascii="Calibri" w:hAnsi="Calibri"/>
          <w:sz w:val="22"/>
          <w:szCs w:val="22"/>
        </w:rPr>
        <w:t>L. </w:t>
      </w:r>
      <w:proofErr w:type="spellStart"/>
      <w:r w:rsidR="001C42E0">
        <w:rPr>
          <w:rFonts w:ascii="Calibri" w:hAnsi="Calibri"/>
          <w:sz w:val="22"/>
          <w:szCs w:val="22"/>
        </w:rPr>
        <w:t>Bottura</w:t>
      </w:r>
      <w:proofErr w:type="spellEnd"/>
      <w:r w:rsidR="001C42E0">
        <w:rPr>
          <w:rFonts w:ascii="Calibri" w:hAnsi="Calibri"/>
          <w:sz w:val="22"/>
          <w:szCs w:val="22"/>
        </w:rPr>
        <w:t xml:space="preserve"> adds that the ECR should be recirculated for comments. </w:t>
      </w:r>
    </w:p>
    <w:p w14:paraId="2B86DB88" w14:textId="34C0B49B" w:rsidR="00161521" w:rsidRPr="001C485B" w:rsidRDefault="00FD018E" w:rsidP="004A6EC5">
      <w:pPr>
        <w:jc w:val="both"/>
        <w:rPr>
          <w:rFonts w:ascii="Calibri" w:hAnsi="Calibri"/>
          <w:sz w:val="22"/>
          <w:szCs w:val="22"/>
        </w:rPr>
      </w:pPr>
      <w:r w:rsidRPr="001C485B">
        <w:rPr>
          <w:rFonts w:ascii="Calibri" w:hAnsi="Calibri"/>
          <w:sz w:val="22"/>
          <w:szCs w:val="22"/>
        </w:rPr>
        <w:t>Regarding the cryostat,</w:t>
      </w:r>
      <w:r w:rsidR="00F87425" w:rsidRPr="001C485B">
        <w:rPr>
          <w:rFonts w:ascii="Calibri" w:hAnsi="Calibri"/>
          <w:sz w:val="22"/>
          <w:szCs w:val="22"/>
        </w:rPr>
        <w:t xml:space="preserve"> L. </w:t>
      </w:r>
      <w:proofErr w:type="spellStart"/>
      <w:r w:rsidR="00F87425" w:rsidRPr="001C485B">
        <w:rPr>
          <w:rFonts w:ascii="Calibri" w:hAnsi="Calibri"/>
          <w:sz w:val="22"/>
          <w:szCs w:val="22"/>
        </w:rPr>
        <w:t>Bottura</w:t>
      </w:r>
      <w:proofErr w:type="spellEnd"/>
      <w:r w:rsidR="00F87425" w:rsidRPr="001C485B">
        <w:rPr>
          <w:rFonts w:ascii="Calibri" w:hAnsi="Calibri"/>
          <w:sz w:val="22"/>
          <w:szCs w:val="22"/>
        </w:rPr>
        <w:t xml:space="preserve"> mentions that care should be taken</w:t>
      </w:r>
      <w:r w:rsidR="00B63DF6" w:rsidRPr="001C485B">
        <w:rPr>
          <w:rFonts w:ascii="Calibri" w:hAnsi="Calibri"/>
          <w:sz w:val="22"/>
          <w:szCs w:val="22"/>
        </w:rPr>
        <w:t>,</w:t>
      </w:r>
      <w:r w:rsidR="00F87425" w:rsidRPr="001C485B">
        <w:rPr>
          <w:rFonts w:ascii="Calibri" w:hAnsi="Calibri"/>
          <w:sz w:val="22"/>
          <w:szCs w:val="22"/>
        </w:rPr>
        <w:t xml:space="preserve"> as works have already started </w:t>
      </w:r>
      <w:r w:rsidRPr="001C485B">
        <w:rPr>
          <w:rFonts w:ascii="Calibri" w:hAnsi="Calibri"/>
          <w:sz w:val="22"/>
          <w:szCs w:val="22"/>
        </w:rPr>
        <w:t xml:space="preserve">and holes </w:t>
      </w:r>
      <w:r w:rsidR="005031CD">
        <w:rPr>
          <w:rFonts w:ascii="Calibri" w:hAnsi="Calibri"/>
          <w:sz w:val="22"/>
          <w:szCs w:val="22"/>
        </w:rPr>
        <w:t>for safety valves have already</w:t>
      </w:r>
      <w:r w:rsidR="005031CD" w:rsidRPr="001C485B">
        <w:rPr>
          <w:rFonts w:ascii="Calibri" w:hAnsi="Calibri"/>
          <w:sz w:val="22"/>
          <w:szCs w:val="22"/>
        </w:rPr>
        <w:t xml:space="preserve"> </w:t>
      </w:r>
      <w:r w:rsidRPr="001C485B">
        <w:rPr>
          <w:rFonts w:ascii="Calibri" w:hAnsi="Calibri"/>
          <w:sz w:val="22"/>
          <w:szCs w:val="22"/>
        </w:rPr>
        <w:t>being drilled</w:t>
      </w:r>
      <w:r w:rsidR="005031CD">
        <w:rPr>
          <w:rFonts w:ascii="Calibri" w:hAnsi="Calibri"/>
          <w:sz w:val="22"/>
          <w:szCs w:val="22"/>
        </w:rPr>
        <w:t xml:space="preserve"> as was required for the initial installation slot in cell 8 (by chance cell 9 requires less release valves)</w:t>
      </w:r>
      <w:r w:rsidR="00F87425" w:rsidRPr="001C485B">
        <w:rPr>
          <w:rFonts w:ascii="Calibri" w:hAnsi="Calibri"/>
          <w:sz w:val="22"/>
          <w:szCs w:val="22"/>
        </w:rPr>
        <w:t xml:space="preserve">. Regarding the flow-meters, R. Van </w:t>
      </w:r>
      <w:proofErr w:type="spellStart"/>
      <w:r w:rsidR="00F87425" w:rsidRPr="001C485B">
        <w:rPr>
          <w:rFonts w:ascii="Calibri" w:hAnsi="Calibri"/>
          <w:sz w:val="22"/>
          <w:szCs w:val="22"/>
        </w:rPr>
        <w:t>Weelderen</w:t>
      </w:r>
      <w:proofErr w:type="spellEnd"/>
      <w:r w:rsidR="00F87425" w:rsidRPr="001C485B">
        <w:rPr>
          <w:rFonts w:ascii="Calibri" w:hAnsi="Calibri"/>
          <w:sz w:val="22"/>
          <w:szCs w:val="22"/>
        </w:rPr>
        <w:t xml:space="preserve"> confirms that they are now included in the additional </w:t>
      </w:r>
      <w:proofErr w:type="spellStart"/>
      <w:r w:rsidR="00F87425" w:rsidRPr="001C485B">
        <w:rPr>
          <w:rFonts w:ascii="Calibri" w:hAnsi="Calibri"/>
          <w:sz w:val="22"/>
          <w:szCs w:val="22"/>
        </w:rPr>
        <w:t>cryo</w:t>
      </w:r>
      <w:proofErr w:type="spellEnd"/>
      <w:r w:rsidR="00F87425" w:rsidRPr="001C485B">
        <w:rPr>
          <w:rFonts w:ascii="Calibri" w:hAnsi="Calibri"/>
          <w:sz w:val="22"/>
          <w:szCs w:val="22"/>
        </w:rPr>
        <w:t xml:space="preserve"> instrumentation.</w:t>
      </w:r>
      <w:r w:rsidR="0024027F" w:rsidRPr="001C485B">
        <w:rPr>
          <w:rFonts w:ascii="Calibri" w:hAnsi="Calibri"/>
          <w:sz w:val="22"/>
          <w:szCs w:val="22"/>
        </w:rPr>
        <w:t xml:space="preserve"> The r</w:t>
      </w:r>
      <w:r w:rsidR="0086496F" w:rsidRPr="001C485B">
        <w:rPr>
          <w:rFonts w:ascii="Calibri" w:hAnsi="Calibri"/>
          <w:sz w:val="22"/>
          <w:szCs w:val="22"/>
        </w:rPr>
        <w:t>ack position</w:t>
      </w:r>
      <w:r w:rsidR="0087574D" w:rsidRPr="001C485B">
        <w:rPr>
          <w:rFonts w:ascii="Calibri" w:hAnsi="Calibri"/>
          <w:sz w:val="22"/>
          <w:szCs w:val="22"/>
        </w:rPr>
        <w:t>s</w:t>
      </w:r>
      <w:r w:rsidR="0086496F" w:rsidRPr="001C485B">
        <w:rPr>
          <w:rFonts w:ascii="Calibri" w:hAnsi="Calibri"/>
          <w:sz w:val="22"/>
          <w:szCs w:val="22"/>
        </w:rPr>
        <w:t xml:space="preserve"> have to </w:t>
      </w:r>
      <w:r w:rsidR="0024027F" w:rsidRPr="001C485B">
        <w:rPr>
          <w:rFonts w:ascii="Calibri" w:hAnsi="Calibri"/>
          <w:sz w:val="22"/>
          <w:szCs w:val="22"/>
        </w:rPr>
        <w:t>be c</w:t>
      </w:r>
      <w:r w:rsidR="0086496F" w:rsidRPr="001C485B">
        <w:rPr>
          <w:rFonts w:ascii="Calibri" w:hAnsi="Calibri"/>
          <w:sz w:val="22"/>
          <w:szCs w:val="22"/>
        </w:rPr>
        <w:t>hanged and checked.</w:t>
      </w:r>
      <w:r w:rsidR="004A6EC5" w:rsidRPr="001C485B">
        <w:rPr>
          <w:rFonts w:ascii="Calibri" w:hAnsi="Calibri"/>
          <w:sz w:val="22"/>
          <w:szCs w:val="22"/>
        </w:rPr>
        <w:t xml:space="preserve"> D. </w:t>
      </w:r>
      <w:proofErr w:type="spellStart"/>
      <w:r w:rsidR="004A6EC5" w:rsidRPr="001C485B">
        <w:rPr>
          <w:rFonts w:ascii="Calibri" w:hAnsi="Calibri"/>
          <w:sz w:val="22"/>
          <w:szCs w:val="22"/>
        </w:rPr>
        <w:t>Wollmann</w:t>
      </w:r>
      <w:proofErr w:type="spellEnd"/>
      <w:r w:rsidR="004A6EC5" w:rsidRPr="001C485B">
        <w:rPr>
          <w:rFonts w:ascii="Calibri" w:hAnsi="Calibri"/>
          <w:sz w:val="22"/>
          <w:szCs w:val="22"/>
        </w:rPr>
        <w:t xml:space="preserve"> asks that the parts </w:t>
      </w:r>
      <w:r w:rsidR="008A6CD9" w:rsidRPr="001C485B">
        <w:rPr>
          <w:rFonts w:ascii="Calibri" w:hAnsi="Calibri"/>
          <w:sz w:val="22"/>
          <w:szCs w:val="22"/>
        </w:rPr>
        <w:t xml:space="preserve">which are </w:t>
      </w:r>
      <w:r w:rsidR="004A6EC5" w:rsidRPr="001C485B">
        <w:rPr>
          <w:rFonts w:ascii="Calibri" w:hAnsi="Calibri"/>
          <w:sz w:val="22"/>
          <w:szCs w:val="22"/>
        </w:rPr>
        <w:t xml:space="preserve">under update </w:t>
      </w:r>
      <w:r w:rsidR="00761A0D" w:rsidRPr="001C485B">
        <w:rPr>
          <w:rFonts w:ascii="Calibri" w:hAnsi="Calibri"/>
          <w:sz w:val="22"/>
          <w:szCs w:val="22"/>
        </w:rPr>
        <w:t>are</w:t>
      </w:r>
      <w:r w:rsidR="004A6EC5" w:rsidRPr="001C485B">
        <w:rPr>
          <w:rFonts w:ascii="Calibri" w:hAnsi="Calibri"/>
          <w:sz w:val="22"/>
          <w:szCs w:val="22"/>
        </w:rPr>
        <w:t xml:space="preserve"> clearly marked. With this information and the TCC approval, O. </w:t>
      </w:r>
      <w:proofErr w:type="spellStart"/>
      <w:r w:rsidR="004A6EC5" w:rsidRPr="001C485B">
        <w:rPr>
          <w:rFonts w:ascii="Calibri" w:hAnsi="Calibri"/>
          <w:sz w:val="22"/>
          <w:szCs w:val="22"/>
        </w:rPr>
        <w:t>Brüning</w:t>
      </w:r>
      <w:proofErr w:type="spellEnd"/>
      <w:r w:rsidR="004A6EC5" w:rsidRPr="001C485B">
        <w:rPr>
          <w:rFonts w:ascii="Calibri" w:hAnsi="Calibri"/>
          <w:sz w:val="22"/>
          <w:szCs w:val="22"/>
        </w:rPr>
        <w:t xml:space="preserve"> will inform the LMC </w:t>
      </w:r>
      <w:r w:rsidR="005031CD">
        <w:rPr>
          <w:rFonts w:ascii="Calibri" w:hAnsi="Calibri"/>
          <w:sz w:val="22"/>
          <w:szCs w:val="22"/>
        </w:rPr>
        <w:t>of</w:t>
      </w:r>
      <w:r w:rsidR="005031CD" w:rsidRPr="001C485B">
        <w:rPr>
          <w:rFonts w:ascii="Calibri" w:hAnsi="Calibri"/>
          <w:sz w:val="22"/>
          <w:szCs w:val="22"/>
        </w:rPr>
        <w:t xml:space="preserve"> </w:t>
      </w:r>
      <w:r w:rsidR="004A6EC5" w:rsidRPr="001C485B">
        <w:rPr>
          <w:rFonts w:ascii="Calibri" w:hAnsi="Calibri"/>
          <w:sz w:val="22"/>
          <w:szCs w:val="22"/>
        </w:rPr>
        <w:t xml:space="preserve">the </w:t>
      </w:r>
      <w:r w:rsidR="005031CD">
        <w:rPr>
          <w:rFonts w:ascii="Calibri" w:hAnsi="Calibri"/>
          <w:sz w:val="22"/>
          <w:szCs w:val="22"/>
        </w:rPr>
        <w:t xml:space="preserve">endorsed </w:t>
      </w:r>
      <w:r w:rsidR="004A6EC5" w:rsidRPr="001C485B">
        <w:rPr>
          <w:rFonts w:ascii="Calibri" w:hAnsi="Calibri"/>
          <w:sz w:val="22"/>
          <w:szCs w:val="22"/>
        </w:rPr>
        <w:t>change</w:t>
      </w:r>
      <w:r w:rsidR="001C485B" w:rsidRPr="001C485B">
        <w:rPr>
          <w:rFonts w:ascii="Calibri" w:hAnsi="Calibri"/>
          <w:sz w:val="22"/>
          <w:szCs w:val="22"/>
        </w:rPr>
        <w:t xml:space="preserve"> </w:t>
      </w:r>
      <w:r w:rsidR="005031CD">
        <w:rPr>
          <w:rFonts w:ascii="Calibri" w:hAnsi="Calibri"/>
          <w:sz w:val="22"/>
          <w:szCs w:val="22"/>
        </w:rPr>
        <w:t xml:space="preserve">of installation location </w:t>
      </w:r>
      <w:r w:rsidR="001C485B" w:rsidRPr="001C485B">
        <w:rPr>
          <w:rFonts w:ascii="Calibri" w:hAnsi="Calibri"/>
          <w:sz w:val="22"/>
          <w:szCs w:val="22"/>
        </w:rPr>
        <w:t xml:space="preserve">during its </w:t>
      </w:r>
      <w:r w:rsidR="005031CD">
        <w:rPr>
          <w:rFonts w:ascii="Calibri" w:hAnsi="Calibri"/>
          <w:sz w:val="22"/>
          <w:szCs w:val="22"/>
        </w:rPr>
        <w:t>next</w:t>
      </w:r>
      <w:r w:rsidR="005031CD" w:rsidRPr="001C485B">
        <w:rPr>
          <w:rFonts w:ascii="Calibri" w:hAnsi="Calibri"/>
          <w:sz w:val="22"/>
          <w:szCs w:val="22"/>
        </w:rPr>
        <w:t xml:space="preserve"> </w:t>
      </w:r>
      <w:r w:rsidR="001C485B" w:rsidRPr="001C485B">
        <w:rPr>
          <w:rFonts w:ascii="Calibri" w:hAnsi="Calibri"/>
          <w:sz w:val="22"/>
          <w:szCs w:val="22"/>
        </w:rPr>
        <w:t>meeting</w:t>
      </w:r>
      <w:r w:rsidR="004A6EC5" w:rsidRPr="001C485B">
        <w:rPr>
          <w:rFonts w:ascii="Calibri" w:hAnsi="Calibri"/>
          <w:sz w:val="22"/>
          <w:szCs w:val="22"/>
        </w:rPr>
        <w:t xml:space="preserve">. </w:t>
      </w:r>
    </w:p>
    <w:p w14:paraId="068AE126" w14:textId="2FF9B91E" w:rsidR="008B4D2D" w:rsidRDefault="00381E7A" w:rsidP="002F228A">
      <w:pPr>
        <w:jc w:val="both"/>
        <w:rPr>
          <w:rFonts w:asciiTheme="minorHAnsi" w:hAnsiTheme="minorHAnsi"/>
          <w:b/>
          <w:color w:val="FF0000"/>
          <w:sz w:val="22"/>
          <w:szCs w:val="22"/>
          <w:lang w:val="en-GB"/>
        </w:rPr>
      </w:pPr>
      <w:r w:rsidRPr="00381E7A">
        <w:rPr>
          <w:rFonts w:asciiTheme="minorHAnsi" w:hAnsiTheme="minorHAnsi"/>
          <w:b/>
          <w:color w:val="FF0000"/>
          <w:sz w:val="22"/>
          <w:szCs w:val="22"/>
          <w:lang w:val="en-GB"/>
        </w:rPr>
        <w:t>DECISION: The TCC endorses the circulation of the updated ECR on the “Installation of the 11 T Dipole Full Assembly in LHC P7” reflecting the new position of the 11 T for comments in EDMS. A final version including the integration details will be issues by February 2019 and circulated for approval in EDMS</w:t>
      </w:r>
      <w:r w:rsidR="000A71D6">
        <w:rPr>
          <w:rFonts w:asciiTheme="minorHAnsi" w:hAnsiTheme="minorHAnsi"/>
          <w:b/>
          <w:color w:val="FF0000"/>
          <w:sz w:val="22"/>
          <w:szCs w:val="22"/>
          <w:lang w:val="en-GB"/>
        </w:rPr>
        <w:t>.</w:t>
      </w:r>
    </w:p>
    <w:p w14:paraId="1A3F74A4" w14:textId="77777777" w:rsidR="000A71D6" w:rsidRPr="00B31945" w:rsidRDefault="000A71D6" w:rsidP="002F228A">
      <w:pPr>
        <w:jc w:val="both"/>
        <w:rPr>
          <w:rFonts w:ascii="Calibri" w:hAnsi="Calibri"/>
          <w:sz w:val="22"/>
          <w:szCs w:val="22"/>
          <w:lang w:val="en-GB"/>
        </w:rPr>
      </w:pPr>
    </w:p>
    <w:p w14:paraId="1A650246" w14:textId="1D738476" w:rsidR="008B4D2D" w:rsidRPr="00331BF1" w:rsidRDefault="00F60BF5" w:rsidP="00C15E05">
      <w:pPr>
        <w:rPr>
          <w:rFonts w:asciiTheme="minorHAnsi" w:hAnsiTheme="minorHAnsi" w:cstheme="minorHAnsi"/>
          <w:sz w:val="26"/>
          <w:szCs w:val="26"/>
        </w:rPr>
      </w:pPr>
      <w:r w:rsidRPr="00F60BF5">
        <w:rPr>
          <w:rFonts w:asciiTheme="minorHAnsi" w:hAnsiTheme="minorHAnsi" w:cstheme="minorHAnsi"/>
          <w:b/>
          <w:bCs/>
          <w:color w:val="1A63A0"/>
          <w:sz w:val="26"/>
          <w:szCs w:val="26"/>
          <w:shd w:val="clear" w:color="auto" w:fill="FFFFFF"/>
        </w:rPr>
        <w:t xml:space="preserve">Results of the BBLR compensation experiments in the LHC </w:t>
      </w:r>
      <w:r w:rsidR="00A84D7A" w:rsidRPr="00331BF1">
        <w:rPr>
          <w:rFonts w:asciiTheme="minorHAnsi" w:hAnsiTheme="minorHAnsi" w:cstheme="minorHAnsi"/>
          <w:b/>
          <w:bCs/>
          <w:color w:val="1A63A0"/>
          <w:sz w:val="26"/>
          <w:szCs w:val="26"/>
          <w:shd w:val="clear" w:color="auto" w:fill="FFFFFF"/>
        </w:rPr>
        <w:t>–</w:t>
      </w:r>
      <w:r w:rsidR="00C15E05" w:rsidRPr="00331BF1">
        <w:rPr>
          <w:rFonts w:asciiTheme="minorHAnsi" w:hAnsiTheme="minorHAnsi" w:cstheme="minorHAnsi"/>
          <w:b/>
          <w:bCs/>
          <w:color w:val="1A63A0"/>
          <w:sz w:val="26"/>
          <w:szCs w:val="26"/>
          <w:shd w:val="clear" w:color="auto" w:fill="FFFFFF"/>
        </w:rPr>
        <w:t xml:space="preserve"> </w:t>
      </w:r>
      <w:r w:rsidRPr="00F60BF5">
        <w:rPr>
          <w:rFonts w:asciiTheme="minorHAnsi" w:hAnsiTheme="minorHAnsi" w:cstheme="minorHAnsi"/>
          <w:b/>
          <w:bCs/>
          <w:color w:val="1A63A0"/>
          <w:sz w:val="26"/>
          <w:szCs w:val="26"/>
          <w:shd w:val="clear" w:color="auto" w:fill="FFFFFF"/>
        </w:rPr>
        <w:t>G</w:t>
      </w:r>
      <w:r w:rsidR="006D7447">
        <w:rPr>
          <w:rFonts w:asciiTheme="minorHAnsi" w:hAnsiTheme="minorHAnsi" w:cstheme="minorHAnsi"/>
          <w:b/>
          <w:bCs/>
          <w:color w:val="1A63A0"/>
          <w:sz w:val="26"/>
          <w:szCs w:val="26"/>
          <w:shd w:val="clear" w:color="auto" w:fill="FFFFFF"/>
        </w:rPr>
        <w:t>. </w:t>
      </w:r>
      <w:proofErr w:type="spellStart"/>
      <w:r w:rsidRPr="00F60BF5">
        <w:rPr>
          <w:rFonts w:asciiTheme="minorHAnsi" w:hAnsiTheme="minorHAnsi" w:cstheme="minorHAnsi"/>
          <w:b/>
          <w:bCs/>
          <w:color w:val="1A63A0"/>
          <w:sz w:val="26"/>
          <w:szCs w:val="26"/>
          <w:shd w:val="clear" w:color="auto" w:fill="FFFFFF"/>
        </w:rPr>
        <w:t>Sterbini</w:t>
      </w:r>
      <w:proofErr w:type="spellEnd"/>
      <w:r w:rsidR="00A84D7A" w:rsidRPr="00331BF1">
        <w:rPr>
          <w:rFonts w:asciiTheme="minorHAnsi" w:hAnsiTheme="minorHAnsi" w:cstheme="minorHAnsi"/>
          <w:b/>
          <w:bCs/>
          <w:color w:val="1A63A0"/>
          <w:sz w:val="26"/>
          <w:szCs w:val="26"/>
          <w:shd w:val="clear" w:color="auto" w:fill="FFFFFF"/>
        </w:rPr>
        <w:t xml:space="preserve">, </w:t>
      </w:r>
      <w:hyperlink r:id="rId17" w:history="1">
        <w:r w:rsidR="00A84D7A" w:rsidRPr="00331BF1">
          <w:rPr>
            <w:rStyle w:val="Hyperlink"/>
            <w:rFonts w:asciiTheme="minorHAnsi" w:hAnsiTheme="minorHAnsi" w:cstheme="minorHAnsi"/>
            <w:b/>
            <w:sz w:val="26"/>
            <w:szCs w:val="26"/>
          </w:rPr>
          <w:t>slides</w:t>
        </w:r>
      </w:hyperlink>
    </w:p>
    <w:p w14:paraId="41BFF0AD" w14:textId="4676C6E8" w:rsidR="00340324" w:rsidRDefault="00D546A7" w:rsidP="006B62C8">
      <w:pPr>
        <w:jc w:val="both"/>
        <w:rPr>
          <w:rFonts w:ascii="Calibri" w:hAnsi="Calibri"/>
          <w:sz w:val="22"/>
          <w:szCs w:val="22"/>
        </w:rPr>
      </w:pPr>
      <w:r>
        <w:rPr>
          <w:rFonts w:ascii="Calibri" w:hAnsi="Calibri"/>
          <w:sz w:val="22"/>
          <w:szCs w:val="22"/>
        </w:rPr>
        <w:t xml:space="preserve">G. </w:t>
      </w:r>
      <w:proofErr w:type="spellStart"/>
      <w:r>
        <w:rPr>
          <w:rFonts w:ascii="Calibri" w:hAnsi="Calibri"/>
          <w:sz w:val="22"/>
          <w:szCs w:val="22"/>
        </w:rPr>
        <w:t>Sterbini</w:t>
      </w:r>
      <w:proofErr w:type="spellEnd"/>
      <w:r w:rsidR="008A765B">
        <w:rPr>
          <w:rFonts w:ascii="Calibri" w:hAnsi="Calibri"/>
          <w:sz w:val="22"/>
          <w:szCs w:val="22"/>
        </w:rPr>
        <w:t xml:space="preserve"> </w:t>
      </w:r>
      <w:r w:rsidR="00A31580">
        <w:rPr>
          <w:rFonts w:ascii="Calibri" w:hAnsi="Calibri"/>
          <w:sz w:val="22"/>
          <w:szCs w:val="22"/>
        </w:rPr>
        <w:t xml:space="preserve">gives an overview of the </w:t>
      </w:r>
      <w:r w:rsidR="008A765B">
        <w:rPr>
          <w:rFonts w:ascii="Calibri" w:hAnsi="Calibri"/>
          <w:sz w:val="22"/>
          <w:szCs w:val="22"/>
        </w:rPr>
        <w:t xml:space="preserve">2018 </w:t>
      </w:r>
      <w:r w:rsidR="00A31580">
        <w:rPr>
          <w:rFonts w:ascii="Calibri" w:hAnsi="Calibri"/>
          <w:sz w:val="22"/>
          <w:szCs w:val="22"/>
        </w:rPr>
        <w:t xml:space="preserve">BBLR wire compensation </w:t>
      </w:r>
      <w:r w:rsidR="008A765B">
        <w:rPr>
          <w:rFonts w:ascii="Calibri" w:hAnsi="Calibri"/>
          <w:sz w:val="22"/>
          <w:szCs w:val="22"/>
        </w:rPr>
        <w:t xml:space="preserve">experiments in </w:t>
      </w:r>
      <w:r w:rsidR="00A31580">
        <w:rPr>
          <w:rFonts w:ascii="Calibri" w:hAnsi="Calibri"/>
          <w:sz w:val="22"/>
          <w:szCs w:val="22"/>
        </w:rPr>
        <w:t xml:space="preserve">the </w:t>
      </w:r>
      <w:r w:rsidR="008A765B">
        <w:rPr>
          <w:rFonts w:ascii="Calibri" w:hAnsi="Calibri"/>
          <w:sz w:val="22"/>
          <w:szCs w:val="22"/>
        </w:rPr>
        <w:t>LHC</w:t>
      </w:r>
      <w:r w:rsidR="00527117">
        <w:rPr>
          <w:rFonts w:ascii="Calibri" w:hAnsi="Calibri"/>
          <w:sz w:val="22"/>
          <w:szCs w:val="22"/>
        </w:rPr>
        <w:t xml:space="preserve">, including simulation results for the </w:t>
      </w:r>
      <w:r w:rsidR="00396480">
        <w:rPr>
          <w:rFonts w:ascii="Calibri" w:hAnsi="Calibri"/>
          <w:sz w:val="22"/>
          <w:szCs w:val="22"/>
        </w:rPr>
        <w:t>HL-</w:t>
      </w:r>
      <w:r w:rsidR="00527117">
        <w:rPr>
          <w:rFonts w:ascii="Calibri" w:hAnsi="Calibri"/>
          <w:sz w:val="22"/>
          <w:szCs w:val="22"/>
        </w:rPr>
        <w:t>LHC and some future plans.</w:t>
      </w:r>
      <w:r w:rsidR="008A765B">
        <w:rPr>
          <w:rFonts w:ascii="Calibri" w:hAnsi="Calibri"/>
          <w:sz w:val="22"/>
          <w:szCs w:val="22"/>
        </w:rPr>
        <w:t xml:space="preserve"> </w:t>
      </w:r>
      <w:r w:rsidR="00D41221">
        <w:rPr>
          <w:rFonts w:ascii="Calibri" w:hAnsi="Calibri"/>
          <w:sz w:val="22"/>
          <w:szCs w:val="22"/>
        </w:rPr>
        <w:t>The t</w:t>
      </w:r>
      <w:r w:rsidR="008A765B">
        <w:rPr>
          <w:rFonts w:ascii="Calibri" w:hAnsi="Calibri"/>
          <w:sz w:val="22"/>
          <w:szCs w:val="22"/>
        </w:rPr>
        <w:t xml:space="preserve">imeline of </w:t>
      </w:r>
      <w:r w:rsidR="00D41221">
        <w:rPr>
          <w:rFonts w:ascii="Calibri" w:hAnsi="Calibri"/>
          <w:sz w:val="22"/>
          <w:szCs w:val="22"/>
        </w:rPr>
        <w:t xml:space="preserve">the </w:t>
      </w:r>
      <w:r w:rsidR="008924CB">
        <w:rPr>
          <w:rFonts w:ascii="Calibri" w:hAnsi="Calibri"/>
          <w:sz w:val="22"/>
          <w:szCs w:val="22"/>
        </w:rPr>
        <w:t>four</w:t>
      </w:r>
      <w:r w:rsidR="008A765B">
        <w:rPr>
          <w:rFonts w:ascii="Calibri" w:hAnsi="Calibri"/>
          <w:sz w:val="22"/>
          <w:szCs w:val="22"/>
        </w:rPr>
        <w:t xml:space="preserve"> MDs</w:t>
      </w:r>
      <w:r w:rsidR="00D41221">
        <w:rPr>
          <w:rFonts w:ascii="Calibri" w:hAnsi="Calibri"/>
          <w:sz w:val="22"/>
          <w:szCs w:val="22"/>
        </w:rPr>
        <w:t xml:space="preserve"> is presented, corresponding to measurements with round optics at </w:t>
      </w:r>
      <w:r w:rsidR="00921DCF">
        <w:rPr>
          <w:rFonts w:ascii="Calibri" w:hAnsi="Calibri"/>
          <w:sz w:val="22"/>
          <w:szCs w:val="22"/>
        </w:rPr>
        <w:t>30</w:t>
      </w:r>
      <w:r w:rsidR="00D41221">
        <w:rPr>
          <w:rFonts w:ascii="Calibri" w:hAnsi="Calibri"/>
          <w:sz w:val="22"/>
          <w:szCs w:val="22"/>
        </w:rPr>
        <w:t> </w:t>
      </w:r>
      <w:r w:rsidR="00921DCF">
        <w:rPr>
          <w:rFonts w:ascii="Calibri" w:hAnsi="Calibri"/>
          <w:sz w:val="22"/>
          <w:szCs w:val="22"/>
        </w:rPr>
        <w:t>cm, reduced crossing angle down to 130</w:t>
      </w:r>
      <w:r w:rsidR="007858E7">
        <w:rPr>
          <w:rFonts w:ascii="Calibri" w:hAnsi="Calibri"/>
          <w:sz w:val="22"/>
          <w:szCs w:val="22"/>
        </w:rPr>
        <w:t> </w:t>
      </w:r>
      <w:r w:rsidR="007858E7">
        <w:rPr>
          <w:rFonts w:ascii="Calibri" w:hAnsi="Calibri"/>
          <w:sz w:val="22"/>
          <w:szCs w:val="22"/>
          <w:lang w:val="el-GR"/>
        </w:rPr>
        <w:t>μ</w:t>
      </w:r>
      <w:r w:rsidR="007858E7">
        <w:rPr>
          <w:rFonts w:ascii="Calibri" w:hAnsi="Calibri"/>
          <w:sz w:val="22"/>
          <w:szCs w:val="22"/>
        </w:rPr>
        <w:t xml:space="preserve">rad and finally </w:t>
      </w:r>
      <w:r w:rsidR="00646716">
        <w:rPr>
          <w:rFonts w:ascii="Calibri" w:hAnsi="Calibri"/>
          <w:sz w:val="22"/>
          <w:szCs w:val="22"/>
        </w:rPr>
        <w:t>tests with</w:t>
      </w:r>
      <w:r w:rsidR="007858E7">
        <w:rPr>
          <w:rFonts w:ascii="Calibri" w:hAnsi="Calibri"/>
          <w:sz w:val="22"/>
          <w:szCs w:val="22"/>
        </w:rPr>
        <w:t xml:space="preserve"> trains using </w:t>
      </w:r>
      <w:r w:rsidR="00FD1357">
        <w:rPr>
          <w:rFonts w:ascii="Calibri" w:hAnsi="Calibri"/>
          <w:sz w:val="22"/>
          <w:szCs w:val="22"/>
        </w:rPr>
        <w:t xml:space="preserve">a </w:t>
      </w:r>
      <w:r w:rsidR="007858E7">
        <w:rPr>
          <w:rFonts w:ascii="Calibri" w:hAnsi="Calibri"/>
          <w:sz w:val="22"/>
          <w:szCs w:val="22"/>
        </w:rPr>
        <w:t xml:space="preserve">new wire cabling. </w:t>
      </w:r>
      <w:r w:rsidR="00ED4D99">
        <w:rPr>
          <w:rFonts w:ascii="Calibri" w:hAnsi="Calibri"/>
          <w:sz w:val="22"/>
          <w:szCs w:val="22"/>
        </w:rPr>
        <w:t>He r</w:t>
      </w:r>
      <w:r w:rsidR="00C1695A">
        <w:rPr>
          <w:rFonts w:ascii="Calibri" w:hAnsi="Calibri"/>
          <w:sz w:val="22"/>
          <w:szCs w:val="22"/>
        </w:rPr>
        <w:t>ecall</w:t>
      </w:r>
      <w:r w:rsidR="00ED4D99">
        <w:rPr>
          <w:rFonts w:ascii="Calibri" w:hAnsi="Calibri"/>
          <w:sz w:val="22"/>
          <w:szCs w:val="22"/>
        </w:rPr>
        <w:t>ed</w:t>
      </w:r>
      <w:r w:rsidR="00C1695A">
        <w:rPr>
          <w:rFonts w:ascii="Calibri" w:hAnsi="Calibri"/>
          <w:sz w:val="22"/>
          <w:szCs w:val="22"/>
        </w:rPr>
        <w:t xml:space="preserve"> that </w:t>
      </w:r>
      <w:r w:rsidR="00ED4D99">
        <w:rPr>
          <w:rFonts w:ascii="Calibri" w:hAnsi="Calibri"/>
          <w:sz w:val="22"/>
          <w:szCs w:val="22"/>
        </w:rPr>
        <w:t>four</w:t>
      </w:r>
      <w:r w:rsidR="00C1695A">
        <w:rPr>
          <w:rFonts w:ascii="Calibri" w:hAnsi="Calibri"/>
          <w:sz w:val="22"/>
          <w:szCs w:val="22"/>
        </w:rPr>
        <w:t xml:space="preserve"> wires </w:t>
      </w:r>
      <w:r w:rsidR="00A84C42">
        <w:rPr>
          <w:rFonts w:ascii="Calibri" w:hAnsi="Calibri"/>
          <w:sz w:val="22"/>
          <w:szCs w:val="22"/>
        </w:rPr>
        <w:t>a</w:t>
      </w:r>
      <w:r w:rsidR="00E40E7D">
        <w:rPr>
          <w:rFonts w:ascii="Calibri" w:hAnsi="Calibri"/>
          <w:sz w:val="22"/>
          <w:szCs w:val="22"/>
        </w:rPr>
        <w:t>re</w:t>
      </w:r>
      <w:r w:rsidR="00ED4D99">
        <w:rPr>
          <w:rFonts w:ascii="Calibri" w:hAnsi="Calibri"/>
          <w:sz w:val="22"/>
          <w:szCs w:val="22"/>
        </w:rPr>
        <w:t xml:space="preserve"> </w:t>
      </w:r>
      <w:r w:rsidR="00C1695A">
        <w:rPr>
          <w:rFonts w:ascii="Calibri" w:hAnsi="Calibri"/>
          <w:sz w:val="22"/>
          <w:szCs w:val="22"/>
        </w:rPr>
        <w:t>installed in B2, around IP1 and IP5</w:t>
      </w:r>
      <w:r w:rsidR="00E40E7D">
        <w:rPr>
          <w:rFonts w:ascii="Calibri" w:hAnsi="Calibri"/>
          <w:sz w:val="22"/>
          <w:szCs w:val="22"/>
        </w:rPr>
        <w:t>, e</w:t>
      </w:r>
      <w:r w:rsidR="00BE2755">
        <w:rPr>
          <w:rFonts w:ascii="Calibri" w:hAnsi="Calibri"/>
          <w:sz w:val="22"/>
          <w:szCs w:val="22"/>
        </w:rPr>
        <w:t>mbed</w:t>
      </w:r>
      <w:r w:rsidR="00D03E2B">
        <w:rPr>
          <w:rFonts w:ascii="Calibri" w:hAnsi="Calibri"/>
          <w:sz w:val="22"/>
          <w:szCs w:val="22"/>
        </w:rPr>
        <w:t>d</w:t>
      </w:r>
      <w:r w:rsidR="00BE2755">
        <w:rPr>
          <w:rFonts w:ascii="Calibri" w:hAnsi="Calibri"/>
          <w:sz w:val="22"/>
          <w:szCs w:val="22"/>
        </w:rPr>
        <w:t>ed in collimator</w:t>
      </w:r>
      <w:r w:rsidR="00E40E7D">
        <w:rPr>
          <w:rFonts w:ascii="Calibri" w:hAnsi="Calibri"/>
          <w:sz w:val="22"/>
          <w:szCs w:val="22"/>
        </w:rPr>
        <w:t xml:space="preserve"> jaws, with an</w:t>
      </w:r>
      <w:r w:rsidR="00BE2755">
        <w:rPr>
          <w:rFonts w:ascii="Calibri" w:hAnsi="Calibri"/>
          <w:sz w:val="22"/>
          <w:szCs w:val="22"/>
        </w:rPr>
        <w:t xml:space="preserve"> effective length of 1</w:t>
      </w:r>
      <w:r w:rsidR="000E32E0">
        <w:rPr>
          <w:rFonts w:ascii="Calibri" w:hAnsi="Calibri"/>
          <w:sz w:val="22"/>
          <w:szCs w:val="22"/>
        </w:rPr>
        <w:t> </w:t>
      </w:r>
      <w:r w:rsidR="00BE2755">
        <w:rPr>
          <w:rFonts w:ascii="Calibri" w:hAnsi="Calibri"/>
          <w:sz w:val="22"/>
          <w:szCs w:val="22"/>
        </w:rPr>
        <w:t>m</w:t>
      </w:r>
      <w:r w:rsidR="000E32E0">
        <w:rPr>
          <w:rFonts w:ascii="Calibri" w:hAnsi="Calibri"/>
          <w:sz w:val="22"/>
          <w:szCs w:val="22"/>
        </w:rPr>
        <w:t xml:space="preserve">. The wire has </w:t>
      </w:r>
      <w:r w:rsidR="00D55700">
        <w:rPr>
          <w:rFonts w:ascii="Calibri" w:hAnsi="Calibri"/>
          <w:sz w:val="22"/>
          <w:szCs w:val="22"/>
        </w:rPr>
        <w:t>a</w:t>
      </w:r>
      <w:r w:rsidR="00BE2755">
        <w:rPr>
          <w:rFonts w:ascii="Calibri" w:hAnsi="Calibri"/>
          <w:sz w:val="22"/>
          <w:szCs w:val="22"/>
        </w:rPr>
        <w:t xml:space="preserve"> diameter</w:t>
      </w:r>
      <w:r w:rsidR="00D55700">
        <w:rPr>
          <w:rFonts w:ascii="Calibri" w:hAnsi="Calibri"/>
          <w:sz w:val="22"/>
          <w:szCs w:val="22"/>
        </w:rPr>
        <w:t xml:space="preserve"> of 2.5 mm</w:t>
      </w:r>
      <w:r w:rsidR="000E32E0">
        <w:rPr>
          <w:rFonts w:ascii="Calibri" w:hAnsi="Calibri"/>
          <w:sz w:val="22"/>
          <w:szCs w:val="22"/>
        </w:rPr>
        <w:t xml:space="preserve"> and c</w:t>
      </w:r>
      <w:r w:rsidR="00BE2755">
        <w:rPr>
          <w:rFonts w:ascii="Calibri" w:hAnsi="Calibri"/>
          <w:sz w:val="22"/>
          <w:szCs w:val="22"/>
        </w:rPr>
        <w:t>an carry</w:t>
      </w:r>
      <w:r w:rsidR="00F24A83">
        <w:rPr>
          <w:rFonts w:ascii="Calibri" w:hAnsi="Calibri"/>
          <w:sz w:val="22"/>
          <w:szCs w:val="22"/>
        </w:rPr>
        <w:t xml:space="preserve"> up to</w:t>
      </w:r>
      <w:r w:rsidR="00BE2755">
        <w:rPr>
          <w:rFonts w:ascii="Calibri" w:hAnsi="Calibri"/>
          <w:sz w:val="22"/>
          <w:szCs w:val="22"/>
        </w:rPr>
        <w:t xml:space="preserve"> </w:t>
      </w:r>
      <w:r w:rsidR="00FE11B6">
        <w:rPr>
          <w:rFonts w:ascii="Calibri" w:hAnsi="Calibri"/>
          <w:sz w:val="22"/>
          <w:szCs w:val="22"/>
        </w:rPr>
        <w:t>3</w:t>
      </w:r>
      <w:r w:rsidR="00BE2755">
        <w:rPr>
          <w:rFonts w:ascii="Calibri" w:hAnsi="Calibri"/>
          <w:sz w:val="22"/>
          <w:szCs w:val="22"/>
        </w:rPr>
        <w:t>50</w:t>
      </w:r>
      <w:r w:rsidR="000E32E0">
        <w:rPr>
          <w:rFonts w:ascii="Calibri" w:hAnsi="Calibri"/>
          <w:sz w:val="22"/>
          <w:szCs w:val="22"/>
        </w:rPr>
        <w:t> </w:t>
      </w:r>
      <w:r w:rsidR="00BE2755">
        <w:rPr>
          <w:rFonts w:ascii="Calibri" w:hAnsi="Calibri"/>
          <w:sz w:val="22"/>
          <w:szCs w:val="22"/>
        </w:rPr>
        <w:t>A.</w:t>
      </w:r>
      <w:r w:rsidR="00BE1CD0">
        <w:rPr>
          <w:rFonts w:ascii="Calibri" w:hAnsi="Calibri"/>
          <w:sz w:val="22"/>
          <w:szCs w:val="22"/>
        </w:rPr>
        <w:t xml:space="preserve"> For 1.15e11 p/bunch, 103 A are needed, for the ideal configuration (i.e. </w:t>
      </w:r>
      <w:r w:rsidR="005031CD">
        <w:rPr>
          <w:rFonts w:ascii="Calibri" w:hAnsi="Calibri"/>
          <w:sz w:val="22"/>
          <w:szCs w:val="22"/>
        </w:rPr>
        <w:t xml:space="preserve">an installation </w:t>
      </w:r>
      <w:r w:rsidR="00BE1CD0">
        <w:rPr>
          <w:rFonts w:ascii="Calibri" w:hAnsi="Calibri"/>
          <w:sz w:val="22"/>
          <w:szCs w:val="22"/>
        </w:rPr>
        <w:t>location</w:t>
      </w:r>
      <w:r w:rsidR="00BF1836">
        <w:rPr>
          <w:rFonts w:ascii="Calibri" w:hAnsi="Calibri"/>
          <w:sz w:val="22"/>
          <w:szCs w:val="22"/>
        </w:rPr>
        <w:t xml:space="preserve"> at </w:t>
      </w:r>
      <w:r w:rsidR="00A82764">
        <w:rPr>
          <w:rFonts w:ascii="Calibri" w:hAnsi="Calibri"/>
          <w:sz w:val="22"/>
          <w:szCs w:val="22"/>
        </w:rPr>
        <w:t>~</w:t>
      </w:r>
      <w:r w:rsidR="00BF1836">
        <w:rPr>
          <w:rFonts w:ascii="Calibri" w:hAnsi="Calibri"/>
          <w:sz w:val="22"/>
          <w:szCs w:val="22"/>
        </w:rPr>
        <w:t>15</w:t>
      </w:r>
      <w:r w:rsidR="00A82764">
        <w:rPr>
          <w:rFonts w:ascii="Calibri" w:hAnsi="Calibri"/>
          <w:sz w:val="22"/>
          <w:szCs w:val="22"/>
        </w:rPr>
        <w:t>9 m</w:t>
      </w:r>
      <w:r w:rsidR="00BE1CD0">
        <w:rPr>
          <w:rFonts w:ascii="Calibri" w:hAnsi="Calibri"/>
          <w:sz w:val="22"/>
          <w:szCs w:val="22"/>
        </w:rPr>
        <w:t xml:space="preserve"> and </w:t>
      </w:r>
      <w:r w:rsidR="005031CD">
        <w:rPr>
          <w:rFonts w:ascii="Calibri" w:hAnsi="Calibri"/>
          <w:sz w:val="22"/>
          <w:szCs w:val="22"/>
        </w:rPr>
        <w:t xml:space="preserve">a </w:t>
      </w:r>
      <w:r w:rsidR="00BE1CD0">
        <w:rPr>
          <w:rFonts w:ascii="Calibri" w:hAnsi="Calibri"/>
          <w:sz w:val="22"/>
          <w:szCs w:val="22"/>
        </w:rPr>
        <w:t>transverse distance of the wire to the beam</w:t>
      </w:r>
      <w:r w:rsidR="00A82764">
        <w:rPr>
          <w:rFonts w:ascii="Calibri" w:hAnsi="Calibri"/>
          <w:sz w:val="22"/>
          <w:szCs w:val="22"/>
        </w:rPr>
        <w:t xml:space="preserve"> of 5.7 mm</w:t>
      </w:r>
      <w:r w:rsidR="00BE1CD0">
        <w:rPr>
          <w:rFonts w:ascii="Calibri" w:hAnsi="Calibri"/>
          <w:sz w:val="22"/>
          <w:szCs w:val="22"/>
        </w:rPr>
        <w:t>).</w:t>
      </w:r>
      <w:r w:rsidR="00043BE8">
        <w:rPr>
          <w:rFonts w:ascii="Calibri" w:hAnsi="Calibri"/>
          <w:sz w:val="22"/>
          <w:szCs w:val="22"/>
        </w:rPr>
        <w:t xml:space="preserve"> </w:t>
      </w:r>
      <w:r w:rsidR="00ED1A84">
        <w:rPr>
          <w:rFonts w:ascii="Calibri" w:hAnsi="Calibri"/>
          <w:sz w:val="22"/>
          <w:szCs w:val="22"/>
        </w:rPr>
        <w:t>T</w:t>
      </w:r>
      <w:r w:rsidR="002F69D0">
        <w:rPr>
          <w:rFonts w:ascii="Calibri" w:hAnsi="Calibri"/>
          <w:sz w:val="22"/>
          <w:szCs w:val="22"/>
        </w:rPr>
        <w:t>hese optimal conditions cannot be met by the present hardware.</w:t>
      </w:r>
      <w:r w:rsidR="002F69D0" w:rsidRPr="002F69D0">
        <w:rPr>
          <w:rFonts w:ascii="Calibri" w:hAnsi="Calibri"/>
          <w:sz w:val="22"/>
          <w:szCs w:val="22"/>
        </w:rPr>
        <w:t xml:space="preserve"> </w:t>
      </w:r>
      <w:r w:rsidR="002F69D0">
        <w:rPr>
          <w:rFonts w:ascii="Calibri" w:hAnsi="Calibri"/>
          <w:sz w:val="22"/>
          <w:szCs w:val="22"/>
        </w:rPr>
        <w:t xml:space="preserve">Answering a question by L. Rossi, </w:t>
      </w:r>
      <w:r w:rsidR="005431CF">
        <w:rPr>
          <w:rFonts w:ascii="Calibri" w:hAnsi="Calibri"/>
          <w:sz w:val="22"/>
          <w:szCs w:val="22"/>
        </w:rPr>
        <w:t>G. </w:t>
      </w:r>
      <w:proofErr w:type="spellStart"/>
      <w:r w:rsidR="005431CF">
        <w:rPr>
          <w:rFonts w:ascii="Calibri" w:hAnsi="Calibri"/>
          <w:sz w:val="22"/>
          <w:szCs w:val="22"/>
        </w:rPr>
        <w:t>Sterbini</w:t>
      </w:r>
      <w:proofErr w:type="spellEnd"/>
      <w:r w:rsidR="005431CF">
        <w:rPr>
          <w:rFonts w:ascii="Calibri" w:hAnsi="Calibri"/>
          <w:sz w:val="22"/>
          <w:szCs w:val="22"/>
        </w:rPr>
        <w:t xml:space="preserve"> clarifies that </w:t>
      </w:r>
      <w:r w:rsidR="006B62C8">
        <w:rPr>
          <w:rFonts w:ascii="Calibri" w:hAnsi="Calibri"/>
          <w:sz w:val="22"/>
          <w:szCs w:val="22"/>
        </w:rPr>
        <w:t xml:space="preserve">in the present LHC, the optimal location is exactly on D2, but for </w:t>
      </w:r>
      <w:r w:rsidR="00AD0A50">
        <w:rPr>
          <w:rFonts w:ascii="Calibri" w:hAnsi="Calibri"/>
          <w:sz w:val="22"/>
          <w:szCs w:val="22"/>
        </w:rPr>
        <w:t>HL-LHC</w:t>
      </w:r>
      <w:r w:rsidR="005031CD">
        <w:rPr>
          <w:rFonts w:ascii="Calibri" w:hAnsi="Calibri"/>
          <w:sz w:val="22"/>
          <w:szCs w:val="22"/>
        </w:rPr>
        <w:t xml:space="preserve"> it</w:t>
      </w:r>
      <w:r w:rsidR="00AD0A50">
        <w:rPr>
          <w:rFonts w:ascii="Calibri" w:hAnsi="Calibri"/>
          <w:sz w:val="22"/>
          <w:szCs w:val="22"/>
        </w:rPr>
        <w:t xml:space="preserve"> is between</w:t>
      </w:r>
      <w:r w:rsidR="001645BB">
        <w:rPr>
          <w:rFonts w:ascii="Calibri" w:hAnsi="Calibri"/>
          <w:sz w:val="22"/>
          <w:szCs w:val="22"/>
        </w:rPr>
        <w:t xml:space="preserve"> Q4 and Q5.</w:t>
      </w:r>
    </w:p>
    <w:p w14:paraId="055B26CA" w14:textId="3347301E" w:rsidR="002030E3" w:rsidRDefault="00FD3C9C" w:rsidP="00F3516A">
      <w:pPr>
        <w:jc w:val="both"/>
        <w:rPr>
          <w:rFonts w:ascii="Calibri" w:hAnsi="Calibri"/>
          <w:sz w:val="22"/>
          <w:szCs w:val="22"/>
        </w:rPr>
      </w:pPr>
      <w:r>
        <w:rPr>
          <w:rFonts w:ascii="Calibri" w:hAnsi="Calibri"/>
          <w:sz w:val="22"/>
          <w:szCs w:val="22"/>
        </w:rPr>
        <w:t>The m</w:t>
      </w:r>
      <w:r w:rsidR="00085FF2">
        <w:rPr>
          <w:rFonts w:ascii="Calibri" w:hAnsi="Calibri"/>
          <w:sz w:val="22"/>
          <w:szCs w:val="22"/>
        </w:rPr>
        <w:t xml:space="preserve">inimal distance </w:t>
      </w:r>
      <w:r>
        <w:rPr>
          <w:rFonts w:ascii="Calibri" w:hAnsi="Calibri"/>
          <w:sz w:val="22"/>
          <w:szCs w:val="22"/>
        </w:rPr>
        <w:t>of the TCTs at their nominal position put the wire far</w:t>
      </w:r>
      <w:r w:rsidR="00E37BB1">
        <w:rPr>
          <w:rFonts w:ascii="Calibri" w:hAnsi="Calibri"/>
          <w:sz w:val="22"/>
          <w:szCs w:val="22"/>
        </w:rPr>
        <w:t>,</w:t>
      </w:r>
      <w:r>
        <w:rPr>
          <w:rFonts w:ascii="Calibri" w:hAnsi="Calibri"/>
          <w:sz w:val="22"/>
          <w:szCs w:val="22"/>
        </w:rPr>
        <w:t xml:space="preserve"> as </w:t>
      </w:r>
      <w:r w:rsidR="00085FF2">
        <w:rPr>
          <w:rFonts w:ascii="Calibri" w:hAnsi="Calibri"/>
          <w:sz w:val="22"/>
          <w:szCs w:val="22"/>
        </w:rPr>
        <w:t>compare</w:t>
      </w:r>
      <w:r>
        <w:rPr>
          <w:rFonts w:ascii="Calibri" w:hAnsi="Calibri"/>
          <w:sz w:val="22"/>
          <w:szCs w:val="22"/>
        </w:rPr>
        <w:t>d</w:t>
      </w:r>
      <w:r w:rsidR="00085FF2">
        <w:rPr>
          <w:rFonts w:ascii="Calibri" w:hAnsi="Calibri"/>
          <w:sz w:val="22"/>
          <w:szCs w:val="22"/>
        </w:rPr>
        <w:t xml:space="preserve"> </w:t>
      </w:r>
      <w:r>
        <w:rPr>
          <w:rFonts w:ascii="Calibri" w:hAnsi="Calibri"/>
          <w:sz w:val="22"/>
          <w:szCs w:val="22"/>
        </w:rPr>
        <w:t>to the</w:t>
      </w:r>
      <w:r w:rsidR="00085FF2">
        <w:rPr>
          <w:rFonts w:ascii="Calibri" w:hAnsi="Calibri"/>
          <w:sz w:val="22"/>
          <w:szCs w:val="22"/>
        </w:rPr>
        <w:t xml:space="preserve"> 5.7</w:t>
      </w:r>
      <w:r>
        <w:rPr>
          <w:rFonts w:ascii="Calibri" w:hAnsi="Calibri"/>
          <w:sz w:val="22"/>
          <w:szCs w:val="22"/>
        </w:rPr>
        <w:t> </w:t>
      </w:r>
      <w:r w:rsidR="001B3100">
        <w:rPr>
          <w:rFonts w:ascii="Calibri" w:hAnsi="Calibri"/>
          <w:sz w:val="22"/>
          <w:szCs w:val="22"/>
        </w:rPr>
        <w:t>mm</w:t>
      </w:r>
      <w:r>
        <w:rPr>
          <w:rFonts w:ascii="Calibri" w:hAnsi="Calibri"/>
          <w:sz w:val="22"/>
          <w:szCs w:val="22"/>
        </w:rPr>
        <w:t xml:space="preserve"> optimal distance. In order to position the wire so close to the beam (</w:t>
      </w:r>
      <w:r w:rsidR="00F3516A">
        <w:rPr>
          <w:rFonts w:ascii="Calibri" w:hAnsi="Calibri"/>
          <w:sz w:val="22"/>
          <w:szCs w:val="22"/>
        </w:rPr>
        <w:t xml:space="preserve">with jaws </w:t>
      </w:r>
      <w:r>
        <w:rPr>
          <w:rFonts w:ascii="Calibri" w:hAnsi="Calibri"/>
          <w:sz w:val="22"/>
          <w:szCs w:val="22"/>
        </w:rPr>
        <w:t>at</w:t>
      </w:r>
      <w:r w:rsidR="006C235F">
        <w:rPr>
          <w:rFonts w:ascii="Calibri" w:hAnsi="Calibri"/>
          <w:sz w:val="22"/>
          <w:szCs w:val="22"/>
        </w:rPr>
        <w:t xml:space="preserve"> </w:t>
      </w:r>
      <w:r>
        <w:rPr>
          <w:rFonts w:ascii="Calibri" w:hAnsi="Calibri"/>
          <w:sz w:val="22"/>
          <w:szCs w:val="22"/>
        </w:rPr>
        <w:t>5.5 </w:t>
      </w:r>
      <w:r>
        <w:rPr>
          <w:rFonts w:ascii="Calibri" w:hAnsi="Calibri"/>
          <w:sz w:val="22"/>
          <w:szCs w:val="22"/>
          <w:lang w:val="el-GR"/>
        </w:rPr>
        <w:t>σ</w:t>
      </w:r>
      <w:r w:rsidRPr="00FD3C9C">
        <w:rPr>
          <w:rFonts w:ascii="Calibri" w:hAnsi="Calibri"/>
          <w:sz w:val="22"/>
          <w:szCs w:val="22"/>
          <w:vertAlign w:val="subscript"/>
        </w:rPr>
        <w:t>col</w:t>
      </w:r>
      <w:r>
        <w:rPr>
          <w:rFonts w:ascii="Calibri" w:hAnsi="Calibri"/>
          <w:sz w:val="22"/>
          <w:szCs w:val="22"/>
        </w:rPr>
        <w:t xml:space="preserve">), set-up beam </w:t>
      </w:r>
      <w:r w:rsidR="005031CD">
        <w:rPr>
          <w:rFonts w:ascii="Calibri" w:hAnsi="Calibri"/>
          <w:sz w:val="22"/>
          <w:szCs w:val="22"/>
        </w:rPr>
        <w:t xml:space="preserve">conditions </w:t>
      </w:r>
      <w:r>
        <w:rPr>
          <w:rFonts w:ascii="Calibri" w:hAnsi="Calibri"/>
          <w:sz w:val="22"/>
          <w:szCs w:val="22"/>
        </w:rPr>
        <w:t>should be employed.</w:t>
      </w:r>
      <w:r w:rsidR="001B3100">
        <w:rPr>
          <w:rFonts w:ascii="Calibri" w:hAnsi="Calibri"/>
          <w:sz w:val="22"/>
          <w:szCs w:val="22"/>
        </w:rPr>
        <w:t xml:space="preserve"> </w:t>
      </w:r>
      <w:r w:rsidR="00F3516A">
        <w:rPr>
          <w:rFonts w:ascii="Calibri" w:hAnsi="Calibri"/>
          <w:sz w:val="22"/>
          <w:szCs w:val="22"/>
        </w:rPr>
        <w:t xml:space="preserve">In this sub-optimal configuration, </w:t>
      </w:r>
      <w:r w:rsidR="006C254B">
        <w:rPr>
          <w:rFonts w:ascii="Calibri" w:hAnsi="Calibri"/>
          <w:sz w:val="22"/>
          <w:szCs w:val="22"/>
        </w:rPr>
        <w:t xml:space="preserve">we </w:t>
      </w:r>
      <w:r w:rsidR="00F3516A">
        <w:rPr>
          <w:rFonts w:ascii="Calibri" w:hAnsi="Calibri"/>
          <w:sz w:val="22"/>
          <w:szCs w:val="22"/>
        </w:rPr>
        <w:t xml:space="preserve">can </w:t>
      </w:r>
      <w:r w:rsidR="00BC601E">
        <w:rPr>
          <w:rFonts w:ascii="Calibri" w:hAnsi="Calibri"/>
          <w:sz w:val="22"/>
          <w:szCs w:val="22"/>
        </w:rPr>
        <w:t xml:space="preserve">only address </w:t>
      </w:r>
      <w:r w:rsidR="00F3516A">
        <w:rPr>
          <w:rFonts w:ascii="Calibri" w:hAnsi="Calibri"/>
          <w:sz w:val="22"/>
          <w:szCs w:val="22"/>
        </w:rPr>
        <w:t xml:space="preserve">the compensation of the </w:t>
      </w:r>
      <w:r w:rsidR="00BC601E">
        <w:rPr>
          <w:rFonts w:ascii="Calibri" w:hAnsi="Calibri"/>
          <w:sz w:val="22"/>
          <w:szCs w:val="22"/>
        </w:rPr>
        <w:t xml:space="preserve">most important </w:t>
      </w:r>
      <w:r w:rsidR="00F3516A">
        <w:rPr>
          <w:rFonts w:ascii="Calibri" w:hAnsi="Calibri"/>
          <w:sz w:val="22"/>
          <w:szCs w:val="22"/>
        </w:rPr>
        <w:t>resonance</w:t>
      </w:r>
      <w:r w:rsidR="00A07BC9">
        <w:rPr>
          <w:rFonts w:ascii="Calibri" w:hAnsi="Calibri"/>
          <w:sz w:val="22"/>
          <w:szCs w:val="22"/>
        </w:rPr>
        <w:t>s</w:t>
      </w:r>
      <w:r w:rsidR="00F3516A">
        <w:rPr>
          <w:rFonts w:ascii="Calibri" w:hAnsi="Calibri"/>
          <w:sz w:val="22"/>
          <w:szCs w:val="22"/>
        </w:rPr>
        <w:t xml:space="preserve">, which </w:t>
      </w:r>
      <w:r w:rsidR="00FE3ACC">
        <w:rPr>
          <w:rFonts w:ascii="Calibri" w:hAnsi="Calibri"/>
          <w:sz w:val="22"/>
          <w:szCs w:val="22"/>
        </w:rPr>
        <w:t>are</w:t>
      </w:r>
      <w:r w:rsidR="00F3516A">
        <w:rPr>
          <w:rFonts w:ascii="Calibri" w:hAnsi="Calibri"/>
          <w:sz w:val="22"/>
          <w:szCs w:val="22"/>
        </w:rPr>
        <w:t xml:space="preserve"> </w:t>
      </w:r>
      <w:r w:rsidR="005031CD">
        <w:rPr>
          <w:rFonts w:ascii="Calibri" w:hAnsi="Calibri"/>
          <w:sz w:val="22"/>
          <w:szCs w:val="22"/>
        </w:rPr>
        <w:t xml:space="preserve">the </w:t>
      </w:r>
      <w:r w:rsidR="00F3516A">
        <w:rPr>
          <w:rFonts w:ascii="Calibri" w:hAnsi="Calibri"/>
          <w:sz w:val="22"/>
          <w:szCs w:val="22"/>
        </w:rPr>
        <w:t>fourth order one</w:t>
      </w:r>
      <w:r w:rsidR="00FE3ACC">
        <w:rPr>
          <w:rFonts w:ascii="Calibri" w:hAnsi="Calibri"/>
          <w:sz w:val="22"/>
          <w:szCs w:val="22"/>
        </w:rPr>
        <w:t>s</w:t>
      </w:r>
      <w:r w:rsidR="00F3516A">
        <w:rPr>
          <w:rFonts w:ascii="Calibri" w:hAnsi="Calibri"/>
          <w:sz w:val="22"/>
          <w:szCs w:val="22"/>
        </w:rPr>
        <w:t xml:space="preserve"> (leading order amplitude tune-spread)</w:t>
      </w:r>
      <w:r w:rsidR="00BC601E">
        <w:rPr>
          <w:rFonts w:ascii="Calibri" w:hAnsi="Calibri"/>
          <w:sz w:val="22"/>
          <w:szCs w:val="22"/>
        </w:rPr>
        <w:t xml:space="preserve">, </w:t>
      </w:r>
      <w:r w:rsidR="00F3516A">
        <w:rPr>
          <w:rFonts w:ascii="Calibri" w:hAnsi="Calibri"/>
          <w:sz w:val="22"/>
          <w:szCs w:val="22"/>
        </w:rPr>
        <w:t>that can</w:t>
      </w:r>
      <w:r w:rsidR="00AE6954">
        <w:rPr>
          <w:rFonts w:ascii="Calibri" w:hAnsi="Calibri"/>
          <w:sz w:val="22"/>
          <w:szCs w:val="22"/>
        </w:rPr>
        <w:t xml:space="preserve">not </w:t>
      </w:r>
      <w:r w:rsidR="00F3516A">
        <w:rPr>
          <w:rFonts w:ascii="Calibri" w:hAnsi="Calibri"/>
          <w:sz w:val="22"/>
          <w:szCs w:val="22"/>
        </w:rPr>
        <w:t xml:space="preserve">be </w:t>
      </w:r>
      <w:r w:rsidR="00AE6954">
        <w:rPr>
          <w:rFonts w:ascii="Calibri" w:hAnsi="Calibri"/>
          <w:sz w:val="22"/>
          <w:szCs w:val="22"/>
        </w:rPr>
        <w:t xml:space="preserve">compensated by </w:t>
      </w:r>
      <w:r w:rsidR="00F3516A">
        <w:rPr>
          <w:rFonts w:ascii="Calibri" w:hAnsi="Calibri"/>
          <w:sz w:val="22"/>
          <w:szCs w:val="22"/>
        </w:rPr>
        <w:t xml:space="preserve">the </w:t>
      </w:r>
      <w:r w:rsidR="00AE6954">
        <w:rPr>
          <w:rFonts w:ascii="Calibri" w:hAnsi="Calibri"/>
          <w:sz w:val="22"/>
          <w:szCs w:val="22"/>
        </w:rPr>
        <w:t>H/V crossing.</w:t>
      </w:r>
    </w:p>
    <w:p w14:paraId="2A6A88C2" w14:textId="50CB0598" w:rsidR="00F06499" w:rsidRDefault="009E550B" w:rsidP="00E83F17">
      <w:pPr>
        <w:jc w:val="both"/>
        <w:rPr>
          <w:rFonts w:ascii="Calibri" w:hAnsi="Calibri"/>
          <w:sz w:val="22"/>
          <w:szCs w:val="22"/>
        </w:rPr>
      </w:pPr>
      <w:r>
        <w:rPr>
          <w:rFonts w:ascii="Calibri" w:hAnsi="Calibri"/>
          <w:sz w:val="22"/>
          <w:szCs w:val="22"/>
        </w:rPr>
        <w:t xml:space="preserve">The </w:t>
      </w:r>
      <w:r w:rsidR="005031CD">
        <w:rPr>
          <w:rFonts w:ascii="Calibri" w:hAnsi="Calibri"/>
          <w:sz w:val="22"/>
          <w:szCs w:val="22"/>
        </w:rPr>
        <w:t xml:space="preserve">best </w:t>
      </w:r>
      <w:r>
        <w:rPr>
          <w:rFonts w:ascii="Calibri" w:hAnsi="Calibri"/>
          <w:sz w:val="22"/>
          <w:szCs w:val="22"/>
        </w:rPr>
        <w:t>observable</w:t>
      </w:r>
      <w:r w:rsidR="00AA0CCD">
        <w:rPr>
          <w:rFonts w:ascii="Calibri" w:hAnsi="Calibri"/>
          <w:sz w:val="22"/>
          <w:szCs w:val="22"/>
        </w:rPr>
        <w:t xml:space="preserve"> during the experiment are the losses normalized to the luminosity (a kind of “</w:t>
      </w:r>
      <w:r w:rsidR="004C666E">
        <w:rPr>
          <w:rFonts w:ascii="Calibri" w:hAnsi="Calibri"/>
          <w:sz w:val="22"/>
          <w:szCs w:val="22"/>
        </w:rPr>
        <w:t>effective</w:t>
      </w:r>
      <w:r w:rsidR="00AA0CCD">
        <w:rPr>
          <w:rFonts w:ascii="Calibri" w:hAnsi="Calibri"/>
          <w:sz w:val="22"/>
          <w:szCs w:val="22"/>
        </w:rPr>
        <w:t>”</w:t>
      </w:r>
      <w:r w:rsidR="004C666E">
        <w:rPr>
          <w:rFonts w:ascii="Calibri" w:hAnsi="Calibri"/>
          <w:sz w:val="22"/>
          <w:szCs w:val="22"/>
        </w:rPr>
        <w:t xml:space="preserve"> cross section</w:t>
      </w:r>
      <w:r w:rsidR="00AA0CCD">
        <w:rPr>
          <w:rFonts w:ascii="Calibri" w:hAnsi="Calibri"/>
          <w:sz w:val="22"/>
          <w:szCs w:val="22"/>
        </w:rPr>
        <w:t>).</w:t>
      </w:r>
      <w:r w:rsidR="000F7C5B">
        <w:rPr>
          <w:rFonts w:ascii="Calibri" w:hAnsi="Calibri"/>
          <w:sz w:val="22"/>
          <w:szCs w:val="22"/>
        </w:rPr>
        <w:t xml:space="preserve"> The first tests in MD1 were </w:t>
      </w:r>
      <w:r w:rsidR="00D46430">
        <w:rPr>
          <w:rFonts w:ascii="Calibri" w:hAnsi="Calibri"/>
          <w:sz w:val="22"/>
          <w:szCs w:val="22"/>
        </w:rPr>
        <w:t>jeopardized</w:t>
      </w:r>
      <w:r w:rsidR="000F7C5B">
        <w:rPr>
          <w:rFonts w:ascii="Calibri" w:hAnsi="Calibri"/>
          <w:sz w:val="22"/>
          <w:szCs w:val="22"/>
        </w:rPr>
        <w:t xml:space="preserve"> by beam instabilities of the strong beam </w:t>
      </w:r>
      <w:r w:rsidR="000D56A2">
        <w:rPr>
          <w:rFonts w:ascii="Calibri" w:hAnsi="Calibri"/>
          <w:sz w:val="22"/>
          <w:szCs w:val="22"/>
        </w:rPr>
        <w:t xml:space="preserve">(beam </w:t>
      </w:r>
      <w:r w:rsidR="000F7C5B">
        <w:rPr>
          <w:rFonts w:ascii="Calibri" w:hAnsi="Calibri"/>
          <w:sz w:val="22"/>
          <w:szCs w:val="22"/>
        </w:rPr>
        <w:t>1</w:t>
      </w:r>
      <w:r w:rsidR="000D56A2">
        <w:rPr>
          <w:rFonts w:ascii="Calibri" w:hAnsi="Calibri"/>
          <w:sz w:val="22"/>
          <w:szCs w:val="22"/>
        </w:rPr>
        <w:t>)</w:t>
      </w:r>
      <w:r w:rsidR="00BA5E1F">
        <w:rPr>
          <w:rFonts w:ascii="Calibri" w:hAnsi="Calibri"/>
          <w:sz w:val="22"/>
          <w:szCs w:val="22"/>
        </w:rPr>
        <w:t xml:space="preserve"> and </w:t>
      </w:r>
      <w:r w:rsidR="00671C8B">
        <w:rPr>
          <w:rFonts w:ascii="Calibri" w:hAnsi="Calibri"/>
          <w:sz w:val="22"/>
          <w:szCs w:val="22"/>
        </w:rPr>
        <w:t>only successful</w:t>
      </w:r>
      <w:r w:rsidR="00BA5E1F">
        <w:rPr>
          <w:rFonts w:ascii="Calibri" w:hAnsi="Calibri"/>
          <w:sz w:val="22"/>
          <w:szCs w:val="22"/>
        </w:rPr>
        <w:t xml:space="preserve"> to check </w:t>
      </w:r>
      <w:r w:rsidR="00B0446C">
        <w:rPr>
          <w:rFonts w:ascii="Calibri" w:hAnsi="Calibri"/>
          <w:sz w:val="22"/>
          <w:szCs w:val="22"/>
        </w:rPr>
        <w:t>alignment</w:t>
      </w:r>
      <w:r w:rsidR="00BA5E1F">
        <w:rPr>
          <w:rFonts w:ascii="Calibri" w:hAnsi="Calibri"/>
          <w:sz w:val="22"/>
          <w:szCs w:val="22"/>
        </w:rPr>
        <w:t xml:space="preserve"> and feedforwards on orbit and tune.</w:t>
      </w:r>
      <w:r w:rsidR="00B0446C">
        <w:rPr>
          <w:rFonts w:ascii="Calibri" w:hAnsi="Calibri"/>
          <w:sz w:val="22"/>
          <w:szCs w:val="22"/>
        </w:rPr>
        <w:t xml:space="preserve"> </w:t>
      </w:r>
      <w:r w:rsidR="00902B91">
        <w:rPr>
          <w:rFonts w:ascii="Calibri" w:hAnsi="Calibri"/>
          <w:sz w:val="22"/>
          <w:szCs w:val="22"/>
        </w:rPr>
        <w:t>During MD2</w:t>
      </w:r>
      <w:r w:rsidR="008A4EFB">
        <w:rPr>
          <w:rFonts w:ascii="Calibri" w:hAnsi="Calibri"/>
          <w:sz w:val="22"/>
          <w:szCs w:val="22"/>
        </w:rPr>
        <w:t xml:space="preserve">, the </w:t>
      </w:r>
      <w:r w:rsidR="00902B91">
        <w:rPr>
          <w:rFonts w:ascii="Calibri" w:hAnsi="Calibri"/>
          <w:sz w:val="22"/>
          <w:szCs w:val="22"/>
        </w:rPr>
        <w:t>c</w:t>
      </w:r>
      <w:r w:rsidR="00831783">
        <w:rPr>
          <w:rFonts w:ascii="Calibri" w:hAnsi="Calibri"/>
          <w:sz w:val="22"/>
          <w:szCs w:val="22"/>
        </w:rPr>
        <w:t xml:space="preserve">ompensation </w:t>
      </w:r>
      <w:r w:rsidR="00902B91">
        <w:rPr>
          <w:rFonts w:ascii="Calibri" w:hAnsi="Calibri"/>
          <w:sz w:val="22"/>
          <w:szCs w:val="22"/>
        </w:rPr>
        <w:t xml:space="preserve">of the BBLR </w:t>
      </w:r>
      <w:r w:rsidR="00831783">
        <w:rPr>
          <w:rFonts w:ascii="Calibri" w:hAnsi="Calibri"/>
          <w:sz w:val="22"/>
          <w:szCs w:val="22"/>
        </w:rPr>
        <w:t xml:space="preserve">with 4 wires </w:t>
      </w:r>
      <w:r w:rsidR="00902B91">
        <w:rPr>
          <w:rFonts w:ascii="Calibri" w:hAnsi="Calibri"/>
          <w:sz w:val="22"/>
          <w:szCs w:val="22"/>
        </w:rPr>
        <w:t>was prove</w:t>
      </w:r>
      <w:r w:rsidR="002D45BC">
        <w:rPr>
          <w:rFonts w:ascii="Calibri" w:hAnsi="Calibri"/>
          <w:sz w:val="22"/>
          <w:szCs w:val="22"/>
        </w:rPr>
        <w:t>n</w:t>
      </w:r>
      <w:r w:rsidR="00831783">
        <w:rPr>
          <w:rFonts w:ascii="Calibri" w:hAnsi="Calibri"/>
          <w:sz w:val="22"/>
          <w:szCs w:val="22"/>
        </w:rPr>
        <w:t>.</w:t>
      </w:r>
      <w:r w:rsidR="002E6932">
        <w:rPr>
          <w:rFonts w:ascii="Calibri" w:hAnsi="Calibri"/>
          <w:sz w:val="22"/>
          <w:szCs w:val="22"/>
        </w:rPr>
        <w:t xml:space="preserve"> </w:t>
      </w:r>
      <w:r w:rsidR="00D46430">
        <w:rPr>
          <w:rFonts w:ascii="Calibri" w:hAnsi="Calibri"/>
          <w:sz w:val="22"/>
          <w:szCs w:val="22"/>
        </w:rPr>
        <w:t xml:space="preserve">Clear </w:t>
      </w:r>
      <w:r w:rsidR="00D46430">
        <w:rPr>
          <w:rFonts w:ascii="Calibri" w:hAnsi="Calibri"/>
          <w:sz w:val="22"/>
          <w:szCs w:val="22"/>
        </w:rPr>
        <w:lastRenderedPageBreak/>
        <w:t>reduction of losses was observed while switching on the wires, while losses increased when the wires were switched off</w:t>
      </w:r>
      <w:r w:rsidR="00A6630B">
        <w:rPr>
          <w:rFonts w:ascii="Calibri" w:hAnsi="Calibri"/>
          <w:sz w:val="22"/>
          <w:szCs w:val="22"/>
        </w:rPr>
        <w:t xml:space="preserve"> for the bunch suffering long-range encounters, while the bunch with only head-on beam-beam was mostly unaffected.</w:t>
      </w:r>
      <w:r w:rsidR="00D46430">
        <w:rPr>
          <w:rFonts w:ascii="Calibri" w:hAnsi="Calibri"/>
          <w:sz w:val="22"/>
          <w:szCs w:val="22"/>
        </w:rPr>
        <w:t xml:space="preserve"> It was also proven that the two wire</w:t>
      </w:r>
      <w:r w:rsidR="00526BF3">
        <w:rPr>
          <w:rFonts w:ascii="Calibri" w:hAnsi="Calibri"/>
          <w:sz w:val="22"/>
          <w:szCs w:val="22"/>
        </w:rPr>
        <w:t>s</w:t>
      </w:r>
      <w:r w:rsidR="00D46430">
        <w:rPr>
          <w:rFonts w:ascii="Calibri" w:hAnsi="Calibri"/>
          <w:sz w:val="22"/>
          <w:szCs w:val="22"/>
        </w:rPr>
        <w:t xml:space="preserve"> in IR5 give already a very good compensation, while the ones in IR1 are underperforming due to their </w:t>
      </w:r>
      <w:r w:rsidR="0037489C">
        <w:rPr>
          <w:rFonts w:ascii="Calibri" w:hAnsi="Calibri"/>
          <w:sz w:val="22"/>
          <w:szCs w:val="22"/>
        </w:rPr>
        <w:t xml:space="preserve">sub-optimum </w:t>
      </w:r>
      <w:r w:rsidR="00D46430">
        <w:rPr>
          <w:rFonts w:ascii="Calibri" w:hAnsi="Calibri"/>
          <w:sz w:val="22"/>
          <w:szCs w:val="22"/>
        </w:rPr>
        <w:t>positioning with respect to optics.</w:t>
      </w:r>
      <w:r w:rsidR="006F7C98">
        <w:rPr>
          <w:rFonts w:ascii="Calibri" w:hAnsi="Calibri"/>
          <w:sz w:val="22"/>
          <w:szCs w:val="22"/>
        </w:rPr>
        <w:t xml:space="preserve"> </w:t>
      </w:r>
      <w:r w:rsidR="00483848">
        <w:rPr>
          <w:rFonts w:ascii="Calibri" w:hAnsi="Calibri"/>
          <w:sz w:val="22"/>
          <w:szCs w:val="22"/>
        </w:rPr>
        <w:t>D</w:t>
      </w:r>
      <w:r w:rsidR="00D94992">
        <w:rPr>
          <w:rFonts w:ascii="Calibri" w:hAnsi="Calibri"/>
          <w:sz w:val="22"/>
          <w:szCs w:val="22"/>
        </w:rPr>
        <w:t>uri</w:t>
      </w:r>
      <w:r w:rsidR="00483848">
        <w:rPr>
          <w:rFonts w:ascii="Calibri" w:hAnsi="Calibri"/>
          <w:sz w:val="22"/>
          <w:szCs w:val="22"/>
        </w:rPr>
        <w:t xml:space="preserve">ng </w:t>
      </w:r>
      <w:r w:rsidR="00F06499">
        <w:rPr>
          <w:rFonts w:ascii="Calibri" w:hAnsi="Calibri"/>
          <w:sz w:val="22"/>
          <w:szCs w:val="22"/>
        </w:rPr>
        <w:t>MD3</w:t>
      </w:r>
      <w:r w:rsidR="00483848">
        <w:rPr>
          <w:rFonts w:ascii="Calibri" w:hAnsi="Calibri"/>
          <w:sz w:val="22"/>
          <w:szCs w:val="22"/>
        </w:rPr>
        <w:t xml:space="preserve">, </w:t>
      </w:r>
      <w:r w:rsidR="0037489C">
        <w:rPr>
          <w:rFonts w:ascii="Calibri" w:hAnsi="Calibri"/>
          <w:sz w:val="22"/>
          <w:szCs w:val="22"/>
        </w:rPr>
        <w:t>the compensation of the BBLRs</w:t>
      </w:r>
      <w:r w:rsidR="0037489C" w:rsidDel="0037489C">
        <w:rPr>
          <w:rFonts w:ascii="Calibri" w:hAnsi="Calibri"/>
          <w:sz w:val="22"/>
          <w:szCs w:val="22"/>
        </w:rPr>
        <w:t xml:space="preserve"> </w:t>
      </w:r>
      <w:r w:rsidR="00483848">
        <w:rPr>
          <w:rFonts w:ascii="Calibri" w:hAnsi="Calibri"/>
          <w:sz w:val="22"/>
          <w:szCs w:val="22"/>
        </w:rPr>
        <w:t xml:space="preserve">was </w:t>
      </w:r>
      <w:r w:rsidR="00086525">
        <w:rPr>
          <w:rFonts w:ascii="Calibri" w:hAnsi="Calibri"/>
          <w:sz w:val="22"/>
          <w:szCs w:val="22"/>
        </w:rPr>
        <w:t>successfully demonstrated</w:t>
      </w:r>
      <w:r w:rsidR="00483848">
        <w:rPr>
          <w:rFonts w:ascii="Calibri" w:hAnsi="Calibri"/>
          <w:sz w:val="22"/>
          <w:szCs w:val="22"/>
        </w:rPr>
        <w:t>, while reducing the crossing angle down to 130 </w:t>
      </w:r>
      <w:r w:rsidR="00483848">
        <w:rPr>
          <w:rFonts w:ascii="Calibri" w:hAnsi="Calibri"/>
          <w:sz w:val="22"/>
          <w:szCs w:val="22"/>
          <w:lang w:val="el-GR"/>
        </w:rPr>
        <w:t>μ</w:t>
      </w:r>
      <w:r w:rsidR="00483848">
        <w:rPr>
          <w:rFonts w:ascii="Calibri" w:hAnsi="Calibri"/>
          <w:sz w:val="22"/>
          <w:szCs w:val="22"/>
        </w:rPr>
        <w:t>rad</w:t>
      </w:r>
      <w:r w:rsidR="00AE593E">
        <w:rPr>
          <w:rFonts w:ascii="Calibri" w:hAnsi="Calibri"/>
          <w:sz w:val="22"/>
          <w:szCs w:val="22"/>
        </w:rPr>
        <w:t>. A typical m</w:t>
      </w:r>
      <w:r w:rsidR="003E7B46">
        <w:rPr>
          <w:rFonts w:ascii="Calibri" w:hAnsi="Calibri"/>
          <w:sz w:val="22"/>
          <w:szCs w:val="22"/>
        </w:rPr>
        <w:t>odulation of lifetime</w:t>
      </w:r>
      <w:r w:rsidR="00954A59">
        <w:rPr>
          <w:rFonts w:ascii="Calibri" w:hAnsi="Calibri"/>
          <w:sz w:val="22"/>
          <w:szCs w:val="22"/>
        </w:rPr>
        <w:t xml:space="preserve"> </w:t>
      </w:r>
      <w:r w:rsidR="00AE593E">
        <w:rPr>
          <w:rFonts w:ascii="Calibri" w:hAnsi="Calibri"/>
          <w:sz w:val="22"/>
          <w:szCs w:val="22"/>
        </w:rPr>
        <w:t>was always observed while</w:t>
      </w:r>
      <w:r w:rsidR="00954A59">
        <w:rPr>
          <w:rFonts w:ascii="Calibri" w:hAnsi="Calibri"/>
          <w:sz w:val="22"/>
          <w:szCs w:val="22"/>
        </w:rPr>
        <w:t xml:space="preserve"> switching on and off </w:t>
      </w:r>
      <w:r w:rsidR="00AE593E">
        <w:rPr>
          <w:rFonts w:ascii="Calibri" w:hAnsi="Calibri"/>
          <w:sz w:val="22"/>
          <w:szCs w:val="22"/>
        </w:rPr>
        <w:t xml:space="preserve">the </w:t>
      </w:r>
      <w:r w:rsidR="00954A59">
        <w:rPr>
          <w:rFonts w:ascii="Calibri" w:hAnsi="Calibri"/>
          <w:sz w:val="22"/>
          <w:szCs w:val="22"/>
        </w:rPr>
        <w:t>wires</w:t>
      </w:r>
      <w:r w:rsidR="00010233">
        <w:rPr>
          <w:rFonts w:ascii="Calibri" w:hAnsi="Calibri"/>
          <w:sz w:val="22"/>
          <w:szCs w:val="22"/>
        </w:rPr>
        <w:t xml:space="preserve"> for all crossing angle steps.</w:t>
      </w:r>
    </w:p>
    <w:p w14:paraId="51B5B8FD" w14:textId="0EC58326" w:rsidR="006E0335" w:rsidRDefault="00D00B14" w:rsidP="00E83F17">
      <w:pPr>
        <w:jc w:val="both"/>
        <w:rPr>
          <w:rFonts w:ascii="Calibri" w:hAnsi="Calibri"/>
          <w:sz w:val="22"/>
          <w:szCs w:val="22"/>
        </w:rPr>
      </w:pPr>
      <w:r>
        <w:rPr>
          <w:rFonts w:ascii="Calibri" w:hAnsi="Calibri"/>
          <w:sz w:val="22"/>
          <w:szCs w:val="22"/>
        </w:rPr>
        <w:t xml:space="preserve">During MD4, the wires </w:t>
      </w:r>
      <w:r w:rsidR="006C14B5">
        <w:rPr>
          <w:rFonts w:ascii="Calibri" w:hAnsi="Calibri"/>
          <w:sz w:val="22"/>
          <w:szCs w:val="22"/>
        </w:rPr>
        <w:t xml:space="preserve">were tested </w:t>
      </w:r>
      <w:r>
        <w:rPr>
          <w:rFonts w:ascii="Calibri" w:hAnsi="Calibri"/>
          <w:sz w:val="22"/>
          <w:szCs w:val="22"/>
        </w:rPr>
        <w:t>in a configuration compatible with present</w:t>
      </w:r>
      <w:r w:rsidR="006E0335">
        <w:rPr>
          <w:rFonts w:ascii="Calibri" w:hAnsi="Calibri"/>
          <w:sz w:val="22"/>
          <w:szCs w:val="22"/>
        </w:rPr>
        <w:t xml:space="preserve"> operation</w:t>
      </w:r>
      <w:r>
        <w:rPr>
          <w:rFonts w:ascii="Calibri" w:hAnsi="Calibri"/>
          <w:sz w:val="22"/>
          <w:szCs w:val="22"/>
        </w:rPr>
        <w:t xml:space="preserve"> of the LHC, i.e. the TCTs in the</w:t>
      </w:r>
      <w:r w:rsidR="006040DD">
        <w:rPr>
          <w:rFonts w:ascii="Calibri" w:hAnsi="Calibri"/>
          <w:sz w:val="22"/>
          <w:szCs w:val="22"/>
        </w:rPr>
        <w:t>ir</w:t>
      </w:r>
      <w:r>
        <w:rPr>
          <w:rFonts w:ascii="Calibri" w:hAnsi="Calibri"/>
          <w:sz w:val="22"/>
          <w:szCs w:val="22"/>
        </w:rPr>
        <w:t xml:space="preserve"> operational position. In that case, only the wires at the right side are efficient (the ones on the left are too far away from the beam). In order to enhance the compensation, it was proposed and accepted by the LMC to m</w:t>
      </w:r>
      <w:r w:rsidR="009F02A4">
        <w:rPr>
          <w:rFonts w:ascii="Calibri" w:hAnsi="Calibri"/>
          <w:sz w:val="22"/>
          <w:szCs w:val="22"/>
        </w:rPr>
        <w:t xml:space="preserve">odify the cabling of </w:t>
      </w:r>
      <w:r>
        <w:rPr>
          <w:rFonts w:ascii="Calibri" w:hAnsi="Calibri"/>
          <w:sz w:val="22"/>
          <w:szCs w:val="22"/>
        </w:rPr>
        <w:t xml:space="preserve">the </w:t>
      </w:r>
      <w:r w:rsidR="009F02A4">
        <w:rPr>
          <w:rFonts w:ascii="Calibri" w:hAnsi="Calibri"/>
          <w:sz w:val="22"/>
          <w:szCs w:val="22"/>
        </w:rPr>
        <w:t>wire</w:t>
      </w:r>
      <w:r>
        <w:rPr>
          <w:rFonts w:ascii="Calibri" w:hAnsi="Calibri"/>
          <w:sz w:val="22"/>
          <w:szCs w:val="22"/>
        </w:rPr>
        <w:t>s by</w:t>
      </w:r>
      <w:r w:rsidR="00743656">
        <w:rPr>
          <w:rFonts w:ascii="Calibri" w:hAnsi="Calibri"/>
          <w:sz w:val="22"/>
          <w:szCs w:val="22"/>
        </w:rPr>
        <w:t xml:space="preserve"> powering </w:t>
      </w:r>
      <w:r>
        <w:rPr>
          <w:rFonts w:ascii="Calibri" w:hAnsi="Calibri"/>
          <w:sz w:val="22"/>
          <w:szCs w:val="22"/>
        </w:rPr>
        <w:t>the ones located on</w:t>
      </w:r>
      <w:r w:rsidR="00743656">
        <w:rPr>
          <w:rFonts w:ascii="Calibri" w:hAnsi="Calibri"/>
          <w:sz w:val="22"/>
          <w:szCs w:val="22"/>
        </w:rPr>
        <w:t xml:space="preserve"> both jaws</w:t>
      </w:r>
      <w:r>
        <w:rPr>
          <w:rFonts w:ascii="Calibri" w:hAnsi="Calibri"/>
          <w:sz w:val="22"/>
          <w:szCs w:val="22"/>
        </w:rPr>
        <w:t xml:space="preserve"> in series</w:t>
      </w:r>
      <w:r w:rsidR="00743656">
        <w:rPr>
          <w:rFonts w:ascii="Calibri" w:hAnsi="Calibri"/>
          <w:sz w:val="22"/>
          <w:szCs w:val="22"/>
        </w:rPr>
        <w:t>.</w:t>
      </w:r>
      <w:r w:rsidR="005122DF">
        <w:rPr>
          <w:rFonts w:ascii="Calibri" w:hAnsi="Calibri"/>
          <w:sz w:val="22"/>
          <w:szCs w:val="22"/>
        </w:rPr>
        <w:t xml:space="preserve"> </w:t>
      </w:r>
      <w:r>
        <w:rPr>
          <w:rFonts w:ascii="Calibri" w:hAnsi="Calibri"/>
          <w:sz w:val="22"/>
          <w:szCs w:val="22"/>
        </w:rPr>
        <w:t xml:space="preserve">This enables doubling the even multipoles and cancelling the odd components, thereby enabling the </w:t>
      </w:r>
      <w:r w:rsidR="00274448">
        <w:rPr>
          <w:rFonts w:ascii="Calibri" w:hAnsi="Calibri"/>
          <w:sz w:val="22"/>
          <w:szCs w:val="22"/>
        </w:rPr>
        <w:t xml:space="preserve">compensation of </w:t>
      </w:r>
      <w:r w:rsidR="00180CDF">
        <w:rPr>
          <w:rFonts w:ascii="Calibri" w:hAnsi="Calibri"/>
          <w:sz w:val="22"/>
          <w:szCs w:val="22"/>
        </w:rPr>
        <w:t>4</w:t>
      </w:r>
      <w:r w:rsidR="00180CDF" w:rsidRPr="00180CDF">
        <w:rPr>
          <w:rFonts w:ascii="Calibri" w:hAnsi="Calibri"/>
          <w:sz w:val="22"/>
          <w:szCs w:val="22"/>
          <w:vertAlign w:val="superscript"/>
        </w:rPr>
        <w:t>th</w:t>
      </w:r>
      <w:r w:rsidR="00180CDF">
        <w:rPr>
          <w:rFonts w:ascii="Calibri" w:hAnsi="Calibri"/>
          <w:sz w:val="22"/>
          <w:szCs w:val="22"/>
        </w:rPr>
        <w:t xml:space="preserve"> order resonances.</w:t>
      </w:r>
      <w:r>
        <w:rPr>
          <w:rFonts w:ascii="Calibri" w:hAnsi="Calibri"/>
          <w:sz w:val="22"/>
          <w:szCs w:val="22"/>
        </w:rPr>
        <w:t xml:space="preserve"> </w:t>
      </w:r>
      <w:r w:rsidR="00180CDF">
        <w:rPr>
          <w:rFonts w:ascii="Calibri" w:hAnsi="Calibri"/>
          <w:sz w:val="22"/>
          <w:szCs w:val="22"/>
        </w:rPr>
        <w:t xml:space="preserve">The experimental results proved </w:t>
      </w:r>
      <w:r w:rsidR="0037489C">
        <w:rPr>
          <w:rFonts w:ascii="Calibri" w:hAnsi="Calibri"/>
          <w:sz w:val="22"/>
          <w:szCs w:val="22"/>
        </w:rPr>
        <w:t xml:space="preserve">once </w:t>
      </w:r>
      <w:r w:rsidR="00180CDF">
        <w:rPr>
          <w:rFonts w:ascii="Calibri" w:hAnsi="Calibri"/>
          <w:sz w:val="22"/>
          <w:szCs w:val="22"/>
        </w:rPr>
        <w:t xml:space="preserve">again </w:t>
      </w:r>
      <w:r w:rsidR="00496963">
        <w:rPr>
          <w:rFonts w:ascii="Calibri" w:hAnsi="Calibri"/>
          <w:sz w:val="22"/>
          <w:szCs w:val="22"/>
        </w:rPr>
        <w:t>the compensation of the BBLR</w:t>
      </w:r>
      <w:r w:rsidR="00C81FEA">
        <w:rPr>
          <w:rFonts w:ascii="Calibri" w:hAnsi="Calibri"/>
          <w:sz w:val="22"/>
          <w:szCs w:val="22"/>
        </w:rPr>
        <w:t xml:space="preserve"> effect</w:t>
      </w:r>
      <w:r w:rsidR="00496963">
        <w:rPr>
          <w:rFonts w:ascii="Calibri" w:hAnsi="Calibri"/>
          <w:sz w:val="22"/>
          <w:szCs w:val="22"/>
        </w:rPr>
        <w:t xml:space="preserve"> even in that configuration, as shown by the decrease of the losses from the BLM signals and also for reduced crossing angles.</w:t>
      </w:r>
    </w:p>
    <w:p w14:paraId="18E5BD3E" w14:textId="61ED3D48" w:rsidR="00D02434" w:rsidRDefault="00923FF8" w:rsidP="00350388">
      <w:pPr>
        <w:jc w:val="both"/>
        <w:rPr>
          <w:rFonts w:ascii="Calibri" w:hAnsi="Calibri"/>
          <w:sz w:val="22"/>
          <w:szCs w:val="22"/>
        </w:rPr>
      </w:pPr>
      <w:r>
        <w:rPr>
          <w:rFonts w:ascii="Calibri" w:hAnsi="Calibri"/>
          <w:sz w:val="22"/>
          <w:szCs w:val="22"/>
        </w:rPr>
        <w:t>Simulation results for HL-LHC proved the wire compensation efficiency in flat optics</w:t>
      </w:r>
      <w:r w:rsidR="00F83726">
        <w:rPr>
          <w:rFonts w:ascii="Calibri" w:hAnsi="Calibri"/>
          <w:sz w:val="22"/>
          <w:szCs w:val="22"/>
        </w:rPr>
        <w:t>. Indeed,</w:t>
      </w:r>
      <w:r>
        <w:rPr>
          <w:rFonts w:ascii="Calibri" w:hAnsi="Calibri"/>
          <w:sz w:val="22"/>
          <w:szCs w:val="22"/>
        </w:rPr>
        <w:t xml:space="preserve"> the wires enable the increase of the DA from 5 to 6</w:t>
      </w:r>
      <w:r w:rsidRPr="00923FF8">
        <w:rPr>
          <w:rFonts w:ascii="Calibri" w:hAnsi="Calibri"/>
          <w:sz w:val="22"/>
          <w:szCs w:val="22"/>
        </w:rPr>
        <w:t xml:space="preserve"> </w:t>
      </w:r>
      <w:r>
        <w:rPr>
          <w:rFonts w:ascii="Calibri" w:hAnsi="Calibri"/>
          <w:sz w:val="22"/>
          <w:szCs w:val="22"/>
          <w:lang w:val="el-GR"/>
        </w:rPr>
        <w:t>σ</w:t>
      </w:r>
      <w:r w:rsidRPr="00923FF8">
        <w:rPr>
          <w:rFonts w:ascii="Calibri" w:hAnsi="Calibri"/>
          <w:sz w:val="22"/>
          <w:szCs w:val="22"/>
        </w:rPr>
        <w:t xml:space="preserve"> </w:t>
      </w:r>
      <w:r>
        <w:rPr>
          <w:rFonts w:ascii="Calibri" w:hAnsi="Calibri"/>
          <w:sz w:val="22"/>
          <w:szCs w:val="22"/>
        </w:rPr>
        <w:t>for an optimized working point area.</w:t>
      </w:r>
      <w:r w:rsidR="004F2A92">
        <w:rPr>
          <w:rFonts w:ascii="Calibri" w:hAnsi="Calibri"/>
          <w:sz w:val="22"/>
          <w:szCs w:val="22"/>
        </w:rPr>
        <w:t xml:space="preserve"> Several simulation</w:t>
      </w:r>
      <w:r w:rsidR="00AA753A">
        <w:rPr>
          <w:rFonts w:ascii="Calibri" w:hAnsi="Calibri"/>
          <w:sz w:val="22"/>
          <w:szCs w:val="22"/>
        </w:rPr>
        <w:t>s</w:t>
      </w:r>
      <w:r w:rsidR="004F2A92">
        <w:rPr>
          <w:rFonts w:ascii="Calibri" w:hAnsi="Calibri"/>
          <w:sz w:val="22"/>
          <w:szCs w:val="22"/>
        </w:rPr>
        <w:t xml:space="preserve"> were also performed for r</w:t>
      </w:r>
      <w:r w:rsidR="002319A8">
        <w:rPr>
          <w:rFonts w:ascii="Calibri" w:hAnsi="Calibri"/>
          <w:sz w:val="22"/>
          <w:szCs w:val="22"/>
        </w:rPr>
        <w:t>ound optics</w:t>
      </w:r>
      <w:r w:rsidR="004F2A92">
        <w:rPr>
          <w:rFonts w:ascii="Calibri" w:hAnsi="Calibri"/>
          <w:sz w:val="22"/>
          <w:szCs w:val="22"/>
        </w:rPr>
        <w:t xml:space="preserve">. The gain in the DA can </w:t>
      </w:r>
      <w:r w:rsidR="0037489C">
        <w:rPr>
          <w:rFonts w:ascii="Calibri" w:hAnsi="Calibri"/>
          <w:sz w:val="22"/>
          <w:szCs w:val="22"/>
        </w:rPr>
        <w:t>be as much as</w:t>
      </w:r>
      <w:r w:rsidR="004F2A92">
        <w:rPr>
          <w:rFonts w:ascii="Calibri" w:hAnsi="Calibri"/>
          <w:sz w:val="22"/>
          <w:szCs w:val="22"/>
        </w:rPr>
        <w:t xml:space="preserve"> 2</w:t>
      </w:r>
      <w:r w:rsidR="004F2A92" w:rsidRPr="004F2A92">
        <w:rPr>
          <w:rFonts w:ascii="Calibri" w:hAnsi="Calibri"/>
          <w:sz w:val="22"/>
          <w:szCs w:val="22"/>
        </w:rPr>
        <w:t> </w:t>
      </w:r>
      <w:r w:rsidR="004F2A92">
        <w:rPr>
          <w:rFonts w:ascii="Calibri" w:hAnsi="Calibri"/>
          <w:sz w:val="22"/>
          <w:szCs w:val="22"/>
          <w:lang w:val="el-GR"/>
        </w:rPr>
        <w:t>σ</w:t>
      </w:r>
      <w:r w:rsidR="004F2A92" w:rsidRPr="004F2A92">
        <w:rPr>
          <w:rFonts w:ascii="Calibri" w:hAnsi="Calibri"/>
          <w:sz w:val="22"/>
          <w:szCs w:val="22"/>
        </w:rPr>
        <w:t xml:space="preserve">, </w:t>
      </w:r>
      <w:r w:rsidR="004F2A92">
        <w:rPr>
          <w:rFonts w:ascii="Calibri" w:hAnsi="Calibri"/>
          <w:sz w:val="22"/>
          <w:szCs w:val="22"/>
        </w:rPr>
        <w:t xml:space="preserve">for a large range of currents and transverse distances. Y. Papaphilippou comments that this numerical analysis confirms the obtained experimental results, for which even in a sub-optimal configuration with respect to the transverse distance (i.e. the wire at a location beyond the TCTs), the </w:t>
      </w:r>
      <w:r w:rsidR="004E06AB">
        <w:rPr>
          <w:rFonts w:ascii="Calibri" w:hAnsi="Calibri"/>
          <w:sz w:val="22"/>
          <w:szCs w:val="22"/>
        </w:rPr>
        <w:t xml:space="preserve">DA </w:t>
      </w:r>
      <w:r w:rsidR="004F2A92">
        <w:rPr>
          <w:rFonts w:ascii="Calibri" w:hAnsi="Calibri"/>
          <w:sz w:val="22"/>
          <w:szCs w:val="22"/>
        </w:rPr>
        <w:t xml:space="preserve">can be increased and thereby the crossing angle can be further reduced, enhancing performance. </w:t>
      </w:r>
      <w:r w:rsidR="00BB2046">
        <w:rPr>
          <w:rFonts w:ascii="Calibri" w:hAnsi="Calibri"/>
          <w:sz w:val="22"/>
          <w:szCs w:val="22"/>
        </w:rPr>
        <w:t xml:space="preserve">Regarding </w:t>
      </w:r>
      <w:r w:rsidR="00ED7D24">
        <w:rPr>
          <w:rFonts w:ascii="Calibri" w:hAnsi="Calibri"/>
          <w:sz w:val="22"/>
          <w:szCs w:val="22"/>
        </w:rPr>
        <w:t>the working point scan, the area of 6</w:t>
      </w:r>
      <w:r w:rsidR="00ED7D24" w:rsidRPr="00ED7D24">
        <w:rPr>
          <w:rFonts w:ascii="Calibri" w:hAnsi="Calibri"/>
          <w:sz w:val="22"/>
          <w:szCs w:val="22"/>
        </w:rPr>
        <w:t> </w:t>
      </w:r>
      <w:r w:rsidR="00ED7D24">
        <w:rPr>
          <w:rFonts w:ascii="Calibri" w:hAnsi="Calibri"/>
          <w:sz w:val="22"/>
          <w:szCs w:val="22"/>
          <w:lang w:val="el-GR"/>
        </w:rPr>
        <w:t>σ</w:t>
      </w:r>
      <w:r w:rsidR="00ED7D24" w:rsidRPr="00ED7D24">
        <w:rPr>
          <w:rFonts w:ascii="Calibri" w:hAnsi="Calibri"/>
          <w:sz w:val="22"/>
          <w:szCs w:val="22"/>
        </w:rPr>
        <w:t xml:space="preserve"> </w:t>
      </w:r>
      <w:r w:rsidR="00ED7D24">
        <w:rPr>
          <w:rFonts w:ascii="Calibri" w:hAnsi="Calibri"/>
          <w:sz w:val="22"/>
          <w:szCs w:val="22"/>
        </w:rPr>
        <w:t>DA is largely increased, allowing to keep the same working point throughout the levelling process.</w:t>
      </w:r>
      <w:r w:rsidR="006B7084">
        <w:rPr>
          <w:rFonts w:ascii="Calibri" w:hAnsi="Calibri"/>
          <w:sz w:val="22"/>
          <w:szCs w:val="22"/>
        </w:rPr>
        <w:t xml:space="preserve"> </w:t>
      </w:r>
      <w:r w:rsidR="006F6026">
        <w:rPr>
          <w:rFonts w:ascii="Calibri" w:hAnsi="Calibri"/>
          <w:sz w:val="22"/>
          <w:szCs w:val="22"/>
        </w:rPr>
        <w:t>First iteration</w:t>
      </w:r>
      <w:r w:rsidR="0037489C">
        <w:rPr>
          <w:rFonts w:ascii="Calibri" w:hAnsi="Calibri"/>
          <w:sz w:val="22"/>
          <w:szCs w:val="22"/>
        </w:rPr>
        <w:t>s</w:t>
      </w:r>
      <w:r w:rsidR="006B7084">
        <w:rPr>
          <w:rFonts w:ascii="Calibri" w:hAnsi="Calibri"/>
          <w:sz w:val="22"/>
          <w:szCs w:val="22"/>
        </w:rPr>
        <w:t xml:space="preserve"> on </w:t>
      </w:r>
      <w:r w:rsidR="0037489C">
        <w:rPr>
          <w:rFonts w:ascii="Calibri" w:hAnsi="Calibri"/>
          <w:sz w:val="22"/>
          <w:szCs w:val="22"/>
        </w:rPr>
        <w:t xml:space="preserve">possible </w:t>
      </w:r>
      <w:r w:rsidR="006B7084">
        <w:rPr>
          <w:rFonts w:ascii="Calibri" w:hAnsi="Calibri"/>
          <w:sz w:val="22"/>
          <w:szCs w:val="22"/>
        </w:rPr>
        <w:t xml:space="preserve">hardware </w:t>
      </w:r>
      <w:r w:rsidR="00BB2046">
        <w:rPr>
          <w:rFonts w:ascii="Calibri" w:hAnsi="Calibri"/>
          <w:sz w:val="22"/>
          <w:szCs w:val="22"/>
        </w:rPr>
        <w:t xml:space="preserve">for </w:t>
      </w:r>
      <w:r w:rsidR="0037489C">
        <w:rPr>
          <w:rFonts w:ascii="Calibri" w:hAnsi="Calibri"/>
          <w:sz w:val="22"/>
          <w:szCs w:val="22"/>
        </w:rPr>
        <w:t xml:space="preserve">operational use in </w:t>
      </w:r>
      <w:r w:rsidR="00BB2046">
        <w:rPr>
          <w:rFonts w:ascii="Calibri" w:hAnsi="Calibri"/>
          <w:sz w:val="22"/>
          <w:szCs w:val="22"/>
        </w:rPr>
        <w:t xml:space="preserve">HL-LHC </w:t>
      </w:r>
      <w:r w:rsidR="006B7084">
        <w:rPr>
          <w:rFonts w:ascii="Calibri" w:hAnsi="Calibri"/>
          <w:sz w:val="22"/>
          <w:szCs w:val="22"/>
        </w:rPr>
        <w:t>has been undertaken</w:t>
      </w:r>
      <w:r w:rsidR="006F6026">
        <w:rPr>
          <w:rFonts w:ascii="Calibri" w:hAnsi="Calibri"/>
          <w:sz w:val="22"/>
          <w:szCs w:val="22"/>
        </w:rPr>
        <w:t xml:space="preserve"> </w:t>
      </w:r>
      <w:r w:rsidR="00BB2046">
        <w:rPr>
          <w:rFonts w:ascii="Calibri" w:hAnsi="Calibri"/>
          <w:sz w:val="22"/>
          <w:szCs w:val="22"/>
        </w:rPr>
        <w:t>by A. Bertarelli, with a vacuum</w:t>
      </w:r>
      <w:r w:rsidR="006F6026">
        <w:rPr>
          <w:rFonts w:ascii="Calibri" w:hAnsi="Calibri"/>
          <w:sz w:val="22"/>
          <w:szCs w:val="22"/>
        </w:rPr>
        <w:t xml:space="preserve"> </w:t>
      </w:r>
      <w:r w:rsidR="00BB2046">
        <w:rPr>
          <w:rFonts w:ascii="Calibri" w:hAnsi="Calibri"/>
          <w:sz w:val="22"/>
          <w:szCs w:val="22"/>
        </w:rPr>
        <w:t xml:space="preserve">chamber equipped with a </w:t>
      </w:r>
      <w:r w:rsidR="006F6026">
        <w:rPr>
          <w:rFonts w:ascii="Calibri" w:hAnsi="Calibri"/>
          <w:sz w:val="22"/>
          <w:szCs w:val="22"/>
        </w:rPr>
        <w:t>mol</w:t>
      </w:r>
      <w:r w:rsidR="00BB2046">
        <w:rPr>
          <w:rFonts w:ascii="Calibri" w:hAnsi="Calibri"/>
          <w:sz w:val="22"/>
          <w:szCs w:val="22"/>
        </w:rPr>
        <w:t>y</w:t>
      </w:r>
      <w:r w:rsidR="006F6026">
        <w:rPr>
          <w:rFonts w:ascii="Calibri" w:hAnsi="Calibri"/>
          <w:sz w:val="22"/>
          <w:szCs w:val="22"/>
        </w:rPr>
        <w:t>bdenu</w:t>
      </w:r>
      <w:r w:rsidR="00BB2046">
        <w:rPr>
          <w:rFonts w:ascii="Calibri" w:hAnsi="Calibri"/>
          <w:sz w:val="22"/>
          <w:szCs w:val="22"/>
        </w:rPr>
        <w:t>m</w:t>
      </w:r>
      <w:r w:rsidR="006F6026">
        <w:rPr>
          <w:rFonts w:ascii="Calibri" w:hAnsi="Calibri"/>
          <w:sz w:val="22"/>
          <w:szCs w:val="22"/>
        </w:rPr>
        <w:t xml:space="preserve"> or copper</w:t>
      </w:r>
      <w:r w:rsidR="00BB2046">
        <w:rPr>
          <w:rFonts w:ascii="Calibri" w:hAnsi="Calibri"/>
          <w:sz w:val="22"/>
          <w:szCs w:val="22"/>
        </w:rPr>
        <w:t xml:space="preserve"> wire</w:t>
      </w:r>
      <w:r w:rsidR="006F6026">
        <w:rPr>
          <w:rFonts w:ascii="Calibri" w:hAnsi="Calibri"/>
          <w:sz w:val="22"/>
          <w:szCs w:val="22"/>
        </w:rPr>
        <w:t>, isolated with a ceramic insulator.</w:t>
      </w:r>
      <w:r w:rsidR="00BF4206">
        <w:rPr>
          <w:rFonts w:ascii="Calibri" w:hAnsi="Calibri"/>
          <w:sz w:val="22"/>
          <w:szCs w:val="22"/>
        </w:rPr>
        <w:t xml:space="preserve"> </w:t>
      </w:r>
      <w:r w:rsidR="00350388">
        <w:rPr>
          <w:rFonts w:ascii="Calibri" w:hAnsi="Calibri"/>
          <w:sz w:val="22"/>
          <w:szCs w:val="22"/>
        </w:rPr>
        <w:t>An a</w:t>
      </w:r>
      <w:r w:rsidR="00BF4206">
        <w:rPr>
          <w:rFonts w:ascii="Calibri" w:hAnsi="Calibri"/>
          <w:sz w:val="22"/>
          <w:szCs w:val="22"/>
        </w:rPr>
        <w:t xml:space="preserve">ttempt to integrate the wire </w:t>
      </w:r>
      <w:r w:rsidR="00350388">
        <w:rPr>
          <w:rFonts w:ascii="Calibri" w:hAnsi="Calibri"/>
          <w:sz w:val="22"/>
          <w:szCs w:val="22"/>
        </w:rPr>
        <w:t xml:space="preserve">collimators to LHC operation during </w:t>
      </w:r>
      <w:r w:rsidR="0037489C">
        <w:rPr>
          <w:rFonts w:ascii="Calibri" w:hAnsi="Calibri"/>
          <w:sz w:val="22"/>
          <w:szCs w:val="22"/>
        </w:rPr>
        <w:t xml:space="preserve">Run </w:t>
      </w:r>
      <w:r w:rsidR="00350388">
        <w:rPr>
          <w:rFonts w:ascii="Calibri" w:hAnsi="Calibri"/>
          <w:sz w:val="22"/>
          <w:szCs w:val="22"/>
        </w:rPr>
        <w:t xml:space="preserve">III, </w:t>
      </w:r>
      <w:r w:rsidR="00BF4206">
        <w:rPr>
          <w:rFonts w:ascii="Calibri" w:hAnsi="Calibri"/>
          <w:sz w:val="22"/>
          <w:szCs w:val="22"/>
        </w:rPr>
        <w:t xml:space="preserve">compatible with </w:t>
      </w:r>
      <w:r w:rsidR="00350388">
        <w:rPr>
          <w:rFonts w:ascii="Calibri" w:hAnsi="Calibri"/>
          <w:sz w:val="22"/>
          <w:szCs w:val="22"/>
        </w:rPr>
        <w:t xml:space="preserve">the </w:t>
      </w:r>
      <w:r w:rsidR="00BF4206">
        <w:rPr>
          <w:rFonts w:ascii="Calibri" w:hAnsi="Calibri"/>
          <w:sz w:val="22"/>
          <w:szCs w:val="22"/>
        </w:rPr>
        <w:t>technical constraints</w:t>
      </w:r>
      <w:r w:rsidR="00350388">
        <w:rPr>
          <w:rFonts w:ascii="Calibri" w:hAnsi="Calibri"/>
          <w:sz w:val="22"/>
          <w:szCs w:val="22"/>
        </w:rPr>
        <w:t xml:space="preserve"> is currently being followed up. Thereby the possibility to move two wire collimators (the left ones </w:t>
      </w:r>
      <w:r w:rsidR="002402DA">
        <w:rPr>
          <w:rFonts w:ascii="Calibri" w:hAnsi="Calibri"/>
          <w:sz w:val="22"/>
          <w:szCs w:val="22"/>
        </w:rPr>
        <w:t>of</w:t>
      </w:r>
      <w:r w:rsidR="00350388">
        <w:rPr>
          <w:rFonts w:ascii="Calibri" w:hAnsi="Calibri"/>
          <w:sz w:val="22"/>
          <w:szCs w:val="22"/>
        </w:rPr>
        <w:t xml:space="preserve"> IP1 and 5) to B1 is being proposed.</w:t>
      </w:r>
    </w:p>
    <w:p w14:paraId="3DEE3D73" w14:textId="3C76DF62" w:rsidR="00782575" w:rsidRPr="00350388" w:rsidRDefault="00350388" w:rsidP="00350388">
      <w:pPr>
        <w:jc w:val="both"/>
        <w:rPr>
          <w:rFonts w:ascii="Calibri" w:hAnsi="Calibri"/>
          <w:i/>
          <w:sz w:val="22"/>
          <w:szCs w:val="22"/>
        </w:rPr>
      </w:pPr>
      <w:r>
        <w:rPr>
          <w:rFonts w:ascii="Calibri" w:hAnsi="Calibri"/>
          <w:sz w:val="22"/>
          <w:szCs w:val="22"/>
        </w:rPr>
        <w:t xml:space="preserve">L. Rossi asks if there is any show-stopper for this. Y. Papaphilippou mentions that A. Rossi had discussions with the responsible equipment groups and no </w:t>
      </w:r>
      <w:r w:rsidR="0037489C">
        <w:rPr>
          <w:rFonts w:ascii="Calibri" w:hAnsi="Calibri"/>
          <w:sz w:val="22"/>
          <w:szCs w:val="22"/>
        </w:rPr>
        <w:t xml:space="preserve">major show-stopper </w:t>
      </w:r>
      <w:r>
        <w:rPr>
          <w:rFonts w:ascii="Calibri" w:hAnsi="Calibri"/>
          <w:sz w:val="22"/>
          <w:szCs w:val="22"/>
        </w:rPr>
        <w:t xml:space="preserve">was </w:t>
      </w:r>
      <w:r w:rsidR="0037489C">
        <w:rPr>
          <w:rFonts w:ascii="Calibri" w:hAnsi="Calibri"/>
          <w:sz w:val="22"/>
          <w:szCs w:val="22"/>
        </w:rPr>
        <w:t xml:space="preserve">yet identified </w:t>
      </w:r>
      <w:r>
        <w:rPr>
          <w:rFonts w:ascii="Calibri" w:hAnsi="Calibri"/>
          <w:sz w:val="22"/>
          <w:szCs w:val="22"/>
        </w:rPr>
        <w:t>for this change. S. </w:t>
      </w:r>
      <w:proofErr w:type="spellStart"/>
      <w:r>
        <w:rPr>
          <w:rFonts w:ascii="Calibri" w:hAnsi="Calibri"/>
          <w:sz w:val="22"/>
          <w:szCs w:val="22"/>
        </w:rPr>
        <w:t>Redaelli</w:t>
      </w:r>
      <w:proofErr w:type="spellEnd"/>
      <w:r>
        <w:rPr>
          <w:rFonts w:ascii="Calibri" w:hAnsi="Calibri"/>
          <w:sz w:val="22"/>
          <w:szCs w:val="22"/>
        </w:rPr>
        <w:t xml:space="preserve"> mentioned that this is also true from collimation side. Care should be only taken from RP, as one of these points is quite hot. O. </w:t>
      </w:r>
      <w:proofErr w:type="spellStart"/>
      <w:r>
        <w:rPr>
          <w:rFonts w:ascii="Calibri" w:hAnsi="Calibri"/>
          <w:sz w:val="22"/>
          <w:szCs w:val="22"/>
        </w:rPr>
        <w:t>Brüning</w:t>
      </w:r>
      <w:proofErr w:type="spellEnd"/>
      <w:r>
        <w:rPr>
          <w:rFonts w:ascii="Calibri" w:hAnsi="Calibri"/>
          <w:sz w:val="22"/>
          <w:szCs w:val="22"/>
        </w:rPr>
        <w:t xml:space="preserve"> and L. Rossi congratulate G. </w:t>
      </w:r>
      <w:proofErr w:type="spellStart"/>
      <w:r>
        <w:rPr>
          <w:rFonts w:ascii="Calibri" w:hAnsi="Calibri"/>
          <w:sz w:val="22"/>
          <w:szCs w:val="22"/>
        </w:rPr>
        <w:t>Sterbini</w:t>
      </w:r>
      <w:proofErr w:type="spellEnd"/>
      <w:r>
        <w:rPr>
          <w:rFonts w:ascii="Calibri" w:hAnsi="Calibri"/>
          <w:sz w:val="22"/>
          <w:szCs w:val="22"/>
        </w:rPr>
        <w:t xml:space="preserve"> and the wire compensation team for these excellent results and the clear experimental and numerical</w:t>
      </w:r>
      <w:r w:rsidR="0037489C">
        <w:rPr>
          <w:rFonts w:ascii="Calibri" w:hAnsi="Calibri"/>
          <w:sz w:val="22"/>
          <w:szCs w:val="22"/>
        </w:rPr>
        <w:t xml:space="preserve"> demonstration </w:t>
      </w:r>
      <w:r>
        <w:rPr>
          <w:rFonts w:ascii="Calibri" w:hAnsi="Calibri"/>
          <w:sz w:val="22"/>
          <w:szCs w:val="22"/>
        </w:rPr>
        <w:t>of the potential gain with the wire</w:t>
      </w:r>
      <w:r w:rsidR="00AC45D1">
        <w:rPr>
          <w:rFonts w:ascii="Calibri" w:hAnsi="Calibri"/>
          <w:sz w:val="22"/>
          <w:szCs w:val="22"/>
        </w:rPr>
        <w:t>s</w:t>
      </w:r>
      <w:r>
        <w:rPr>
          <w:rFonts w:ascii="Calibri" w:hAnsi="Calibri"/>
          <w:sz w:val="22"/>
          <w:szCs w:val="22"/>
        </w:rPr>
        <w:t>. The TCC also endorse</w:t>
      </w:r>
      <w:r w:rsidR="001F2DF6">
        <w:rPr>
          <w:rFonts w:ascii="Calibri" w:hAnsi="Calibri"/>
          <w:sz w:val="22"/>
          <w:szCs w:val="22"/>
        </w:rPr>
        <w:t>s</w:t>
      </w:r>
      <w:r>
        <w:rPr>
          <w:rFonts w:ascii="Calibri" w:hAnsi="Calibri"/>
          <w:sz w:val="22"/>
          <w:szCs w:val="22"/>
        </w:rPr>
        <w:t xml:space="preserve"> the proposal of moving the two wire collimators to beam 1, during LS2, to be further approved by the LMC.</w:t>
      </w:r>
    </w:p>
    <w:p w14:paraId="062187B0" w14:textId="7927E73C" w:rsidR="00404B1B" w:rsidRPr="00B31945" w:rsidRDefault="00404B1B" w:rsidP="00404B1B">
      <w:pPr>
        <w:tabs>
          <w:tab w:val="left" w:pos="6263"/>
        </w:tabs>
        <w:jc w:val="both"/>
        <w:rPr>
          <w:rFonts w:asciiTheme="minorHAnsi" w:hAnsiTheme="minorHAnsi"/>
          <w:b/>
          <w:color w:val="FF0000"/>
          <w:sz w:val="22"/>
          <w:szCs w:val="22"/>
        </w:rPr>
      </w:pPr>
      <w:r>
        <w:rPr>
          <w:rFonts w:asciiTheme="minorHAnsi" w:hAnsiTheme="minorHAnsi"/>
          <w:b/>
          <w:color w:val="FF0000"/>
          <w:sz w:val="22"/>
          <w:szCs w:val="22"/>
          <w:lang w:val="en-GB"/>
        </w:rPr>
        <w:t>DECISION</w:t>
      </w:r>
      <w:r w:rsidRPr="003F120E">
        <w:rPr>
          <w:rFonts w:asciiTheme="minorHAnsi" w:hAnsiTheme="minorHAnsi"/>
          <w:b/>
          <w:color w:val="FF0000"/>
          <w:sz w:val="22"/>
          <w:szCs w:val="22"/>
          <w:lang w:val="en-GB"/>
        </w:rPr>
        <w:t>:</w:t>
      </w:r>
      <w:r>
        <w:rPr>
          <w:rFonts w:asciiTheme="minorHAnsi" w:hAnsiTheme="minorHAnsi"/>
          <w:b/>
          <w:color w:val="FF0000"/>
          <w:sz w:val="22"/>
          <w:szCs w:val="22"/>
          <w:lang w:val="en-GB"/>
        </w:rPr>
        <w:t xml:space="preserve"> The TCC endorses the proposal to move two wire collimators from beam 2 to beam 1, </w:t>
      </w:r>
      <w:r w:rsidR="00AC4E0A">
        <w:rPr>
          <w:rFonts w:asciiTheme="minorHAnsi" w:hAnsiTheme="minorHAnsi"/>
          <w:b/>
          <w:color w:val="FF0000"/>
          <w:sz w:val="22"/>
          <w:szCs w:val="22"/>
          <w:lang w:val="en-GB"/>
        </w:rPr>
        <w:t>during LS2.</w:t>
      </w:r>
    </w:p>
    <w:p w14:paraId="59B58D88" w14:textId="77C0DA89" w:rsidR="00127E1F" w:rsidRDefault="00127E1F" w:rsidP="00E83F17">
      <w:pPr>
        <w:jc w:val="both"/>
        <w:rPr>
          <w:rFonts w:ascii="Calibri" w:hAnsi="Calibri"/>
          <w:sz w:val="22"/>
          <w:szCs w:val="22"/>
        </w:rPr>
      </w:pPr>
    </w:p>
    <w:p w14:paraId="3C8CAEBC" w14:textId="7F2A9FEC" w:rsidR="00404B1B" w:rsidRDefault="00404B1B" w:rsidP="00E83F17">
      <w:pPr>
        <w:jc w:val="both"/>
        <w:rPr>
          <w:rFonts w:ascii="Calibri" w:hAnsi="Calibri"/>
          <w:sz w:val="22"/>
          <w:szCs w:val="22"/>
        </w:rPr>
      </w:pPr>
      <w:r>
        <w:rPr>
          <w:rFonts w:asciiTheme="minorHAnsi" w:hAnsiTheme="minorHAnsi" w:cstheme="minorHAnsi"/>
          <w:b/>
          <w:bCs/>
          <w:color w:val="1A63A0"/>
          <w:sz w:val="26"/>
          <w:szCs w:val="26"/>
          <w:shd w:val="clear" w:color="auto" w:fill="FFFFFF"/>
        </w:rPr>
        <w:t>AOB</w:t>
      </w:r>
    </w:p>
    <w:p w14:paraId="6D0BFEE3" w14:textId="0F47B433" w:rsidR="00F84054" w:rsidRDefault="00404B1B" w:rsidP="00E83F17">
      <w:pPr>
        <w:jc w:val="both"/>
        <w:rPr>
          <w:rFonts w:ascii="Calibri" w:hAnsi="Calibri"/>
          <w:sz w:val="22"/>
          <w:szCs w:val="22"/>
        </w:rPr>
      </w:pPr>
      <w:r>
        <w:rPr>
          <w:rFonts w:ascii="Calibri" w:hAnsi="Calibri"/>
          <w:sz w:val="22"/>
          <w:szCs w:val="22"/>
        </w:rPr>
        <w:t>L. Rossi</w:t>
      </w:r>
      <w:r w:rsidR="00F84054">
        <w:rPr>
          <w:rFonts w:ascii="Calibri" w:hAnsi="Calibri"/>
          <w:sz w:val="22"/>
          <w:szCs w:val="22"/>
        </w:rPr>
        <w:t xml:space="preserve"> </w:t>
      </w:r>
      <w:r w:rsidR="00671AA1">
        <w:rPr>
          <w:rFonts w:ascii="Calibri" w:hAnsi="Calibri"/>
          <w:sz w:val="22"/>
          <w:szCs w:val="22"/>
        </w:rPr>
        <w:t xml:space="preserve">wanted to share the good news that Russia </w:t>
      </w:r>
      <w:r w:rsidR="0037489C">
        <w:rPr>
          <w:rFonts w:ascii="Calibri" w:hAnsi="Calibri"/>
          <w:sz w:val="22"/>
          <w:szCs w:val="22"/>
        </w:rPr>
        <w:t xml:space="preserve">is about to make </w:t>
      </w:r>
      <w:r w:rsidR="00671AA1">
        <w:rPr>
          <w:rFonts w:ascii="Calibri" w:hAnsi="Calibri"/>
          <w:sz w:val="22"/>
          <w:szCs w:val="22"/>
        </w:rPr>
        <w:t xml:space="preserve">a </w:t>
      </w:r>
      <w:r w:rsidR="005D75DE">
        <w:rPr>
          <w:rFonts w:ascii="Calibri" w:hAnsi="Calibri"/>
          <w:sz w:val="22"/>
          <w:szCs w:val="22"/>
        </w:rPr>
        <w:t xml:space="preserve">commitment for </w:t>
      </w:r>
      <w:r w:rsidR="00671AA1">
        <w:rPr>
          <w:rFonts w:ascii="Calibri" w:hAnsi="Calibri"/>
          <w:sz w:val="22"/>
          <w:szCs w:val="22"/>
        </w:rPr>
        <w:t xml:space="preserve">in kind contribution to the project which opens the way to finance certain options such as the </w:t>
      </w:r>
      <w:r w:rsidR="0037489C">
        <w:rPr>
          <w:rFonts w:ascii="Calibri" w:hAnsi="Calibri"/>
          <w:sz w:val="22"/>
          <w:szCs w:val="22"/>
        </w:rPr>
        <w:t xml:space="preserve">hollow e-lens, </w:t>
      </w:r>
      <w:r w:rsidR="00671AA1">
        <w:rPr>
          <w:rFonts w:ascii="Calibri" w:hAnsi="Calibri"/>
          <w:sz w:val="22"/>
          <w:szCs w:val="22"/>
        </w:rPr>
        <w:t>crystal or the wires.</w:t>
      </w:r>
    </w:p>
    <w:p w14:paraId="5FF33768" w14:textId="77777777" w:rsidR="00651F90" w:rsidRPr="003F120E" w:rsidRDefault="00651F90" w:rsidP="00E31876">
      <w:pPr>
        <w:pStyle w:val="NoSpacing"/>
        <w:spacing w:line="276" w:lineRule="auto"/>
        <w:jc w:val="both"/>
        <w:rPr>
          <w:rFonts w:ascii="Calibri" w:hAnsi="Calibri"/>
          <w:iCs/>
          <w:color w:val="000000" w:themeColor="text1"/>
          <w:sz w:val="22"/>
          <w:szCs w:val="22"/>
        </w:rPr>
      </w:pPr>
    </w:p>
    <w:p w14:paraId="10A18838" w14:textId="4424A016" w:rsidR="00B92590" w:rsidRPr="003F120E" w:rsidRDefault="0018072A" w:rsidP="00AE1D47">
      <w:pPr>
        <w:widowControl w:val="0"/>
        <w:spacing w:line="276" w:lineRule="auto"/>
        <w:jc w:val="both"/>
        <w:rPr>
          <w:rFonts w:asciiTheme="minorHAnsi" w:hAnsiTheme="minorHAnsi"/>
          <w:sz w:val="22"/>
          <w:szCs w:val="22"/>
          <w:lang w:eastAsia="fr-FR"/>
        </w:rPr>
      </w:pPr>
      <w:r w:rsidRPr="003F120E">
        <w:rPr>
          <w:rFonts w:asciiTheme="minorHAnsi" w:hAnsiTheme="minorHAnsi"/>
          <w:color w:val="365F91" w:themeColor="accent1" w:themeShade="BF"/>
          <w:szCs w:val="21"/>
        </w:rPr>
        <w:t xml:space="preserve">The next TCC meeting will take place on the </w:t>
      </w:r>
      <w:r w:rsidR="002B4F29">
        <w:rPr>
          <w:rFonts w:asciiTheme="minorHAnsi" w:hAnsiTheme="minorHAnsi"/>
          <w:color w:val="365F91" w:themeColor="accent1" w:themeShade="BF"/>
          <w:szCs w:val="21"/>
        </w:rPr>
        <w:t>13</w:t>
      </w:r>
      <w:r w:rsidR="002B4F29" w:rsidRPr="002B4F29">
        <w:rPr>
          <w:rFonts w:asciiTheme="minorHAnsi" w:hAnsiTheme="minorHAnsi"/>
          <w:color w:val="365F91" w:themeColor="accent1" w:themeShade="BF"/>
          <w:szCs w:val="21"/>
          <w:vertAlign w:val="superscript"/>
        </w:rPr>
        <w:t>th</w:t>
      </w:r>
      <w:r w:rsidR="002B4F29">
        <w:rPr>
          <w:rFonts w:asciiTheme="minorHAnsi" w:hAnsiTheme="minorHAnsi"/>
          <w:color w:val="365F91" w:themeColor="accent1" w:themeShade="BF"/>
          <w:szCs w:val="21"/>
        </w:rPr>
        <w:t xml:space="preserve"> </w:t>
      </w:r>
      <w:r w:rsidRPr="003F120E">
        <w:rPr>
          <w:rFonts w:asciiTheme="minorHAnsi" w:hAnsiTheme="minorHAnsi"/>
          <w:color w:val="365F91" w:themeColor="accent1" w:themeShade="BF"/>
          <w:szCs w:val="21"/>
        </w:rPr>
        <w:t xml:space="preserve">of </w:t>
      </w:r>
      <w:r w:rsidR="002B4F29">
        <w:rPr>
          <w:rFonts w:asciiTheme="minorHAnsi" w:hAnsiTheme="minorHAnsi"/>
          <w:color w:val="365F91" w:themeColor="accent1" w:themeShade="BF"/>
          <w:szCs w:val="21"/>
        </w:rPr>
        <w:t>December</w:t>
      </w:r>
      <w:r w:rsidRPr="003F120E">
        <w:rPr>
          <w:rFonts w:asciiTheme="minorHAnsi" w:hAnsiTheme="minorHAnsi"/>
          <w:color w:val="365F91" w:themeColor="accent1" w:themeShade="BF"/>
          <w:szCs w:val="21"/>
        </w:rPr>
        <w:t xml:space="preserve"> 20</w:t>
      </w:r>
      <w:r w:rsidR="00AD0FD5" w:rsidRPr="003F120E">
        <w:rPr>
          <w:rFonts w:asciiTheme="minorHAnsi" w:hAnsiTheme="minorHAnsi"/>
          <w:color w:val="365F91" w:themeColor="accent1" w:themeShade="BF"/>
          <w:szCs w:val="21"/>
        </w:rPr>
        <w:t xml:space="preserve">18. </w:t>
      </w:r>
    </w:p>
    <w:sectPr w:rsidR="00B92590" w:rsidRPr="003F120E">
      <w:headerReference w:type="default" r:id="rId18"/>
      <w:pgSz w:w="11906" w:h="16838"/>
      <w:pgMar w:top="1440" w:right="1800" w:bottom="1440" w:left="1800" w:header="708" w:footer="0" w:gutter="0"/>
      <w:cols w:space="720"/>
      <w:formProt w:val="0"/>
      <w:docGrid w:linePitch="2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7F1DBF" w14:textId="77777777" w:rsidR="00BE0D54" w:rsidRDefault="00BE0D54">
      <w:r>
        <w:separator/>
      </w:r>
    </w:p>
  </w:endnote>
  <w:endnote w:type="continuationSeparator" w:id="0">
    <w:p w14:paraId="3F66ADCC" w14:textId="77777777" w:rsidR="00BE0D54" w:rsidRDefault="00BE0D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A1"/>
    <w:family w:val="swiss"/>
    <w:pitch w:val="variable"/>
    <w:sig w:usb0="E0002AFF" w:usb1="C0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roid Sans Fallback">
    <w:altName w:val="Times New Roman"/>
    <w:panose1 w:val="020B0604020202020204"/>
    <w:charset w:val="00"/>
    <w:family w:val="roman"/>
    <w:pitch w:val="default"/>
  </w:font>
  <w:font w:name="Lucida Grande">
    <w:altName w:val="Arial"/>
    <w:panose1 w:val="020B0600040502020204"/>
    <w:charset w:val="00"/>
    <w:family w:val="swiss"/>
    <w:pitch w:val="variable"/>
    <w:sig w:usb0="E1000AEF" w:usb1="5000A1FF" w:usb2="00000000" w:usb3="00000000" w:csb0="000001BF" w:csb1="00000000"/>
  </w:font>
  <w:font w:name="Cambria">
    <w:panose1 w:val="02040503050406030204"/>
    <w:charset w:val="A1"/>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Lohit Hindi">
    <w:panose1 w:val="020B0604020202020204"/>
    <w:charset w:val="00"/>
    <w:family w:val="auto"/>
    <w:pitch w:val="default"/>
  </w:font>
  <w:font w:name="Times">
    <w:panose1 w:val="00000500000000020000"/>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C40942" w14:textId="77777777" w:rsidR="00BE0D54" w:rsidRDefault="00BE0D54">
      <w:r>
        <w:separator/>
      </w:r>
    </w:p>
  </w:footnote>
  <w:footnote w:type="continuationSeparator" w:id="0">
    <w:p w14:paraId="1C424AA6" w14:textId="77777777" w:rsidR="00BE0D54" w:rsidRDefault="00BE0D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75F7D4" w14:textId="1558D6E0" w:rsidR="00455891" w:rsidRPr="007937ED" w:rsidRDefault="00455891" w:rsidP="00186BF8">
    <w:pPr>
      <w:rPr>
        <w:sz w:val="18"/>
        <w:szCs w:val="18"/>
      </w:rPr>
    </w:pPr>
    <w:r>
      <w:rPr>
        <w:sz w:val="18"/>
        <w:szCs w:val="18"/>
      </w:rPr>
      <w:t>62</w:t>
    </w:r>
    <w:r w:rsidRPr="00B27786">
      <w:rPr>
        <w:sz w:val="18"/>
        <w:szCs w:val="18"/>
        <w:vertAlign w:val="superscript"/>
      </w:rPr>
      <w:t>nd</w:t>
    </w:r>
    <w:r>
      <w:rPr>
        <w:sz w:val="18"/>
        <w:szCs w:val="18"/>
      </w:rPr>
      <w:t xml:space="preserve"> Meeting of the HL-LHC TCC, </w:t>
    </w:r>
    <w:r w:rsidR="002B4F29">
      <w:rPr>
        <w:sz w:val="18"/>
        <w:szCs w:val="18"/>
      </w:rPr>
      <w:t>29</w:t>
    </w:r>
    <w:r>
      <w:rPr>
        <w:sz w:val="18"/>
        <w:szCs w:val="18"/>
      </w:rPr>
      <w:t>.11.2018</w:t>
    </w:r>
    <w:r>
      <w:rPr>
        <w:sz w:val="18"/>
        <w:szCs w:val="18"/>
      </w:rPr>
      <w:tab/>
    </w:r>
    <w:r>
      <w:rPr>
        <w:sz w:val="18"/>
        <w:szCs w:val="18"/>
      </w:rPr>
      <w:tab/>
    </w:r>
    <w:r>
      <w:rPr>
        <w:sz w:val="18"/>
        <w:szCs w:val="18"/>
      </w:rPr>
      <w:tab/>
      <w:t xml:space="preserve"> Y. Papaphilippou</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5096E"/>
    <w:multiLevelType w:val="multilevel"/>
    <w:tmpl w:val="D212A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DE70A3"/>
    <w:multiLevelType w:val="multilevel"/>
    <w:tmpl w:val="DB84D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827219"/>
    <w:multiLevelType w:val="multilevel"/>
    <w:tmpl w:val="F120D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B53679"/>
    <w:multiLevelType w:val="multilevel"/>
    <w:tmpl w:val="EE26A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2B477C"/>
    <w:multiLevelType w:val="multilevel"/>
    <w:tmpl w:val="4DC02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904A2F"/>
    <w:multiLevelType w:val="hybridMultilevel"/>
    <w:tmpl w:val="49BE5E66"/>
    <w:lvl w:ilvl="0" w:tplc="E37806B4">
      <w:start w:val="1"/>
      <w:numFmt w:val="bullet"/>
      <w:lvlText w:val=""/>
      <w:lvlJc w:val="left"/>
      <w:pPr>
        <w:tabs>
          <w:tab w:val="num" w:pos="720"/>
        </w:tabs>
        <w:ind w:left="720" w:hanging="360"/>
      </w:pPr>
      <w:rPr>
        <w:rFonts w:ascii="Wingdings" w:hAnsi="Wingdings" w:hint="default"/>
      </w:rPr>
    </w:lvl>
    <w:lvl w:ilvl="1" w:tplc="80BC327C" w:tentative="1">
      <w:start w:val="1"/>
      <w:numFmt w:val="bullet"/>
      <w:lvlText w:val=""/>
      <w:lvlJc w:val="left"/>
      <w:pPr>
        <w:tabs>
          <w:tab w:val="num" w:pos="1440"/>
        </w:tabs>
        <w:ind w:left="1440" w:hanging="360"/>
      </w:pPr>
      <w:rPr>
        <w:rFonts w:ascii="Wingdings" w:hAnsi="Wingdings" w:hint="default"/>
      </w:rPr>
    </w:lvl>
    <w:lvl w:ilvl="2" w:tplc="36140156" w:tentative="1">
      <w:start w:val="1"/>
      <w:numFmt w:val="bullet"/>
      <w:lvlText w:val=""/>
      <w:lvlJc w:val="left"/>
      <w:pPr>
        <w:tabs>
          <w:tab w:val="num" w:pos="2160"/>
        </w:tabs>
        <w:ind w:left="2160" w:hanging="360"/>
      </w:pPr>
      <w:rPr>
        <w:rFonts w:ascii="Wingdings" w:hAnsi="Wingdings" w:hint="default"/>
      </w:rPr>
    </w:lvl>
    <w:lvl w:ilvl="3" w:tplc="A2F64BA6" w:tentative="1">
      <w:start w:val="1"/>
      <w:numFmt w:val="bullet"/>
      <w:lvlText w:val=""/>
      <w:lvlJc w:val="left"/>
      <w:pPr>
        <w:tabs>
          <w:tab w:val="num" w:pos="2880"/>
        </w:tabs>
        <w:ind w:left="2880" w:hanging="360"/>
      </w:pPr>
      <w:rPr>
        <w:rFonts w:ascii="Wingdings" w:hAnsi="Wingdings" w:hint="default"/>
      </w:rPr>
    </w:lvl>
    <w:lvl w:ilvl="4" w:tplc="957429E2" w:tentative="1">
      <w:start w:val="1"/>
      <w:numFmt w:val="bullet"/>
      <w:lvlText w:val=""/>
      <w:lvlJc w:val="left"/>
      <w:pPr>
        <w:tabs>
          <w:tab w:val="num" w:pos="3600"/>
        </w:tabs>
        <w:ind w:left="3600" w:hanging="360"/>
      </w:pPr>
      <w:rPr>
        <w:rFonts w:ascii="Wingdings" w:hAnsi="Wingdings" w:hint="default"/>
      </w:rPr>
    </w:lvl>
    <w:lvl w:ilvl="5" w:tplc="1F207378" w:tentative="1">
      <w:start w:val="1"/>
      <w:numFmt w:val="bullet"/>
      <w:lvlText w:val=""/>
      <w:lvlJc w:val="left"/>
      <w:pPr>
        <w:tabs>
          <w:tab w:val="num" w:pos="4320"/>
        </w:tabs>
        <w:ind w:left="4320" w:hanging="360"/>
      </w:pPr>
      <w:rPr>
        <w:rFonts w:ascii="Wingdings" w:hAnsi="Wingdings" w:hint="default"/>
      </w:rPr>
    </w:lvl>
    <w:lvl w:ilvl="6" w:tplc="1B9C74EA" w:tentative="1">
      <w:start w:val="1"/>
      <w:numFmt w:val="bullet"/>
      <w:lvlText w:val=""/>
      <w:lvlJc w:val="left"/>
      <w:pPr>
        <w:tabs>
          <w:tab w:val="num" w:pos="5040"/>
        </w:tabs>
        <w:ind w:left="5040" w:hanging="360"/>
      </w:pPr>
      <w:rPr>
        <w:rFonts w:ascii="Wingdings" w:hAnsi="Wingdings" w:hint="default"/>
      </w:rPr>
    </w:lvl>
    <w:lvl w:ilvl="7" w:tplc="D85CBE94" w:tentative="1">
      <w:start w:val="1"/>
      <w:numFmt w:val="bullet"/>
      <w:lvlText w:val=""/>
      <w:lvlJc w:val="left"/>
      <w:pPr>
        <w:tabs>
          <w:tab w:val="num" w:pos="5760"/>
        </w:tabs>
        <w:ind w:left="5760" w:hanging="360"/>
      </w:pPr>
      <w:rPr>
        <w:rFonts w:ascii="Wingdings" w:hAnsi="Wingdings" w:hint="default"/>
      </w:rPr>
    </w:lvl>
    <w:lvl w:ilvl="8" w:tplc="BC04822C"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81D5653"/>
    <w:multiLevelType w:val="hybridMultilevel"/>
    <w:tmpl w:val="FDB8483A"/>
    <w:lvl w:ilvl="0" w:tplc="58DA3FB6">
      <w:start w:val="1"/>
      <w:numFmt w:val="bullet"/>
      <w:lvlText w:val=""/>
      <w:lvlJc w:val="left"/>
      <w:pPr>
        <w:tabs>
          <w:tab w:val="num" w:pos="720"/>
        </w:tabs>
        <w:ind w:left="720" w:hanging="360"/>
      </w:pPr>
      <w:rPr>
        <w:rFonts w:ascii="Wingdings" w:hAnsi="Wingdings" w:hint="default"/>
      </w:rPr>
    </w:lvl>
    <w:lvl w:ilvl="1" w:tplc="A7E0C18C">
      <w:start w:val="1"/>
      <w:numFmt w:val="bullet"/>
      <w:lvlText w:val=""/>
      <w:lvlJc w:val="left"/>
      <w:pPr>
        <w:tabs>
          <w:tab w:val="num" w:pos="1440"/>
        </w:tabs>
        <w:ind w:left="1440" w:hanging="360"/>
      </w:pPr>
      <w:rPr>
        <w:rFonts w:ascii="Wingdings" w:hAnsi="Wingdings" w:hint="default"/>
      </w:rPr>
    </w:lvl>
    <w:lvl w:ilvl="2" w:tplc="B3CE8732" w:tentative="1">
      <w:start w:val="1"/>
      <w:numFmt w:val="bullet"/>
      <w:lvlText w:val=""/>
      <w:lvlJc w:val="left"/>
      <w:pPr>
        <w:tabs>
          <w:tab w:val="num" w:pos="2160"/>
        </w:tabs>
        <w:ind w:left="2160" w:hanging="360"/>
      </w:pPr>
      <w:rPr>
        <w:rFonts w:ascii="Wingdings" w:hAnsi="Wingdings" w:hint="default"/>
      </w:rPr>
    </w:lvl>
    <w:lvl w:ilvl="3" w:tplc="15940D0A" w:tentative="1">
      <w:start w:val="1"/>
      <w:numFmt w:val="bullet"/>
      <w:lvlText w:val=""/>
      <w:lvlJc w:val="left"/>
      <w:pPr>
        <w:tabs>
          <w:tab w:val="num" w:pos="2880"/>
        </w:tabs>
        <w:ind w:left="2880" w:hanging="360"/>
      </w:pPr>
      <w:rPr>
        <w:rFonts w:ascii="Wingdings" w:hAnsi="Wingdings" w:hint="default"/>
      </w:rPr>
    </w:lvl>
    <w:lvl w:ilvl="4" w:tplc="8C18F2A4" w:tentative="1">
      <w:start w:val="1"/>
      <w:numFmt w:val="bullet"/>
      <w:lvlText w:val=""/>
      <w:lvlJc w:val="left"/>
      <w:pPr>
        <w:tabs>
          <w:tab w:val="num" w:pos="3600"/>
        </w:tabs>
        <w:ind w:left="3600" w:hanging="360"/>
      </w:pPr>
      <w:rPr>
        <w:rFonts w:ascii="Wingdings" w:hAnsi="Wingdings" w:hint="default"/>
      </w:rPr>
    </w:lvl>
    <w:lvl w:ilvl="5" w:tplc="10421698" w:tentative="1">
      <w:start w:val="1"/>
      <w:numFmt w:val="bullet"/>
      <w:lvlText w:val=""/>
      <w:lvlJc w:val="left"/>
      <w:pPr>
        <w:tabs>
          <w:tab w:val="num" w:pos="4320"/>
        </w:tabs>
        <w:ind w:left="4320" w:hanging="360"/>
      </w:pPr>
      <w:rPr>
        <w:rFonts w:ascii="Wingdings" w:hAnsi="Wingdings" w:hint="default"/>
      </w:rPr>
    </w:lvl>
    <w:lvl w:ilvl="6" w:tplc="3A04F348" w:tentative="1">
      <w:start w:val="1"/>
      <w:numFmt w:val="bullet"/>
      <w:lvlText w:val=""/>
      <w:lvlJc w:val="left"/>
      <w:pPr>
        <w:tabs>
          <w:tab w:val="num" w:pos="5040"/>
        </w:tabs>
        <w:ind w:left="5040" w:hanging="360"/>
      </w:pPr>
      <w:rPr>
        <w:rFonts w:ascii="Wingdings" w:hAnsi="Wingdings" w:hint="default"/>
      </w:rPr>
    </w:lvl>
    <w:lvl w:ilvl="7" w:tplc="B888D1CC" w:tentative="1">
      <w:start w:val="1"/>
      <w:numFmt w:val="bullet"/>
      <w:lvlText w:val=""/>
      <w:lvlJc w:val="left"/>
      <w:pPr>
        <w:tabs>
          <w:tab w:val="num" w:pos="5760"/>
        </w:tabs>
        <w:ind w:left="5760" w:hanging="360"/>
      </w:pPr>
      <w:rPr>
        <w:rFonts w:ascii="Wingdings" w:hAnsi="Wingdings" w:hint="default"/>
      </w:rPr>
    </w:lvl>
    <w:lvl w:ilvl="8" w:tplc="1A92B610"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A294B96"/>
    <w:multiLevelType w:val="hybridMultilevel"/>
    <w:tmpl w:val="E83E5924"/>
    <w:lvl w:ilvl="0" w:tplc="2340C7AC">
      <w:start w:val="1"/>
      <w:numFmt w:val="bullet"/>
      <w:lvlText w:val="-"/>
      <w:lvlJc w:val="left"/>
      <w:pPr>
        <w:tabs>
          <w:tab w:val="num" w:pos="720"/>
        </w:tabs>
        <w:ind w:left="720" w:hanging="360"/>
      </w:pPr>
      <w:rPr>
        <w:rFonts w:ascii="Calibri" w:hAnsi="Calibri" w:hint="default"/>
      </w:rPr>
    </w:lvl>
    <w:lvl w:ilvl="1" w:tplc="A8C88EF4" w:tentative="1">
      <w:start w:val="1"/>
      <w:numFmt w:val="bullet"/>
      <w:lvlText w:val="-"/>
      <w:lvlJc w:val="left"/>
      <w:pPr>
        <w:tabs>
          <w:tab w:val="num" w:pos="1440"/>
        </w:tabs>
        <w:ind w:left="1440" w:hanging="360"/>
      </w:pPr>
      <w:rPr>
        <w:rFonts w:ascii="Calibri" w:hAnsi="Calibri" w:hint="default"/>
      </w:rPr>
    </w:lvl>
    <w:lvl w:ilvl="2" w:tplc="BE40229E" w:tentative="1">
      <w:start w:val="1"/>
      <w:numFmt w:val="bullet"/>
      <w:lvlText w:val="-"/>
      <w:lvlJc w:val="left"/>
      <w:pPr>
        <w:tabs>
          <w:tab w:val="num" w:pos="2160"/>
        </w:tabs>
        <w:ind w:left="2160" w:hanging="360"/>
      </w:pPr>
      <w:rPr>
        <w:rFonts w:ascii="Calibri" w:hAnsi="Calibri" w:hint="default"/>
      </w:rPr>
    </w:lvl>
    <w:lvl w:ilvl="3" w:tplc="4B7AE1DA" w:tentative="1">
      <w:start w:val="1"/>
      <w:numFmt w:val="bullet"/>
      <w:lvlText w:val="-"/>
      <w:lvlJc w:val="left"/>
      <w:pPr>
        <w:tabs>
          <w:tab w:val="num" w:pos="2880"/>
        </w:tabs>
        <w:ind w:left="2880" w:hanging="360"/>
      </w:pPr>
      <w:rPr>
        <w:rFonts w:ascii="Calibri" w:hAnsi="Calibri" w:hint="default"/>
      </w:rPr>
    </w:lvl>
    <w:lvl w:ilvl="4" w:tplc="FD3EB916" w:tentative="1">
      <w:start w:val="1"/>
      <w:numFmt w:val="bullet"/>
      <w:lvlText w:val="-"/>
      <w:lvlJc w:val="left"/>
      <w:pPr>
        <w:tabs>
          <w:tab w:val="num" w:pos="3600"/>
        </w:tabs>
        <w:ind w:left="3600" w:hanging="360"/>
      </w:pPr>
      <w:rPr>
        <w:rFonts w:ascii="Calibri" w:hAnsi="Calibri" w:hint="default"/>
      </w:rPr>
    </w:lvl>
    <w:lvl w:ilvl="5" w:tplc="F4CE35B6" w:tentative="1">
      <w:start w:val="1"/>
      <w:numFmt w:val="bullet"/>
      <w:lvlText w:val="-"/>
      <w:lvlJc w:val="left"/>
      <w:pPr>
        <w:tabs>
          <w:tab w:val="num" w:pos="4320"/>
        </w:tabs>
        <w:ind w:left="4320" w:hanging="360"/>
      </w:pPr>
      <w:rPr>
        <w:rFonts w:ascii="Calibri" w:hAnsi="Calibri" w:hint="default"/>
      </w:rPr>
    </w:lvl>
    <w:lvl w:ilvl="6" w:tplc="16E6C67E" w:tentative="1">
      <w:start w:val="1"/>
      <w:numFmt w:val="bullet"/>
      <w:lvlText w:val="-"/>
      <w:lvlJc w:val="left"/>
      <w:pPr>
        <w:tabs>
          <w:tab w:val="num" w:pos="5040"/>
        </w:tabs>
        <w:ind w:left="5040" w:hanging="360"/>
      </w:pPr>
      <w:rPr>
        <w:rFonts w:ascii="Calibri" w:hAnsi="Calibri" w:hint="default"/>
      </w:rPr>
    </w:lvl>
    <w:lvl w:ilvl="7" w:tplc="43EE6198" w:tentative="1">
      <w:start w:val="1"/>
      <w:numFmt w:val="bullet"/>
      <w:lvlText w:val="-"/>
      <w:lvlJc w:val="left"/>
      <w:pPr>
        <w:tabs>
          <w:tab w:val="num" w:pos="5760"/>
        </w:tabs>
        <w:ind w:left="5760" w:hanging="360"/>
      </w:pPr>
      <w:rPr>
        <w:rFonts w:ascii="Calibri" w:hAnsi="Calibri" w:hint="default"/>
      </w:rPr>
    </w:lvl>
    <w:lvl w:ilvl="8" w:tplc="A0D81A58" w:tentative="1">
      <w:start w:val="1"/>
      <w:numFmt w:val="bullet"/>
      <w:lvlText w:val="-"/>
      <w:lvlJc w:val="left"/>
      <w:pPr>
        <w:tabs>
          <w:tab w:val="num" w:pos="6480"/>
        </w:tabs>
        <w:ind w:left="6480" w:hanging="360"/>
      </w:pPr>
      <w:rPr>
        <w:rFonts w:ascii="Calibri" w:hAnsi="Calibri" w:hint="default"/>
      </w:rPr>
    </w:lvl>
  </w:abstractNum>
  <w:abstractNum w:abstractNumId="8" w15:restartNumberingAfterBreak="0">
    <w:nsid w:val="23D97CF7"/>
    <w:multiLevelType w:val="hybridMultilevel"/>
    <w:tmpl w:val="FEC219D2"/>
    <w:lvl w:ilvl="0" w:tplc="925E8738">
      <w:start w:val="15"/>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A906ED"/>
    <w:multiLevelType w:val="multilevel"/>
    <w:tmpl w:val="EA289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861C09"/>
    <w:multiLevelType w:val="multilevel"/>
    <w:tmpl w:val="7BC81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1E0AB1"/>
    <w:multiLevelType w:val="multilevel"/>
    <w:tmpl w:val="CDB08E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5A2E65"/>
    <w:multiLevelType w:val="hybridMultilevel"/>
    <w:tmpl w:val="091CE4FA"/>
    <w:lvl w:ilvl="0" w:tplc="C7F23B6C">
      <w:start w:val="1"/>
      <w:numFmt w:val="bullet"/>
      <w:lvlText w:val=""/>
      <w:lvlJc w:val="left"/>
      <w:pPr>
        <w:tabs>
          <w:tab w:val="num" w:pos="720"/>
        </w:tabs>
        <w:ind w:left="720" w:hanging="360"/>
      </w:pPr>
      <w:rPr>
        <w:rFonts w:ascii="Wingdings" w:hAnsi="Wingdings" w:hint="default"/>
      </w:rPr>
    </w:lvl>
    <w:lvl w:ilvl="1" w:tplc="1B62CDFC" w:tentative="1">
      <w:start w:val="1"/>
      <w:numFmt w:val="bullet"/>
      <w:lvlText w:val=""/>
      <w:lvlJc w:val="left"/>
      <w:pPr>
        <w:tabs>
          <w:tab w:val="num" w:pos="1440"/>
        </w:tabs>
        <w:ind w:left="1440" w:hanging="360"/>
      </w:pPr>
      <w:rPr>
        <w:rFonts w:ascii="Wingdings" w:hAnsi="Wingdings" w:hint="default"/>
      </w:rPr>
    </w:lvl>
    <w:lvl w:ilvl="2" w:tplc="BCE2A318" w:tentative="1">
      <w:start w:val="1"/>
      <w:numFmt w:val="bullet"/>
      <w:lvlText w:val=""/>
      <w:lvlJc w:val="left"/>
      <w:pPr>
        <w:tabs>
          <w:tab w:val="num" w:pos="2160"/>
        </w:tabs>
        <w:ind w:left="2160" w:hanging="360"/>
      </w:pPr>
      <w:rPr>
        <w:rFonts w:ascii="Wingdings" w:hAnsi="Wingdings" w:hint="default"/>
      </w:rPr>
    </w:lvl>
    <w:lvl w:ilvl="3" w:tplc="7EB0A2C4" w:tentative="1">
      <w:start w:val="1"/>
      <w:numFmt w:val="bullet"/>
      <w:lvlText w:val=""/>
      <w:lvlJc w:val="left"/>
      <w:pPr>
        <w:tabs>
          <w:tab w:val="num" w:pos="2880"/>
        </w:tabs>
        <w:ind w:left="2880" w:hanging="360"/>
      </w:pPr>
      <w:rPr>
        <w:rFonts w:ascii="Wingdings" w:hAnsi="Wingdings" w:hint="default"/>
      </w:rPr>
    </w:lvl>
    <w:lvl w:ilvl="4" w:tplc="AA9E1FB4" w:tentative="1">
      <w:start w:val="1"/>
      <w:numFmt w:val="bullet"/>
      <w:lvlText w:val=""/>
      <w:lvlJc w:val="left"/>
      <w:pPr>
        <w:tabs>
          <w:tab w:val="num" w:pos="3600"/>
        </w:tabs>
        <w:ind w:left="3600" w:hanging="360"/>
      </w:pPr>
      <w:rPr>
        <w:rFonts w:ascii="Wingdings" w:hAnsi="Wingdings" w:hint="default"/>
      </w:rPr>
    </w:lvl>
    <w:lvl w:ilvl="5" w:tplc="977E53AA" w:tentative="1">
      <w:start w:val="1"/>
      <w:numFmt w:val="bullet"/>
      <w:lvlText w:val=""/>
      <w:lvlJc w:val="left"/>
      <w:pPr>
        <w:tabs>
          <w:tab w:val="num" w:pos="4320"/>
        </w:tabs>
        <w:ind w:left="4320" w:hanging="360"/>
      </w:pPr>
      <w:rPr>
        <w:rFonts w:ascii="Wingdings" w:hAnsi="Wingdings" w:hint="default"/>
      </w:rPr>
    </w:lvl>
    <w:lvl w:ilvl="6" w:tplc="36801DDE" w:tentative="1">
      <w:start w:val="1"/>
      <w:numFmt w:val="bullet"/>
      <w:lvlText w:val=""/>
      <w:lvlJc w:val="left"/>
      <w:pPr>
        <w:tabs>
          <w:tab w:val="num" w:pos="5040"/>
        </w:tabs>
        <w:ind w:left="5040" w:hanging="360"/>
      </w:pPr>
      <w:rPr>
        <w:rFonts w:ascii="Wingdings" w:hAnsi="Wingdings" w:hint="default"/>
      </w:rPr>
    </w:lvl>
    <w:lvl w:ilvl="7" w:tplc="16260A5E" w:tentative="1">
      <w:start w:val="1"/>
      <w:numFmt w:val="bullet"/>
      <w:lvlText w:val=""/>
      <w:lvlJc w:val="left"/>
      <w:pPr>
        <w:tabs>
          <w:tab w:val="num" w:pos="5760"/>
        </w:tabs>
        <w:ind w:left="5760" w:hanging="360"/>
      </w:pPr>
      <w:rPr>
        <w:rFonts w:ascii="Wingdings" w:hAnsi="Wingdings" w:hint="default"/>
      </w:rPr>
    </w:lvl>
    <w:lvl w:ilvl="8" w:tplc="23D89374"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4F01ECF"/>
    <w:multiLevelType w:val="multilevel"/>
    <w:tmpl w:val="6A7C9E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98449FA"/>
    <w:multiLevelType w:val="hybridMultilevel"/>
    <w:tmpl w:val="873C90B8"/>
    <w:lvl w:ilvl="0" w:tplc="522A8CB2">
      <w:start w:val="1"/>
      <w:numFmt w:val="bullet"/>
      <w:lvlText w:val=""/>
      <w:lvlJc w:val="left"/>
      <w:pPr>
        <w:tabs>
          <w:tab w:val="num" w:pos="720"/>
        </w:tabs>
        <w:ind w:left="720" w:hanging="360"/>
      </w:pPr>
      <w:rPr>
        <w:rFonts w:ascii="Wingdings" w:hAnsi="Wingdings" w:hint="default"/>
      </w:rPr>
    </w:lvl>
    <w:lvl w:ilvl="1" w:tplc="07E88C90">
      <w:start w:val="1"/>
      <w:numFmt w:val="bullet"/>
      <w:lvlText w:val=""/>
      <w:lvlJc w:val="left"/>
      <w:pPr>
        <w:tabs>
          <w:tab w:val="num" w:pos="1440"/>
        </w:tabs>
        <w:ind w:left="1440" w:hanging="360"/>
      </w:pPr>
      <w:rPr>
        <w:rFonts w:ascii="Wingdings" w:hAnsi="Wingdings" w:hint="default"/>
      </w:rPr>
    </w:lvl>
    <w:lvl w:ilvl="2" w:tplc="145C5C72" w:tentative="1">
      <w:start w:val="1"/>
      <w:numFmt w:val="bullet"/>
      <w:lvlText w:val=""/>
      <w:lvlJc w:val="left"/>
      <w:pPr>
        <w:tabs>
          <w:tab w:val="num" w:pos="2160"/>
        </w:tabs>
        <w:ind w:left="2160" w:hanging="360"/>
      </w:pPr>
      <w:rPr>
        <w:rFonts w:ascii="Wingdings" w:hAnsi="Wingdings" w:hint="default"/>
      </w:rPr>
    </w:lvl>
    <w:lvl w:ilvl="3" w:tplc="E714A610" w:tentative="1">
      <w:start w:val="1"/>
      <w:numFmt w:val="bullet"/>
      <w:lvlText w:val=""/>
      <w:lvlJc w:val="left"/>
      <w:pPr>
        <w:tabs>
          <w:tab w:val="num" w:pos="2880"/>
        </w:tabs>
        <w:ind w:left="2880" w:hanging="360"/>
      </w:pPr>
      <w:rPr>
        <w:rFonts w:ascii="Wingdings" w:hAnsi="Wingdings" w:hint="default"/>
      </w:rPr>
    </w:lvl>
    <w:lvl w:ilvl="4" w:tplc="364EC2B0" w:tentative="1">
      <w:start w:val="1"/>
      <w:numFmt w:val="bullet"/>
      <w:lvlText w:val=""/>
      <w:lvlJc w:val="left"/>
      <w:pPr>
        <w:tabs>
          <w:tab w:val="num" w:pos="3600"/>
        </w:tabs>
        <w:ind w:left="3600" w:hanging="360"/>
      </w:pPr>
      <w:rPr>
        <w:rFonts w:ascii="Wingdings" w:hAnsi="Wingdings" w:hint="default"/>
      </w:rPr>
    </w:lvl>
    <w:lvl w:ilvl="5" w:tplc="7DC20148" w:tentative="1">
      <w:start w:val="1"/>
      <w:numFmt w:val="bullet"/>
      <w:lvlText w:val=""/>
      <w:lvlJc w:val="left"/>
      <w:pPr>
        <w:tabs>
          <w:tab w:val="num" w:pos="4320"/>
        </w:tabs>
        <w:ind w:left="4320" w:hanging="360"/>
      </w:pPr>
      <w:rPr>
        <w:rFonts w:ascii="Wingdings" w:hAnsi="Wingdings" w:hint="default"/>
      </w:rPr>
    </w:lvl>
    <w:lvl w:ilvl="6" w:tplc="92509876" w:tentative="1">
      <w:start w:val="1"/>
      <w:numFmt w:val="bullet"/>
      <w:lvlText w:val=""/>
      <w:lvlJc w:val="left"/>
      <w:pPr>
        <w:tabs>
          <w:tab w:val="num" w:pos="5040"/>
        </w:tabs>
        <w:ind w:left="5040" w:hanging="360"/>
      </w:pPr>
      <w:rPr>
        <w:rFonts w:ascii="Wingdings" w:hAnsi="Wingdings" w:hint="default"/>
      </w:rPr>
    </w:lvl>
    <w:lvl w:ilvl="7" w:tplc="5C405656" w:tentative="1">
      <w:start w:val="1"/>
      <w:numFmt w:val="bullet"/>
      <w:lvlText w:val=""/>
      <w:lvlJc w:val="left"/>
      <w:pPr>
        <w:tabs>
          <w:tab w:val="num" w:pos="5760"/>
        </w:tabs>
        <w:ind w:left="5760" w:hanging="360"/>
      </w:pPr>
      <w:rPr>
        <w:rFonts w:ascii="Wingdings" w:hAnsi="Wingdings" w:hint="default"/>
      </w:rPr>
    </w:lvl>
    <w:lvl w:ilvl="8" w:tplc="7F869564"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1521960"/>
    <w:multiLevelType w:val="multilevel"/>
    <w:tmpl w:val="52C0F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B652F7"/>
    <w:multiLevelType w:val="multilevel"/>
    <w:tmpl w:val="1110E316"/>
    <w:lvl w:ilvl="0">
      <w:start w:val="1"/>
      <w:numFmt w:val="decimal"/>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7" w15:restartNumberingAfterBreak="0">
    <w:nsid w:val="4D824280"/>
    <w:multiLevelType w:val="multilevel"/>
    <w:tmpl w:val="F642F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EA01163"/>
    <w:multiLevelType w:val="multilevel"/>
    <w:tmpl w:val="88B28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EC0799"/>
    <w:multiLevelType w:val="multilevel"/>
    <w:tmpl w:val="65722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AF7327"/>
    <w:multiLevelType w:val="multilevel"/>
    <w:tmpl w:val="BE64B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5DB67C7"/>
    <w:multiLevelType w:val="multilevel"/>
    <w:tmpl w:val="30267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8944D14"/>
    <w:multiLevelType w:val="multilevel"/>
    <w:tmpl w:val="9A6A6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18"/>
  </w:num>
  <w:num w:numId="3">
    <w:abstractNumId w:val="3"/>
  </w:num>
  <w:num w:numId="4">
    <w:abstractNumId w:val="1"/>
  </w:num>
  <w:num w:numId="5">
    <w:abstractNumId w:val="13"/>
  </w:num>
  <w:num w:numId="6">
    <w:abstractNumId w:val="8"/>
  </w:num>
  <w:num w:numId="7">
    <w:abstractNumId w:val="12"/>
  </w:num>
  <w:num w:numId="8">
    <w:abstractNumId w:val="7"/>
  </w:num>
  <w:num w:numId="9">
    <w:abstractNumId w:val="14"/>
  </w:num>
  <w:num w:numId="10">
    <w:abstractNumId w:val="9"/>
  </w:num>
  <w:num w:numId="11">
    <w:abstractNumId w:val="11"/>
  </w:num>
  <w:num w:numId="12">
    <w:abstractNumId w:val="2"/>
  </w:num>
  <w:num w:numId="13">
    <w:abstractNumId w:val="19"/>
  </w:num>
  <w:num w:numId="14">
    <w:abstractNumId w:val="0"/>
  </w:num>
  <w:num w:numId="15">
    <w:abstractNumId w:val="6"/>
  </w:num>
  <w:num w:numId="16">
    <w:abstractNumId w:val="5"/>
  </w:num>
  <w:num w:numId="17">
    <w:abstractNumId w:val="22"/>
  </w:num>
  <w:num w:numId="18">
    <w:abstractNumId w:val="20"/>
  </w:num>
  <w:num w:numId="19">
    <w:abstractNumId w:val="15"/>
  </w:num>
  <w:num w:numId="20">
    <w:abstractNumId w:val="4"/>
  </w:num>
  <w:num w:numId="21">
    <w:abstractNumId w:val="10"/>
  </w:num>
  <w:num w:numId="22">
    <w:abstractNumId w:val="21"/>
  </w:num>
  <w:num w:numId="23">
    <w:abstractNumId w:val="1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7"/>
  <w:embedSystemFonts/>
  <w:activeWritingStyle w:appName="MSWord" w:lang="en-US" w:vendorID="64" w:dllVersion="6" w:nlCheck="1" w:checkStyle="1"/>
  <w:activeWritingStyle w:appName="MSWord" w:lang="it-IT" w:vendorID="64" w:dllVersion="6" w:nlCheck="1" w:checkStyle="0"/>
  <w:activeWritingStyle w:appName="MSWord" w:lang="en-GB" w:vendorID="64" w:dllVersion="6" w:nlCheck="1" w:checkStyle="1"/>
  <w:activeWritingStyle w:appName="MSWord" w:lang="de-DE" w:vendorID="64" w:dllVersion="6" w:nlCheck="1" w:checkStyle="0"/>
  <w:activeWritingStyle w:appName="MSWord" w:lang="pt-PT"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es-ES" w:vendorID="64" w:dllVersion="0" w:nlCheck="1" w:checkStyle="0"/>
  <w:activeWritingStyle w:appName="MSWord" w:lang="fr-FR" w:vendorID="64" w:dllVersion="6" w:nlCheck="1" w:checkStyle="1"/>
  <w:activeWritingStyle w:appName="MSWord" w:lang="it-IT" w:vendorID="64" w:dllVersion="0" w:nlCheck="1" w:checkStyle="0"/>
  <w:activeWritingStyle w:appName="MSWord" w:lang="en-US" w:vendorID="64" w:dllVersion="4096" w:nlCheck="1" w:checkStyle="0"/>
  <w:activeWritingStyle w:appName="MSWord" w:lang="fr-FR" w:vendorID="64" w:dllVersion="4096" w:nlCheck="1" w:checkStyle="0"/>
  <w:activeWritingStyle w:appName="MSWord" w:lang="en-GB" w:vendorID="64" w:dllVersion="4096" w:nlCheck="1" w:checkStyle="0"/>
  <w:activeWritingStyle w:appName="MSWord" w:lang="es-ES" w:vendorID="64" w:dllVersion="4096" w:nlCheck="1" w:checkStyle="0"/>
  <w:activeWritingStyle w:appName="MSWord" w:lang="it-IT" w:vendorID="64" w:dllVersion="4096" w:nlCheck="1" w:checkStyle="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F10"/>
    <w:rsid w:val="000000C2"/>
    <w:rsid w:val="00000483"/>
    <w:rsid w:val="000007FF"/>
    <w:rsid w:val="00000847"/>
    <w:rsid w:val="00000A3B"/>
    <w:rsid w:val="00000AAD"/>
    <w:rsid w:val="00000F21"/>
    <w:rsid w:val="00000F2F"/>
    <w:rsid w:val="00000F87"/>
    <w:rsid w:val="00000F9E"/>
    <w:rsid w:val="00001101"/>
    <w:rsid w:val="00001176"/>
    <w:rsid w:val="000014A5"/>
    <w:rsid w:val="000014D1"/>
    <w:rsid w:val="00001689"/>
    <w:rsid w:val="00001958"/>
    <w:rsid w:val="00001A2D"/>
    <w:rsid w:val="00001AC3"/>
    <w:rsid w:val="00001D65"/>
    <w:rsid w:val="00001ED6"/>
    <w:rsid w:val="00001FE5"/>
    <w:rsid w:val="0000218A"/>
    <w:rsid w:val="000023DB"/>
    <w:rsid w:val="000027E6"/>
    <w:rsid w:val="00002920"/>
    <w:rsid w:val="0000299E"/>
    <w:rsid w:val="00002A58"/>
    <w:rsid w:val="00002DA1"/>
    <w:rsid w:val="00002E4E"/>
    <w:rsid w:val="00002E61"/>
    <w:rsid w:val="0000318E"/>
    <w:rsid w:val="0000319D"/>
    <w:rsid w:val="000031CD"/>
    <w:rsid w:val="000031E7"/>
    <w:rsid w:val="00003351"/>
    <w:rsid w:val="0000340F"/>
    <w:rsid w:val="000036BB"/>
    <w:rsid w:val="0000371C"/>
    <w:rsid w:val="0000383B"/>
    <w:rsid w:val="000038EE"/>
    <w:rsid w:val="00003CFD"/>
    <w:rsid w:val="0000409E"/>
    <w:rsid w:val="00004279"/>
    <w:rsid w:val="000043F7"/>
    <w:rsid w:val="00004799"/>
    <w:rsid w:val="000049BA"/>
    <w:rsid w:val="000049ED"/>
    <w:rsid w:val="00004B1E"/>
    <w:rsid w:val="00004B7D"/>
    <w:rsid w:val="00004BF3"/>
    <w:rsid w:val="00004C77"/>
    <w:rsid w:val="00004E1E"/>
    <w:rsid w:val="00004E36"/>
    <w:rsid w:val="00004ECA"/>
    <w:rsid w:val="00004FCB"/>
    <w:rsid w:val="000050C2"/>
    <w:rsid w:val="00005183"/>
    <w:rsid w:val="00005249"/>
    <w:rsid w:val="000059DD"/>
    <w:rsid w:val="000059E0"/>
    <w:rsid w:val="00005CE6"/>
    <w:rsid w:val="00005CEA"/>
    <w:rsid w:val="00005D10"/>
    <w:rsid w:val="00005E65"/>
    <w:rsid w:val="000060C5"/>
    <w:rsid w:val="000063F7"/>
    <w:rsid w:val="00006814"/>
    <w:rsid w:val="00006A08"/>
    <w:rsid w:val="00006B86"/>
    <w:rsid w:val="00006C8A"/>
    <w:rsid w:val="00006E67"/>
    <w:rsid w:val="0000712C"/>
    <w:rsid w:val="0000715F"/>
    <w:rsid w:val="00007160"/>
    <w:rsid w:val="000072A7"/>
    <w:rsid w:val="000073B2"/>
    <w:rsid w:val="0000749E"/>
    <w:rsid w:val="00007613"/>
    <w:rsid w:val="000078C0"/>
    <w:rsid w:val="00007AB1"/>
    <w:rsid w:val="00007FA9"/>
    <w:rsid w:val="000100DA"/>
    <w:rsid w:val="0001012F"/>
    <w:rsid w:val="00010233"/>
    <w:rsid w:val="0001039A"/>
    <w:rsid w:val="0001063D"/>
    <w:rsid w:val="00010757"/>
    <w:rsid w:val="000108CB"/>
    <w:rsid w:val="000109A4"/>
    <w:rsid w:val="000109D8"/>
    <w:rsid w:val="00010D72"/>
    <w:rsid w:val="00010EFA"/>
    <w:rsid w:val="000112F2"/>
    <w:rsid w:val="000113A3"/>
    <w:rsid w:val="00011435"/>
    <w:rsid w:val="000114F5"/>
    <w:rsid w:val="00011974"/>
    <w:rsid w:val="00011BB8"/>
    <w:rsid w:val="00011C32"/>
    <w:rsid w:val="00011DB5"/>
    <w:rsid w:val="00011F18"/>
    <w:rsid w:val="000120AC"/>
    <w:rsid w:val="000120E8"/>
    <w:rsid w:val="000121F7"/>
    <w:rsid w:val="000123BE"/>
    <w:rsid w:val="00012570"/>
    <w:rsid w:val="000125A7"/>
    <w:rsid w:val="00012623"/>
    <w:rsid w:val="00012874"/>
    <w:rsid w:val="000128F5"/>
    <w:rsid w:val="00012CD4"/>
    <w:rsid w:val="0001313F"/>
    <w:rsid w:val="000134C8"/>
    <w:rsid w:val="000134D8"/>
    <w:rsid w:val="00013552"/>
    <w:rsid w:val="00013657"/>
    <w:rsid w:val="0001399A"/>
    <w:rsid w:val="00013B53"/>
    <w:rsid w:val="00013BD7"/>
    <w:rsid w:val="00013E7E"/>
    <w:rsid w:val="00013F47"/>
    <w:rsid w:val="00014461"/>
    <w:rsid w:val="0001446A"/>
    <w:rsid w:val="00014CCB"/>
    <w:rsid w:val="00014DF1"/>
    <w:rsid w:val="0001515B"/>
    <w:rsid w:val="0001520E"/>
    <w:rsid w:val="00015508"/>
    <w:rsid w:val="00015721"/>
    <w:rsid w:val="000159A0"/>
    <w:rsid w:val="000159DA"/>
    <w:rsid w:val="00015A19"/>
    <w:rsid w:val="00015BDD"/>
    <w:rsid w:val="00015CA8"/>
    <w:rsid w:val="00016065"/>
    <w:rsid w:val="00016138"/>
    <w:rsid w:val="00016139"/>
    <w:rsid w:val="000162FE"/>
    <w:rsid w:val="0001642F"/>
    <w:rsid w:val="00016435"/>
    <w:rsid w:val="000164FD"/>
    <w:rsid w:val="00016844"/>
    <w:rsid w:val="00016CCE"/>
    <w:rsid w:val="00016D7C"/>
    <w:rsid w:val="00016D87"/>
    <w:rsid w:val="0001700A"/>
    <w:rsid w:val="0001704D"/>
    <w:rsid w:val="000172AD"/>
    <w:rsid w:val="00017490"/>
    <w:rsid w:val="000176BA"/>
    <w:rsid w:val="00017932"/>
    <w:rsid w:val="00017959"/>
    <w:rsid w:val="000179C3"/>
    <w:rsid w:val="00017A9E"/>
    <w:rsid w:val="00017B6A"/>
    <w:rsid w:val="00017BEF"/>
    <w:rsid w:val="00017C10"/>
    <w:rsid w:val="00017E06"/>
    <w:rsid w:val="00017EC7"/>
    <w:rsid w:val="00020306"/>
    <w:rsid w:val="000206EE"/>
    <w:rsid w:val="000208F2"/>
    <w:rsid w:val="000208F3"/>
    <w:rsid w:val="00020A99"/>
    <w:rsid w:val="00020B86"/>
    <w:rsid w:val="00020C08"/>
    <w:rsid w:val="00020C35"/>
    <w:rsid w:val="00020D70"/>
    <w:rsid w:val="00020F0F"/>
    <w:rsid w:val="000212FF"/>
    <w:rsid w:val="00021839"/>
    <w:rsid w:val="00021861"/>
    <w:rsid w:val="00021946"/>
    <w:rsid w:val="000219AC"/>
    <w:rsid w:val="00021E17"/>
    <w:rsid w:val="00021EED"/>
    <w:rsid w:val="00022097"/>
    <w:rsid w:val="000221BF"/>
    <w:rsid w:val="0002224E"/>
    <w:rsid w:val="0002254F"/>
    <w:rsid w:val="000225AE"/>
    <w:rsid w:val="00022709"/>
    <w:rsid w:val="000228B2"/>
    <w:rsid w:val="00022B84"/>
    <w:rsid w:val="00022B8C"/>
    <w:rsid w:val="00022CD5"/>
    <w:rsid w:val="00022E83"/>
    <w:rsid w:val="00022EA1"/>
    <w:rsid w:val="00022F2A"/>
    <w:rsid w:val="0002322F"/>
    <w:rsid w:val="00023464"/>
    <w:rsid w:val="000234F5"/>
    <w:rsid w:val="000236E8"/>
    <w:rsid w:val="0002385D"/>
    <w:rsid w:val="00023A07"/>
    <w:rsid w:val="00023AA2"/>
    <w:rsid w:val="00023C40"/>
    <w:rsid w:val="00023C80"/>
    <w:rsid w:val="00023C86"/>
    <w:rsid w:val="00023E81"/>
    <w:rsid w:val="00023EA0"/>
    <w:rsid w:val="00023FA2"/>
    <w:rsid w:val="00023FD9"/>
    <w:rsid w:val="000243EA"/>
    <w:rsid w:val="0002483A"/>
    <w:rsid w:val="00024846"/>
    <w:rsid w:val="00024DBB"/>
    <w:rsid w:val="00024F36"/>
    <w:rsid w:val="00025440"/>
    <w:rsid w:val="00025C13"/>
    <w:rsid w:val="00025DE4"/>
    <w:rsid w:val="00025E51"/>
    <w:rsid w:val="00025E55"/>
    <w:rsid w:val="00025E70"/>
    <w:rsid w:val="00026110"/>
    <w:rsid w:val="00026113"/>
    <w:rsid w:val="00026428"/>
    <w:rsid w:val="00026579"/>
    <w:rsid w:val="00026595"/>
    <w:rsid w:val="000266A4"/>
    <w:rsid w:val="00026AE5"/>
    <w:rsid w:val="00026B4C"/>
    <w:rsid w:val="00026B67"/>
    <w:rsid w:val="00026BB4"/>
    <w:rsid w:val="00026E92"/>
    <w:rsid w:val="00026F63"/>
    <w:rsid w:val="00027102"/>
    <w:rsid w:val="00027366"/>
    <w:rsid w:val="000274BF"/>
    <w:rsid w:val="00027564"/>
    <w:rsid w:val="000276ED"/>
    <w:rsid w:val="000277C6"/>
    <w:rsid w:val="00027833"/>
    <w:rsid w:val="0002794C"/>
    <w:rsid w:val="00027A51"/>
    <w:rsid w:val="00027A7C"/>
    <w:rsid w:val="00027D05"/>
    <w:rsid w:val="00030077"/>
    <w:rsid w:val="0003018E"/>
    <w:rsid w:val="000301DF"/>
    <w:rsid w:val="0003023C"/>
    <w:rsid w:val="000303B7"/>
    <w:rsid w:val="0003040C"/>
    <w:rsid w:val="0003041E"/>
    <w:rsid w:val="000308B9"/>
    <w:rsid w:val="000308E0"/>
    <w:rsid w:val="000308E3"/>
    <w:rsid w:val="00030B01"/>
    <w:rsid w:val="00030C8D"/>
    <w:rsid w:val="00030CD1"/>
    <w:rsid w:val="00031118"/>
    <w:rsid w:val="00031318"/>
    <w:rsid w:val="000314A7"/>
    <w:rsid w:val="00031641"/>
    <w:rsid w:val="00031850"/>
    <w:rsid w:val="00031859"/>
    <w:rsid w:val="0003185B"/>
    <w:rsid w:val="000319A3"/>
    <w:rsid w:val="00031AC0"/>
    <w:rsid w:val="00031B7F"/>
    <w:rsid w:val="00031C1E"/>
    <w:rsid w:val="00031C4D"/>
    <w:rsid w:val="00031D70"/>
    <w:rsid w:val="00031F81"/>
    <w:rsid w:val="000321B9"/>
    <w:rsid w:val="000322A2"/>
    <w:rsid w:val="0003244C"/>
    <w:rsid w:val="0003251F"/>
    <w:rsid w:val="000325C0"/>
    <w:rsid w:val="0003264F"/>
    <w:rsid w:val="00032749"/>
    <w:rsid w:val="00032757"/>
    <w:rsid w:val="00032883"/>
    <w:rsid w:val="00032A56"/>
    <w:rsid w:val="00032AA6"/>
    <w:rsid w:val="00032B42"/>
    <w:rsid w:val="00032BF3"/>
    <w:rsid w:val="00032C8F"/>
    <w:rsid w:val="000331B3"/>
    <w:rsid w:val="00033270"/>
    <w:rsid w:val="00033277"/>
    <w:rsid w:val="000333DC"/>
    <w:rsid w:val="000337B0"/>
    <w:rsid w:val="00033895"/>
    <w:rsid w:val="000339F3"/>
    <w:rsid w:val="00033A0C"/>
    <w:rsid w:val="00033BD8"/>
    <w:rsid w:val="00033D89"/>
    <w:rsid w:val="00033DDC"/>
    <w:rsid w:val="00033F98"/>
    <w:rsid w:val="0003433D"/>
    <w:rsid w:val="00034366"/>
    <w:rsid w:val="0003444F"/>
    <w:rsid w:val="000345D6"/>
    <w:rsid w:val="00034693"/>
    <w:rsid w:val="00034B7A"/>
    <w:rsid w:val="00034BEE"/>
    <w:rsid w:val="000352B3"/>
    <w:rsid w:val="00035453"/>
    <w:rsid w:val="00035501"/>
    <w:rsid w:val="00035635"/>
    <w:rsid w:val="00035637"/>
    <w:rsid w:val="00035831"/>
    <w:rsid w:val="00035833"/>
    <w:rsid w:val="00035AEF"/>
    <w:rsid w:val="00035AFC"/>
    <w:rsid w:val="00035B70"/>
    <w:rsid w:val="00035F8A"/>
    <w:rsid w:val="00036155"/>
    <w:rsid w:val="0003621C"/>
    <w:rsid w:val="00036B78"/>
    <w:rsid w:val="00036E0B"/>
    <w:rsid w:val="00036EA1"/>
    <w:rsid w:val="00036EF6"/>
    <w:rsid w:val="00036FD6"/>
    <w:rsid w:val="00037047"/>
    <w:rsid w:val="00037122"/>
    <w:rsid w:val="0003741D"/>
    <w:rsid w:val="000375DE"/>
    <w:rsid w:val="00037B71"/>
    <w:rsid w:val="00037B7C"/>
    <w:rsid w:val="00037C92"/>
    <w:rsid w:val="00037EB9"/>
    <w:rsid w:val="00037F20"/>
    <w:rsid w:val="00037F5E"/>
    <w:rsid w:val="00037FFA"/>
    <w:rsid w:val="000400E0"/>
    <w:rsid w:val="00040270"/>
    <w:rsid w:val="00040324"/>
    <w:rsid w:val="00040373"/>
    <w:rsid w:val="000403D8"/>
    <w:rsid w:val="000405C0"/>
    <w:rsid w:val="000407C4"/>
    <w:rsid w:val="00040824"/>
    <w:rsid w:val="00040AE2"/>
    <w:rsid w:val="00040C6E"/>
    <w:rsid w:val="00040E39"/>
    <w:rsid w:val="000410B9"/>
    <w:rsid w:val="00041230"/>
    <w:rsid w:val="000417D8"/>
    <w:rsid w:val="00041948"/>
    <w:rsid w:val="00041D45"/>
    <w:rsid w:val="00041F88"/>
    <w:rsid w:val="0004246A"/>
    <w:rsid w:val="00042729"/>
    <w:rsid w:val="00042A1D"/>
    <w:rsid w:val="00042A94"/>
    <w:rsid w:val="00042B76"/>
    <w:rsid w:val="00042C3B"/>
    <w:rsid w:val="00042D5C"/>
    <w:rsid w:val="0004304D"/>
    <w:rsid w:val="00043310"/>
    <w:rsid w:val="000433EC"/>
    <w:rsid w:val="0004352D"/>
    <w:rsid w:val="00043618"/>
    <w:rsid w:val="000438FB"/>
    <w:rsid w:val="000439E4"/>
    <w:rsid w:val="00043BE8"/>
    <w:rsid w:val="00043D91"/>
    <w:rsid w:val="00043F34"/>
    <w:rsid w:val="00044046"/>
    <w:rsid w:val="000443B3"/>
    <w:rsid w:val="000443EC"/>
    <w:rsid w:val="00044690"/>
    <w:rsid w:val="00044815"/>
    <w:rsid w:val="0004490F"/>
    <w:rsid w:val="0004498F"/>
    <w:rsid w:val="00044ABF"/>
    <w:rsid w:val="00044BBC"/>
    <w:rsid w:val="00044E24"/>
    <w:rsid w:val="00044EB6"/>
    <w:rsid w:val="00044F45"/>
    <w:rsid w:val="00045277"/>
    <w:rsid w:val="000453A9"/>
    <w:rsid w:val="000456D4"/>
    <w:rsid w:val="00045AF7"/>
    <w:rsid w:val="00045B43"/>
    <w:rsid w:val="00045BC8"/>
    <w:rsid w:val="00045BE6"/>
    <w:rsid w:val="00045C5A"/>
    <w:rsid w:val="00045FD6"/>
    <w:rsid w:val="00046121"/>
    <w:rsid w:val="000462C8"/>
    <w:rsid w:val="00046B1A"/>
    <w:rsid w:val="00046B30"/>
    <w:rsid w:val="00046DF9"/>
    <w:rsid w:val="00046E13"/>
    <w:rsid w:val="00046E61"/>
    <w:rsid w:val="0004721A"/>
    <w:rsid w:val="00047748"/>
    <w:rsid w:val="0004780A"/>
    <w:rsid w:val="00047A4F"/>
    <w:rsid w:val="00047AEB"/>
    <w:rsid w:val="00047D94"/>
    <w:rsid w:val="0005011C"/>
    <w:rsid w:val="00050162"/>
    <w:rsid w:val="000505AB"/>
    <w:rsid w:val="0005099C"/>
    <w:rsid w:val="00050A58"/>
    <w:rsid w:val="00050A62"/>
    <w:rsid w:val="00050C7E"/>
    <w:rsid w:val="00050F5B"/>
    <w:rsid w:val="00051007"/>
    <w:rsid w:val="000512F4"/>
    <w:rsid w:val="00051363"/>
    <w:rsid w:val="0005160A"/>
    <w:rsid w:val="00051613"/>
    <w:rsid w:val="0005185B"/>
    <w:rsid w:val="000519F6"/>
    <w:rsid w:val="00051A2F"/>
    <w:rsid w:val="00051B95"/>
    <w:rsid w:val="00051D12"/>
    <w:rsid w:val="00051D9D"/>
    <w:rsid w:val="00051DAD"/>
    <w:rsid w:val="00051F7B"/>
    <w:rsid w:val="00052461"/>
    <w:rsid w:val="000524FB"/>
    <w:rsid w:val="0005257B"/>
    <w:rsid w:val="000527B8"/>
    <w:rsid w:val="0005291F"/>
    <w:rsid w:val="00052A1B"/>
    <w:rsid w:val="00052A35"/>
    <w:rsid w:val="0005304F"/>
    <w:rsid w:val="000533DE"/>
    <w:rsid w:val="0005367C"/>
    <w:rsid w:val="0005399B"/>
    <w:rsid w:val="000539AD"/>
    <w:rsid w:val="00053A27"/>
    <w:rsid w:val="00053AB0"/>
    <w:rsid w:val="00053B60"/>
    <w:rsid w:val="00053C54"/>
    <w:rsid w:val="00053C90"/>
    <w:rsid w:val="0005403B"/>
    <w:rsid w:val="0005468B"/>
    <w:rsid w:val="000548DB"/>
    <w:rsid w:val="000549DA"/>
    <w:rsid w:val="00054A2A"/>
    <w:rsid w:val="00054B39"/>
    <w:rsid w:val="00055045"/>
    <w:rsid w:val="000553B2"/>
    <w:rsid w:val="0005542F"/>
    <w:rsid w:val="00055452"/>
    <w:rsid w:val="0005558B"/>
    <w:rsid w:val="000556AC"/>
    <w:rsid w:val="000556FA"/>
    <w:rsid w:val="000558C1"/>
    <w:rsid w:val="00055B1A"/>
    <w:rsid w:val="00056173"/>
    <w:rsid w:val="0005627F"/>
    <w:rsid w:val="000562FF"/>
    <w:rsid w:val="00056634"/>
    <w:rsid w:val="00056693"/>
    <w:rsid w:val="00056D45"/>
    <w:rsid w:val="00056EAA"/>
    <w:rsid w:val="00057012"/>
    <w:rsid w:val="00057013"/>
    <w:rsid w:val="00057112"/>
    <w:rsid w:val="000572D6"/>
    <w:rsid w:val="000572E0"/>
    <w:rsid w:val="00057802"/>
    <w:rsid w:val="000579E1"/>
    <w:rsid w:val="00057EAC"/>
    <w:rsid w:val="00057F53"/>
    <w:rsid w:val="0006003D"/>
    <w:rsid w:val="0006030C"/>
    <w:rsid w:val="000604A3"/>
    <w:rsid w:val="00060504"/>
    <w:rsid w:val="0006066E"/>
    <w:rsid w:val="00060717"/>
    <w:rsid w:val="000607F1"/>
    <w:rsid w:val="000609B9"/>
    <w:rsid w:val="00060E72"/>
    <w:rsid w:val="00060F0B"/>
    <w:rsid w:val="00060F94"/>
    <w:rsid w:val="00061102"/>
    <w:rsid w:val="000612FA"/>
    <w:rsid w:val="0006188F"/>
    <w:rsid w:val="00061D6A"/>
    <w:rsid w:val="000620F8"/>
    <w:rsid w:val="0006235A"/>
    <w:rsid w:val="00062471"/>
    <w:rsid w:val="0006282B"/>
    <w:rsid w:val="00062852"/>
    <w:rsid w:val="00062887"/>
    <w:rsid w:val="00062B48"/>
    <w:rsid w:val="00062CD3"/>
    <w:rsid w:val="00062E39"/>
    <w:rsid w:val="00062F14"/>
    <w:rsid w:val="00063017"/>
    <w:rsid w:val="000630E4"/>
    <w:rsid w:val="000631D3"/>
    <w:rsid w:val="00063328"/>
    <w:rsid w:val="00063514"/>
    <w:rsid w:val="000636D7"/>
    <w:rsid w:val="00063724"/>
    <w:rsid w:val="000637BD"/>
    <w:rsid w:val="00063BC0"/>
    <w:rsid w:val="00063BE2"/>
    <w:rsid w:val="00063C7C"/>
    <w:rsid w:val="00063FFD"/>
    <w:rsid w:val="00064018"/>
    <w:rsid w:val="00064032"/>
    <w:rsid w:val="0006414C"/>
    <w:rsid w:val="000642DC"/>
    <w:rsid w:val="000643B4"/>
    <w:rsid w:val="0006475F"/>
    <w:rsid w:val="00064786"/>
    <w:rsid w:val="0006494A"/>
    <w:rsid w:val="0006508D"/>
    <w:rsid w:val="00065102"/>
    <w:rsid w:val="000652A6"/>
    <w:rsid w:val="0006548D"/>
    <w:rsid w:val="000655F5"/>
    <w:rsid w:val="00065604"/>
    <w:rsid w:val="000657C1"/>
    <w:rsid w:val="000658CE"/>
    <w:rsid w:val="0006594C"/>
    <w:rsid w:val="000659C8"/>
    <w:rsid w:val="00065B6A"/>
    <w:rsid w:val="00065B9C"/>
    <w:rsid w:val="00065BF3"/>
    <w:rsid w:val="00065EAD"/>
    <w:rsid w:val="00065F18"/>
    <w:rsid w:val="00065FA3"/>
    <w:rsid w:val="0006650C"/>
    <w:rsid w:val="0006655E"/>
    <w:rsid w:val="00066601"/>
    <w:rsid w:val="00066721"/>
    <w:rsid w:val="00066881"/>
    <w:rsid w:val="00066A29"/>
    <w:rsid w:val="00066A83"/>
    <w:rsid w:val="00066B1F"/>
    <w:rsid w:val="00066EFC"/>
    <w:rsid w:val="00066F62"/>
    <w:rsid w:val="00066F6B"/>
    <w:rsid w:val="00066F87"/>
    <w:rsid w:val="00066FAD"/>
    <w:rsid w:val="0006734C"/>
    <w:rsid w:val="00067365"/>
    <w:rsid w:val="000676CF"/>
    <w:rsid w:val="000676EB"/>
    <w:rsid w:val="00067970"/>
    <w:rsid w:val="00067A7E"/>
    <w:rsid w:val="00067C50"/>
    <w:rsid w:val="00067E09"/>
    <w:rsid w:val="00070326"/>
    <w:rsid w:val="00070716"/>
    <w:rsid w:val="00070955"/>
    <w:rsid w:val="00070B12"/>
    <w:rsid w:val="00070DED"/>
    <w:rsid w:val="00070E37"/>
    <w:rsid w:val="00071016"/>
    <w:rsid w:val="0007113A"/>
    <w:rsid w:val="0007118D"/>
    <w:rsid w:val="000714A6"/>
    <w:rsid w:val="000718CE"/>
    <w:rsid w:val="00071A08"/>
    <w:rsid w:val="00072173"/>
    <w:rsid w:val="00072176"/>
    <w:rsid w:val="00072588"/>
    <w:rsid w:val="00072661"/>
    <w:rsid w:val="000727BA"/>
    <w:rsid w:val="0007280F"/>
    <w:rsid w:val="0007293E"/>
    <w:rsid w:val="00072B33"/>
    <w:rsid w:val="00072CFD"/>
    <w:rsid w:val="00072FDF"/>
    <w:rsid w:val="0007300F"/>
    <w:rsid w:val="0007301E"/>
    <w:rsid w:val="000732AA"/>
    <w:rsid w:val="000732C8"/>
    <w:rsid w:val="00073431"/>
    <w:rsid w:val="00073699"/>
    <w:rsid w:val="000736BB"/>
    <w:rsid w:val="000739F9"/>
    <w:rsid w:val="00073DB2"/>
    <w:rsid w:val="00073E3B"/>
    <w:rsid w:val="00073F4C"/>
    <w:rsid w:val="00073F88"/>
    <w:rsid w:val="00074093"/>
    <w:rsid w:val="0007409E"/>
    <w:rsid w:val="000741C4"/>
    <w:rsid w:val="00074221"/>
    <w:rsid w:val="000742B2"/>
    <w:rsid w:val="00074701"/>
    <w:rsid w:val="0007474B"/>
    <w:rsid w:val="0007499F"/>
    <w:rsid w:val="00074C83"/>
    <w:rsid w:val="00074F2C"/>
    <w:rsid w:val="00074F32"/>
    <w:rsid w:val="00074FAE"/>
    <w:rsid w:val="0007505A"/>
    <w:rsid w:val="00075330"/>
    <w:rsid w:val="000754E9"/>
    <w:rsid w:val="0007590D"/>
    <w:rsid w:val="00075AF0"/>
    <w:rsid w:val="00075DC5"/>
    <w:rsid w:val="00076065"/>
    <w:rsid w:val="000760C1"/>
    <w:rsid w:val="0007610B"/>
    <w:rsid w:val="000761EB"/>
    <w:rsid w:val="00076311"/>
    <w:rsid w:val="00076916"/>
    <w:rsid w:val="00076A2B"/>
    <w:rsid w:val="00076BA9"/>
    <w:rsid w:val="00076D03"/>
    <w:rsid w:val="00076D79"/>
    <w:rsid w:val="0007725C"/>
    <w:rsid w:val="00077283"/>
    <w:rsid w:val="000774F4"/>
    <w:rsid w:val="00077D6F"/>
    <w:rsid w:val="00077F7D"/>
    <w:rsid w:val="0008034B"/>
    <w:rsid w:val="0008034F"/>
    <w:rsid w:val="00080676"/>
    <w:rsid w:val="00080770"/>
    <w:rsid w:val="0008077A"/>
    <w:rsid w:val="00080C3C"/>
    <w:rsid w:val="00080EA9"/>
    <w:rsid w:val="0008143D"/>
    <w:rsid w:val="00081556"/>
    <w:rsid w:val="00081572"/>
    <w:rsid w:val="00081717"/>
    <w:rsid w:val="000817D2"/>
    <w:rsid w:val="00081BD0"/>
    <w:rsid w:val="00081ED7"/>
    <w:rsid w:val="00082018"/>
    <w:rsid w:val="0008202C"/>
    <w:rsid w:val="0008228C"/>
    <w:rsid w:val="000822AF"/>
    <w:rsid w:val="00082A89"/>
    <w:rsid w:val="00082C87"/>
    <w:rsid w:val="00082F6D"/>
    <w:rsid w:val="0008312A"/>
    <w:rsid w:val="000831F6"/>
    <w:rsid w:val="000832D4"/>
    <w:rsid w:val="00083552"/>
    <w:rsid w:val="00083659"/>
    <w:rsid w:val="00083688"/>
    <w:rsid w:val="00083807"/>
    <w:rsid w:val="00083850"/>
    <w:rsid w:val="00083C49"/>
    <w:rsid w:val="00083F1F"/>
    <w:rsid w:val="00083FCC"/>
    <w:rsid w:val="0008405A"/>
    <w:rsid w:val="0008443C"/>
    <w:rsid w:val="000846B4"/>
    <w:rsid w:val="000848FB"/>
    <w:rsid w:val="00084AB5"/>
    <w:rsid w:val="00084BB9"/>
    <w:rsid w:val="00084E18"/>
    <w:rsid w:val="00085010"/>
    <w:rsid w:val="000850CC"/>
    <w:rsid w:val="00085818"/>
    <w:rsid w:val="0008584D"/>
    <w:rsid w:val="000858FC"/>
    <w:rsid w:val="00085A8A"/>
    <w:rsid w:val="00085BF8"/>
    <w:rsid w:val="00085CF5"/>
    <w:rsid w:val="00085D8F"/>
    <w:rsid w:val="00085F5B"/>
    <w:rsid w:val="00085FF2"/>
    <w:rsid w:val="00086058"/>
    <w:rsid w:val="0008615B"/>
    <w:rsid w:val="00086525"/>
    <w:rsid w:val="000865C4"/>
    <w:rsid w:val="000866BA"/>
    <w:rsid w:val="000867B2"/>
    <w:rsid w:val="00086BFC"/>
    <w:rsid w:val="00086EA1"/>
    <w:rsid w:val="0008744E"/>
    <w:rsid w:val="000875D4"/>
    <w:rsid w:val="000876D7"/>
    <w:rsid w:val="00087842"/>
    <w:rsid w:val="000878A6"/>
    <w:rsid w:val="00087A4A"/>
    <w:rsid w:val="00087A58"/>
    <w:rsid w:val="00087B51"/>
    <w:rsid w:val="00087CA1"/>
    <w:rsid w:val="00087CE8"/>
    <w:rsid w:val="00090070"/>
    <w:rsid w:val="00090133"/>
    <w:rsid w:val="000902FB"/>
    <w:rsid w:val="00090315"/>
    <w:rsid w:val="00090407"/>
    <w:rsid w:val="00090470"/>
    <w:rsid w:val="000905B6"/>
    <w:rsid w:val="00090707"/>
    <w:rsid w:val="00090730"/>
    <w:rsid w:val="00090853"/>
    <w:rsid w:val="00090A1E"/>
    <w:rsid w:val="00090B16"/>
    <w:rsid w:val="00090D19"/>
    <w:rsid w:val="00090F5A"/>
    <w:rsid w:val="000910D4"/>
    <w:rsid w:val="0009131F"/>
    <w:rsid w:val="000914B0"/>
    <w:rsid w:val="000914EA"/>
    <w:rsid w:val="00091540"/>
    <w:rsid w:val="00091872"/>
    <w:rsid w:val="0009190E"/>
    <w:rsid w:val="00091BA6"/>
    <w:rsid w:val="00091CE2"/>
    <w:rsid w:val="00091E1D"/>
    <w:rsid w:val="00091FD2"/>
    <w:rsid w:val="0009226B"/>
    <w:rsid w:val="00092383"/>
    <w:rsid w:val="0009255E"/>
    <w:rsid w:val="0009262D"/>
    <w:rsid w:val="000927B4"/>
    <w:rsid w:val="000927E7"/>
    <w:rsid w:val="00092B79"/>
    <w:rsid w:val="00092CFB"/>
    <w:rsid w:val="00092E87"/>
    <w:rsid w:val="00092EA5"/>
    <w:rsid w:val="00093378"/>
    <w:rsid w:val="0009366F"/>
    <w:rsid w:val="00093712"/>
    <w:rsid w:val="000937EC"/>
    <w:rsid w:val="00093871"/>
    <w:rsid w:val="00093AFC"/>
    <w:rsid w:val="00093BBF"/>
    <w:rsid w:val="00093D6B"/>
    <w:rsid w:val="00093D75"/>
    <w:rsid w:val="0009411F"/>
    <w:rsid w:val="000942FC"/>
    <w:rsid w:val="0009449A"/>
    <w:rsid w:val="0009489A"/>
    <w:rsid w:val="00094BD2"/>
    <w:rsid w:val="000952A3"/>
    <w:rsid w:val="000957A9"/>
    <w:rsid w:val="0009592E"/>
    <w:rsid w:val="0009596F"/>
    <w:rsid w:val="00095A0B"/>
    <w:rsid w:val="00095F01"/>
    <w:rsid w:val="000962DD"/>
    <w:rsid w:val="000963F1"/>
    <w:rsid w:val="0009646C"/>
    <w:rsid w:val="00096539"/>
    <w:rsid w:val="00096541"/>
    <w:rsid w:val="000968E8"/>
    <w:rsid w:val="00096922"/>
    <w:rsid w:val="00096937"/>
    <w:rsid w:val="00096C76"/>
    <w:rsid w:val="000972A4"/>
    <w:rsid w:val="00097916"/>
    <w:rsid w:val="00097969"/>
    <w:rsid w:val="000979D7"/>
    <w:rsid w:val="00097A1E"/>
    <w:rsid w:val="00097D79"/>
    <w:rsid w:val="00097D86"/>
    <w:rsid w:val="00097D8E"/>
    <w:rsid w:val="00097F62"/>
    <w:rsid w:val="000A02FD"/>
    <w:rsid w:val="000A0406"/>
    <w:rsid w:val="000A0713"/>
    <w:rsid w:val="000A095B"/>
    <w:rsid w:val="000A0C5A"/>
    <w:rsid w:val="000A0E06"/>
    <w:rsid w:val="000A10CB"/>
    <w:rsid w:val="000A1170"/>
    <w:rsid w:val="000A126A"/>
    <w:rsid w:val="000A1321"/>
    <w:rsid w:val="000A1377"/>
    <w:rsid w:val="000A13B6"/>
    <w:rsid w:val="000A18A4"/>
    <w:rsid w:val="000A18CF"/>
    <w:rsid w:val="000A1B3C"/>
    <w:rsid w:val="000A1B4E"/>
    <w:rsid w:val="000A1BC7"/>
    <w:rsid w:val="000A1C64"/>
    <w:rsid w:val="000A1C7E"/>
    <w:rsid w:val="000A1DAA"/>
    <w:rsid w:val="000A1DFA"/>
    <w:rsid w:val="000A1FA5"/>
    <w:rsid w:val="000A23E2"/>
    <w:rsid w:val="000A23E7"/>
    <w:rsid w:val="000A24C9"/>
    <w:rsid w:val="000A2556"/>
    <w:rsid w:val="000A26E2"/>
    <w:rsid w:val="000A2781"/>
    <w:rsid w:val="000A2C6A"/>
    <w:rsid w:val="000A2D9B"/>
    <w:rsid w:val="000A2E02"/>
    <w:rsid w:val="000A2F1E"/>
    <w:rsid w:val="000A3303"/>
    <w:rsid w:val="000A3418"/>
    <w:rsid w:val="000A3732"/>
    <w:rsid w:val="000A3A93"/>
    <w:rsid w:val="000A3B01"/>
    <w:rsid w:val="000A3DAE"/>
    <w:rsid w:val="000A3DD4"/>
    <w:rsid w:val="000A3DFF"/>
    <w:rsid w:val="000A3E19"/>
    <w:rsid w:val="000A3EF4"/>
    <w:rsid w:val="000A3F9A"/>
    <w:rsid w:val="000A4319"/>
    <w:rsid w:val="000A4C00"/>
    <w:rsid w:val="000A4CAA"/>
    <w:rsid w:val="000A4CB8"/>
    <w:rsid w:val="000A4FA4"/>
    <w:rsid w:val="000A5441"/>
    <w:rsid w:val="000A5853"/>
    <w:rsid w:val="000A5CAE"/>
    <w:rsid w:val="000A6008"/>
    <w:rsid w:val="000A623E"/>
    <w:rsid w:val="000A62C0"/>
    <w:rsid w:val="000A6A35"/>
    <w:rsid w:val="000A6B96"/>
    <w:rsid w:val="000A6C8C"/>
    <w:rsid w:val="000A6F17"/>
    <w:rsid w:val="000A6F64"/>
    <w:rsid w:val="000A7014"/>
    <w:rsid w:val="000A71D6"/>
    <w:rsid w:val="000A7482"/>
    <w:rsid w:val="000A78A9"/>
    <w:rsid w:val="000A78D2"/>
    <w:rsid w:val="000A7A03"/>
    <w:rsid w:val="000A7A66"/>
    <w:rsid w:val="000A7C43"/>
    <w:rsid w:val="000A7D3A"/>
    <w:rsid w:val="000A7DFA"/>
    <w:rsid w:val="000B007C"/>
    <w:rsid w:val="000B047C"/>
    <w:rsid w:val="000B053D"/>
    <w:rsid w:val="000B06D4"/>
    <w:rsid w:val="000B0850"/>
    <w:rsid w:val="000B0909"/>
    <w:rsid w:val="000B0961"/>
    <w:rsid w:val="000B0B2A"/>
    <w:rsid w:val="000B0B6E"/>
    <w:rsid w:val="000B0CFB"/>
    <w:rsid w:val="000B0D6E"/>
    <w:rsid w:val="000B1022"/>
    <w:rsid w:val="000B156A"/>
    <w:rsid w:val="000B1650"/>
    <w:rsid w:val="000B199F"/>
    <w:rsid w:val="000B1C48"/>
    <w:rsid w:val="000B1C66"/>
    <w:rsid w:val="000B1D41"/>
    <w:rsid w:val="000B2045"/>
    <w:rsid w:val="000B219B"/>
    <w:rsid w:val="000B2370"/>
    <w:rsid w:val="000B2435"/>
    <w:rsid w:val="000B257E"/>
    <w:rsid w:val="000B28D5"/>
    <w:rsid w:val="000B29AD"/>
    <w:rsid w:val="000B29CE"/>
    <w:rsid w:val="000B2AE6"/>
    <w:rsid w:val="000B2BA1"/>
    <w:rsid w:val="000B2C34"/>
    <w:rsid w:val="000B2DC7"/>
    <w:rsid w:val="000B306D"/>
    <w:rsid w:val="000B318B"/>
    <w:rsid w:val="000B31D7"/>
    <w:rsid w:val="000B334F"/>
    <w:rsid w:val="000B3354"/>
    <w:rsid w:val="000B346E"/>
    <w:rsid w:val="000B357A"/>
    <w:rsid w:val="000B35E9"/>
    <w:rsid w:val="000B3633"/>
    <w:rsid w:val="000B3711"/>
    <w:rsid w:val="000B3DD9"/>
    <w:rsid w:val="000B40EE"/>
    <w:rsid w:val="000B41DE"/>
    <w:rsid w:val="000B4518"/>
    <w:rsid w:val="000B4623"/>
    <w:rsid w:val="000B47AC"/>
    <w:rsid w:val="000B4AE6"/>
    <w:rsid w:val="000B4D02"/>
    <w:rsid w:val="000B4DA4"/>
    <w:rsid w:val="000B4F9A"/>
    <w:rsid w:val="000B51C0"/>
    <w:rsid w:val="000B544F"/>
    <w:rsid w:val="000B54B2"/>
    <w:rsid w:val="000B5791"/>
    <w:rsid w:val="000B581B"/>
    <w:rsid w:val="000B5856"/>
    <w:rsid w:val="000B5A7B"/>
    <w:rsid w:val="000B60D9"/>
    <w:rsid w:val="000B65DE"/>
    <w:rsid w:val="000B65FC"/>
    <w:rsid w:val="000B68B0"/>
    <w:rsid w:val="000B68EA"/>
    <w:rsid w:val="000B6937"/>
    <w:rsid w:val="000B693D"/>
    <w:rsid w:val="000B6AEC"/>
    <w:rsid w:val="000B6B0E"/>
    <w:rsid w:val="000B6CA2"/>
    <w:rsid w:val="000B6E67"/>
    <w:rsid w:val="000B6F08"/>
    <w:rsid w:val="000B6FD3"/>
    <w:rsid w:val="000B70BD"/>
    <w:rsid w:val="000B7102"/>
    <w:rsid w:val="000B7375"/>
    <w:rsid w:val="000B74E3"/>
    <w:rsid w:val="000B7507"/>
    <w:rsid w:val="000B78B9"/>
    <w:rsid w:val="000B7A87"/>
    <w:rsid w:val="000B7B5D"/>
    <w:rsid w:val="000B7BD2"/>
    <w:rsid w:val="000B7D42"/>
    <w:rsid w:val="000C0045"/>
    <w:rsid w:val="000C028C"/>
    <w:rsid w:val="000C02A0"/>
    <w:rsid w:val="000C0367"/>
    <w:rsid w:val="000C0548"/>
    <w:rsid w:val="000C054B"/>
    <w:rsid w:val="000C0885"/>
    <w:rsid w:val="000C09F4"/>
    <w:rsid w:val="000C0AC9"/>
    <w:rsid w:val="000C0ECF"/>
    <w:rsid w:val="000C0F41"/>
    <w:rsid w:val="000C1AFD"/>
    <w:rsid w:val="000C1B29"/>
    <w:rsid w:val="000C1B66"/>
    <w:rsid w:val="000C1DAE"/>
    <w:rsid w:val="000C2015"/>
    <w:rsid w:val="000C20CA"/>
    <w:rsid w:val="000C2543"/>
    <w:rsid w:val="000C258A"/>
    <w:rsid w:val="000C2700"/>
    <w:rsid w:val="000C28E6"/>
    <w:rsid w:val="000C2950"/>
    <w:rsid w:val="000C2BE7"/>
    <w:rsid w:val="000C2CBC"/>
    <w:rsid w:val="000C2DCB"/>
    <w:rsid w:val="000C2F93"/>
    <w:rsid w:val="000C2FB8"/>
    <w:rsid w:val="000C3314"/>
    <w:rsid w:val="000C33CD"/>
    <w:rsid w:val="000C34BA"/>
    <w:rsid w:val="000C36E9"/>
    <w:rsid w:val="000C3844"/>
    <w:rsid w:val="000C38DD"/>
    <w:rsid w:val="000C3EAC"/>
    <w:rsid w:val="000C402A"/>
    <w:rsid w:val="000C4386"/>
    <w:rsid w:val="000C445B"/>
    <w:rsid w:val="000C449F"/>
    <w:rsid w:val="000C48A6"/>
    <w:rsid w:val="000C4BD0"/>
    <w:rsid w:val="000C4BE9"/>
    <w:rsid w:val="000C4DB0"/>
    <w:rsid w:val="000C5047"/>
    <w:rsid w:val="000C597F"/>
    <w:rsid w:val="000C5D21"/>
    <w:rsid w:val="000C5D8E"/>
    <w:rsid w:val="000C63A8"/>
    <w:rsid w:val="000C679F"/>
    <w:rsid w:val="000C6814"/>
    <w:rsid w:val="000C6964"/>
    <w:rsid w:val="000C6E81"/>
    <w:rsid w:val="000C6EFC"/>
    <w:rsid w:val="000C6F27"/>
    <w:rsid w:val="000C6F69"/>
    <w:rsid w:val="000C7128"/>
    <w:rsid w:val="000C7289"/>
    <w:rsid w:val="000C72F4"/>
    <w:rsid w:val="000C7399"/>
    <w:rsid w:val="000C74A5"/>
    <w:rsid w:val="000C74C9"/>
    <w:rsid w:val="000C7542"/>
    <w:rsid w:val="000C766A"/>
    <w:rsid w:val="000C76D4"/>
    <w:rsid w:val="000C7873"/>
    <w:rsid w:val="000C7874"/>
    <w:rsid w:val="000C7916"/>
    <w:rsid w:val="000C7A14"/>
    <w:rsid w:val="000C7AEB"/>
    <w:rsid w:val="000C7D9F"/>
    <w:rsid w:val="000C7F15"/>
    <w:rsid w:val="000D004A"/>
    <w:rsid w:val="000D004F"/>
    <w:rsid w:val="000D007F"/>
    <w:rsid w:val="000D020B"/>
    <w:rsid w:val="000D0D15"/>
    <w:rsid w:val="000D0D31"/>
    <w:rsid w:val="000D0D62"/>
    <w:rsid w:val="000D0E3D"/>
    <w:rsid w:val="000D1012"/>
    <w:rsid w:val="000D1104"/>
    <w:rsid w:val="000D111A"/>
    <w:rsid w:val="000D12F8"/>
    <w:rsid w:val="000D18CC"/>
    <w:rsid w:val="000D19EB"/>
    <w:rsid w:val="000D1B84"/>
    <w:rsid w:val="000D219F"/>
    <w:rsid w:val="000D2207"/>
    <w:rsid w:val="000D22D3"/>
    <w:rsid w:val="000D23EF"/>
    <w:rsid w:val="000D255F"/>
    <w:rsid w:val="000D261F"/>
    <w:rsid w:val="000D26E1"/>
    <w:rsid w:val="000D29C9"/>
    <w:rsid w:val="000D2B64"/>
    <w:rsid w:val="000D2B8C"/>
    <w:rsid w:val="000D2E3A"/>
    <w:rsid w:val="000D317A"/>
    <w:rsid w:val="000D31D5"/>
    <w:rsid w:val="000D330C"/>
    <w:rsid w:val="000D3318"/>
    <w:rsid w:val="000D3418"/>
    <w:rsid w:val="000D3630"/>
    <w:rsid w:val="000D3766"/>
    <w:rsid w:val="000D3CC4"/>
    <w:rsid w:val="000D3CEC"/>
    <w:rsid w:val="000D3D18"/>
    <w:rsid w:val="000D3E3F"/>
    <w:rsid w:val="000D3E48"/>
    <w:rsid w:val="000D3F0D"/>
    <w:rsid w:val="000D402A"/>
    <w:rsid w:val="000D452D"/>
    <w:rsid w:val="000D453E"/>
    <w:rsid w:val="000D46C7"/>
    <w:rsid w:val="000D4793"/>
    <w:rsid w:val="000D49B4"/>
    <w:rsid w:val="000D4A9E"/>
    <w:rsid w:val="000D4D10"/>
    <w:rsid w:val="000D4D14"/>
    <w:rsid w:val="000D4E23"/>
    <w:rsid w:val="000D50A8"/>
    <w:rsid w:val="000D54CF"/>
    <w:rsid w:val="000D553F"/>
    <w:rsid w:val="000D56A2"/>
    <w:rsid w:val="000D5804"/>
    <w:rsid w:val="000D5B43"/>
    <w:rsid w:val="000D5D11"/>
    <w:rsid w:val="000D5E38"/>
    <w:rsid w:val="000D5ED6"/>
    <w:rsid w:val="000D5FE7"/>
    <w:rsid w:val="000D5FF6"/>
    <w:rsid w:val="000D6147"/>
    <w:rsid w:val="000D6184"/>
    <w:rsid w:val="000D620F"/>
    <w:rsid w:val="000D62D6"/>
    <w:rsid w:val="000D637A"/>
    <w:rsid w:val="000D6549"/>
    <w:rsid w:val="000D65F3"/>
    <w:rsid w:val="000D6A74"/>
    <w:rsid w:val="000D6BD7"/>
    <w:rsid w:val="000D6BE7"/>
    <w:rsid w:val="000D6C80"/>
    <w:rsid w:val="000D6C95"/>
    <w:rsid w:val="000D6CA2"/>
    <w:rsid w:val="000D6CD6"/>
    <w:rsid w:val="000D6F43"/>
    <w:rsid w:val="000D7157"/>
    <w:rsid w:val="000D7298"/>
    <w:rsid w:val="000D742B"/>
    <w:rsid w:val="000D75BA"/>
    <w:rsid w:val="000D7753"/>
    <w:rsid w:val="000D7884"/>
    <w:rsid w:val="000D7918"/>
    <w:rsid w:val="000D7C3F"/>
    <w:rsid w:val="000D7F20"/>
    <w:rsid w:val="000D7F65"/>
    <w:rsid w:val="000D7FFE"/>
    <w:rsid w:val="000E017D"/>
    <w:rsid w:val="000E0348"/>
    <w:rsid w:val="000E0367"/>
    <w:rsid w:val="000E05AC"/>
    <w:rsid w:val="000E0680"/>
    <w:rsid w:val="000E0732"/>
    <w:rsid w:val="000E09EF"/>
    <w:rsid w:val="000E0C38"/>
    <w:rsid w:val="000E0D96"/>
    <w:rsid w:val="000E0F32"/>
    <w:rsid w:val="000E11AB"/>
    <w:rsid w:val="000E14C5"/>
    <w:rsid w:val="000E16D3"/>
    <w:rsid w:val="000E1A50"/>
    <w:rsid w:val="000E1B18"/>
    <w:rsid w:val="000E1BD4"/>
    <w:rsid w:val="000E1C25"/>
    <w:rsid w:val="000E1D4A"/>
    <w:rsid w:val="000E1F0B"/>
    <w:rsid w:val="000E232B"/>
    <w:rsid w:val="000E24B5"/>
    <w:rsid w:val="000E25D5"/>
    <w:rsid w:val="000E2A53"/>
    <w:rsid w:val="000E2E1B"/>
    <w:rsid w:val="000E2F10"/>
    <w:rsid w:val="000E3004"/>
    <w:rsid w:val="000E30FA"/>
    <w:rsid w:val="000E3216"/>
    <w:rsid w:val="000E32E0"/>
    <w:rsid w:val="000E33A7"/>
    <w:rsid w:val="000E352E"/>
    <w:rsid w:val="000E3536"/>
    <w:rsid w:val="000E368C"/>
    <w:rsid w:val="000E36E6"/>
    <w:rsid w:val="000E373B"/>
    <w:rsid w:val="000E38D8"/>
    <w:rsid w:val="000E3959"/>
    <w:rsid w:val="000E3A78"/>
    <w:rsid w:val="000E3BF4"/>
    <w:rsid w:val="000E3CB4"/>
    <w:rsid w:val="000E3CFA"/>
    <w:rsid w:val="000E3D5F"/>
    <w:rsid w:val="000E3ECE"/>
    <w:rsid w:val="000E4037"/>
    <w:rsid w:val="000E40A1"/>
    <w:rsid w:val="000E40BA"/>
    <w:rsid w:val="000E4332"/>
    <w:rsid w:val="000E451F"/>
    <w:rsid w:val="000E4776"/>
    <w:rsid w:val="000E488E"/>
    <w:rsid w:val="000E4920"/>
    <w:rsid w:val="000E4A94"/>
    <w:rsid w:val="000E4CE4"/>
    <w:rsid w:val="000E4F6F"/>
    <w:rsid w:val="000E4FDC"/>
    <w:rsid w:val="000E51BC"/>
    <w:rsid w:val="000E524A"/>
    <w:rsid w:val="000E551E"/>
    <w:rsid w:val="000E55F8"/>
    <w:rsid w:val="000E5828"/>
    <w:rsid w:val="000E5948"/>
    <w:rsid w:val="000E59EF"/>
    <w:rsid w:val="000E5AED"/>
    <w:rsid w:val="000E5CF1"/>
    <w:rsid w:val="000E5D50"/>
    <w:rsid w:val="000E5D65"/>
    <w:rsid w:val="000E5DD8"/>
    <w:rsid w:val="000E60CC"/>
    <w:rsid w:val="000E6415"/>
    <w:rsid w:val="000E64ED"/>
    <w:rsid w:val="000E65FB"/>
    <w:rsid w:val="000E65FD"/>
    <w:rsid w:val="000E66F9"/>
    <w:rsid w:val="000E678F"/>
    <w:rsid w:val="000E6835"/>
    <w:rsid w:val="000E6AEB"/>
    <w:rsid w:val="000E6C89"/>
    <w:rsid w:val="000E6D4A"/>
    <w:rsid w:val="000E6E1E"/>
    <w:rsid w:val="000E6F48"/>
    <w:rsid w:val="000E70BC"/>
    <w:rsid w:val="000E72C5"/>
    <w:rsid w:val="000E7364"/>
    <w:rsid w:val="000E736B"/>
    <w:rsid w:val="000E74CA"/>
    <w:rsid w:val="000E7587"/>
    <w:rsid w:val="000E77C3"/>
    <w:rsid w:val="000E7839"/>
    <w:rsid w:val="000E7A2F"/>
    <w:rsid w:val="000E7B59"/>
    <w:rsid w:val="000E7C04"/>
    <w:rsid w:val="000E7CB2"/>
    <w:rsid w:val="000E7CE1"/>
    <w:rsid w:val="000E7D60"/>
    <w:rsid w:val="000F0181"/>
    <w:rsid w:val="000F03DC"/>
    <w:rsid w:val="000F059E"/>
    <w:rsid w:val="000F068F"/>
    <w:rsid w:val="000F091C"/>
    <w:rsid w:val="000F0A44"/>
    <w:rsid w:val="000F0AE0"/>
    <w:rsid w:val="000F0AF8"/>
    <w:rsid w:val="000F0B4C"/>
    <w:rsid w:val="000F0BBA"/>
    <w:rsid w:val="000F0C06"/>
    <w:rsid w:val="000F0CCB"/>
    <w:rsid w:val="000F1A09"/>
    <w:rsid w:val="000F1ACE"/>
    <w:rsid w:val="000F23D2"/>
    <w:rsid w:val="000F25DD"/>
    <w:rsid w:val="000F2759"/>
    <w:rsid w:val="000F277F"/>
    <w:rsid w:val="000F278D"/>
    <w:rsid w:val="000F2D83"/>
    <w:rsid w:val="000F2D87"/>
    <w:rsid w:val="000F3076"/>
    <w:rsid w:val="000F3125"/>
    <w:rsid w:val="000F3293"/>
    <w:rsid w:val="000F3420"/>
    <w:rsid w:val="000F354D"/>
    <w:rsid w:val="000F3554"/>
    <w:rsid w:val="000F3DD0"/>
    <w:rsid w:val="000F3F9B"/>
    <w:rsid w:val="000F3F9C"/>
    <w:rsid w:val="000F405F"/>
    <w:rsid w:val="000F43C9"/>
    <w:rsid w:val="000F43F2"/>
    <w:rsid w:val="000F475B"/>
    <w:rsid w:val="000F475C"/>
    <w:rsid w:val="000F4848"/>
    <w:rsid w:val="000F4873"/>
    <w:rsid w:val="000F4AC0"/>
    <w:rsid w:val="000F508D"/>
    <w:rsid w:val="000F50CC"/>
    <w:rsid w:val="000F5385"/>
    <w:rsid w:val="000F5512"/>
    <w:rsid w:val="000F5601"/>
    <w:rsid w:val="000F5824"/>
    <w:rsid w:val="000F58F2"/>
    <w:rsid w:val="000F5BCA"/>
    <w:rsid w:val="000F5C4E"/>
    <w:rsid w:val="000F5EAC"/>
    <w:rsid w:val="000F67E1"/>
    <w:rsid w:val="000F69FF"/>
    <w:rsid w:val="000F6B0F"/>
    <w:rsid w:val="000F6C2D"/>
    <w:rsid w:val="000F6C40"/>
    <w:rsid w:val="000F6CD5"/>
    <w:rsid w:val="000F6E72"/>
    <w:rsid w:val="000F6FA7"/>
    <w:rsid w:val="000F7252"/>
    <w:rsid w:val="000F7374"/>
    <w:rsid w:val="000F737C"/>
    <w:rsid w:val="000F762F"/>
    <w:rsid w:val="000F7720"/>
    <w:rsid w:val="000F7A08"/>
    <w:rsid w:val="000F7C5B"/>
    <w:rsid w:val="0010000F"/>
    <w:rsid w:val="0010021D"/>
    <w:rsid w:val="0010032F"/>
    <w:rsid w:val="00100682"/>
    <w:rsid w:val="00100804"/>
    <w:rsid w:val="00100C07"/>
    <w:rsid w:val="00100C5C"/>
    <w:rsid w:val="00100E3A"/>
    <w:rsid w:val="0010138A"/>
    <w:rsid w:val="001015A3"/>
    <w:rsid w:val="00101715"/>
    <w:rsid w:val="00101891"/>
    <w:rsid w:val="0010200F"/>
    <w:rsid w:val="00102040"/>
    <w:rsid w:val="00102120"/>
    <w:rsid w:val="00102121"/>
    <w:rsid w:val="0010217C"/>
    <w:rsid w:val="00102258"/>
    <w:rsid w:val="00102318"/>
    <w:rsid w:val="00102691"/>
    <w:rsid w:val="0010272E"/>
    <w:rsid w:val="001027AA"/>
    <w:rsid w:val="00102850"/>
    <w:rsid w:val="00102920"/>
    <w:rsid w:val="00102A41"/>
    <w:rsid w:val="00102A9A"/>
    <w:rsid w:val="00102BC2"/>
    <w:rsid w:val="00102E14"/>
    <w:rsid w:val="00102E80"/>
    <w:rsid w:val="001036B2"/>
    <w:rsid w:val="00103A13"/>
    <w:rsid w:val="00103A14"/>
    <w:rsid w:val="00103AA5"/>
    <w:rsid w:val="00103CA2"/>
    <w:rsid w:val="00103D39"/>
    <w:rsid w:val="00103DFD"/>
    <w:rsid w:val="001041C8"/>
    <w:rsid w:val="001041F0"/>
    <w:rsid w:val="00104363"/>
    <w:rsid w:val="0010438F"/>
    <w:rsid w:val="00104399"/>
    <w:rsid w:val="00104946"/>
    <w:rsid w:val="00104AE7"/>
    <w:rsid w:val="00104B89"/>
    <w:rsid w:val="00104CBB"/>
    <w:rsid w:val="00104DEF"/>
    <w:rsid w:val="00105379"/>
    <w:rsid w:val="00105636"/>
    <w:rsid w:val="001059AE"/>
    <w:rsid w:val="00105F4D"/>
    <w:rsid w:val="00105FE1"/>
    <w:rsid w:val="00106204"/>
    <w:rsid w:val="001062F5"/>
    <w:rsid w:val="001064B5"/>
    <w:rsid w:val="00106569"/>
    <w:rsid w:val="00106638"/>
    <w:rsid w:val="001067D0"/>
    <w:rsid w:val="0010695E"/>
    <w:rsid w:val="00106AD7"/>
    <w:rsid w:val="00106D88"/>
    <w:rsid w:val="00106FC8"/>
    <w:rsid w:val="001072B9"/>
    <w:rsid w:val="001075B4"/>
    <w:rsid w:val="00107B73"/>
    <w:rsid w:val="001100AE"/>
    <w:rsid w:val="00110197"/>
    <w:rsid w:val="00110382"/>
    <w:rsid w:val="001103CF"/>
    <w:rsid w:val="0011045F"/>
    <w:rsid w:val="00110612"/>
    <w:rsid w:val="00110666"/>
    <w:rsid w:val="00110A0E"/>
    <w:rsid w:val="00110ECA"/>
    <w:rsid w:val="001112A2"/>
    <w:rsid w:val="001112DC"/>
    <w:rsid w:val="001113D2"/>
    <w:rsid w:val="00111507"/>
    <w:rsid w:val="00111604"/>
    <w:rsid w:val="00111643"/>
    <w:rsid w:val="00111657"/>
    <w:rsid w:val="0011180A"/>
    <w:rsid w:val="00111BA9"/>
    <w:rsid w:val="00111BF4"/>
    <w:rsid w:val="00111C50"/>
    <w:rsid w:val="00111CCF"/>
    <w:rsid w:val="00111EF8"/>
    <w:rsid w:val="0011238B"/>
    <w:rsid w:val="00112408"/>
    <w:rsid w:val="00112708"/>
    <w:rsid w:val="0011280D"/>
    <w:rsid w:val="001128E4"/>
    <w:rsid w:val="00112C83"/>
    <w:rsid w:val="00112CE4"/>
    <w:rsid w:val="00112F9C"/>
    <w:rsid w:val="00113061"/>
    <w:rsid w:val="001131AC"/>
    <w:rsid w:val="0011325C"/>
    <w:rsid w:val="00113409"/>
    <w:rsid w:val="001134B5"/>
    <w:rsid w:val="00113592"/>
    <w:rsid w:val="00113B30"/>
    <w:rsid w:val="00113ECD"/>
    <w:rsid w:val="00113FF7"/>
    <w:rsid w:val="001141B4"/>
    <w:rsid w:val="00114269"/>
    <w:rsid w:val="001142EC"/>
    <w:rsid w:val="00114387"/>
    <w:rsid w:val="0011473B"/>
    <w:rsid w:val="00114EA0"/>
    <w:rsid w:val="00114F3F"/>
    <w:rsid w:val="001152D5"/>
    <w:rsid w:val="00115339"/>
    <w:rsid w:val="00115492"/>
    <w:rsid w:val="0011558F"/>
    <w:rsid w:val="001155C5"/>
    <w:rsid w:val="00115936"/>
    <w:rsid w:val="001159DF"/>
    <w:rsid w:val="00115A53"/>
    <w:rsid w:val="00115B82"/>
    <w:rsid w:val="00115CEA"/>
    <w:rsid w:val="00115E91"/>
    <w:rsid w:val="00115F96"/>
    <w:rsid w:val="00116046"/>
    <w:rsid w:val="001160B0"/>
    <w:rsid w:val="001165D7"/>
    <w:rsid w:val="00116687"/>
    <w:rsid w:val="00116991"/>
    <w:rsid w:val="00116B05"/>
    <w:rsid w:val="00116BAD"/>
    <w:rsid w:val="00116E27"/>
    <w:rsid w:val="001172B5"/>
    <w:rsid w:val="00117582"/>
    <w:rsid w:val="00117678"/>
    <w:rsid w:val="001178CF"/>
    <w:rsid w:val="001178F7"/>
    <w:rsid w:val="00117AF3"/>
    <w:rsid w:val="00117AFD"/>
    <w:rsid w:val="00117D0B"/>
    <w:rsid w:val="00117D6A"/>
    <w:rsid w:val="00117DAE"/>
    <w:rsid w:val="00117EE2"/>
    <w:rsid w:val="00117F1C"/>
    <w:rsid w:val="001201CD"/>
    <w:rsid w:val="0012054D"/>
    <w:rsid w:val="001205A8"/>
    <w:rsid w:val="00120794"/>
    <w:rsid w:val="00120888"/>
    <w:rsid w:val="00120BAD"/>
    <w:rsid w:val="00120BE6"/>
    <w:rsid w:val="00120D47"/>
    <w:rsid w:val="00120E5B"/>
    <w:rsid w:val="00120EF6"/>
    <w:rsid w:val="001210AE"/>
    <w:rsid w:val="00121202"/>
    <w:rsid w:val="001212A4"/>
    <w:rsid w:val="0012131F"/>
    <w:rsid w:val="00121367"/>
    <w:rsid w:val="00121415"/>
    <w:rsid w:val="0012143C"/>
    <w:rsid w:val="00121A2B"/>
    <w:rsid w:val="00121C32"/>
    <w:rsid w:val="00121DCF"/>
    <w:rsid w:val="00121FE0"/>
    <w:rsid w:val="001220DD"/>
    <w:rsid w:val="00122296"/>
    <w:rsid w:val="00122299"/>
    <w:rsid w:val="0012240E"/>
    <w:rsid w:val="0012267F"/>
    <w:rsid w:val="001228F2"/>
    <w:rsid w:val="00122B2A"/>
    <w:rsid w:val="00122D66"/>
    <w:rsid w:val="00122E2F"/>
    <w:rsid w:val="00122EB0"/>
    <w:rsid w:val="00123191"/>
    <w:rsid w:val="00123780"/>
    <w:rsid w:val="001237ED"/>
    <w:rsid w:val="001237F5"/>
    <w:rsid w:val="00123A03"/>
    <w:rsid w:val="00123A17"/>
    <w:rsid w:val="00123AC9"/>
    <w:rsid w:val="00123B07"/>
    <w:rsid w:val="00123F47"/>
    <w:rsid w:val="0012430D"/>
    <w:rsid w:val="00124588"/>
    <w:rsid w:val="0012459D"/>
    <w:rsid w:val="00124705"/>
    <w:rsid w:val="001247FD"/>
    <w:rsid w:val="0012489D"/>
    <w:rsid w:val="001248CA"/>
    <w:rsid w:val="00124DD7"/>
    <w:rsid w:val="00124F77"/>
    <w:rsid w:val="00124FAA"/>
    <w:rsid w:val="0012544E"/>
    <w:rsid w:val="001254EC"/>
    <w:rsid w:val="00125670"/>
    <w:rsid w:val="00125940"/>
    <w:rsid w:val="00125B44"/>
    <w:rsid w:val="00125C77"/>
    <w:rsid w:val="00125DF9"/>
    <w:rsid w:val="0012602D"/>
    <w:rsid w:val="00126232"/>
    <w:rsid w:val="001262BB"/>
    <w:rsid w:val="00126401"/>
    <w:rsid w:val="001265E8"/>
    <w:rsid w:val="001266B4"/>
    <w:rsid w:val="001267AA"/>
    <w:rsid w:val="001270CF"/>
    <w:rsid w:val="0012719F"/>
    <w:rsid w:val="001271A9"/>
    <w:rsid w:val="0012725F"/>
    <w:rsid w:val="001273A0"/>
    <w:rsid w:val="00127429"/>
    <w:rsid w:val="00127596"/>
    <w:rsid w:val="00127687"/>
    <w:rsid w:val="00127AFD"/>
    <w:rsid w:val="00127E1F"/>
    <w:rsid w:val="00130036"/>
    <w:rsid w:val="0013027A"/>
    <w:rsid w:val="00130281"/>
    <w:rsid w:val="00130361"/>
    <w:rsid w:val="0013047B"/>
    <w:rsid w:val="00130644"/>
    <w:rsid w:val="00130940"/>
    <w:rsid w:val="001309B1"/>
    <w:rsid w:val="00130B1B"/>
    <w:rsid w:val="00130C34"/>
    <w:rsid w:val="00130D40"/>
    <w:rsid w:val="00130DD4"/>
    <w:rsid w:val="00130E64"/>
    <w:rsid w:val="00130E7F"/>
    <w:rsid w:val="0013114F"/>
    <w:rsid w:val="00131155"/>
    <w:rsid w:val="0013135F"/>
    <w:rsid w:val="00131625"/>
    <w:rsid w:val="0013181B"/>
    <w:rsid w:val="00131A40"/>
    <w:rsid w:val="00131C80"/>
    <w:rsid w:val="00131D0E"/>
    <w:rsid w:val="00131D45"/>
    <w:rsid w:val="00131ED4"/>
    <w:rsid w:val="00131F0E"/>
    <w:rsid w:val="00131F78"/>
    <w:rsid w:val="00132267"/>
    <w:rsid w:val="001323EA"/>
    <w:rsid w:val="001326EA"/>
    <w:rsid w:val="00132825"/>
    <w:rsid w:val="00132939"/>
    <w:rsid w:val="00132BC4"/>
    <w:rsid w:val="00132DC9"/>
    <w:rsid w:val="001330E6"/>
    <w:rsid w:val="0013348F"/>
    <w:rsid w:val="00133891"/>
    <w:rsid w:val="00133E36"/>
    <w:rsid w:val="001343C0"/>
    <w:rsid w:val="0013453B"/>
    <w:rsid w:val="001345A7"/>
    <w:rsid w:val="001345F4"/>
    <w:rsid w:val="00134624"/>
    <w:rsid w:val="0013473C"/>
    <w:rsid w:val="00134BC8"/>
    <w:rsid w:val="00134EFF"/>
    <w:rsid w:val="00135240"/>
    <w:rsid w:val="0013569A"/>
    <w:rsid w:val="0013570C"/>
    <w:rsid w:val="0013598B"/>
    <w:rsid w:val="001359A4"/>
    <w:rsid w:val="00135C9A"/>
    <w:rsid w:val="00135D8A"/>
    <w:rsid w:val="00135E1B"/>
    <w:rsid w:val="00135FE3"/>
    <w:rsid w:val="001363EF"/>
    <w:rsid w:val="00136CDC"/>
    <w:rsid w:val="00136CE0"/>
    <w:rsid w:val="00137021"/>
    <w:rsid w:val="001371EB"/>
    <w:rsid w:val="00137249"/>
    <w:rsid w:val="00137643"/>
    <w:rsid w:val="0013790B"/>
    <w:rsid w:val="00137A5A"/>
    <w:rsid w:val="00137A9B"/>
    <w:rsid w:val="00137C83"/>
    <w:rsid w:val="00137CCD"/>
    <w:rsid w:val="00137CFA"/>
    <w:rsid w:val="00137D7C"/>
    <w:rsid w:val="00137E0D"/>
    <w:rsid w:val="00137FB8"/>
    <w:rsid w:val="0014014C"/>
    <w:rsid w:val="0014018A"/>
    <w:rsid w:val="00140477"/>
    <w:rsid w:val="001404D1"/>
    <w:rsid w:val="001405EB"/>
    <w:rsid w:val="001405ED"/>
    <w:rsid w:val="00140938"/>
    <w:rsid w:val="0014095F"/>
    <w:rsid w:val="00140D16"/>
    <w:rsid w:val="00140FE6"/>
    <w:rsid w:val="00141031"/>
    <w:rsid w:val="001411FC"/>
    <w:rsid w:val="00141402"/>
    <w:rsid w:val="0014155A"/>
    <w:rsid w:val="001417AC"/>
    <w:rsid w:val="00141907"/>
    <w:rsid w:val="00141A19"/>
    <w:rsid w:val="00141CE8"/>
    <w:rsid w:val="00141D89"/>
    <w:rsid w:val="00141F9F"/>
    <w:rsid w:val="00142016"/>
    <w:rsid w:val="00142230"/>
    <w:rsid w:val="00142245"/>
    <w:rsid w:val="00142376"/>
    <w:rsid w:val="0014250A"/>
    <w:rsid w:val="001429C4"/>
    <w:rsid w:val="00142AA2"/>
    <w:rsid w:val="00142BF9"/>
    <w:rsid w:val="00142DE2"/>
    <w:rsid w:val="00142DE3"/>
    <w:rsid w:val="00142FAC"/>
    <w:rsid w:val="00143078"/>
    <w:rsid w:val="0014318A"/>
    <w:rsid w:val="00143252"/>
    <w:rsid w:val="001433C9"/>
    <w:rsid w:val="001435F4"/>
    <w:rsid w:val="00143687"/>
    <w:rsid w:val="001437FB"/>
    <w:rsid w:val="00143971"/>
    <w:rsid w:val="00143980"/>
    <w:rsid w:val="001439AA"/>
    <w:rsid w:val="00143A5B"/>
    <w:rsid w:val="00143BC6"/>
    <w:rsid w:val="00143CDF"/>
    <w:rsid w:val="0014405C"/>
    <w:rsid w:val="001441FE"/>
    <w:rsid w:val="00144292"/>
    <w:rsid w:val="001442BE"/>
    <w:rsid w:val="001442CC"/>
    <w:rsid w:val="00144340"/>
    <w:rsid w:val="00144649"/>
    <w:rsid w:val="00144900"/>
    <w:rsid w:val="0014515E"/>
    <w:rsid w:val="00145223"/>
    <w:rsid w:val="00145506"/>
    <w:rsid w:val="00145980"/>
    <w:rsid w:val="00145CC2"/>
    <w:rsid w:val="001460D4"/>
    <w:rsid w:val="00146239"/>
    <w:rsid w:val="001462DB"/>
    <w:rsid w:val="0014631A"/>
    <w:rsid w:val="001463B3"/>
    <w:rsid w:val="001465D2"/>
    <w:rsid w:val="00146803"/>
    <w:rsid w:val="00146956"/>
    <w:rsid w:val="00146A8C"/>
    <w:rsid w:val="00146C24"/>
    <w:rsid w:val="00146E3B"/>
    <w:rsid w:val="00146E41"/>
    <w:rsid w:val="00146ECD"/>
    <w:rsid w:val="00146FF8"/>
    <w:rsid w:val="001470C4"/>
    <w:rsid w:val="001470EB"/>
    <w:rsid w:val="00147211"/>
    <w:rsid w:val="00147298"/>
    <w:rsid w:val="00147353"/>
    <w:rsid w:val="00147400"/>
    <w:rsid w:val="00147403"/>
    <w:rsid w:val="001476D6"/>
    <w:rsid w:val="00147B4A"/>
    <w:rsid w:val="00147EA4"/>
    <w:rsid w:val="00147EED"/>
    <w:rsid w:val="00147F55"/>
    <w:rsid w:val="0015009F"/>
    <w:rsid w:val="00150421"/>
    <w:rsid w:val="0015047C"/>
    <w:rsid w:val="00150725"/>
    <w:rsid w:val="00150804"/>
    <w:rsid w:val="00150916"/>
    <w:rsid w:val="0015094E"/>
    <w:rsid w:val="0015094F"/>
    <w:rsid w:val="00150993"/>
    <w:rsid w:val="00150D53"/>
    <w:rsid w:val="00150D54"/>
    <w:rsid w:val="00150E69"/>
    <w:rsid w:val="001512FE"/>
    <w:rsid w:val="00151391"/>
    <w:rsid w:val="0015141D"/>
    <w:rsid w:val="00151CCF"/>
    <w:rsid w:val="00152098"/>
    <w:rsid w:val="00152160"/>
    <w:rsid w:val="001522E8"/>
    <w:rsid w:val="001524B0"/>
    <w:rsid w:val="00152D73"/>
    <w:rsid w:val="00152D75"/>
    <w:rsid w:val="00152F0A"/>
    <w:rsid w:val="0015329E"/>
    <w:rsid w:val="001533DE"/>
    <w:rsid w:val="001533E7"/>
    <w:rsid w:val="00153606"/>
    <w:rsid w:val="00153968"/>
    <w:rsid w:val="00153C4A"/>
    <w:rsid w:val="00153C62"/>
    <w:rsid w:val="001540AE"/>
    <w:rsid w:val="001541B4"/>
    <w:rsid w:val="001541FF"/>
    <w:rsid w:val="0015436C"/>
    <w:rsid w:val="001543C4"/>
    <w:rsid w:val="001546A6"/>
    <w:rsid w:val="001547E2"/>
    <w:rsid w:val="00154B54"/>
    <w:rsid w:val="00154C0E"/>
    <w:rsid w:val="00154C6C"/>
    <w:rsid w:val="00154ED1"/>
    <w:rsid w:val="00155089"/>
    <w:rsid w:val="00155299"/>
    <w:rsid w:val="001556A1"/>
    <w:rsid w:val="001556F9"/>
    <w:rsid w:val="0015582D"/>
    <w:rsid w:val="00155935"/>
    <w:rsid w:val="00155AF4"/>
    <w:rsid w:val="00155D5B"/>
    <w:rsid w:val="00156017"/>
    <w:rsid w:val="00156196"/>
    <w:rsid w:val="0015626A"/>
    <w:rsid w:val="001564F4"/>
    <w:rsid w:val="001566BF"/>
    <w:rsid w:val="00156BCD"/>
    <w:rsid w:val="00156DD6"/>
    <w:rsid w:val="0015700B"/>
    <w:rsid w:val="001570D0"/>
    <w:rsid w:val="0015720A"/>
    <w:rsid w:val="001572B6"/>
    <w:rsid w:val="0015741A"/>
    <w:rsid w:val="00157427"/>
    <w:rsid w:val="001575D2"/>
    <w:rsid w:val="00157612"/>
    <w:rsid w:val="001578A2"/>
    <w:rsid w:val="001578BC"/>
    <w:rsid w:val="00157BE2"/>
    <w:rsid w:val="00157C90"/>
    <w:rsid w:val="00157D9F"/>
    <w:rsid w:val="00157E05"/>
    <w:rsid w:val="00157ED2"/>
    <w:rsid w:val="00157EFF"/>
    <w:rsid w:val="0016019D"/>
    <w:rsid w:val="001603A6"/>
    <w:rsid w:val="001603C6"/>
    <w:rsid w:val="001605DC"/>
    <w:rsid w:val="001606FA"/>
    <w:rsid w:val="0016071C"/>
    <w:rsid w:val="0016082D"/>
    <w:rsid w:val="00160894"/>
    <w:rsid w:val="00161005"/>
    <w:rsid w:val="0016102F"/>
    <w:rsid w:val="0016128B"/>
    <w:rsid w:val="00161521"/>
    <w:rsid w:val="0016164B"/>
    <w:rsid w:val="00161A25"/>
    <w:rsid w:val="00161C83"/>
    <w:rsid w:val="00161D70"/>
    <w:rsid w:val="00162056"/>
    <w:rsid w:val="00162103"/>
    <w:rsid w:val="0016217B"/>
    <w:rsid w:val="0016224C"/>
    <w:rsid w:val="001625B4"/>
    <w:rsid w:val="001626A0"/>
    <w:rsid w:val="00162754"/>
    <w:rsid w:val="001629F8"/>
    <w:rsid w:val="00162A3A"/>
    <w:rsid w:val="00162D0A"/>
    <w:rsid w:val="00162E16"/>
    <w:rsid w:val="001631FD"/>
    <w:rsid w:val="00163567"/>
    <w:rsid w:val="001638DB"/>
    <w:rsid w:val="00163A2A"/>
    <w:rsid w:val="00163ADC"/>
    <w:rsid w:val="00163B10"/>
    <w:rsid w:val="00163B79"/>
    <w:rsid w:val="00164497"/>
    <w:rsid w:val="0016454E"/>
    <w:rsid w:val="001645BB"/>
    <w:rsid w:val="00164659"/>
    <w:rsid w:val="00164664"/>
    <w:rsid w:val="00164B0C"/>
    <w:rsid w:val="00164D0D"/>
    <w:rsid w:val="00164D84"/>
    <w:rsid w:val="0016560E"/>
    <w:rsid w:val="00165677"/>
    <w:rsid w:val="00165886"/>
    <w:rsid w:val="00165A3F"/>
    <w:rsid w:val="00165B08"/>
    <w:rsid w:val="00165C4F"/>
    <w:rsid w:val="00165CFF"/>
    <w:rsid w:val="00165DF8"/>
    <w:rsid w:val="0016607A"/>
    <w:rsid w:val="001661D5"/>
    <w:rsid w:val="0016623E"/>
    <w:rsid w:val="0016625A"/>
    <w:rsid w:val="00166412"/>
    <w:rsid w:val="00166473"/>
    <w:rsid w:val="00166858"/>
    <w:rsid w:val="00166C9D"/>
    <w:rsid w:val="00166D23"/>
    <w:rsid w:val="00166DC9"/>
    <w:rsid w:val="00166E32"/>
    <w:rsid w:val="00166E39"/>
    <w:rsid w:val="00166EDE"/>
    <w:rsid w:val="0016719C"/>
    <w:rsid w:val="001671CF"/>
    <w:rsid w:val="001672C9"/>
    <w:rsid w:val="00167371"/>
    <w:rsid w:val="001673F9"/>
    <w:rsid w:val="001674B8"/>
    <w:rsid w:val="00167794"/>
    <w:rsid w:val="0016786F"/>
    <w:rsid w:val="0016793A"/>
    <w:rsid w:val="001679B5"/>
    <w:rsid w:val="00167A97"/>
    <w:rsid w:val="00167AD0"/>
    <w:rsid w:val="0017007A"/>
    <w:rsid w:val="00170242"/>
    <w:rsid w:val="001703F2"/>
    <w:rsid w:val="0017050A"/>
    <w:rsid w:val="00170700"/>
    <w:rsid w:val="00170781"/>
    <w:rsid w:val="0017078F"/>
    <w:rsid w:val="00170912"/>
    <w:rsid w:val="00170971"/>
    <w:rsid w:val="00170C3F"/>
    <w:rsid w:val="00170E26"/>
    <w:rsid w:val="001710C9"/>
    <w:rsid w:val="00171255"/>
    <w:rsid w:val="001712F9"/>
    <w:rsid w:val="001719CA"/>
    <w:rsid w:val="00171BE1"/>
    <w:rsid w:val="00171BF3"/>
    <w:rsid w:val="001722A4"/>
    <w:rsid w:val="0017260B"/>
    <w:rsid w:val="00172771"/>
    <w:rsid w:val="00172992"/>
    <w:rsid w:val="00172AA1"/>
    <w:rsid w:val="00172C2C"/>
    <w:rsid w:val="00172C3C"/>
    <w:rsid w:val="00172DF1"/>
    <w:rsid w:val="00172E76"/>
    <w:rsid w:val="00173222"/>
    <w:rsid w:val="00173288"/>
    <w:rsid w:val="0017340D"/>
    <w:rsid w:val="0017362F"/>
    <w:rsid w:val="00173874"/>
    <w:rsid w:val="001738F9"/>
    <w:rsid w:val="00173922"/>
    <w:rsid w:val="001739D2"/>
    <w:rsid w:val="00173D5A"/>
    <w:rsid w:val="0017413E"/>
    <w:rsid w:val="001741AB"/>
    <w:rsid w:val="001741C4"/>
    <w:rsid w:val="0017427E"/>
    <w:rsid w:val="00174282"/>
    <w:rsid w:val="001742E5"/>
    <w:rsid w:val="00174369"/>
    <w:rsid w:val="00174499"/>
    <w:rsid w:val="00174B50"/>
    <w:rsid w:val="00174EBA"/>
    <w:rsid w:val="00174FB3"/>
    <w:rsid w:val="00174FD5"/>
    <w:rsid w:val="00175039"/>
    <w:rsid w:val="00175610"/>
    <w:rsid w:val="00175981"/>
    <w:rsid w:val="00175DCC"/>
    <w:rsid w:val="00176487"/>
    <w:rsid w:val="001765E2"/>
    <w:rsid w:val="00176747"/>
    <w:rsid w:val="00176751"/>
    <w:rsid w:val="00177442"/>
    <w:rsid w:val="0017767C"/>
    <w:rsid w:val="00177B8E"/>
    <w:rsid w:val="00177CC0"/>
    <w:rsid w:val="00177F62"/>
    <w:rsid w:val="001800D6"/>
    <w:rsid w:val="001800FA"/>
    <w:rsid w:val="0018061F"/>
    <w:rsid w:val="0018072A"/>
    <w:rsid w:val="001809BE"/>
    <w:rsid w:val="00180ABE"/>
    <w:rsid w:val="00180ACE"/>
    <w:rsid w:val="00180CDF"/>
    <w:rsid w:val="00180D99"/>
    <w:rsid w:val="00180F6C"/>
    <w:rsid w:val="00181013"/>
    <w:rsid w:val="0018116A"/>
    <w:rsid w:val="0018152E"/>
    <w:rsid w:val="00181882"/>
    <w:rsid w:val="00181D77"/>
    <w:rsid w:val="00181E91"/>
    <w:rsid w:val="00181FB2"/>
    <w:rsid w:val="001820ED"/>
    <w:rsid w:val="00182314"/>
    <w:rsid w:val="0018268F"/>
    <w:rsid w:val="00182A62"/>
    <w:rsid w:val="00182F27"/>
    <w:rsid w:val="00182F74"/>
    <w:rsid w:val="00182FA3"/>
    <w:rsid w:val="0018302F"/>
    <w:rsid w:val="0018304A"/>
    <w:rsid w:val="00183327"/>
    <w:rsid w:val="00183609"/>
    <w:rsid w:val="00183833"/>
    <w:rsid w:val="0018389C"/>
    <w:rsid w:val="00183BE8"/>
    <w:rsid w:val="001841DF"/>
    <w:rsid w:val="0018442B"/>
    <w:rsid w:val="0018459E"/>
    <w:rsid w:val="0018473D"/>
    <w:rsid w:val="00184778"/>
    <w:rsid w:val="0018479F"/>
    <w:rsid w:val="00184850"/>
    <w:rsid w:val="00184951"/>
    <w:rsid w:val="00184A99"/>
    <w:rsid w:val="00184DA4"/>
    <w:rsid w:val="00184DD9"/>
    <w:rsid w:val="00184EA3"/>
    <w:rsid w:val="00185029"/>
    <w:rsid w:val="00185114"/>
    <w:rsid w:val="00185184"/>
    <w:rsid w:val="00185263"/>
    <w:rsid w:val="001853CB"/>
    <w:rsid w:val="001853E4"/>
    <w:rsid w:val="00185413"/>
    <w:rsid w:val="001858C7"/>
    <w:rsid w:val="00185C35"/>
    <w:rsid w:val="00185C76"/>
    <w:rsid w:val="00185DC4"/>
    <w:rsid w:val="00185E22"/>
    <w:rsid w:val="00185EF6"/>
    <w:rsid w:val="00186027"/>
    <w:rsid w:val="0018619A"/>
    <w:rsid w:val="001861CB"/>
    <w:rsid w:val="001862DC"/>
    <w:rsid w:val="001863EA"/>
    <w:rsid w:val="0018652F"/>
    <w:rsid w:val="0018673C"/>
    <w:rsid w:val="00186841"/>
    <w:rsid w:val="001868DA"/>
    <w:rsid w:val="0018696B"/>
    <w:rsid w:val="00186A2C"/>
    <w:rsid w:val="00186BF8"/>
    <w:rsid w:val="00186C37"/>
    <w:rsid w:val="00187005"/>
    <w:rsid w:val="00187008"/>
    <w:rsid w:val="001870E2"/>
    <w:rsid w:val="0018735B"/>
    <w:rsid w:val="001873E7"/>
    <w:rsid w:val="0018743E"/>
    <w:rsid w:val="001874AD"/>
    <w:rsid w:val="00187AAD"/>
    <w:rsid w:val="001902EB"/>
    <w:rsid w:val="0019033E"/>
    <w:rsid w:val="00190988"/>
    <w:rsid w:val="00190B2A"/>
    <w:rsid w:val="001911C6"/>
    <w:rsid w:val="001912D0"/>
    <w:rsid w:val="001912EC"/>
    <w:rsid w:val="00191491"/>
    <w:rsid w:val="00191826"/>
    <w:rsid w:val="00191B7C"/>
    <w:rsid w:val="001921A6"/>
    <w:rsid w:val="00192215"/>
    <w:rsid w:val="00192507"/>
    <w:rsid w:val="0019264C"/>
    <w:rsid w:val="00192982"/>
    <w:rsid w:val="00192A25"/>
    <w:rsid w:val="00192AB7"/>
    <w:rsid w:val="00192B1E"/>
    <w:rsid w:val="001931E6"/>
    <w:rsid w:val="00193722"/>
    <w:rsid w:val="00193822"/>
    <w:rsid w:val="00193955"/>
    <w:rsid w:val="00193A8F"/>
    <w:rsid w:val="00193B3B"/>
    <w:rsid w:val="00193CB4"/>
    <w:rsid w:val="00193DC1"/>
    <w:rsid w:val="00193E8F"/>
    <w:rsid w:val="00193F31"/>
    <w:rsid w:val="00194086"/>
    <w:rsid w:val="00194184"/>
    <w:rsid w:val="001941C5"/>
    <w:rsid w:val="0019427C"/>
    <w:rsid w:val="001944CE"/>
    <w:rsid w:val="001946C0"/>
    <w:rsid w:val="0019487B"/>
    <w:rsid w:val="001949A4"/>
    <w:rsid w:val="00194C95"/>
    <w:rsid w:val="00194D03"/>
    <w:rsid w:val="00194F2F"/>
    <w:rsid w:val="001950AF"/>
    <w:rsid w:val="001953FB"/>
    <w:rsid w:val="00195414"/>
    <w:rsid w:val="0019553D"/>
    <w:rsid w:val="00195652"/>
    <w:rsid w:val="00195F0B"/>
    <w:rsid w:val="0019626B"/>
    <w:rsid w:val="0019637B"/>
    <w:rsid w:val="001963BE"/>
    <w:rsid w:val="00196512"/>
    <w:rsid w:val="00196A25"/>
    <w:rsid w:val="00196B7D"/>
    <w:rsid w:val="00196C09"/>
    <w:rsid w:val="00196C11"/>
    <w:rsid w:val="00196C7A"/>
    <w:rsid w:val="00196DB5"/>
    <w:rsid w:val="00196E8B"/>
    <w:rsid w:val="0019721A"/>
    <w:rsid w:val="00197244"/>
    <w:rsid w:val="00197824"/>
    <w:rsid w:val="0019784C"/>
    <w:rsid w:val="00197B9C"/>
    <w:rsid w:val="00197BB7"/>
    <w:rsid w:val="00197C7E"/>
    <w:rsid w:val="00197F65"/>
    <w:rsid w:val="00197F6C"/>
    <w:rsid w:val="001A00F8"/>
    <w:rsid w:val="001A01E8"/>
    <w:rsid w:val="001A0269"/>
    <w:rsid w:val="001A040C"/>
    <w:rsid w:val="001A0620"/>
    <w:rsid w:val="001A0726"/>
    <w:rsid w:val="001A0C95"/>
    <w:rsid w:val="001A0D67"/>
    <w:rsid w:val="001A1000"/>
    <w:rsid w:val="001A1067"/>
    <w:rsid w:val="001A11F0"/>
    <w:rsid w:val="001A1A7E"/>
    <w:rsid w:val="001A1B07"/>
    <w:rsid w:val="001A1B13"/>
    <w:rsid w:val="001A1C87"/>
    <w:rsid w:val="001A1D92"/>
    <w:rsid w:val="001A1E2F"/>
    <w:rsid w:val="001A1E9D"/>
    <w:rsid w:val="001A1F18"/>
    <w:rsid w:val="001A2096"/>
    <w:rsid w:val="001A2303"/>
    <w:rsid w:val="001A2473"/>
    <w:rsid w:val="001A2614"/>
    <w:rsid w:val="001A26C9"/>
    <w:rsid w:val="001A278C"/>
    <w:rsid w:val="001A27F0"/>
    <w:rsid w:val="001A282E"/>
    <w:rsid w:val="001A28E7"/>
    <w:rsid w:val="001A298E"/>
    <w:rsid w:val="001A2C5C"/>
    <w:rsid w:val="001A2C6D"/>
    <w:rsid w:val="001A2F49"/>
    <w:rsid w:val="001A30B4"/>
    <w:rsid w:val="001A3280"/>
    <w:rsid w:val="001A3411"/>
    <w:rsid w:val="001A3503"/>
    <w:rsid w:val="001A386C"/>
    <w:rsid w:val="001A3C21"/>
    <w:rsid w:val="001A3DA3"/>
    <w:rsid w:val="001A4195"/>
    <w:rsid w:val="001A436C"/>
    <w:rsid w:val="001A4853"/>
    <w:rsid w:val="001A4901"/>
    <w:rsid w:val="001A4AD1"/>
    <w:rsid w:val="001A4B44"/>
    <w:rsid w:val="001A4BA5"/>
    <w:rsid w:val="001A4DA1"/>
    <w:rsid w:val="001A4FA4"/>
    <w:rsid w:val="001A51CB"/>
    <w:rsid w:val="001A53B8"/>
    <w:rsid w:val="001A5418"/>
    <w:rsid w:val="001A58E7"/>
    <w:rsid w:val="001A5A10"/>
    <w:rsid w:val="001A5A93"/>
    <w:rsid w:val="001A5BF8"/>
    <w:rsid w:val="001A5CA2"/>
    <w:rsid w:val="001A5FB0"/>
    <w:rsid w:val="001A60D8"/>
    <w:rsid w:val="001A638A"/>
    <w:rsid w:val="001A6580"/>
    <w:rsid w:val="001A676E"/>
    <w:rsid w:val="001A69DE"/>
    <w:rsid w:val="001A6A00"/>
    <w:rsid w:val="001A6DB5"/>
    <w:rsid w:val="001A6DFC"/>
    <w:rsid w:val="001A6DFD"/>
    <w:rsid w:val="001A6F58"/>
    <w:rsid w:val="001A7178"/>
    <w:rsid w:val="001A72AB"/>
    <w:rsid w:val="001A72C8"/>
    <w:rsid w:val="001A7540"/>
    <w:rsid w:val="001A7A85"/>
    <w:rsid w:val="001A7CC9"/>
    <w:rsid w:val="001A7EEF"/>
    <w:rsid w:val="001A7FCE"/>
    <w:rsid w:val="001B01B8"/>
    <w:rsid w:val="001B02E9"/>
    <w:rsid w:val="001B0381"/>
    <w:rsid w:val="001B051F"/>
    <w:rsid w:val="001B0E9C"/>
    <w:rsid w:val="001B110C"/>
    <w:rsid w:val="001B1237"/>
    <w:rsid w:val="001B1846"/>
    <w:rsid w:val="001B195C"/>
    <w:rsid w:val="001B1FA4"/>
    <w:rsid w:val="001B24AF"/>
    <w:rsid w:val="001B255E"/>
    <w:rsid w:val="001B25DA"/>
    <w:rsid w:val="001B262A"/>
    <w:rsid w:val="001B2676"/>
    <w:rsid w:val="001B272F"/>
    <w:rsid w:val="001B27C2"/>
    <w:rsid w:val="001B2900"/>
    <w:rsid w:val="001B2937"/>
    <w:rsid w:val="001B2BBA"/>
    <w:rsid w:val="001B2CA0"/>
    <w:rsid w:val="001B30C5"/>
    <w:rsid w:val="001B3100"/>
    <w:rsid w:val="001B31D5"/>
    <w:rsid w:val="001B3264"/>
    <w:rsid w:val="001B32C6"/>
    <w:rsid w:val="001B3534"/>
    <w:rsid w:val="001B39DD"/>
    <w:rsid w:val="001B39E1"/>
    <w:rsid w:val="001B3B22"/>
    <w:rsid w:val="001B3CC4"/>
    <w:rsid w:val="001B3D53"/>
    <w:rsid w:val="001B3E0C"/>
    <w:rsid w:val="001B3E72"/>
    <w:rsid w:val="001B3F8F"/>
    <w:rsid w:val="001B4015"/>
    <w:rsid w:val="001B4157"/>
    <w:rsid w:val="001B41C9"/>
    <w:rsid w:val="001B41EE"/>
    <w:rsid w:val="001B4226"/>
    <w:rsid w:val="001B456E"/>
    <w:rsid w:val="001B4585"/>
    <w:rsid w:val="001B49DB"/>
    <w:rsid w:val="001B49ED"/>
    <w:rsid w:val="001B49F7"/>
    <w:rsid w:val="001B5098"/>
    <w:rsid w:val="001B5246"/>
    <w:rsid w:val="001B54E6"/>
    <w:rsid w:val="001B55BF"/>
    <w:rsid w:val="001B5E0A"/>
    <w:rsid w:val="001B5EBE"/>
    <w:rsid w:val="001B5EDF"/>
    <w:rsid w:val="001B6481"/>
    <w:rsid w:val="001B66E4"/>
    <w:rsid w:val="001B67EB"/>
    <w:rsid w:val="001B6AC6"/>
    <w:rsid w:val="001B6AC8"/>
    <w:rsid w:val="001B6E65"/>
    <w:rsid w:val="001B6FE3"/>
    <w:rsid w:val="001B70AA"/>
    <w:rsid w:val="001B7266"/>
    <w:rsid w:val="001B7AC9"/>
    <w:rsid w:val="001B7F4B"/>
    <w:rsid w:val="001C0314"/>
    <w:rsid w:val="001C068D"/>
    <w:rsid w:val="001C079F"/>
    <w:rsid w:val="001C0832"/>
    <w:rsid w:val="001C09B4"/>
    <w:rsid w:val="001C0B03"/>
    <w:rsid w:val="001C0B5A"/>
    <w:rsid w:val="001C0B63"/>
    <w:rsid w:val="001C0D5F"/>
    <w:rsid w:val="001C0E74"/>
    <w:rsid w:val="001C1120"/>
    <w:rsid w:val="001C141A"/>
    <w:rsid w:val="001C14CF"/>
    <w:rsid w:val="001C16F8"/>
    <w:rsid w:val="001C18CF"/>
    <w:rsid w:val="001C1911"/>
    <w:rsid w:val="001C1BBE"/>
    <w:rsid w:val="001C1DD7"/>
    <w:rsid w:val="001C1FFB"/>
    <w:rsid w:val="001C202F"/>
    <w:rsid w:val="001C20BA"/>
    <w:rsid w:val="001C216E"/>
    <w:rsid w:val="001C2207"/>
    <w:rsid w:val="001C22A1"/>
    <w:rsid w:val="001C2819"/>
    <w:rsid w:val="001C298C"/>
    <w:rsid w:val="001C298D"/>
    <w:rsid w:val="001C2A43"/>
    <w:rsid w:val="001C2C97"/>
    <w:rsid w:val="001C2DCD"/>
    <w:rsid w:val="001C36AE"/>
    <w:rsid w:val="001C36B1"/>
    <w:rsid w:val="001C378D"/>
    <w:rsid w:val="001C37AD"/>
    <w:rsid w:val="001C3825"/>
    <w:rsid w:val="001C3918"/>
    <w:rsid w:val="001C396F"/>
    <w:rsid w:val="001C3AD4"/>
    <w:rsid w:val="001C40E0"/>
    <w:rsid w:val="001C4177"/>
    <w:rsid w:val="001C42E0"/>
    <w:rsid w:val="001C454E"/>
    <w:rsid w:val="001C4627"/>
    <w:rsid w:val="001C468C"/>
    <w:rsid w:val="001C485B"/>
    <w:rsid w:val="001C495B"/>
    <w:rsid w:val="001C4A51"/>
    <w:rsid w:val="001C4B7E"/>
    <w:rsid w:val="001C4EA1"/>
    <w:rsid w:val="001C4F9F"/>
    <w:rsid w:val="001C50B3"/>
    <w:rsid w:val="001C5103"/>
    <w:rsid w:val="001C5255"/>
    <w:rsid w:val="001C5584"/>
    <w:rsid w:val="001C5794"/>
    <w:rsid w:val="001C597E"/>
    <w:rsid w:val="001C5B57"/>
    <w:rsid w:val="001C5D85"/>
    <w:rsid w:val="001C5E5D"/>
    <w:rsid w:val="001C5E8A"/>
    <w:rsid w:val="001C60FD"/>
    <w:rsid w:val="001C61AE"/>
    <w:rsid w:val="001C624C"/>
    <w:rsid w:val="001C63A2"/>
    <w:rsid w:val="001C6495"/>
    <w:rsid w:val="001C65F1"/>
    <w:rsid w:val="001C6628"/>
    <w:rsid w:val="001C676D"/>
    <w:rsid w:val="001C6846"/>
    <w:rsid w:val="001C6873"/>
    <w:rsid w:val="001C69B6"/>
    <w:rsid w:val="001C6A52"/>
    <w:rsid w:val="001C6BCF"/>
    <w:rsid w:val="001C6EDA"/>
    <w:rsid w:val="001C7060"/>
    <w:rsid w:val="001C7092"/>
    <w:rsid w:val="001C7250"/>
    <w:rsid w:val="001C725A"/>
    <w:rsid w:val="001C72CE"/>
    <w:rsid w:val="001C7312"/>
    <w:rsid w:val="001C76CF"/>
    <w:rsid w:val="001C7895"/>
    <w:rsid w:val="001C7C9C"/>
    <w:rsid w:val="001C7CA8"/>
    <w:rsid w:val="001C7DDC"/>
    <w:rsid w:val="001C7E75"/>
    <w:rsid w:val="001D00C3"/>
    <w:rsid w:val="001D0165"/>
    <w:rsid w:val="001D017A"/>
    <w:rsid w:val="001D02E9"/>
    <w:rsid w:val="001D03AB"/>
    <w:rsid w:val="001D046A"/>
    <w:rsid w:val="001D0497"/>
    <w:rsid w:val="001D0617"/>
    <w:rsid w:val="001D0634"/>
    <w:rsid w:val="001D0979"/>
    <w:rsid w:val="001D0AF9"/>
    <w:rsid w:val="001D0BB5"/>
    <w:rsid w:val="001D0D43"/>
    <w:rsid w:val="001D0D4E"/>
    <w:rsid w:val="001D0D8B"/>
    <w:rsid w:val="001D0DAB"/>
    <w:rsid w:val="001D1284"/>
    <w:rsid w:val="001D12D6"/>
    <w:rsid w:val="001D136E"/>
    <w:rsid w:val="001D1426"/>
    <w:rsid w:val="001D14DB"/>
    <w:rsid w:val="001D1693"/>
    <w:rsid w:val="001D1824"/>
    <w:rsid w:val="001D18A1"/>
    <w:rsid w:val="001D190F"/>
    <w:rsid w:val="001D1BBD"/>
    <w:rsid w:val="001D1C65"/>
    <w:rsid w:val="001D1C79"/>
    <w:rsid w:val="001D1FCA"/>
    <w:rsid w:val="001D2414"/>
    <w:rsid w:val="001D2601"/>
    <w:rsid w:val="001D2913"/>
    <w:rsid w:val="001D2989"/>
    <w:rsid w:val="001D29B7"/>
    <w:rsid w:val="001D2D18"/>
    <w:rsid w:val="001D2D35"/>
    <w:rsid w:val="001D2D60"/>
    <w:rsid w:val="001D2F95"/>
    <w:rsid w:val="001D2FCF"/>
    <w:rsid w:val="001D3084"/>
    <w:rsid w:val="001D33FA"/>
    <w:rsid w:val="001D3595"/>
    <w:rsid w:val="001D36FC"/>
    <w:rsid w:val="001D3852"/>
    <w:rsid w:val="001D3857"/>
    <w:rsid w:val="001D394B"/>
    <w:rsid w:val="001D3C2A"/>
    <w:rsid w:val="001D3C64"/>
    <w:rsid w:val="001D410A"/>
    <w:rsid w:val="001D4529"/>
    <w:rsid w:val="001D45F6"/>
    <w:rsid w:val="001D464E"/>
    <w:rsid w:val="001D46A8"/>
    <w:rsid w:val="001D48B7"/>
    <w:rsid w:val="001D4F90"/>
    <w:rsid w:val="001D515D"/>
    <w:rsid w:val="001D52AA"/>
    <w:rsid w:val="001D52CA"/>
    <w:rsid w:val="001D53EA"/>
    <w:rsid w:val="001D5763"/>
    <w:rsid w:val="001D58C8"/>
    <w:rsid w:val="001D5BB8"/>
    <w:rsid w:val="001D5C8E"/>
    <w:rsid w:val="001D5FED"/>
    <w:rsid w:val="001D60EE"/>
    <w:rsid w:val="001D6170"/>
    <w:rsid w:val="001D6362"/>
    <w:rsid w:val="001D65CB"/>
    <w:rsid w:val="001D6774"/>
    <w:rsid w:val="001D6D3F"/>
    <w:rsid w:val="001D6DCD"/>
    <w:rsid w:val="001D6DDF"/>
    <w:rsid w:val="001D7131"/>
    <w:rsid w:val="001D7132"/>
    <w:rsid w:val="001D7393"/>
    <w:rsid w:val="001D748C"/>
    <w:rsid w:val="001D74F6"/>
    <w:rsid w:val="001D7779"/>
    <w:rsid w:val="001D78D6"/>
    <w:rsid w:val="001D7969"/>
    <w:rsid w:val="001D7DD5"/>
    <w:rsid w:val="001D7DFA"/>
    <w:rsid w:val="001E00EE"/>
    <w:rsid w:val="001E0B0C"/>
    <w:rsid w:val="001E0BE0"/>
    <w:rsid w:val="001E10B5"/>
    <w:rsid w:val="001E14D1"/>
    <w:rsid w:val="001E15DF"/>
    <w:rsid w:val="001E1787"/>
    <w:rsid w:val="001E1819"/>
    <w:rsid w:val="001E1A05"/>
    <w:rsid w:val="001E1B94"/>
    <w:rsid w:val="001E200F"/>
    <w:rsid w:val="001E2026"/>
    <w:rsid w:val="001E2199"/>
    <w:rsid w:val="001E264C"/>
    <w:rsid w:val="001E26A4"/>
    <w:rsid w:val="001E2750"/>
    <w:rsid w:val="001E2959"/>
    <w:rsid w:val="001E2A2A"/>
    <w:rsid w:val="001E2BE0"/>
    <w:rsid w:val="001E2C7F"/>
    <w:rsid w:val="001E2CB7"/>
    <w:rsid w:val="001E2F5A"/>
    <w:rsid w:val="001E3115"/>
    <w:rsid w:val="001E371D"/>
    <w:rsid w:val="001E3C5C"/>
    <w:rsid w:val="001E3D2E"/>
    <w:rsid w:val="001E433D"/>
    <w:rsid w:val="001E45AE"/>
    <w:rsid w:val="001E4791"/>
    <w:rsid w:val="001E487F"/>
    <w:rsid w:val="001E4927"/>
    <w:rsid w:val="001E49E5"/>
    <w:rsid w:val="001E4A17"/>
    <w:rsid w:val="001E4CC5"/>
    <w:rsid w:val="001E4D7C"/>
    <w:rsid w:val="001E4DD9"/>
    <w:rsid w:val="001E4F62"/>
    <w:rsid w:val="001E52D8"/>
    <w:rsid w:val="001E5668"/>
    <w:rsid w:val="001E56B3"/>
    <w:rsid w:val="001E58C0"/>
    <w:rsid w:val="001E5FF4"/>
    <w:rsid w:val="001E6075"/>
    <w:rsid w:val="001E613A"/>
    <w:rsid w:val="001E61DE"/>
    <w:rsid w:val="001E6285"/>
    <w:rsid w:val="001E6446"/>
    <w:rsid w:val="001E6530"/>
    <w:rsid w:val="001E6544"/>
    <w:rsid w:val="001E65C5"/>
    <w:rsid w:val="001E66F6"/>
    <w:rsid w:val="001E6A76"/>
    <w:rsid w:val="001E700E"/>
    <w:rsid w:val="001E7101"/>
    <w:rsid w:val="001E7337"/>
    <w:rsid w:val="001E75A6"/>
    <w:rsid w:val="001E79F6"/>
    <w:rsid w:val="001E7B74"/>
    <w:rsid w:val="001E7CFC"/>
    <w:rsid w:val="001E7EF1"/>
    <w:rsid w:val="001E7F94"/>
    <w:rsid w:val="001F00B0"/>
    <w:rsid w:val="001F02E6"/>
    <w:rsid w:val="001F030C"/>
    <w:rsid w:val="001F0379"/>
    <w:rsid w:val="001F07FD"/>
    <w:rsid w:val="001F08AB"/>
    <w:rsid w:val="001F0964"/>
    <w:rsid w:val="001F0AE7"/>
    <w:rsid w:val="001F0B86"/>
    <w:rsid w:val="001F0C70"/>
    <w:rsid w:val="001F0CA9"/>
    <w:rsid w:val="001F0D6D"/>
    <w:rsid w:val="001F0DDD"/>
    <w:rsid w:val="001F0E11"/>
    <w:rsid w:val="001F0EDE"/>
    <w:rsid w:val="001F129B"/>
    <w:rsid w:val="001F12C5"/>
    <w:rsid w:val="001F1522"/>
    <w:rsid w:val="001F15B4"/>
    <w:rsid w:val="001F17F3"/>
    <w:rsid w:val="001F1833"/>
    <w:rsid w:val="001F1B21"/>
    <w:rsid w:val="001F1E2C"/>
    <w:rsid w:val="001F1E47"/>
    <w:rsid w:val="001F1F9C"/>
    <w:rsid w:val="001F200D"/>
    <w:rsid w:val="001F2161"/>
    <w:rsid w:val="001F21D8"/>
    <w:rsid w:val="001F23A7"/>
    <w:rsid w:val="001F242D"/>
    <w:rsid w:val="001F280D"/>
    <w:rsid w:val="001F2877"/>
    <w:rsid w:val="001F28AF"/>
    <w:rsid w:val="001F2DF6"/>
    <w:rsid w:val="001F2DF9"/>
    <w:rsid w:val="001F2F27"/>
    <w:rsid w:val="001F3023"/>
    <w:rsid w:val="001F3024"/>
    <w:rsid w:val="001F3315"/>
    <w:rsid w:val="001F369B"/>
    <w:rsid w:val="001F3717"/>
    <w:rsid w:val="001F3815"/>
    <w:rsid w:val="001F386E"/>
    <w:rsid w:val="001F39BF"/>
    <w:rsid w:val="001F3D93"/>
    <w:rsid w:val="001F4207"/>
    <w:rsid w:val="001F447D"/>
    <w:rsid w:val="001F448E"/>
    <w:rsid w:val="001F4532"/>
    <w:rsid w:val="001F4764"/>
    <w:rsid w:val="001F4777"/>
    <w:rsid w:val="001F4CF9"/>
    <w:rsid w:val="001F4DC9"/>
    <w:rsid w:val="001F4DEA"/>
    <w:rsid w:val="001F4F41"/>
    <w:rsid w:val="001F4FC7"/>
    <w:rsid w:val="001F5068"/>
    <w:rsid w:val="001F511F"/>
    <w:rsid w:val="001F52FC"/>
    <w:rsid w:val="001F53FE"/>
    <w:rsid w:val="001F55DD"/>
    <w:rsid w:val="001F561D"/>
    <w:rsid w:val="001F5781"/>
    <w:rsid w:val="001F57A4"/>
    <w:rsid w:val="001F5AF5"/>
    <w:rsid w:val="001F5C31"/>
    <w:rsid w:val="001F5DF7"/>
    <w:rsid w:val="001F5FE7"/>
    <w:rsid w:val="001F63A7"/>
    <w:rsid w:val="001F64D5"/>
    <w:rsid w:val="001F6872"/>
    <w:rsid w:val="001F699F"/>
    <w:rsid w:val="001F69BE"/>
    <w:rsid w:val="001F6AFA"/>
    <w:rsid w:val="001F6B71"/>
    <w:rsid w:val="001F6D74"/>
    <w:rsid w:val="001F6DF3"/>
    <w:rsid w:val="001F6F9F"/>
    <w:rsid w:val="001F70CC"/>
    <w:rsid w:val="001F717A"/>
    <w:rsid w:val="001F730F"/>
    <w:rsid w:val="001F743F"/>
    <w:rsid w:val="001F75A9"/>
    <w:rsid w:val="001F7676"/>
    <w:rsid w:val="001F7B01"/>
    <w:rsid w:val="001F7B20"/>
    <w:rsid w:val="001F7F41"/>
    <w:rsid w:val="002001B3"/>
    <w:rsid w:val="0020029A"/>
    <w:rsid w:val="002006EC"/>
    <w:rsid w:val="00200AAD"/>
    <w:rsid w:val="00200DF3"/>
    <w:rsid w:val="00200F1D"/>
    <w:rsid w:val="00200F8D"/>
    <w:rsid w:val="00201356"/>
    <w:rsid w:val="002013B3"/>
    <w:rsid w:val="002013BD"/>
    <w:rsid w:val="00201418"/>
    <w:rsid w:val="0020147A"/>
    <w:rsid w:val="00201589"/>
    <w:rsid w:val="002017A0"/>
    <w:rsid w:val="002017C0"/>
    <w:rsid w:val="002017C2"/>
    <w:rsid w:val="00202003"/>
    <w:rsid w:val="0020200F"/>
    <w:rsid w:val="00202059"/>
    <w:rsid w:val="0020231A"/>
    <w:rsid w:val="0020234D"/>
    <w:rsid w:val="00202764"/>
    <w:rsid w:val="00202802"/>
    <w:rsid w:val="00202DCC"/>
    <w:rsid w:val="00202DF4"/>
    <w:rsid w:val="0020301D"/>
    <w:rsid w:val="002030E3"/>
    <w:rsid w:val="00203309"/>
    <w:rsid w:val="0020384C"/>
    <w:rsid w:val="00203942"/>
    <w:rsid w:val="00203C18"/>
    <w:rsid w:val="00203EA3"/>
    <w:rsid w:val="00203EAF"/>
    <w:rsid w:val="00203F19"/>
    <w:rsid w:val="002041FF"/>
    <w:rsid w:val="00204525"/>
    <w:rsid w:val="0020456D"/>
    <w:rsid w:val="00204BD8"/>
    <w:rsid w:val="00204FCC"/>
    <w:rsid w:val="00205812"/>
    <w:rsid w:val="00205E09"/>
    <w:rsid w:val="00205E88"/>
    <w:rsid w:val="00205F35"/>
    <w:rsid w:val="0020602B"/>
    <w:rsid w:val="002062FF"/>
    <w:rsid w:val="00206392"/>
    <w:rsid w:val="002063BB"/>
    <w:rsid w:val="00206610"/>
    <w:rsid w:val="00206B23"/>
    <w:rsid w:val="00206BBA"/>
    <w:rsid w:val="00206BCB"/>
    <w:rsid w:val="00206E25"/>
    <w:rsid w:val="00206EC0"/>
    <w:rsid w:val="00206FB6"/>
    <w:rsid w:val="002070CE"/>
    <w:rsid w:val="00207480"/>
    <w:rsid w:val="00207531"/>
    <w:rsid w:val="00207576"/>
    <w:rsid w:val="0020763E"/>
    <w:rsid w:val="002076D9"/>
    <w:rsid w:val="0020772D"/>
    <w:rsid w:val="00207819"/>
    <w:rsid w:val="00207E12"/>
    <w:rsid w:val="00207EAA"/>
    <w:rsid w:val="00207F03"/>
    <w:rsid w:val="00210321"/>
    <w:rsid w:val="0021038A"/>
    <w:rsid w:val="002104AF"/>
    <w:rsid w:val="002108B2"/>
    <w:rsid w:val="00210E23"/>
    <w:rsid w:val="00210FD2"/>
    <w:rsid w:val="002112B6"/>
    <w:rsid w:val="002115B5"/>
    <w:rsid w:val="0021162D"/>
    <w:rsid w:val="002116C7"/>
    <w:rsid w:val="00211807"/>
    <w:rsid w:val="00211943"/>
    <w:rsid w:val="00211952"/>
    <w:rsid w:val="00211B43"/>
    <w:rsid w:val="00211C61"/>
    <w:rsid w:val="00211CFE"/>
    <w:rsid w:val="00211F2C"/>
    <w:rsid w:val="0021217A"/>
    <w:rsid w:val="002122A5"/>
    <w:rsid w:val="002123C3"/>
    <w:rsid w:val="0021256C"/>
    <w:rsid w:val="00212653"/>
    <w:rsid w:val="002126A7"/>
    <w:rsid w:val="00212892"/>
    <w:rsid w:val="002129DC"/>
    <w:rsid w:val="00212A3A"/>
    <w:rsid w:val="00212C33"/>
    <w:rsid w:val="00212D49"/>
    <w:rsid w:val="0021314B"/>
    <w:rsid w:val="00213157"/>
    <w:rsid w:val="002132D2"/>
    <w:rsid w:val="00213603"/>
    <w:rsid w:val="002136D9"/>
    <w:rsid w:val="002137B0"/>
    <w:rsid w:val="00213F37"/>
    <w:rsid w:val="00213FCB"/>
    <w:rsid w:val="0021429D"/>
    <w:rsid w:val="002144BB"/>
    <w:rsid w:val="002145D2"/>
    <w:rsid w:val="00214614"/>
    <w:rsid w:val="002146AE"/>
    <w:rsid w:val="002148BA"/>
    <w:rsid w:val="00214ADB"/>
    <w:rsid w:val="00214FAD"/>
    <w:rsid w:val="00215016"/>
    <w:rsid w:val="00215DF0"/>
    <w:rsid w:val="00215F28"/>
    <w:rsid w:val="00215F54"/>
    <w:rsid w:val="002162C8"/>
    <w:rsid w:val="002164F3"/>
    <w:rsid w:val="0021687B"/>
    <w:rsid w:val="0021695C"/>
    <w:rsid w:val="00216A21"/>
    <w:rsid w:val="00216D09"/>
    <w:rsid w:val="0021713B"/>
    <w:rsid w:val="00217150"/>
    <w:rsid w:val="0021736A"/>
    <w:rsid w:val="00217638"/>
    <w:rsid w:val="00217759"/>
    <w:rsid w:val="002178D2"/>
    <w:rsid w:val="002178F7"/>
    <w:rsid w:val="00217B1A"/>
    <w:rsid w:val="00217BA9"/>
    <w:rsid w:val="00217C26"/>
    <w:rsid w:val="00217D2D"/>
    <w:rsid w:val="00217FAF"/>
    <w:rsid w:val="002201B9"/>
    <w:rsid w:val="00220378"/>
    <w:rsid w:val="002204C9"/>
    <w:rsid w:val="00220738"/>
    <w:rsid w:val="002208B9"/>
    <w:rsid w:val="00220B09"/>
    <w:rsid w:val="00220BF1"/>
    <w:rsid w:val="00220C8F"/>
    <w:rsid w:val="00220D14"/>
    <w:rsid w:val="00220EE4"/>
    <w:rsid w:val="00220EEE"/>
    <w:rsid w:val="00221164"/>
    <w:rsid w:val="002212AD"/>
    <w:rsid w:val="0022152F"/>
    <w:rsid w:val="002215F1"/>
    <w:rsid w:val="002216FE"/>
    <w:rsid w:val="00221C78"/>
    <w:rsid w:val="00221F94"/>
    <w:rsid w:val="00222021"/>
    <w:rsid w:val="002220A1"/>
    <w:rsid w:val="0022210F"/>
    <w:rsid w:val="00222169"/>
    <w:rsid w:val="0022241A"/>
    <w:rsid w:val="00222599"/>
    <w:rsid w:val="0022260E"/>
    <w:rsid w:val="002228B3"/>
    <w:rsid w:val="0022295A"/>
    <w:rsid w:val="00222A15"/>
    <w:rsid w:val="00222E40"/>
    <w:rsid w:val="00223033"/>
    <w:rsid w:val="00223191"/>
    <w:rsid w:val="00223409"/>
    <w:rsid w:val="002234A5"/>
    <w:rsid w:val="002234F4"/>
    <w:rsid w:val="002235E1"/>
    <w:rsid w:val="002238B1"/>
    <w:rsid w:val="002238BD"/>
    <w:rsid w:val="00223D08"/>
    <w:rsid w:val="00224116"/>
    <w:rsid w:val="002242C0"/>
    <w:rsid w:val="00224315"/>
    <w:rsid w:val="00224722"/>
    <w:rsid w:val="0022472A"/>
    <w:rsid w:val="002247D5"/>
    <w:rsid w:val="00224AE4"/>
    <w:rsid w:val="00224B84"/>
    <w:rsid w:val="00224D6F"/>
    <w:rsid w:val="00224E4A"/>
    <w:rsid w:val="00224F8D"/>
    <w:rsid w:val="0022513E"/>
    <w:rsid w:val="00225254"/>
    <w:rsid w:val="002253B8"/>
    <w:rsid w:val="00225A34"/>
    <w:rsid w:val="00225B26"/>
    <w:rsid w:val="00225B63"/>
    <w:rsid w:val="00225BE4"/>
    <w:rsid w:val="00225D28"/>
    <w:rsid w:val="00225D2D"/>
    <w:rsid w:val="0022600D"/>
    <w:rsid w:val="0022607B"/>
    <w:rsid w:val="00226308"/>
    <w:rsid w:val="0022647D"/>
    <w:rsid w:val="002264E8"/>
    <w:rsid w:val="00226575"/>
    <w:rsid w:val="0022670F"/>
    <w:rsid w:val="002267E2"/>
    <w:rsid w:val="00226805"/>
    <w:rsid w:val="002269EF"/>
    <w:rsid w:val="00226B93"/>
    <w:rsid w:val="00226BAF"/>
    <w:rsid w:val="00226C16"/>
    <w:rsid w:val="00226F51"/>
    <w:rsid w:val="00226FE6"/>
    <w:rsid w:val="00227140"/>
    <w:rsid w:val="002274A0"/>
    <w:rsid w:val="00227507"/>
    <w:rsid w:val="002275CB"/>
    <w:rsid w:val="00227953"/>
    <w:rsid w:val="002279B7"/>
    <w:rsid w:val="00227A9A"/>
    <w:rsid w:val="00227B5A"/>
    <w:rsid w:val="00227BBD"/>
    <w:rsid w:val="00227EAE"/>
    <w:rsid w:val="00230095"/>
    <w:rsid w:val="002306BA"/>
    <w:rsid w:val="002306F6"/>
    <w:rsid w:val="002308AA"/>
    <w:rsid w:val="00230A27"/>
    <w:rsid w:val="00230F40"/>
    <w:rsid w:val="00231015"/>
    <w:rsid w:val="002310F7"/>
    <w:rsid w:val="00231301"/>
    <w:rsid w:val="00231460"/>
    <w:rsid w:val="002314DB"/>
    <w:rsid w:val="002315C8"/>
    <w:rsid w:val="00231608"/>
    <w:rsid w:val="00231620"/>
    <w:rsid w:val="00231655"/>
    <w:rsid w:val="002319A8"/>
    <w:rsid w:val="00231AA1"/>
    <w:rsid w:val="00231AC9"/>
    <w:rsid w:val="00231AD5"/>
    <w:rsid w:val="00231ADA"/>
    <w:rsid w:val="00231B6E"/>
    <w:rsid w:val="00231CCF"/>
    <w:rsid w:val="00231CEF"/>
    <w:rsid w:val="00231D8F"/>
    <w:rsid w:val="00232020"/>
    <w:rsid w:val="00232065"/>
    <w:rsid w:val="002321E3"/>
    <w:rsid w:val="00232227"/>
    <w:rsid w:val="00232322"/>
    <w:rsid w:val="00232512"/>
    <w:rsid w:val="002325FD"/>
    <w:rsid w:val="0023267A"/>
    <w:rsid w:val="0023285D"/>
    <w:rsid w:val="00232DBC"/>
    <w:rsid w:val="00232EC4"/>
    <w:rsid w:val="00232EF1"/>
    <w:rsid w:val="00232F93"/>
    <w:rsid w:val="0023315C"/>
    <w:rsid w:val="002331FE"/>
    <w:rsid w:val="00233324"/>
    <w:rsid w:val="00233AD0"/>
    <w:rsid w:val="00233B24"/>
    <w:rsid w:val="00233E91"/>
    <w:rsid w:val="00233F6F"/>
    <w:rsid w:val="00234288"/>
    <w:rsid w:val="0023437D"/>
    <w:rsid w:val="002343A9"/>
    <w:rsid w:val="00234490"/>
    <w:rsid w:val="00234548"/>
    <w:rsid w:val="002348EB"/>
    <w:rsid w:val="00234940"/>
    <w:rsid w:val="00234A36"/>
    <w:rsid w:val="00234AD2"/>
    <w:rsid w:val="00234C24"/>
    <w:rsid w:val="00234D9A"/>
    <w:rsid w:val="00234E3C"/>
    <w:rsid w:val="00234E5C"/>
    <w:rsid w:val="00234F7C"/>
    <w:rsid w:val="00235052"/>
    <w:rsid w:val="0023535C"/>
    <w:rsid w:val="0023536F"/>
    <w:rsid w:val="00235386"/>
    <w:rsid w:val="002354F1"/>
    <w:rsid w:val="00235537"/>
    <w:rsid w:val="002355FC"/>
    <w:rsid w:val="00235615"/>
    <w:rsid w:val="0023571C"/>
    <w:rsid w:val="002357E3"/>
    <w:rsid w:val="00235850"/>
    <w:rsid w:val="00235894"/>
    <w:rsid w:val="002358E6"/>
    <w:rsid w:val="002358FD"/>
    <w:rsid w:val="002359E7"/>
    <w:rsid w:val="00235A1F"/>
    <w:rsid w:val="00235BC5"/>
    <w:rsid w:val="00235BDD"/>
    <w:rsid w:val="00235E1E"/>
    <w:rsid w:val="00235FD5"/>
    <w:rsid w:val="0023614E"/>
    <w:rsid w:val="00236398"/>
    <w:rsid w:val="00236427"/>
    <w:rsid w:val="0023644B"/>
    <w:rsid w:val="002365BF"/>
    <w:rsid w:val="00236823"/>
    <w:rsid w:val="00236824"/>
    <w:rsid w:val="00236A1F"/>
    <w:rsid w:val="00236D86"/>
    <w:rsid w:val="002371B7"/>
    <w:rsid w:val="00237273"/>
    <w:rsid w:val="0023730D"/>
    <w:rsid w:val="002374BB"/>
    <w:rsid w:val="0023750B"/>
    <w:rsid w:val="00237568"/>
    <w:rsid w:val="002376AD"/>
    <w:rsid w:val="0023773B"/>
    <w:rsid w:val="002378F2"/>
    <w:rsid w:val="00237A21"/>
    <w:rsid w:val="00237A3F"/>
    <w:rsid w:val="00237AD7"/>
    <w:rsid w:val="00237B13"/>
    <w:rsid w:val="00237CBE"/>
    <w:rsid w:val="00237E37"/>
    <w:rsid w:val="00237F29"/>
    <w:rsid w:val="0024027F"/>
    <w:rsid w:val="0024028A"/>
    <w:rsid w:val="002402DA"/>
    <w:rsid w:val="002404FB"/>
    <w:rsid w:val="00240591"/>
    <w:rsid w:val="00240650"/>
    <w:rsid w:val="002407C5"/>
    <w:rsid w:val="00240DBD"/>
    <w:rsid w:val="00240E15"/>
    <w:rsid w:val="00241236"/>
    <w:rsid w:val="002414BB"/>
    <w:rsid w:val="0024168D"/>
    <w:rsid w:val="002416B3"/>
    <w:rsid w:val="00241D50"/>
    <w:rsid w:val="002420CC"/>
    <w:rsid w:val="0024212F"/>
    <w:rsid w:val="0024213C"/>
    <w:rsid w:val="00242247"/>
    <w:rsid w:val="00242461"/>
    <w:rsid w:val="0024289D"/>
    <w:rsid w:val="00242952"/>
    <w:rsid w:val="00242B1C"/>
    <w:rsid w:val="00242B98"/>
    <w:rsid w:val="00242CD7"/>
    <w:rsid w:val="00242D56"/>
    <w:rsid w:val="00242DFD"/>
    <w:rsid w:val="00243106"/>
    <w:rsid w:val="0024328C"/>
    <w:rsid w:val="00243354"/>
    <w:rsid w:val="00243428"/>
    <w:rsid w:val="00243789"/>
    <w:rsid w:val="002437B1"/>
    <w:rsid w:val="002437E5"/>
    <w:rsid w:val="00243BA1"/>
    <w:rsid w:val="00243CA8"/>
    <w:rsid w:val="00244316"/>
    <w:rsid w:val="0024441F"/>
    <w:rsid w:val="00244463"/>
    <w:rsid w:val="002445C4"/>
    <w:rsid w:val="00244646"/>
    <w:rsid w:val="002446A3"/>
    <w:rsid w:val="00244A3C"/>
    <w:rsid w:val="00244B8B"/>
    <w:rsid w:val="00244E46"/>
    <w:rsid w:val="00244F5B"/>
    <w:rsid w:val="0024504C"/>
    <w:rsid w:val="002450E5"/>
    <w:rsid w:val="002451D8"/>
    <w:rsid w:val="0024569F"/>
    <w:rsid w:val="00245735"/>
    <w:rsid w:val="0024593A"/>
    <w:rsid w:val="002459CB"/>
    <w:rsid w:val="00245A21"/>
    <w:rsid w:val="00245BFE"/>
    <w:rsid w:val="00245D71"/>
    <w:rsid w:val="0024603A"/>
    <w:rsid w:val="00246192"/>
    <w:rsid w:val="00246216"/>
    <w:rsid w:val="0024631F"/>
    <w:rsid w:val="002464A1"/>
    <w:rsid w:val="002465D6"/>
    <w:rsid w:val="0024696E"/>
    <w:rsid w:val="00246A64"/>
    <w:rsid w:val="00246BBE"/>
    <w:rsid w:val="00246C40"/>
    <w:rsid w:val="00246F63"/>
    <w:rsid w:val="0024740D"/>
    <w:rsid w:val="0024748F"/>
    <w:rsid w:val="00247550"/>
    <w:rsid w:val="002476C7"/>
    <w:rsid w:val="002478A3"/>
    <w:rsid w:val="00247A2E"/>
    <w:rsid w:val="00247B10"/>
    <w:rsid w:val="00247BDE"/>
    <w:rsid w:val="00247D0B"/>
    <w:rsid w:val="00247DE9"/>
    <w:rsid w:val="00247F6D"/>
    <w:rsid w:val="00247FE6"/>
    <w:rsid w:val="00250024"/>
    <w:rsid w:val="00250074"/>
    <w:rsid w:val="002503C0"/>
    <w:rsid w:val="00250400"/>
    <w:rsid w:val="00250540"/>
    <w:rsid w:val="00250687"/>
    <w:rsid w:val="00250706"/>
    <w:rsid w:val="00250713"/>
    <w:rsid w:val="00250752"/>
    <w:rsid w:val="002508D6"/>
    <w:rsid w:val="0025092D"/>
    <w:rsid w:val="00250A42"/>
    <w:rsid w:val="00250AFA"/>
    <w:rsid w:val="00250C3A"/>
    <w:rsid w:val="00250C42"/>
    <w:rsid w:val="002511C0"/>
    <w:rsid w:val="002512DF"/>
    <w:rsid w:val="002513F4"/>
    <w:rsid w:val="00251834"/>
    <w:rsid w:val="00251972"/>
    <w:rsid w:val="00251B15"/>
    <w:rsid w:val="00251BB9"/>
    <w:rsid w:val="00251C30"/>
    <w:rsid w:val="00251F00"/>
    <w:rsid w:val="002520F9"/>
    <w:rsid w:val="00252120"/>
    <w:rsid w:val="00252256"/>
    <w:rsid w:val="00252400"/>
    <w:rsid w:val="00252418"/>
    <w:rsid w:val="0025257E"/>
    <w:rsid w:val="00252760"/>
    <w:rsid w:val="002528DE"/>
    <w:rsid w:val="00252D6E"/>
    <w:rsid w:val="00252D75"/>
    <w:rsid w:val="0025306A"/>
    <w:rsid w:val="0025324A"/>
    <w:rsid w:val="002533AD"/>
    <w:rsid w:val="00253686"/>
    <w:rsid w:val="0025369E"/>
    <w:rsid w:val="00253B1C"/>
    <w:rsid w:val="00254117"/>
    <w:rsid w:val="002544AC"/>
    <w:rsid w:val="00254595"/>
    <w:rsid w:val="002547CD"/>
    <w:rsid w:val="00254ADD"/>
    <w:rsid w:val="00254D54"/>
    <w:rsid w:val="00254F00"/>
    <w:rsid w:val="002551B2"/>
    <w:rsid w:val="00255296"/>
    <w:rsid w:val="00255516"/>
    <w:rsid w:val="00255648"/>
    <w:rsid w:val="002556D8"/>
    <w:rsid w:val="002558A1"/>
    <w:rsid w:val="002558B6"/>
    <w:rsid w:val="0025593F"/>
    <w:rsid w:val="00255B4D"/>
    <w:rsid w:val="00255EB3"/>
    <w:rsid w:val="00255F70"/>
    <w:rsid w:val="002560F0"/>
    <w:rsid w:val="00256239"/>
    <w:rsid w:val="002562CE"/>
    <w:rsid w:val="002562EC"/>
    <w:rsid w:val="002563B0"/>
    <w:rsid w:val="002565C6"/>
    <w:rsid w:val="002569F8"/>
    <w:rsid w:val="00256FFF"/>
    <w:rsid w:val="00257140"/>
    <w:rsid w:val="002575A9"/>
    <w:rsid w:val="002575CE"/>
    <w:rsid w:val="0025763B"/>
    <w:rsid w:val="0025773F"/>
    <w:rsid w:val="002578C3"/>
    <w:rsid w:val="00257A2F"/>
    <w:rsid w:val="00257A4C"/>
    <w:rsid w:val="00257AFF"/>
    <w:rsid w:val="00257BF6"/>
    <w:rsid w:val="00257C70"/>
    <w:rsid w:val="00260164"/>
    <w:rsid w:val="002602C5"/>
    <w:rsid w:val="002603FF"/>
    <w:rsid w:val="0026043C"/>
    <w:rsid w:val="0026049F"/>
    <w:rsid w:val="00260706"/>
    <w:rsid w:val="0026072F"/>
    <w:rsid w:val="00260961"/>
    <w:rsid w:val="00260ACD"/>
    <w:rsid w:val="00260C6C"/>
    <w:rsid w:val="002611BA"/>
    <w:rsid w:val="00261289"/>
    <w:rsid w:val="00261396"/>
    <w:rsid w:val="002613BD"/>
    <w:rsid w:val="002613DD"/>
    <w:rsid w:val="002616F1"/>
    <w:rsid w:val="00261706"/>
    <w:rsid w:val="00261998"/>
    <w:rsid w:val="00261C30"/>
    <w:rsid w:val="00261D32"/>
    <w:rsid w:val="00261DC7"/>
    <w:rsid w:val="00262028"/>
    <w:rsid w:val="00262116"/>
    <w:rsid w:val="00262268"/>
    <w:rsid w:val="0026232E"/>
    <w:rsid w:val="0026250D"/>
    <w:rsid w:val="002625B1"/>
    <w:rsid w:val="00262DEA"/>
    <w:rsid w:val="00263019"/>
    <w:rsid w:val="00263031"/>
    <w:rsid w:val="0026307E"/>
    <w:rsid w:val="002634BF"/>
    <w:rsid w:val="002634CE"/>
    <w:rsid w:val="002636B4"/>
    <w:rsid w:val="00263AE2"/>
    <w:rsid w:val="00263E15"/>
    <w:rsid w:val="002640A9"/>
    <w:rsid w:val="002641B9"/>
    <w:rsid w:val="00264422"/>
    <w:rsid w:val="00264490"/>
    <w:rsid w:val="002649F8"/>
    <w:rsid w:val="00264C22"/>
    <w:rsid w:val="00264CAA"/>
    <w:rsid w:val="00264D79"/>
    <w:rsid w:val="00265003"/>
    <w:rsid w:val="002650CC"/>
    <w:rsid w:val="00265251"/>
    <w:rsid w:val="00265256"/>
    <w:rsid w:val="002653FE"/>
    <w:rsid w:val="002654AE"/>
    <w:rsid w:val="0026554B"/>
    <w:rsid w:val="002655FC"/>
    <w:rsid w:val="002659E4"/>
    <w:rsid w:val="00265B2F"/>
    <w:rsid w:val="00265B3A"/>
    <w:rsid w:val="0026614F"/>
    <w:rsid w:val="002663D0"/>
    <w:rsid w:val="00266439"/>
    <w:rsid w:val="0026656E"/>
    <w:rsid w:val="00266623"/>
    <w:rsid w:val="002668D3"/>
    <w:rsid w:val="00266AF9"/>
    <w:rsid w:val="00266BE3"/>
    <w:rsid w:val="00266EE9"/>
    <w:rsid w:val="00266F50"/>
    <w:rsid w:val="00267008"/>
    <w:rsid w:val="0026717E"/>
    <w:rsid w:val="002671CA"/>
    <w:rsid w:val="002673A3"/>
    <w:rsid w:val="00267654"/>
    <w:rsid w:val="00267782"/>
    <w:rsid w:val="00267D55"/>
    <w:rsid w:val="00267D69"/>
    <w:rsid w:val="00267E0E"/>
    <w:rsid w:val="00267E79"/>
    <w:rsid w:val="00267EC2"/>
    <w:rsid w:val="00270121"/>
    <w:rsid w:val="0027018B"/>
    <w:rsid w:val="00270230"/>
    <w:rsid w:val="002703B1"/>
    <w:rsid w:val="00270521"/>
    <w:rsid w:val="0027072E"/>
    <w:rsid w:val="002709A9"/>
    <w:rsid w:val="00270AC7"/>
    <w:rsid w:val="00270BC6"/>
    <w:rsid w:val="00270C53"/>
    <w:rsid w:val="00270E8B"/>
    <w:rsid w:val="00270F2D"/>
    <w:rsid w:val="002712FA"/>
    <w:rsid w:val="00271493"/>
    <w:rsid w:val="00271496"/>
    <w:rsid w:val="00271686"/>
    <w:rsid w:val="002716A5"/>
    <w:rsid w:val="00271A23"/>
    <w:rsid w:val="00271C82"/>
    <w:rsid w:val="00271D16"/>
    <w:rsid w:val="00271D31"/>
    <w:rsid w:val="00271D58"/>
    <w:rsid w:val="00271F05"/>
    <w:rsid w:val="002722C5"/>
    <w:rsid w:val="0027233E"/>
    <w:rsid w:val="002725E9"/>
    <w:rsid w:val="00272893"/>
    <w:rsid w:val="00272BAB"/>
    <w:rsid w:val="00272C44"/>
    <w:rsid w:val="00272D1A"/>
    <w:rsid w:val="00272EED"/>
    <w:rsid w:val="00272EF7"/>
    <w:rsid w:val="00272F2E"/>
    <w:rsid w:val="0027304E"/>
    <w:rsid w:val="00273879"/>
    <w:rsid w:val="00273A6E"/>
    <w:rsid w:val="00273D25"/>
    <w:rsid w:val="00273F32"/>
    <w:rsid w:val="00273F93"/>
    <w:rsid w:val="00274238"/>
    <w:rsid w:val="002743D4"/>
    <w:rsid w:val="00274448"/>
    <w:rsid w:val="0027444C"/>
    <w:rsid w:val="00274470"/>
    <w:rsid w:val="002746AD"/>
    <w:rsid w:val="0027475E"/>
    <w:rsid w:val="0027482B"/>
    <w:rsid w:val="0027486F"/>
    <w:rsid w:val="00274BA4"/>
    <w:rsid w:val="00274E35"/>
    <w:rsid w:val="0027500F"/>
    <w:rsid w:val="0027565A"/>
    <w:rsid w:val="002756C2"/>
    <w:rsid w:val="00275DDD"/>
    <w:rsid w:val="00275F74"/>
    <w:rsid w:val="002760DF"/>
    <w:rsid w:val="00276232"/>
    <w:rsid w:val="00276367"/>
    <w:rsid w:val="00276418"/>
    <w:rsid w:val="0027656A"/>
    <w:rsid w:val="002766C0"/>
    <w:rsid w:val="0027680C"/>
    <w:rsid w:val="00276B10"/>
    <w:rsid w:val="00276C0B"/>
    <w:rsid w:val="00276E0B"/>
    <w:rsid w:val="00277052"/>
    <w:rsid w:val="00277098"/>
    <w:rsid w:val="00277104"/>
    <w:rsid w:val="00277269"/>
    <w:rsid w:val="002774E9"/>
    <w:rsid w:val="002776F9"/>
    <w:rsid w:val="0027771D"/>
    <w:rsid w:val="00280526"/>
    <w:rsid w:val="00280A64"/>
    <w:rsid w:val="00280AAF"/>
    <w:rsid w:val="00280B0B"/>
    <w:rsid w:val="00280D5C"/>
    <w:rsid w:val="00280EB8"/>
    <w:rsid w:val="00280EDD"/>
    <w:rsid w:val="00280F85"/>
    <w:rsid w:val="00280F9E"/>
    <w:rsid w:val="0028134A"/>
    <w:rsid w:val="002814EF"/>
    <w:rsid w:val="00281543"/>
    <w:rsid w:val="0028179E"/>
    <w:rsid w:val="0028203A"/>
    <w:rsid w:val="00282146"/>
    <w:rsid w:val="002821FC"/>
    <w:rsid w:val="00282448"/>
    <w:rsid w:val="002825D7"/>
    <w:rsid w:val="00282649"/>
    <w:rsid w:val="0028280B"/>
    <w:rsid w:val="00282BBE"/>
    <w:rsid w:val="00282C7B"/>
    <w:rsid w:val="002830EB"/>
    <w:rsid w:val="002832BD"/>
    <w:rsid w:val="00283623"/>
    <w:rsid w:val="0028368E"/>
    <w:rsid w:val="002837DF"/>
    <w:rsid w:val="00283AF8"/>
    <w:rsid w:val="00283C3E"/>
    <w:rsid w:val="00283F4A"/>
    <w:rsid w:val="002842C8"/>
    <w:rsid w:val="002843A3"/>
    <w:rsid w:val="0028447E"/>
    <w:rsid w:val="00284485"/>
    <w:rsid w:val="00284642"/>
    <w:rsid w:val="0028465C"/>
    <w:rsid w:val="002847A1"/>
    <w:rsid w:val="00284B9D"/>
    <w:rsid w:val="002851EE"/>
    <w:rsid w:val="00285634"/>
    <w:rsid w:val="00285669"/>
    <w:rsid w:val="002857CE"/>
    <w:rsid w:val="00285A94"/>
    <w:rsid w:val="00285C47"/>
    <w:rsid w:val="00285D07"/>
    <w:rsid w:val="00285FC8"/>
    <w:rsid w:val="00286143"/>
    <w:rsid w:val="00286144"/>
    <w:rsid w:val="00286376"/>
    <w:rsid w:val="00286508"/>
    <w:rsid w:val="00286689"/>
    <w:rsid w:val="002867FA"/>
    <w:rsid w:val="00286D80"/>
    <w:rsid w:val="00286EA8"/>
    <w:rsid w:val="00286ECF"/>
    <w:rsid w:val="00286FE1"/>
    <w:rsid w:val="00287203"/>
    <w:rsid w:val="00287285"/>
    <w:rsid w:val="00287787"/>
    <w:rsid w:val="00287941"/>
    <w:rsid w:val="002879F1"/>
    <w:rsid w:val="00287A89"/>
    <w:rsid w:val="00287B36"/>
    <w:rsid w:val="00287D88"/>
    <w:rsid w:val="00287F03"/>
    <w:rsid w:val="00290249"/>
    <w:rsid w:val="002902B2"/>
    <w:rsid w:val="002903D0"/>
    <w:rsid w:val="00290518"/>
    <w:rsid w:val="002907B4"/>
    <w:rsid w:val="002908C6"/>
    <w:rsid w:val="002908FC"/>
    <w:rsid w:val="00290B9F"/>
    <w:rsid w:val="00290BDC"/>
    <w:rsid w:val="00290C58"/>
    <w:rsid w:val="00290C6C"/>
    <w:rsid w:val="00291064"/>
    <w:rsid w:val="002910F4"/>
    <w:rsid w:val="002912DC"/>
    <w:rsid w:val="0029141C"/>
    <w:rsid w:val="002915D3"/>
    <w:rsid w:val="002917EA"/>
    <w:rsid w:val="00291820"/>
    <w:rsid w:val="00291829"/>
    <w:rsid w:val="00291872"/>
    <w:rsid w:val="00291CA1"/>
    <w:rsid w:val="00291CC0"/>
    <w:rsid w:val="00291E09"/>
    <w:rsid w:val="00291EEF"/>
    <w:rsid w:val="00291F0D"/>
    <w:rsid w:val="00292009"/>
    <w:rsid w:val="002921D7"/>
    <w:rsid w:val="00292347"/>
    <w:rsid w:val="00292414"/>
    <w:rsid w:val="00292604"/>
    <w:rsid w:val="00292798"/>
    <w:rsid w:val="00292882"/>
    <w:rsid w:val="002928C2"/>
    <w:rsid w:val="00292952"/>
    <w:rsid w:val="002929E8"/>
    <w:rsid w:val="00292A96"/>
    <w:rsid w:val="00292BE9"/>
    <w:rsid w:val="00292C8F"/>
    <w:rsid w:val="00292EC0"/>
    <w:rsid w:val="00292F95"/>
    <w:rsid w:val="00292FFF"/>
    <w:rsid w:val="002932B5"/>
    <w:rsid w:val="00293321"/>
    <w:rsid w:val="00293C6E"/>
    <w:rsid w:val="00293CCB"/>
    <w:rsid w:val="00293DC0"/>
    <w:rsid w:val="0029417B"/>
    <w:rsid w:val="002941C7"/>
    <w:rsid w:val="002941F9"/>
    <w:rsid w:val="0029438F"/>
    <w:rsid w:val="002946C0"/>
    <w:rsid w:val="00294A78"/>
    <w:rsid w:val="00294ABB"/>
    <w:rsid w:val="00294AC7"/>
    <w:rsid w:val="00294F84"/>
    <w:rsid w:val="00295323"/>
    <w:rsid w:val="00295348"/>
    <w:rsid w:val="002953CD"/>
    <w:rsid w:val="00295750"/>
    <w:rsid w:val="00295AF2"/>
    <w:rsid w:val="00295D34"/>
    <w:rsid w:val="00295E75"/>
    <w:rsid w:val="00295F5F"/>
    <w:rsid w:val="00295FE2"/>
    <w:rsid w:val="00296094"/>
    <w:rsid w:val="00296247"/>
    <w:rsid w:val="0029659B"/>
    <w:rsid w:val="00296709"/>
    <w:rsid w:val="002969A5"/>
    <w:rsid w:val="00296A64"/>
    <w:rsid w:val="00296A83"/>
    <w:rsid w:val="00296D4C"/>
    <w:rsid w:val="00296E8D"/>
    <w:rsid w:val="00297870"/>
    <w:rsid w:val="00297A42"/>
    <w:rsid w:val="00297A81"/>
    <w:rsid w:val="00297AC9"/>
    <w:rsid w:val="00297B1B"/>
    <w:rsid w:val="00297D2E"/>
    <w:rsid w:val="00297D6D"/>
    <w:rsid w:val="00297DC2"/>
    <w:rsid w:val="00297EFD"/>
    <w:rsid w:val="002A0174"/>
    <w:rsid w:val="002A03C6"/>
    <w:rsid w:val="002A05C9"/>
    <w:rsid w:val="002A07FA"/>
    <w:rsid w:val="002A0BC5"/>
    <w:rsid w:val="002A0C1E"/>
    <w:rsid w:val="002A0D6C"/>
    <w:rsid w:val="002A0F69"/>
    <w:rsid w:val="002A12DB"/>
    <w:rsid w:val="002A1559"/>
    <w:rsid w:val="002A1856"/>
    <w:rsid w:val="002A1BAC"/>
    <w:rsid w:val="002A2003"/>
    <w:rsid w:val="002A20B1"/>
    <w:rsid w:val="002A26F3"/>
    <w:rsid w:val="002A29E9"/>
    <w:rsid w:val="002A2AD0"/>
    <w:rsid w:val="002A2CA5"/>
    <w:rsid w:val="002A2DD1"/>
    <w:rsid w:val="002A2ED2"/>
    <w:rsid w:val="002A2F2D"/>
    <w:rsid w:val="002A32B6"/>
    <w:rsid w:val="002A32F4"/>
    <w:rsid w:val="002A3356"/>
    <w:rsid w:val="002A3417"/>
    <w:rsid w:val="002A34F7"/>
    <w:rsid w:val="002A3528"/>
    <w:rsid w:val="002A3587"/>
    <w:rsid w:val="002A3606"/>
    <w:rsid w:val="002A3CA1"/>
    <w:rsid w:val="002A3DB2"/>
    <w:rsid w:val="002A3DB8"/>
    <w:rsid w:val="002A400F"/>
    <w:rsid w:val="002A4560"/>
    <w:rsid w:val="002A4564"/>
    <w:rsid w:val="002A46CF"/>
    <w:rsid w:val="002A4837"/>
    <w:rsid w:val="002A52A0"/>
    <w:rsid w:val="002A57A1"/>
    <w:rsid w:val="002A57EC"/>
    <w:rsid w:val="002A57F3"/>
    <w:rsid w:val="002A58A6"/>
    <w:rsid w:val="002A58DD"/>
    <w:rsid w:val="002A5945"/>
    <w:rsid w:val="002A5C59"/>
    <w:rsid w:val="002A5F2D"/>
    <w:rsid w:val="002A5F3F"/>
    <w:rsid w:val="002A6188"/>
    <w:rsid w:val="002A6512"/>
    <w:rsid w:val="002A679D"/>
    <w:rsid w:val="002A69BB"/>
    <w:rsid w:val="002A6B84"/>
    <w:rsid w:val="002A6D08"/>
    <w:rsid w:val="002A6D1A"/>
    <w:rsid w:val="002A6E2A"/>
    <w:rsid w:val="002A6EF7"/>
    <w:rsid w:val="002A6F6D"/>
    <w:rsid w:val="002A721C"/>
    <w:rsid w:val="002A72AA"/>
    <w:rsid w:val="002A749F"/>
    <w:rsid w:val="002A772C"/>
    <w:rsid w:val="002A7733"/>
    <w:rsid w:val="002A7AB3"/>
    <w:rsid w:val="002A7B39"/>
    <w:rsid w:val="002A7C47"/>
    <w:rsid w:val="002A7D77"/>
    <w:rsid w:val="002A7DE3"/>
    <w:rsid w:val="002B0180"/>
    <w:rsid w:val="002B05E0"/>
    <w:rsid w:val="002B061C"/>
    <w:rsid w:val="002B06A8"/>
    <w:rsid w:val="002B078E"/>
    <w:rsid w:val="002B08A9"/>
    <w:rsid w:val="002B09F6"/>
    <w:rsid w:val="002B0B58"/>
    <w:rsid w:val="002B0CE1"/>
    <w:rsid w:val="002B0E0D"/>
    <w:rsid w:val="002B0E21"/>
    <w:rsid w:val="002B0F87"/>
    <w:rsid w:val="002B1017"/>
    <w:rsid w:val="002B1252"/>
    <w:rsid w:val="002B1553"/>
    <w:rsid w:val="002B1725"/>
    <w:rsid w:val="002B18F6"/>
    <w:rsid w:val="002B1907"/>
    <w:rsid w:val="002B1936"/>
    <w:rsid w:val="002B1AD0"/>
    <w:rsid w:val="002B1AFE"/>
    <w:rsid w:val="002B1CD6"/>
    <w:rsid w:val="002B1D74"/>
    <w:rsid w:val="002B1E56"/>
    <w:rsid w:val="002B236E"/>
    <w:rsid w:val="002B24BC"/>
    <w:rsid w:val="002B24D6"/>
    <w:rsid w:val="002B261C"/>
    <w:rsid w:val="002B2775"/>
    <w:rsid w:val="002B2785"/>
    <w:rsid w:val="002B2786"/>
    <w:rsid w:val="002B28F2"/>
    <w:rsid w:val="002B294B"/>
    <w:rsid w:val="002B3212"/>
    <w:rsid w:val="002B3317"/>
    <w:rsid w:val="002B3349"/>
    <w:rsid w:val="002B3834"/>
    <w:rsid w:val="002B3998"/>
    <w:rsid w:val="002B3DA9"/>
    <w:rsid w:val="002B3E45"/>
    <w:rsid w:val="002B3FDA"/>
    <w:rsid w:val="002B3FFB"/>
    <w:rsid w:val="002B41D2"/>
    <w:rsid w:val="002B424D"/>
    <w:rsid w:val="002B4293"/>
    <w:rsid w:val="002B45DC"/>
    <w:rsid w:val="002B4646"/>
    <w:rsid w:val="002B47E8"/>
    <w:rsid w:val="002B4982"/>
    <w:rsid w:val="002B4BD1"/>
    <w:rsid w:val="002B4CA8"/>
    <w:rsid w:val="002B4D82"/>
    <w:rsid w:val="002B4F1A"/>
    <w:rsid w:val="002B4F29"/>
    <w:rsid w:val="002B4FB2"/>
    <w:rsid w:val="002B52FC"/>
    <w:rsid w:val="002B53B6"/>
    <w:rsid w:val="002B5410"/>
    <w:rsid w:val="002B55BE"/>
    <w:rsid w:val="002B57C6"/>
    <w:rsid w:val="002B5A01"/>
    <w:rsid w:val="002B5A30"/>
    <w:rsid w:val="002B5A4A"/>
    <w:rsid w:val="002B5A77"/>
    <w:rsid w:val="002B5B0C"/>
    <w:rsid w:val="002B5D0B"/>
    <w:rsid w:val="002B5D11"/>
    <w:rsid w:val="002B5E6A"/>
    <w:rsid w:val="002B62C4"/>
    <w:rsid w:val="002B643C"/>
    <w:rsid w:val="002B6732"/>
    <w:rsid w:val="002B6B8D"/>
    <w:rsid w:val="002B6C44"/>
    <w:rsid w:val="002B6C60"/>
    <w:rsid w:val="002B6C90"/>
    <w:rsid w:val="002B6DEA"/>
    <w:rsid w:val="002B6FDB"/>
    <w:rsid w:val="002B7093"/>
    <w:rsid w:val="002B73AE"/>
    <w:rsid w:val="002B743A"/>
    <w:rsid w:val="002B74C6"/>
    <w:rsid w:val="002B754D"/>
    <w:rsid w:val="002B7855"/>
    <w:rsid w:val="002B787C"/>
    <w:rsid w:val="002B78FF"/>
    <w:rsid w:val="002B790B"/>
    <w:rsid w:val="002B7AD1"/>
    <w:rsid w:val="002B7B16"/>
    <w:rsid w:val="002B7BE0"/>
    <w:rsid w:val="002B7C98"/>
    <w:rsid w:val="002C01B4"/>
    <w:rsid w:val="002C026B"/>
    <w:rsid w:val="002C03FA"/>
    <w:rsid w:val="002C0442"/>
    <w:rsid w:val="002C04A0"/>
    <w:rsid w:val="002C0731"/>
    <w:rsid w:val="002C08A0"/>
    <w:rsid w:val="002C0925"/>
    <w:rsid w:val="002C09D3"/>
    <w:rsid w:val="002C1156"/>
    <w:rsid w:val="002C118D"/>
    <w:rsid w:val="002C11DC"/>
    <w:rsid w:val="002C13FF"/>
    <w:rsid w:val="002C15A4"/>
    <w:rsid w:val="002C17C2"/>
    <w:rsid w:val="002C1A3E"/>
    <w:rsid w:val="002C1B55"/>
    <w:rsid w:val="002C1DFC"/>
    <w:rsid w:val="002C1F7A"/>
    <w:rsid w:val="002C202F"/>
    <w:rsid w:val="002C2055"/>
    <w:rsid w:val="002C22A8"/>
    <w:rsid w:val="002C231E"/>
    <w:rsid w:val="002C24B6"/>
    <w:rsid w:val="002C257E"/>
    <w:rsid w:val="002C2635"/>
    <w:rsid w:val="002C2777"/>
    <w:rsid w:val="002C2835"/>
    <w:rsid w:val="002C28C0"/>
    <w:rsid w:val="002C28E1"/>
    <w:rsid w:val="002C28EE"/>
    <w:rsid w:val="002C2C41"/>
    <w:rsid w:val="002C2E30"/>
    <w:rsid w:val="002C2E41"/>
    <w:rsid w:val="002C3240"/>
    <w:rsid w:val="002C32F2"/>
    <w:rsid w:val="002C36EC"/>
    <w:rsid w:val="002C37D7"/>
    <w:rsid w:val="002C3868"/>
    <w:rsid w:val="002C3AD2"/>
    <w:rsid w:val="002C3B57"/>
    <w:rsid w:val="002C3B76"/>
    <w:rsid w:val="002C3D30"/>
    <w:rsid w:val="002C3DEF"/>
    <w:rsid w:val="002C3F72"/>
    <w:rsid w:val="002C3F9E"/>
    <w:rsid w:val="002C40BD"/>
    <w:rsid w:val="002C4181"/>
    <w:rsid w:val="002C41F6"/>
    <w:rsid w:val="002C42C0"/>
    <w:rsid w:val="002C44A2"/>
    <w:rsid w:val="002C44A3"/>
    <w:rsid w:val="002C456C"/>
    <w:rsid w:val="002C4907"/>
    <w:rsid w:val="002C5041"/>
    <w:rsid w:val="002C5586"/>
    <w:rsid w:val="002C564D"/>
    <w:rsid w:val="002C567C"/>
    <w:rsid w:val="002C5981"/>
    <w:rsid w:val="002C5A15"/>
    <w:rsid w:val="002C5ABA"/>
    <w:rsid w:val="002C615A"/>
    <w:rsid w:val="002C6178"/>
    <w:rsid w:val="002C6241"/>
    <w:rsid w:val="002C6251"/>
    <w:rsid w:val="002C649E"/>
    <w:rsid w:val="002C6666"/>
    <w:rsid w:val="002C66C6"/>
    <w:rsid w:val="002C66C8"/>
    <w:rsid w:val="002C69AF"/>
    <w:rsid w:val="002C6ACF"/>
    <w:rsid w:val="002C6BCD"/>
    <w:rsid w:val="002C6CE3"/>
    <w:rsid w:val="002C6F45"/>
    <w:rsid w:val="002C6FF6"/>
    <w:rsid w:val="002C7247"/>
    <w:rsid w:val="002C745F"/>
    <w:rsid w:val="002C74AD"/>
    <w:rsid w:val="002C7760"/>
    <w:rsid w:val="002C77F2"/>
    <w:rsid w:val="002C785F"/>
    <w:rsid w:val="002C7893"/>
    <w:rsid w:val="002C7A12"/>
    <w:rsid w:val="002C7A99"/>
    <w:rsid w:val="002C7CEA"/>
    <w:rsid w:val="002D00D6"/>
    <w:rsid w:val="002D0313"/>
    <w:rsid w:val="002D0329"/>
    <w:rsid w:val="002D07CD"/>
    <w:rsid w:val="002D0B35"/>
    <w:rsid w:val="002D0B74"/>
    <w:rsid w:val="002D0F56"/>
    <w:rsid w:val="002D0FC4"/>
    <w:rsid w:val="002D1140"/>
    <w:rsid w:val="002D117D"/>
    <w:rsid w:val="002D146B"/>
    <w:rsid w:val="002D158E"/>
    <w:rsid w:val="002D1A28"/>
    <w:rsid w:val="002D1A31"/>
    <w:rsid w:val="002D1B85"/>
    <w:rsid w:val="002D1CEA"/>
    <w:rsid w:val="002D1D4C"/>
    <w:rsid w:val="002D1DB6"/>
    <w:rsid w:val="002D1DE7"/>
    <w:rsid w:val="002D1E55"/>
    <w:rsid w:val="002D1F3A"/>
    <w:rsid w:val="002D1FA0"/>
    <w:rsid w:val="002D21FB"/>
    <w:rsid w:val="002D2238"/>
    <w:rsid w:val="002D2418"/>
    <w:rsid w:val="002D24C4"/>
    <w:rsid w:val="002D259E"/>
    <w:rsid w:val="002D27C4"/>
    <w:rsid w:val="002D2C51"/>
    <w:rsid w:val="002D2EEE"/>
    <w:rsid w:val="002D3164"/>
    <w:rsid w:val="002D32E1"/>
    <w:rsid w:val="002D3623"/>
    <w:rsid w:val="002D364B"/>
    <w:rsid w:val="002D39C3"/>
    <w:rsid w:val="002D39D5"/>
    <w:rsid w:val="002D3AC3"/>
    <w:rsid w:val="002D3AD6"/>
    <w:rsid w:val="002D410A"/>
    <w:rsid w:val="002D45BC"/>
    <w:rsid w:val="002D4685"/>
    <w:rsid w:val="002D4933"/>
    <w:rsid w:val="002D4D12"/>
    <w:rsid w:val="002D4F02"/>
    <w:rsid w:val="002D5056"/>
    <w:rsid w:val="002D51AF"/>
    <w:rsid w:val="002D52DB"/>
    <w:rsid w:val="002D542E"/>
    <w:rsid w:val="002D5E02"/>
    <w:rsid w:val="002D5FF3"/>
    <w:rsid w:val="002D6002"/>
    <w:rsid w:val="002D6111"/>
    <w:rsid w:val="002D61C0"/>
    <w:rsid w:val="002D6285"/>
    <w:rsid w:val="002D6448"/>
    <w:rsid w:val="002D65B2"/>
    <w:rsid w:val="002D66BE"/>
    <w:rsid w:val="002D6A31"/>
    <w:rsid w:val="002D6C29"/>
    <w:rsid w:val="002D6D3B"/>
    <w:rsid w:val="002D746F"/>
    <w:rsid w:val="002D75BA"/>
    <w:rsid w:val="002D75E3"/>
    <w:rsid w:val="002D75F3"/>
    <w:rsid w:val="002D7784"/>
    <w:rsid w:val="002D7A8B"/>
    <w:rsid w:val="002D7B82"/>
    <w:rsid w:val="002D7C2A"/>
    <w:rsid w:val="002D7E06"/>
    <w:rsid w:val="002D7F34"/>
    <w:rsid w:val="002E025D"/>
    <w:rsid w:val="002E0270"/>
    <w:rsid w:val="002E03CD"/>
    <w:rsid w:val="002E0635"/>
    <w:rsid w:val="002E08DA"/>
    <w:rsid w:val="002E0B24"/>
    <w:rsid w:val="002E0F93"/>
    <w:rsid w:val="002E0FD9"/>
    <w:rsid w:val="002E1061"/>
    <w:rsid w:val="002E1092"/>
    <w:rsid w:val="002E15E4"/>
    <w:rsid w:val="002E1ACA"/>
    <w:rsid w:val="002E1C63"/>
    <w:rsid w:val="002E1CD7"/>
    <w:rsid w:val="002E2271"/>
    <w:rsid w:val="002E24CB"/>
    <w:rsid w:val="002E25C4"/>
    <w:rsid w:val="002E27B2"/>
    <w:rsid w:val="002E2841"/>
    <w:rsid w:val="002E2B3D"/>
    <w:rsid w:val="002E2CE0"/>
    <w:rsid w:val="002E2F05"/>
    <w:rsid w:val="002E325A"/>
    <w:rsid w:val="002E3262"/>
    <w:rsid w:val="002E3303"/>
    <w:rsid w:val="002E33D9"/>
    <w:rsid w:val="002E35FC"/>
    <w:rsid w:val="002E39C6"/>
    <w:rsid w:val="002E3A45"/>
    <w:rsid w:val="002E3CCE"/>
    <w:rsid w:val="002E3DD9"/>
    <w:rsid w:val="002E3FAD"/>
    <w:rsid w:val="002E405F"/>
    <w:rsid w:val="002E4125"/>
    <w:rsid w:val="002E41BC"/>
    <w:rsid w:val="002E473A"/>
    <w:rsid w:val="002E4A4A"/>
    <w:rsid w:val="002E4EB0"/>
    <w:rsid w:val="002E4F8A"/>
    <w:rsid w:val="002E5024"/>
    <w:rsid w:val="002E5093"/>
    <w:rsid w:val="002E51CB"/>
    <w:rsid w:val="002E526F"/>
    <w:rsid w:val="002E56E8"/>
    <w:rsid w:val="002E5717"/>
    <w:rsid w:val="002E5758"/>
    <w:rsid w:val="002E5783"/>
    <w:rsid w:val="002E57A6"/>
    <w:rsid w:val="002E5B7B"/>
    <w:rsid w:val="002E5CBE"/>
    <w:rsid w:val="002E6198"/>
    <w:rsid w:val="002E62C6"/>
    <w:rsid w:val="002E6689"/>
    <w:rsid w:val="002E6751"/>
    <w:rsid w:val="002E6932"/>
    <w:rsid w:val="002E6DC8"/>
    <w:rsid w:val="002E6F42"/>
    <w:rsid w:val="002E6F86"/>
    <w:rsid w:val="002E7244"/>
    <w:rsid w:val="002E72BC"/>
    <w:rsid w:val="002E7301"/>
    <w:rsid w:val="002E75E0"/>
    <w:rsid w:val="002E76B5"/>
    <w:rsid w:val="002E7760"/>
    <w:rsid w:val="002E77B1"/>
    <w:rsid w:val="002E78F9"/>
    <w:rsid w:val="002E7923"/>
    <w:rsid w:val="002E7A12"/>
    <w:rsid w:val="002E7A3C"/>
    <w:rsid w:val="002E7C8A"/>
    <w:rsid w:val="002E7F34"/>
    <w:rsid w:val="002F01C9"/>
    <w:rsid w:val="002F0408"/>
    <w:rsid w:val="002F04D0"/>
    <w:rsid w:val="002F06AC"/>
    <w:rsid w:val="002F0805"/>
    <w:rsid w:val="002F09F6"/>
    <w:rsid w:val="002F0CB9"/>
    <w:rsid w:val="002F0D40"/>
    <w:rsid w:val="002F0DD9"/>
    <w:rsid w:val="002F0E51"/>
    <w:rsid w:val="002F142F"/>
    <w:rsid w:val="002F1718"/>
    <w:rsid w:val="002F17E0"/>
    <w:rsid w:val="002F18F8"/>
    <w:rsid w:val="002F1AE2"/>
    <w:rsid w:val="002F1C2A"/>
    <w:rsid w:val="002F1CE6"/>
    <w:rsid w:val="002F1E4D"/>
    <w:rsid w:val="002F1E7F"/>
    <w:rsid w:val="002F2058"/>
    <w:rsid w:val="002F20A3"/>
    <w:rsid w:val="002F2116"/>
    <w:rsid w:val="002F228A"/>
    <w:rsid w:val="002F2878"/>
    <w:rsid w:val="002F29BD"/>
    <w:rsid w:val="002F2CC4"/>
    <w:rsid w:val="002F2D1C"/>
    <w:rsid w:val="002F2D60"/>
    <w:rsid w:val="002F2F7D"/>
    <w:rsid w:val="002F2FC7"/>
    <w:rsid w:val="002F3045"/>
    <w:rsid w:val="002F3188"/>
    <w:rsid w:val="002F3317"/>
    <w:rsid w:val="002F3362"/>
    <w:rsid w:val="002F36EB"/>
    <w:rsid w:val="002F371C"/>
    <w:rsid w:val="002F3784"/>
    <w:rsid w:val="002F3894"/>
    <w:rsid w:val="002F3A11"/>
    <w:rsid w:val="002F3CEE"/>
    <w:rsid w:val="002F3DAC"/>
    <w:rsid w:val="002F3E6A"/>
    <w:rsid w:val="002F4114"/>
    <w:rsid w:val="002F447C"/>
    <w:rsid w:val="002F4ACC"/>
    <w:rsid w:val="002F4DC8"/>
    <w:rsid w:val="002F54D9"/>
    <w:rsid w:val="002F559A"/>
    <w:rsid w:val="002F55A0"/>
    <w:rsid w:val="002F59E6"/>
    <w:rsid w:val="002F5BD8"/>
    <w:rsid w:val="002F5CAF"/>
    <w:rsid w:val="002F5CCF"/>
    <w:rsid w:val="002F5F9F"/>
    <w:rsid w:val="002F63E3"/>
    <w:rsid w:val="002F65F6"/>
    <w:rsid w:val="002F6806"/>
    <w:rsid w:val="002F6878"/>
    <w:rsid w:val="002F69D0"/>
    <w:rsid w:val="002F6CFD"/>
    <w:rsid w:val="002F75C0"/>
    <w:rsid w:val="002F76E9"/>
    <w:rsid w:val="002F77C9"/>
    <w:rsid w:val="002F7C13"/>
    <w:rsid w:val="002F7C24"/>
    <w:rsid w:val="002F7EE1"/>
    <w:rsid w:val="0030000D"/>
    <w:rsid w:val="00300181"/>
    <w:rsid w:val="003001D7"/>
    <w:rsid w:val="00300307"/>
    <w:rsid w:val="00300589"/>
    <w:rsid w:val="00300852"/>
    <w:rsid w:val="00300953"/>
    <w:rsid w:val="0030099C"/>
    <w:rsid w:val="00300B55"/>
    <w:rsid w:val="00300B7E"/>
    <w:rsid w:val="00300E46"/>
    <w:rsid w:val="003010B7"/>
    <w:rsid w:val="003011B3"/>
    <w:rsid w:val="003014B1"/>
    <w:rsid w:val="00301621"/>
    <w:rsid w:val="003016A9"/>
    <w:rsid w:val="00301866"/>
    <w:rsid w:val="00301927"/>
    <w:rsid w:val="00301AC6"/>
    <w:rsid w:val="00301B94"/>
    <w:rsid w:val="00301CEC"/>
    <w:rsid w:val="00301D6C"/>
    <w:rsid w:val="00301DB1"/>
    <w:rsid w:val="00301E45"/>
    <w:rsid w:val="00301E75"/>
    <w:rsid w:val="00301EB5"/>
    <w:rsid w:val="00301F6D"/>
    <w:rsid w:val="003023C2"/>
    <w:rsid w:val="00302489"/>
    <w:rsid w:val="003025FC"/>
    <w:rsid w:val="00302936"/>
    <w:rsid w:val="00302D29"/>
    <w:rsid w:val="00302D41"/>
    <w:rsid w:val="00302EE4"/>
    <w:rsid w:val="00302EEC"/>
    <w:rsid w:val="00303265"/>
    <w:rsid w:val="003036FD"/>
    <w:rsid w:val="00303764"/>
    <w:rsid w:val="003038C4"/>
    <w:rsid w:val="003039A6"/>
    <w:rsid w:val="003039AC"/>
    <w:rsid w:val="00303A22"/>
    <w:rsid w:val="00303B36"/>
    <w:rsid w:val="00303CD9"/>
    <w:rsid w:val="00303FAF"/>
    <w:rsid w:val="003040A3"/>
    <w:rsid w:val="003040FA"/>
    <w:rsid w:val="003041B4"/>
    <w:rsid w:val="0030429D"/>
    <w:rsid w:val="003044BB"/>
    <w:rsid w:val="0030463E"/>
    <w:rsid w:val="003046EC"/>
    <w:rsid w:val="0030498F"/>
    <w:rsid w:val="00304AB8"/>
    <w:rsid w:val="00304D9F"/>
    <w:rsid w:val="00304E6F"/>
    <w:rsid w:val="00304F64"/>
    <w:rsid w:val="003053AA"/>
    <w:rsid w:val="00305415"/>
    <w:rsid w:val="0030545C"/>
    <w:rsid w:val="003056B7"/>
    <w:rsid w:val="003056C5"/>
    <w:rsid w:val="0030598B"/>
    <w:rsid w:val="00305DA7"/>
    <w:rsid w:val="00305DA8"/>
    <w:rsid w:val="003060CE"/>
    <w:rsid w:val="003062B1"/>
    <w:rsid w:val="0030647D"/>
    <w:rsid w:val="0030653D"/>
    <w:rsid w:val="0030677B"/>
    <w:rsid w:val="00306849"/>
    <w:rsid w:val="00306BAA"/>
    <w:rsid w:val="00306C40"/>
    <w:rsid w:val="00307112"/>
    <w:rsid w:val="003073E6"/>
    <w:rsid w:val="003074EE"/>
    <w:rsid w:val="003075D8"/>
    <w:rsid w:val="00307783"/>
    <w:rsid w:val="003079E3"/>
    <w:rsid w:val="00307ABD"/>
    <w:rsid w:val="00307B5E"/>
    <w:rsid w:val="00307D3A"/>
    <w:rsid w:val="003100DF"/>
    <w:rsid w:val="00310248"/>
    <w:rsid w:val="00310480"/>
    <w:rsid w:val="003105CD"/>
    <w:rsid w:val="003105EC"/>
    <w:rsid w:val="0031087C"/>
    <w:rsid w:val="003108C0"/>
    <w:rsid w:val="003109B6"/>
    <w:rsid w:val="00310A54"/>
    <w:rsid w:val="00310B52"/>
    <w:rsid w:val="00310BCC"/>
    <w:rsid w:val="00310C0E"/>
    <w:rsid w:val="00310D70"/>
    <w:rsid w:val="0031121D"/>
    <w:rsid w:val="00311236"/>
    <w:rsid w:val="00311357"/>
    <w:rsid w:val="003114CE"/>
    <w:rsid w:val="00311986"/>
    <w:rsid w:val="00311B09"/>
    <w:rsid w:val="00311C1A"/>
    <w:rsid w:val="00311D8E"/>
    <w:rsid w:val="00311E0C"/>
    <w:rsid w:val="00311F08"/>
    <w:rsid w:val="00312135"/>
    <w:rsid w:val="00312316"/>
    <w:rsid w:val="00312602"/>
    <w:rsid w:val="00312633"/>
    <w:rsid w:val="003127D3"/>
    <w:rsid w:val="003127F3"/>
    <w:rsid w:val="00312A6E"/>
    <w:rsid w:val="00312BC9"/>
    <w:rsid w:val="00312BD7"/>
    <w:rsid w:val="00312D48"/>
    <w:rsid w:val="00312E0F"/>
    <w:rsid w:val="00312F44"/>
    <w:rsid w:val="003130DB"/>
    <w:rsid w:val="00313300"/>
    <w:rsid w:val="0031348C"/>
    <w:rsid w:val="00313531"/>
    <w:rsid w:val="003137ED"/>
    <w:rsid w:val="00313BEF"/>
    <w:rsid w:val="00313C49"/>
    <w:rsid w:val="00313C92"/>
    <w:rsid w:val="00314192"/>
    <w:rsid w:val="00314310"/>
    <w:rsid w:val="00314593"/>
    <w:rsid w:val="00314617"/>
    <w:rsid w:val="003146B3"/>
    <w:rsid w:val="00314B2A"/>
    <w:rsid w:val="00314BCF"/>
    <w:rsid w:val="00314C57"/>
    <w:rsid w:val="00314DC4"/>
    <w:rsid w:val="00315217"/>
    <w:rsid w:val="00315231"/>
    <w:rsid w:val="0031537E"/>
    <w:rsid w:val="003155FF"/>
    <w:rsid w:val="00315837"/>
    <w:rsid w:val="0031586C"/>
    <w:rsid w:val="00315D6D"/>
    <w:rsid w:val="0031609C"/>
    <w:rsid w:val="00316217"/>
    <w:rsid w:val="00316955"/>
    <w:rsid w:val="00316B11"/>
    <w:rsid w:val="00316CB6"/>
    <w:rsid w:val="00316F56"/>
    <w:rsid w:val="00317088"/>
    <w:rsid w:val="0031727A"/>
    <w:rsid w:val="00317290"/>
    <w:rsid w:val="003172AA"/>
    <w:rsid w:val="00317353"/>
    <w:rsid w:val="0031792E"/>
    <w:rsid w:val="00317D50"/>
    <w:rsid w:val="00317D59"/>
    <w:rsid w:val="00320086"/>
    <w:rsid w:val="003200BE"/>
    <w:rsid w:val="00320193"/>
    <w:rsid w:val="003201C0"/>
    <w:rsid w:val="0032020E"/>
    <w:rsid w:val="0032027E"/>
    <w:rsid w:val="003204DD"/>
    <w:rsid w:val="00320501"/>
    <w:rsid w:val="0032062C"/>
    <w:rsid w:val="00320689"/>
    <w:rsid w:val="003206DD"/>
    <w:rsid w:val="003207EA"/>
    <w:rsid w:val="00320C6E"/>
    <w:rsid w:val="00320DA8"/>
    <w:rsid w:val="00320E7D"/>
    <w:rsid w:val="00321181"/>
    <w:rsid w:val="00321249"/>
    <w:rsid w:val="003212E2"/>
    <w:rsid w:val="00321605"/>
    <w:rsid w:val="00321661"/>
    <w:rsid w:val="00321976"/>
    <w:rsid w:val="003219AB"/>
    <w:rsid w:val="00321A62"/>
    <w:rsid w:val="00321AF1"/>
    <w:rsid w:val="00321BD4"/>
    <w:rsid w:val="00321C4F"/>
    <w:rsid w:val="00321D94"/>
    <w:rsid w:val="00321E6E"/>
    <w:rsid w:val="00322044"/>
    <w:rsid w:val="00322756"/>
    <w:rsid w:val="003228FB"/>
    <w:rsid w:val="0032290C"/>
    <w:rsid w:val="00322FF4"/>
    <w:rsid w:val="00323045"/>
    <w:rsid w:val="00323087"/>
    <w:rsid w:val="0032311D"/>
    <w:rsid w:val="0032315D"/>
    <w:rsid w:val="003232BE"/>
    <w:rsid w:val="0032344B"/>
    <w:rsid w:val="003237EC"/>
    <w:rsid w:val="00323ECD"/>
    <w:rsid w:val="00323F4B"/>
    <w:rsid w:val="0032472A"/>
    <w:rsid w:val="003248A3"/>
    <w:rsid w:val="00324986"/>
    <w:rsid w:val="00324A26"/>
    <w:rsid w:val="00324A2B"/>
    <w:rsid w:val="00324D7C"/>
    <w:rsid w:val="00325491"/>
    <w:rsid w:val="0032554E"/>
    <w:rsid w:val="003255C9"/>
    <w:rsid w:val="0032565C"/>
    <w:rsid w:val="0032569A"/>
    <w:rsid w:val="0032570D"/>
    <w:rsid w:val="0032587F"/>
    <w:rsid w:val="003259BA"/>
    <w:rsid w:val="00325A4A"/>
    <w:rsid w:val="00325AD2"/>
    <w:rsid w:val="00325EFF"/>
    <w:rsid w:val="00326052"/>
    <w:rsid w:val="003260CA"/>
    <w:rsid w:val="0032610C"/>
    <w:rsid w:val="00326167"/>
    <w:rsid w:val="00326337"/>
    <w:rsid w:val="0032640C"/>
    <w:rsid w:val="003264A3"/>
    <w:rsid w:val="003269D4"/>
    <w:rsid w:val="00327205"/>
    <w:rsid w:val="00327276"/>
    <w:rsid w:val="0032749E"/>
    <w:rsid w:val="003274B0"/>
    <w:rsid w:val="003274FD"/>
    <w:rsid w:val="00327751"/>
    <w:rsid w:val="00327931"/>
    <w:rsid w:val="00327B49"/>
    <w:rsid w:val="00327BAA"/>
    <w:rsid w:val="00330020"/>
    <w:rsid w:val="00330340"/>
    <w:rsid w:val="0033051D"/>
    <w:rsid w:val="003306C6"/>
    <w:rsid w:val="003307AE"/>
    <w:rsid w:val="00330821"/>
    <w:rsid w:val="00330842"/>
    <w:rsid w:val="003308F7"/>
    <w:rsid w:val="00330A07"/>
    <w:rsid w:val="00330AC7"/>
    <w:rsid w:val="00330BCE"/>
    <w:rsid w:val="00330FC6"/>
    <w:rsid w:val="003312C1"/>
    <w:rsid w:val="003319BC"/>
    <w:rsid w:val="00331ACD"/>
    <w:rsid w:val="00331BF1"/>
    <w:rsid w:val="00331DE4"/>
    <w:rsid w:val="00331EB6"/>
    <w:rsid w:val="00331F2F"/>
    <w:rsid w:val="00332073"/>
    <w:rsid w:val="0033214D"/>
    <w:rsid w:val="003321B2"/>
    <w:rsid w:val="00332518"/>
    <w:rsid w:val="00332572"/>
    <w:rsid w:val="00332655"/>
    <w:rsid w:val="00332770"/>
    <w:rsid w:val="00332884"/>
    <w:rsid w:val="003328A8"/>
    <w:rsid w:val="00332A9F"/>
    <w:rsid w:val="00332CCD"/>
    <w:rsid w:val="00332D4F"/>
    <w:rsid w:val="00332E84"/>
    <w:rsid w:val="0033338F"/>
    <w:rsid w:val="00333473"/>
    <w:rsid w:val="003335F7"/>
    <w:rsid w:val="003336AE"/>
    <w:rsid w:val="0033386D"/>
    <w:rsid w:val="003338B4"/>
    <w:rsid w:val="00333E5B"/>
    <w:rsid w:val="00333F4F"/>
    <w:rsid w:val="00333F8B"/>
    <w:rsid w:val="003341F8"/>
    <w:rsid w:val="00334451"/>
    <w:rsid w:val="00334532"/>
    <w:rsid w:val="00334558"/>
    <w:rsid w:val="003345FB"/>
    <w:rsid w:val="00334AB8"/>
    <w:rsid w:val="00334CD9"/>
    <w:rsid w:val="00334F6D"/>
    <w:rsid w:val="00335685"/>
    <w:rsid w:val="00335C2C"/>
    <w:rsid w:val="00335FB8"/>
    <w:rsid w:val="00336175"/>
    <w:rsid w:val="0033653E"/>
    <w:rsid w:val="00336700"/>
    <w:rsid w:val="00336707"/>
    <w:rsid w:val="003368FA"/>
    <w:rsid w:val="00336A18"/>
    <w:rsid w:val="00336ABB"/>
    <w:rsid w:val="00336C42"/>
    <w:rsid w:val="00336CC5"/>
    <w:rsid w:val="00336E4D"/>
    <w:rsid w:val="00336EC4"/>
    <w:rsid w:val="00336F4A"/>
    <w:rsid w:val="00337030"/>
    <w:rsid w:val="00337231"/>
    <w:rsid w:val="003372A1"/>
    <w:rsid w:val="003373E3"/>
    <w:rsid w:val="003374F7"/>
    <w:rsid w:val="003378AF"/>
    <w:rsid w:val="00337953"/>
    <w:rsid w:val="00337A4F"/>
    <w:rsid w:val="00337CBA"/>
    <w:rsid w:val="00337D44"/>
    <w:rsid w:val="00340074"/>
    <w:rsid w:val="0034012C"/>
    <w:rsid w:val="003401DB"/>
    <w:rsid w:val="0034024A"/>
    <w:rsid w:val="00340324"/>
    <w:rsid w:val="00340331"/>
    <w:rsid w:val="0034098D"/>
    <w:rsid w:val="003409F2"/>
    <w:rsid w:val="00340BA3"/>
    <w:rsid w:val="00340CC9"/>
    <w:rsid w:val="003412CC"/>
    <w:rsid w:val="003412E0"/>
    <w:rsid w:val="00341473"/>
    <w:rsid w:val="00341486"/>
    <w:rsid w:val="003414BD"/>
    <w:rsid w:val="00341759"/>
    <w:rsid w:val="00341A89"/>
    <w:rsid w:val="00341BE4"/>
    <w:rsid w:val="00341D94"/>
    <w:rsid w:val="00341F1E"/>
    <w:rsid w:val="003421F4"/>
    <w:rsid w:val="0034228C"/>
    <w:rsid w:val="003423DA"/>
    <w:rsid w:val="003424CA"/>
    <w:rsid w:val="00342C7C"/>
    <w:rsid w:val="00342D63"/>
    <w:rsid w:val="00342E05"/>
    <w:rsid w:val="00342E2B"/>
    <w:rsid w:val="00343497"/>
    <w:rsid w:val="003438B1"/>
    <w:rsid w:val="00343A80"/>
    <w:rsid w:val="00343B81"/>
    <w:rsid w:val="00343E5C"/>
    <w:rsid w:val="00343FC8"/>
    <w:rsid w:val="00344028"/>
    <w:rsid w:val="003443C5"/>
    <w:rsid w:val="00344419"/>
    <w:rsid w:val="003444BA"/>
    <w:rsid w:val="00344644"/>
    <w:rsid w:val="003446A8"/>
    <w:rsid w:val="003449C3"/>
    <w:rsid w:val="00344A5E"/>
    <w:rsid w:val="00344AD8"/>
    <w:rsid w:val="00344B51"/>
    <w:rsid w:val="00344C3C"/>
    <w:rsid w:val="00344CA4"/>
    <w:rsid w:val="00344D4C"/>
    <w:rsid w:val="003452CD"/>
    <w:rsid w:val="003453C0"/>
    <w:rsid w:val="003454EE"/>
    <w:rsid w:val="00345756"/>
    <w:rsid w:val="00345960"/>
    <w:rsid w:val="003459D3"/>
    <w:rsid w:val="00345B03"/>
    <w:rsid w:val="00345B98"/>
    <w:rsid w:val="00345CF1"/>
    <w:rsid w:val="00345F3D"/>
    <w:rsid w:val="00345F41"/>
    <w:rsid w:val="003460E8"/>
    <w:rsid w:val="00346139"/>
    <w:rsid w:val="003461CF"/>
    <w:rsid w:val="0034624E"/>
    <w:rsid w:val="0034626A"/>
    <w:rsid w:val="003462E7"/>
    <w:rsid w:val="00346343"/>
    <w:rsid w:val="0034643B"/>
    <w:rsid w:val="0034644B"/>
    <w:rsid w:val="0034647B"/>
    <w:rsid w:val="00346512"/>
    <w:rsid w:val="003467C0"/>
    <w:rsid w:val="00346E05"/>
    <w:rsid w:val="00347133"/>
    <w:rsid w:val="0034731F"/>
    <w:rsid w:val="003474CB"/>
    <w:rsid w:val="003476E6"/>
    <w:rsid w:val="003477C9"/>
    <w:rsid w:val="003477D5"/>
    <w:rsid w:val="00347972"/>
    <w:rsid w:val="00347A30"/>
    <w:rsid w:val="00347AB8"/>
    <w:rsid w:val="00347C31"/>
    <w:rsid w:val="00347D71"/>
    <w:rsid w:val="00347DEC"/>
    <w:rsid w:val="00347EFA"/>
    <w:rsid w:val="00347FC4"/>
    <w:rsid w:val="00350388"/>
    <w:rsid w:val="00350478"/>
    <w:rsid w:val="00350575"/>
    <w:rsid w:val="00350632"/>
    <w:rsid w:val="0035068B"/>
    <w:rsid w:val="00350861"/>
    <w:rsid w:val="0035093A"/>
    <w:rsid w:val="00350CC6"/>
    <w:rsid w:val="00350E1D"/>
    <w:rsid w:val="00350E43"/>
    <w:rsid w:val="00350E60"/>
    <w:rsid w:val="0035101F"/>
    <w:rsid w:val="003510C2"/>
    <w:rsid w:val="003510CB"/>
    <w:rsid w:val="003510F5"/>
    <w:rsid w:val="0035129B"/>
    <w:rsid w:val="0035148D"/>
    <w:rsid w:val="0035149A"/>
    <w:rsid w:val="003514D2"/>
    <w:rsid w:val="003514EB"/>
    <w:rsid w:val="003517EE"/>
    <w:rsid w:val="00351913"/>
    <w:rsid w:val="00351AC9"/>
    <w:rsid w:val="00351C41"/>
    <w:rsid w:val="00351D71"/>
    <w:rsid w:val="003520E1"/>
    <w:rsid w:val="00352119"/>
    <w:rsid w:val="0035238B"/>
    <w:rsid w:val="0035252A"/>
    <w:rsid w:val="00352D98"/>
    <w:rsid w:val="00353012"/>
    <w:rsid w:val="0035316C"/>
    <w:rsid w:val="003533EA"/>
    <w:rsid w:val="00353455"/>
    <w:rsid w:val="003534E3"/>
    <w:rsid w:val="0035389A"/>
    <w:rsid w:val="00353E6B"/>
    <w:rsid w:val="00353F4E"/>
    <w:rsid w:val="00353F5E"/>
    <w:rsid w:val="00353F65"/>
    <w:rsid w:val="00354011"/>
    <w:rsid w:val="00354037"/>
    <w:rsid w:val="003540DA"/>
    <w:rsid w:val="003541A8"/>
    <w:rsid w:val="0035452E"/>
    <w:rsid w:val="0035454C"/>
    <w:rsid w:val="00354AE4"/>
    <w:rsid w:val="00354BBC"/>
    <w:rsid w:val="00354DD6"/>
    <w:rsid w:val="00355094"/>
    <w:rsid w:val="0035516C"/>
    <w:rsid w:val="0035521E"/>
    <w:rsid w:val="00355220"/>
    <w:rsid w:val="00355387"/>
    <w:rsid w:val="003553CF"/>
    <w:rsid w:val="00355753"/>
    <w:rsid w:val="00355C9B"/>
    <w:rsid w:val="00355E8B"/>
    <w:rsid w:val="00355EAF"/>
    <w:rsid w:val="0035604D"/>
    <w:rsid w:val="00356058"/>
    <w:rsid w:val="00356216"/>
    <w:rsid w:val="00356333"/>
    <w:rsid w:val="003563BB"/>
    <w:rsid w:val="00356606"/>
    <w:rsid w:val="003567D8"/>
    <w:rsid w:val="003569E2"/>
    <w:rsid w:val="00356E6B"/>
    <w:rsid w:val="00356F49"/>
    <w:rsid w:val="00356FC3"/>
    <w:rsid w:val="003576D0"/>
    <w:rsid w:val="00357815"/>
    <w:rsid w:val="0035784F"/>
    <w:rsid w:val="00357B19"/>
    <w:rsid w:val="00357EBC"/>
    <w:rsid w:val="0036054F"/>
    <w:rsid w:val="003605A7"/>
    <w:rsid w:val="00360860"/>
    <w:rsid w:val="003608FF"/>
    <w:rsid w:val="00360A38"/>
    <w:rsid w:val="00360C1F"/>
    <w:rsid w:val="00360EE2"/>
    <w:rsid w:val="0036117D"/>
    <w:rsid w:val="003611BE"/>
    <w:rsid w:val="0036142A"/>
    <w:rsid w:val="0036146E"/>
    <w:rsid w:val="0036178D"/>
    <w:rsid w:val="003617D4"/>
    <w:rsid w:val="003618A8"/>
    <w:rsid w:val="003619F3"/>
    <w:rsid w:val="00361A6E"/>
    <w:rsid w:val="00361D5C"/>
    <w:rsid w:val="00361F18"/>
    <w:rsid w:val="003623F6"/>
    <w:rsid w:val="00362A4B"/>
    <w:rsid w:val="00362A92"/>
    <w:rsid w:val="00362BAA"/>
    <w:rsid w:val="00362DE7"/>
    <w:rsid w:val="003633AF"/>
    <w:rsid w:val="00363564"/>
    <w:rsid w:val="003635EE"/>
    <w:rsid w:val="0036373B"/>
    <w:rsid w:val="00363831"/>
    <w:rsid w:val="00363966"/>
    <w:rsid w:val="00363A38"/>
    <w:rsid w:val="00363ACE"/>
    <w:rsid w:val="00363D31"/>
    <w:rsid w:val="00363F7E"/>
    <w:rsid w:val="003640D0"/>
    <w:rsid w:val="003640EE"/>
    <w:rsid w:val="0036419C"/>
    <w:rsid w:val="003643C0"/>
    <w:rsid w:val="003643D9"/>
    <w:rsid w:val="00364407"/>
    <w:rsid w:val="003644EA"/>
    <w:rsid w:val="00364561"/>
    <w:rsid w:val="00364589"/>
    <w:rsid w:val="0036486C"/>
    <w:rsid w:val="0036494D"/>
    <w:rsid w:val="00364A3C"/>
    <w:rsid w:val="00364D31"/>
    <w:rsid w:val="003650EE"/>
    <w:rsid w:val="00365242"/>
    <w:rsid w:val="003652EE"/>
    <w:rsid w:val="003655E8"/>
    <w:rsid w:val="00365612"/>
    <w:rsid w:val="00365665"/>
    <w:rsid w:val="00365E3A"/>
    <w:rsid w:val="00365F37"/>
    <w:rsid w:val="003660B2"/>
    <w:rsid w:val="00366166"/>
    <w:rsid w:val="003661B6"/>
    <w:rsid w:val="003661C2"/>
    <w:rsid w:val="00366247"/>
    <w:rsid w:val="0036627C"/>
    <w:rsid w:val="00366569"/>
    <w:rsid w:val="00366741"/>
    <w:rsid w:val="00366BDD"/>
    <w:rsid w:val="00366BF8"/>
    <w:rsid w:val="00366C1C"/>
    <w:rsid w:val="00366C6F"/>
    <w:rsid w:val="00366F58"/>
    <w:rsid w:val="003671C7"/>
    <w:rsid w:val="003671D6"/>
    <w:rsid w:val="0036727F"/>
    <w:rsid w:val="0036738E"/>
    <w:rsid w:val="003675E1"/>
    <w:rsid w:val="003675FA"/>
    <w:rsid w:val="0036772A"/>
    <w:rsid w:val="00367C16"/>
    <w:rsid w:val="00367DEC"/>
    <w:rsid w:val="00370020"/>
    <w:rsid w:val="00370032"/>
    <w:rsid w:val="0037009F"/>
    <w:rsid w:val="003702CC"/>
    <w:rsid w:val="003704BE"/>
    <w:rsid w:val="00370708"/>
    <w:rsid w:val="00370B4F"/>
    <w:rsid w:val="00370BA0"/>
    <w:rsid w:val="0037102D"/>
    <w:rsid w:val="0037113E"/>
    <w:rsid w:val="00371228"/>
    <w:rsid w:val="0037137B"/>
    <w:rsid w:val="00371849"/>
    <w:rsid w:val="00371B1B"/>
    <w:rsid w:val="00371B3F"/>
    <w:rsid w:val="00371D07"/>
    <w:rsid w:val="00371FFB"/>
    <w:rsid w:val="003720EF"/>
    <w:rsid w:val="0037218F"/>
    <w:rsid w:val="00372304"/>
    <w:rsid w:val="00372453"/>
    <w:rsid w:val="00372905"/>
    <w:rsid w:val="00372BB4"/>
    <w:rsid w:val="00372CED"/>
    <w:rsid w:val="003730E8"/>
    <w:rsid w:val="00373110"/>
    <w:rsid w:val="003732FC"/>
    <w:rsid w:val="00373450"/>
    <w:rsid w:val="00373599"/>
    <w:rsid w:val="003736B1"/>
    <w:rsid w:val="003739AD"/>
    <w:rsid w:val="00373A45"/>
    <w:rsid w:val="00373C92"/>
    <w:rsid w:val="00373CCD"/>
    <w:rsid w:val="00374149"/>
    <w:rsid w:val="003744CA"/>
    <w:rsid w:val="00374700"/>
    <w:rsid w:val="00374761"/>
    <w:rsid w:val="0037478E"/>
    <w:rsid w:val="00374815"/>
    <w:rsid w:val="00374855"/>
    <w:rsid w:val="0037488F"/>
    <w:rsid w:val="0037489C"/>
    <w:rsid w:val="00374952"/>
    <w:rsid w:val="00374A62"/>
    <w:rsid w:val="00374E3F"/>
    <w:rsid w:val="003752F7"/>
    <w:rsid w:val="0037543B"/>
    <w:rsid w:val="0037545B"/>
    <w:rsid w:val="00375507"/>
    <w:rsid w:val="003755A4"/>
    <w:rsid w:val="003757CA"/>
    <w:rsid w:val="00375C58"/>
    <w:rsid w:val="00375DB8"/>
    <w:rsid w:val="00375DC2"/>
    <w:rsid w:val="0037640D"/>
    <w:rsid w:val="003764A8"/>
    <w:rsid w:val="003766E1"/>
    <w:rsid w:val="00376A86"/>
    <w:rsid w:val="00376B58"/>
    <w:rsid w:val="00376E4E"/>
    <w:rsid w:val="00376EE8"/>
    <w:rsid w:val="0037738F"/>
    <w:rsid w:val="003773A5"/>
    <w:rsid w:val="003774E7"/>
    <w:rsid w:val="00377501"/>
    <w:rsid w:val="0037753C"/>
    <w:rsid w:val="003779EF"/>
    <w:rsid w:val="00377A1A"/>
    <w:rsid w:val="00377C22"/>
    <w:rsid w:val="00377CC1"/>
    <w:rsid w:val="00377ED3"/>
    <w:rsid w:val="00380208"/>
    <w:rsid w:val="00380657"/>
    <w:rsid w:val="00380963"/>
    <w:rsid w:val="00380C0E"/>
    <w:rsid w:val="00380DDF"/>
    <w:rsid w:val="00380EF1"/>
    <w:rsid w:val="00381031"/>
    <w:rsid w:val="003810E0"/>
    <w:rsid w:val="0038169A"/>
    <w:rsid w:val="003816C8"/>
    <w:rsid w:val="00381750"/>
    <w:rsid w:val="00381758"/>
    <w:rsid w:val="00381845"/>
    <w:rsid w:val="003819AA"/>
    <w:rsid w:val="003819EB"/>
    <w:rsid w:val="00381B95"/>
    <w:rsid w:val="00381BC8"/>
    <w:rsid w:val="00381E7A"/>
    <w:rsid w:val="003822C3"/>
    <w:rsid w:val="003823E1"/>
    <w:rsid w:val="0038246A"/>
    <w:rsid w:val="00382479"/>
    <w:rsid w:val="0038276B"/>
    <w:rsid w:val="0038278D"/>
    <w:rsid w:val="00382889"/>
    <w:rsid w:val="0038290B"/>
    <w:rsid w:val="00382B68"/>
    <w:rsid w:val="00382D00"/>
    <w:rsid w:val="00383054"/>
    <w:rsid w:val="003830D2"/>
    <w:rsid w:val="00383128"/>
    <w:rsid w:val="003831D2"/>
    <w:rsid w:val="003833E7"/>
    <w:rsid w:val="0038392C"/>
    <w:rsid w:val="00383C45"/>
    <w:rsid w:val="00383CE6"/>
    <w:rsid w:val="00383E70"/>
    <w:rsid w:val="00384072"/>
    <w:rsid w:val="003840BE"/>
    <w:rsid w:val="003841FE"/>
    <w:rsid w:val="00384218"/>
    <w:rsid w:val="003844AF"/>
    <w:rsid w:val="003844D4"/>
    <w:rsid w:val="00384508"/>
    <w:rsid w:val="00384612"/>
    <w:rsid w:val="0038463B"/>
    <w:rsid w:val="003848B0"/>
    <w:rsid w:val="00384999"/>
    <w:rsid w:val="003849B5"/>
    <w:rsid w:val="00384C41"/>
    <w:rsid w:val="00384CDB"/>
    <w:rsid w:val="00384FA2"/>
    <w:rsid w:val="003850FB"/>
    <w:rsid w:val="00385145"/>
    <w:rsid w:val="003851D3"/>
    <w:rsid w:val="003857D0"/>
    <w:rsid w:val="003858D1"/>
    <w:rsid w:val="00385D3A"/>
    <w:rsid w:val="00385DC0"/>
    <w:rsid w:val="00385DEC"/>
    <w:rsid w:val="00385E23"/>
    <w:rsid w:val="00385E96"/>
    <w:rsid w:val="0038640D"/>
    <w:rsid w:val="00386482"/>
    <w:rsid w:val="00386704"/>
    <w:rsid w:val="0038698A"/>
    <w:rsid w:val="00386E2C"/>
    <w:rsid w:val="00386F9D"/>
    <w:rsid w:val="003870D0"/>
    <w:rsid w:val="003870D2"/>
    <w:rsid w:val="00387167"/>
    <w:rsid w:val="00387247"/>
    <w:rsid w:val="00387268"/>
    <w:rsid w:val="003872E2"/>
    <w:rsid w:val="0038750A"/>
    <w:rsid w:val="00387574"/>
    <w:rsid w:val="00387886"/>
    <w:rsid w:val="00387A5C"/>
    <w:rsid w:val="00387C96"/>
    <w:rsid w:val="00387E5A"/>
    <w:rsid w:val="00390017"/>
    <w:rsid w:val="0039026E"/>
    <w:rsid w:val="00390671"/>
    <w:rsid w:val="003908C3"/>
    <w:rsid w:val="00390C5C"/>
    <w:rsid w:val="00391AA5"/>
    <w:rsid w:val="00391B7A"/>
    <w:rsid w:val="00391BFA"/>
    <w:rsid w:val="00391E79"/>
    <w:rsid w:val="00391EE5"/>
    <w:rsid w:val="00391F0F"/>
    <w:rsid w:val="00391F30"/>
    <w:rsid w:val="003920E8"/>
    <w:rsid w:val="00392221"/>
    <w:rsid w:val="00392336"/>
    <w:rsid w:val="00392438"/>
    <w:rsid w:val="003925FA"/>
    <w:rsid w:val="003926A3"/>
    <w:rsid w:val="003927E3"/>
    <w:rsid w:val="00392835"/>
    <w:rsid w:val="00392BF1"/>
    <w:rsid w:val="00392CBB"/>
    <w:rsid w:val="0039303E"/>
    <w:rsid w:val="003930D5"/>
    <w:rsid w:val="00393154"/>
    <w:rsid w:val="0039349D"/>
    <w:rsid w:val="0039352D"/>
    <w:rsid w:val="00393CB5"/>
    <w:rsid w:val="00393CF2"/>
    <w:rsid w:val="00393F20"/>
    <w:rsid w:val="00393F93"/>
    <w:rsid w:val="0039404D"/>
    <w:rsid w:val="00394090"/>
    <w:rsid w:val="003943F2"/>
    <w:rsid w:val="00394409"/>
    <w:rsid w:val="00394448"/>
    <w:rsid w:val="003947DA"/>
    <w:rsid w:val="00394914"/>
    <w:rsid w:val="00394C82"/>
    <w:rsid w:val="00394F2C"/>
    <w:rsid w:val="00394F64"/>
    <w:rsid w:val="003952D7"/>
    <w:rsid w:val="00395422"/>
    <w:rsid w:val="00395533"/>
    <w:rsid w:val="0039564C"/>
    <w:rsid w:val="00395963"/>
    <w:rsid w:val="00395A20"/>
    <w:rsid w:val="00395A83"/>
    <w:rsid w:val="00395AB7"/>
    <w:rsid w:val="00395CE1"/>
    <w:rsid w:val="00395D51"/>
    <w:rsid w:val="00395F08"/>
    <w:rsid w:val="0039607E"/>
    <w:rsid w:val="00396094"/>
    <w:rsid w:val="00396480"/>
    <w:rsid w:val="0039653D"/>
    <w:rsid w:val="003965E4"/>
    <w:rsid w:val="0039671B"/>
    <w:rsid w:val="00396A1B"/>
    <w:rsid w:val="00396B29"/>
    <w:rsid w:val="00396D1D"/>
    <w:rsid w:val="00396E70"/>
    <w:rsid w:val="00397378"/>
    <w:rsid w:val="0039746D"/>
    <w:rsid w:val="00397CB2"/>
    <w:rsid w:val="003A02E0"/>
    <w:rsid w:val="003A0385"/>
    <w:rsid w:val="003A044E"/>
    <w:rsid w:val="003A0516"/>
    <w:rsid w:val="003A0907"/>
    <w:rsid w:val="003A0B55"/>
    <w:rsid w:val="003A0C25"/>
    <w:rsid w:val="003A0CD5"/>
    <w:rsid w:val="003A0D49"/>
    <w:rsid w:val="003A0D72"/>
    <w:rsid w:val="003A0F54"/>
    <w:rsid w:val="003A0FF2"/>
    <w:rsid w:val="003A1246"/>
    <w:rsid w:val="003A13C2"/>
    <w:rsid w:val="003A1644"/>
    <w:rsid w:val="003A1848"/>
    <w:rsid w:val="003A1AB7"/>
    <w:rsid w:val="003A1CCE"/>
    <w:rsid w:val="003A1D73"/>
    <w:rsid w:val="003A1E5E"/>
    <w:rsid w:val="003A1F31"/>
    <w:rsid w:val="003A2054"/>
    <w:rsid w:val="003A212D"/>
    <w:rsid w:val="003A25DB"/>
    <w:rsid w:val="003A275A"/>
    <w:rsid w:val="003A2935"/>
    <w:rsid w:val="003A29C3"/>
    <w:rsid w:val="003A2A82"/>
    <w:rsid w:val="003A2B2F"/>
    <w:rsid w:val="003A2CD5"/>
    <w:rsid w:val="003A30E4"/>
    <w:rsid w:val="003A316B"/>
    <w:rsid w:val="003A32B7"/>
    <w:rsid w:val="003A332D"/>
    <w:rsid w:val="003A3988"/>
    <w:rsid w:val="003A3B6D"/>
    <w:rsid w:val="003A3CBD"/>
    <w:rsid w:val="003A3DE3"/>
    <w:rsid w:val="003A408E"/>
    <w:rsid w:val="003A4118"/>
    <w:rsid w:val="003A43A8"/>
    <w:rsid w:val="003A4413"/>
    <w:rsid w:val="003A4A20"/>
    <w:rsid w:val="003A4A80"/>
    <w:rsid w:val="003A4DB1"/>
    <w:rsid w:val="003A4F80"/>
    <w:rsid w:val="003A5069"/>
    <w:rsid w:val="003A5271"/>
    <w:rsid w:val="003A53E3"/>
    <w:rsid w:val="003A57CD"/>
    <w:rsid w:val="003A584B"/>
    <w:rsid w:val="003A5922"/>
    <w:rsid w:val="003A5BFB"/>
    <w:rsid w:val="003A5F68"/>
    <w:rsid w:val="003A6503"/>
    <w:rsid w:val="003A6755"/>
    <w:rsid w:val="003A68D4"/>
    <w:rsid w:val="003A6AB9"/>
    <w:rsid w:val="003A6DA3"/>
    <w:rsid w:val="003A6E48"/>
    <w:rsid w:val="003A7156"/>
    <w:rsid w:val="003A71D4"/>
    <w:rsid w:val="003A7259"/>
    <w:rsid w:val="003A72B4"/>
    <w:rsid w:val="003A733D"/>
    <w:rsid w:val="003A73D1"/>
    <w:rsid w:val="003A75D5"/>
    <w:rsid w:val="003A766F"/>
    <w:rsid w:val="003A77E2"/>
    <w:rsid w:val="003A7C69"/>
    <w:rsid w:val="003A7CF0"/>
    <w:rsid w:val="003A7D19"/>
    <w:rsid w:val="003B020D"/>
    <w:rsid w:val="003B0262"/>
    <w:rsid w:val="003B02A5"/>
    <w:rsid w:val="003B0310"/>
    <w:rsid w:val="003B07BD"/>
    <w:rsid w:val="003B0BF7"/>
    <w:rsid w:val="003B0C5D"/>
    <w:rsid w:val="003B0FB1"/>
    <w:rsid w:val="003B0FBD"/>
    <w:rsid w:val="003B1372"/>
    <w:rsid w:val="003B1588"/>
    <w:rsid w:val="003B18FA"/>
    <w:rsid w:val="003B1A09"/>
    <w:rsid w:val="003B1A1E"/>
    <w:rsid w:val="003B1A31"/>
    <w:rsid w:val="003B1BFD"/>
    <w:rsid w:val="003B2320"/>
    <w:rsid w:val="003B25A2"/>
    <w:rsid w:val="003B2707"/>
    <w:rsid w:val="003B2D04"/>
    <w:rsid w:val="003B2D47"/>
    <w:rsid w:val="003B2E9C"/>
    <w:rsid w:val="003B2F02"/>
    <w:rsid w:val="003B2F69"/>
    <w:rsid w:val="003B33FE"/>
    <w:rsid w:val="003B347D"/>
    <w:rsid w:val="003B3501"/>
    <w:rsid w:val="003B351D"/>
    <w:rsid w:val="003B398E"/>
    <w:rsid w:val="003B3BA0"/>
    <w:rsid w:val="003B3C2C"/>
    <w:rsid w:val="003B3EAE"/>
    <w:rsid w:val="003B3F3A"/>
    <w:rsid w:val="003B40AC"/>
    <w:rsid w:val="003B413C"/>
    <w:rsid w:val="003B423D"/>
    <w:rsid w:val="003B42A2"/>
    <w:rsid w:val="003B4372"/>
    <w:rsid w:val="003B4845"/>
    <w:rsid w:val="003B488B"/>
    <w:rsid w:val="003B4958"/>
    <w:rsid w:val="003B4D0B"/>
    <w:rsid w:val="003B4D8C"/>
    <w:rsid w:val="003B5174"/>
    <w:rsid w:val="003B52B9"/>
    <w:rsid w:val="003B52DF"/>
    <w:rsid w:val="003B53EE"/>
    <w:rsid w:val="003B57B2"/>
    <w:rsid w:val="003B5840"/>
    <w:rsid w:val="003B58E0"/>
    <w:rsid w:val="003B6112"/>
    <w:rsid w:val="003B62D2"/>
    <w:rsid w:val="003B62DF"/>
    <w:rsid w:val="003B63C7"/>
    <w:rsid w:val="003B6670"/>
    <w:rsid w:val="003B667F"/>
    <w:rsid w:val="003B6735"/>
    <w:rsid w:val="003B68C5"/>
    <w:rsid w:val="003B696D"/>
    <w:rsid w:val="003B6A0D"/>
    <w:rsid w:val="003B6DD3"/>
    <w:rsid w:val="003B6FA0"/>
    <w:rsid w:val="003B6FC8"/>
    <w:rsid w:val="003B7022"/>
    <w:rsid w:val="003B73B4"/>
    <w:rsid w:val="003B7452"/>
    <w:rsid w:val="003B7984"/>
    <w:rsid w:val="003B7C64"/>
    <w:rsid w:val="003B7D41"/>
    <w:rsid w:val="003B7F17"/>
    <w:rsid w:val="003B7FAE"/>
    <w:rsid w:val="003C04FE"/>
    <w:rsid w:val="003C068D"/>
    <w:rsid w:val="003C08F8"/>
    <w:rsid w:val="003C09F4"/>
    <w:rsid w:val="003C0AFA"/>
    <w:rsid w:val="003C0CF2"/>
    <w:rsid w:val="003C0EAA"/>
    <w:rsid w:val="003C0F01"/>
    <w:rsid w:val="003C1029"/>
    <w:rsid w:val="003C1419"/>
    <w:rsid w:val="003C161D"/>
    <w:rsid w:val="003C1906"/>
    <w:rsid w:val="003C1AD5"/>
    <w:rsid w:val="003C1DF3"/>
    <w:rsid w:val="003C1E8C"/>
    <w:rsid w:val="003C2452"/>
    <w:rsid w:val="003C25E3"/>
    <w:rsid w:val="003C2917"/>
    <w:rsid w:val="003C2B6F"/>
    <w:rsid w:val="003C2EE7"/>
    <w:rsid w:val="003C3154"/>
    <w:rsid w:val="003C3392"/>
    <w:rsid w:val="003C33D9"/>
    <w:rsid w:val="003C3407"/>
    <w:rsid w:val="003C3661"/>
    <w:rsid w:val="003C36E2"/>
    <w:rsid w:val="003C37CB"/>
    <w:rsid w:val="003C3864"/>
    <w:rsid w:val="003C38A3"/>
    <w:rsid w:val="003C38CB"/>
    <w:rsid w:val="003C3A7A"/>
    <w:rsid w:val="003C3DCD"/>
    <w:rsid w:val="003C3E7D"/>
    <w:rsid w:val="003C3F43"/>
    <w:rsid w:val="003C4070"/>
    <w:rsid w:val="003C4261"/>
    <w:rsid w:val="003C437C"/>
    <w:rsid w:val="003C4424"/>
    <w:rsid w:val="003C4470"/>
    <w:rsid w:val="003C4513"/>
    <w:rsid w:val="003C468C"/>
    <w:rsid w:val="003C46D5"/>
    <w:rsid w:val="003C48D8"/>
    <w:rsid w:val="003C4E84"/>
    <w:rsid w:val="003C5192"/>
    <w:rsid w:val="003C51A3"/>
    <w:rsid w:val="003C5307"/>
    <w:rsid w:val="003C54C4"/>
    <w:rsid w:val="003C58D7"/>
    <w:rsid w:val="003C5B6C"/>
    <w:rsid w:val="003C5D98"/>
    <w:rsid w:val="003C5F62"/>
    <w:rsid w:val="003C6318"/>
    <w:rsid w:val="003C6522"/>
    <w:rsid w:val="003C6591"/>
    <w:rsid w:val="003C66D9"/>
    <w:rsid w:val="003C66EA"/>
    <w:rsid w:val="003C67A1"/>
    <w:rsid w:val="003C696C"/>
    <w:rsid w:val="003C6A9F"/>
    <w:rsid w:val="003C6B6B"/>
    <w:rsid w:val="003C6B72"/>
    <w:rsid w:val="003C6C56"/>
    <w:rsid w:val="003C6E01"/>
    <w:rsid w:val="003C6F97"/>
    <w:rsid w:val="003C70EA"/>
    <w:rsid w:val="003C71D8"/>
    <w:rsid w:val="003C7604"/>
    <w:rsid w:val="003C77EB"/>
    <w:rsid w:val="003C77FF"/>
    <w:rsid w:val="003C7886"/>
    <w:rsid w:val="003C7B70"/>
    <w:rsid w:val="003C7C2F"/>
    <w:rsid w:val="003C7D10"/>
    <w:rsid w:val="003C7E3B"/>
    <w:rsid w:val="003C7F7F"/>
    <w:rsid w:val="003D00F8"/>
    <w:rsid w:val="003D03B5"/>
    <w:rsid w:val="003D056C"/>
    <w:rsid w:val="003D0592"/>
    <w:rsid w:val="003D05FC"/>
    <w:rsid w:val="003D069B"/>
    <w:rsid w:val="003D07D3"/>
    <w:rsid w:val="003D0D0B"/>
    <w:rsid w:val="003D0D65"/>
    <w:rsid w:val="003D0DC8"/>
    <w:rsid w:val="003D0EA7"/>
    <w:rsid w:val="003D0F57"/>
    <w:rsid w:val="003D0FCF"/>
    <w:rsid w:val="003D1102"/>
    <w:rsid w:val="003D1159"/>
    <w:rsid w:val="003D1231"/>
    <w:rsid w:val="003D1245"/>
    <w:rsid w:val="003D12EA"/>
    <w:rsid w:val="003D13E5"/>
    <w:rsid w:val="003D15CC"/>
    <w:rsid w:val="003D17D4"/>
    <w:rsid w:val="003D18CD"/>
    <w:rsid w:val="003D1CCB"/>
    <w:rsid w:val="003D1DB6"/>
    <w:rsid w:val="003D1FEA"/>
    <w:rsid w:val="003D2124"/>
    <w:rsid w:val="003D22E5"/>
    <w:rsid w:val="003D2334"/>
    <w:rsid w:val="003D23A3"/>
    <w:rsid w:val="003D2476"/>
    <w:rsid w:val="003D24E4"/>
    <w:rsid w:val="003D25C2"/>
    <w:rsid w:val="003D297D"/>
    <w:rsid w:val="003D29A1"/>
    <w:rsid w:val="003D2A4E"/>
    <w:rsid w:val="003D2AE4"/>
    <w:rsid w:val="003D2AEF"/>
    <w:rsid w:val="003D2B22"/>
    <w:rsid w:val="003D2CDB"/>
    <w:rsid w:val="003D351F"/>
    <w:rsid w:val="003D3585"/>
    <w:rsid w:val="003D38C6"/>
    <w:rsid w:val="003D3904"/>
    <w:rsid w:val="003D3B8A"/>
    <w:rsid w:val="003D3BAC"/>
    <w:rsid w:val="003D3DD3"/>
    <w:rsid w:val="003D3EAD"/>
    <w:rsid w:val="003D4094"/>
    <w:rsid w:val="003D431C"/>
    <w:rsid w:val="003D434C"/>
    <w:rsid w:val="003D44CB"/>
    <w:rsid w:val="003D4801"/>
    <w:rsid w:val="003D4B0C"/>
    <w:rsid w:val="003D4B25"/>
    <w:rsid w:val="003D4BB0"/>
    <w:rsid w:val="003D4CF2"/>
    <w:rsid w:val="003D4E94"/>
    <w:rsid w:val="003D4F45"/>
    <w:rsid w:val="003D50B7"/>
    <w:rsid w:val="003D522F"/>
    <w:rsid w:val="003D527A"/>
    <w:rsid w:val="003D5357"/>
    <w:rsid w:val="003D5767"/>
    <w:rsid w:val="003D581D"/>
    <w:rsid w:val="003D5A96"/>
    <w:rsid w:val="003D5B33"/>
    <w:rsid w:val="003D5D7C"/>
    <w:rsid w:val="003D5E1C"/>
    <w:rsid w:val="003D5EC4"/>
    <w:rsid w:val="003D6043"/>
    <w:rsid w:val="003D6181"/>
    <w:rsid w:val="003D62BD"/>
    <w:rsid w:val="003D63DF"/>
    <w:rsid w:val="003D66FA"/>
    <w:rsid w:val="003D6942"/>
    <w:rsid w:val="003D69A4"/>
    <w:rsid w:val="003D69AD"/>
    <w:rsid w:val="003D6A28"/>
    <w:rsid w:val="003D6C11"/>
    <w:rsid w:val="003D6DC5"/>
    <w:rsid w:val="003D6E0E"/>
    <w:rsid w:val="003D6E55"/>
    <w:rsid w:val="003D6F02"/>
    <w:rsid w:val="003D6F42"/>
    <w:rsid w:val="003D73C6"/>
    <w:rsid w:val="003D74C1"/>
    <w:rsid w:val="003D775E"/>
    <w:rsid w:val="003D7B04"/>
    <w:rsid w:val="003D7C00"/>
    <w:rsid w:val="003D7CA7"/>
    <w:rsid w:val="003D7D73"/>
    <w:rsid w:val="003E010A"/>
    <w:rsid w:val="003E019B"/>
    <w:rsid w:val="003E024C"/>
    <w:rsid w:val="003E06F4"/>
    <w:rsid w:val="003E075C"/>
    <w:rsid w:val="003E094E"/>
    <w:rsid w:val="003E099E"/>
    <w:rsid w:val="003E0B8E"/>
    <w:rsid w:val="003E0EC6"/>
    <w:rsid w:val="003E0EC7"/>
    <w:rsid w:val="003E1028"/>
    <w:rsid w:val="003E10CF"/>
    <w:rsid w:val="003E1133"/>
    <w:rsid w:val="003E1551"/>
    <w:rsid w:val="003E1BE0"/>
    <w:rsid w:val="003E1DC7"/>
    <w:rsid w:val="003E1E25"/>
    <w:rsid w:val="003E1E4C"/>
    <w:rsid w:val="003E1E77"/>
    <w:rsid w:val="003E1ED0"/>
    <w:rsid w:val="003E1ED9"/>
    <w:rsid w:val="003E2403"/>
    <w:rsid w:val="003E2682"/>
    <w:rsid w:val="003E2809"/>
    <w:rsid w:val="003E3610"/>
    <w:rsid w:val="003E37A5"/>
    <w:rsid w:val="003E3880"/>
    <w:rsid w:val="003E3ABC"/>
    <w:rsid w:val="003E438D"/>
    <w:rsid w:val="003E4427"/>
    <w:rsid w:val="003E452E"/>
    <w:rsid w:val="003E4651"/>
    <w:rsid w:val="003E4725"/>
    <w:rsid w:val="003E47F0"/>
    <w:rsid w:val="003E49FA"/>
    <w:rsid w:val="003E4CE6"/>
    <w:rsid w:val="003E4F3E"/>
    <w:rsid w:val="003E4FBE"/>
    <w:rsid w:val="003E509C"/>
    <w:rsid w:val="003E52EA"/>
    <w:rsid w:val="003E5605"/>
    <w:rsid w:val="003E5E98"/>
    <w:rsid w:val="003E6134"/>
    <w:rsid w:val="003E621C"/>
    <w:rsid w:val="003E6486"/>
    <w:rsid w:val="003E64AA"/>
    <w:rsid w:val="003E6633"/>
    <w:rsid w:val="003E690D"/>
    <w:rsid w:val="003E6A0F"/>
    <w:rsid w:val="003E6AAC"/>
    <w:rsid w:val="003E6FE3"/>
    <w:rsid w:val="003E73C8"/>
    <w:rsid w:val="003E7606"/>
    <w:rsid w:val="003E7681"/>
    <w:rsid w:val="003E7B46"/>
    <w:rsid w:val="003E7B68"/>
    <w:rsid w:val="003E7C67"/>
    <w:rsid w:val="003E7ECE"/>
    <w:rsid w:val="003E7F20"/>
    <w:rsid w:val="003F01BB"/>
    <w:rsid w:val="003F04D2"/>
    <w:rsid w:val="003F04DA"/>
    <w:rsid w:val="003F053A"/>
    <w:rsid w:val="003F08CF"/>
    <w:rsid w:val="003F0A99"/>
    <w:rsid w:val="003F0D7F"/>
    <w:rsid w:val="003F0EA0"/>
    <w:rsid w:val="003F0F77"/>
    <w:rsid w:val="003F10A2"/>
    <w:rsid w:val="003F120E"/>
    <w:rsid w:val="003F15F9"/>
    <w:rsid w:val="003F16E9"/>
    <w:rsid w:val="003F17B6"/>
    <w:rsid w:val="003F17DB"/>
    <w:rsid w:val="003F1A27"/>
    <w:rsid w:val="003F1A4D"/>
    <w:rsid w:val="003F1CE3"/>
    <w:rsid w:val="003F1EAA"/>
    <w:rsid w:val="003F1F00"/>
    <w:rsid w:val="003F2125"/>
    <w:rsid w:val="003F24EC"/>
    <w:rsid w:val="003F2669"/>
    <w:rsid w:val="003F27D9"/>
    <w:rsid w:val="003F291E"/>
    <w:rsid w:val="003F2B0A"/>
    <w:rsid w:val="003F3190"/>
    <w:rsid w:val="003F31CE"/>
    <w:rsid w:val="003F33AC"/>
    <w:rsid w:val="003F3606"/>
    <w:rsid w:val="003F36E2"/>
    <w:rsid w:val="003F37F3"/>
    <w:rsid w:val="003F3A6E"/>
    <w:rsid w:val="003F3AD1"/>
    <w:rsid w:val="003F3AD2"/>
    <w:rsid w:val="003F3AEE"/>
    <w:rsid w:val="003F3B6C"/>
    <w:rsid w:val="003F3D22"/>
    <w:rsid w:val="003F3E58"/>
    <w:rsid w:val="003F3F4E"/>
    <w:rsid w:val="003F3F82"/>
    <w:rsid w:val="003F40E0"/>
    <w:rsid w:val="003F45EF"/>
    <w:rsid w:val="003F461D"/>
    <w:rsid w:val="003F4BF0"/>
    <w:rsid w:val="003F4D4B"/>
    <w:rsid w:val="003F502D"/>
    <w:rsid w:val="003F5177"/>
    <w:rsid w:val="003F52F3"/>
    <w:rsid w:val="003F5569"/>
    <w:rsid w:val="003F5630"/>
    <w:rsid w:val="003F5848"/>
    <w:rsid w:val="003F5858"/>
    <w:rsid w:val="003F5918"/>
    <w:rsid w:val="003F5BA3"/>
    <w:rsid w:val="003F5BDE"/>
    <w:rsid w:val="003F5CA1"/>
    <w:rsid w:val="003F5DF0"/>
    <w:rsid w:val="003F5EBE"/>
    <w:rsid w:val="003F63B8"/>
    <w:rsid w:val="003F64C8"/>
    <w:rsid w:val="003F6570"/>
    <w:rsid w:val="003F67C2"/>
    <w:rsid w:val="003F67C3"/>
    <w:rsid w:val="003F69DA"/>
    <w:rsid w:val="003F6B00"/>
    <w:rsid w:val="003F6ECA"/>
    <w:rsid w:val="003F6FE2"/>
    <w:rsid w:val="003F714B"/>
    <w:rsid w:val="003F720D"/>
    <w:rsid w:val="003F7408"/>
    <w:rsid w:val="003F759A"/>
    <w:rsid w:val="003F7837"/>
    <w:rsid w:val="003F7870"/>
    <w:rsid w:val="003F79A7"/>
    <w:rsid w:val="003F7A70"/>
    <w:rsid w:val="003F7B6B"/>
    <w:rsid w:val="003F7C3E"/>
    <w:rsid w:val="003F7C54"/>
    <w:rsid w:val="003F7E19"/>
    <w:rsid w:val="00400001"/>
    <w:rsid w:val="00400157"/>
    <w:rsid w:val="00400320"/>
    <w:rsid w:val="0040039B"/>
    <w:rsid w:val="004004B8"/>
    <w:rsid w:val="00400AF4"/>
    <w:rsid w:val="00400CCB"/>
    <w:rsid w:val="00401012"/>
    <w:rsid w:val="0040104D"/>
    <w:rsid w:val="00401138"/>
    <w:rsid w:val="0040113A"/>
    <w:rsid w:val="00401255"/>
    <w:rsid w:val="004013B3"/>
    <w:rsid w:val="004015A3"/>
    <w:rsid w:val="004015FF"/>
    <w:rsid w:val="0040166A"/>
    <w:rsid w:val="004019BD"/>
    <w:rsid w:val="00401D43"/>
    <w:rsid w:val="00401E2E"/>
    <w:rsid w:val="0040242E"/>
    <w:rsid w:val="00402629"/>
    <w:rsid w:val="0040275F"/>
    <w:rsid w:val="004027DD"/>
    <w:rsid w:val="0040292C"/>
    <w:rsid w:val="00402BC4"/>
    <w:rsid w:val="00402D46"/>
    <w:rsid w:val="004030C6"/>
    <w:rsid w:val="004035BC"/>
    <w:rsid w:val="00403727"/>
    <w:rsid w:val="0040383D"/>
    <w:rsid w:val="00403878"/>
    <w:rsid w:val="00403B63"/>
    <w:rsid w:val="00403D38"/>
    <w:rsid w:val="00403DB1"/>
    <w:rsid w:val="00403F91"/>
    <w:rsid w:val="00404048"/>
    <w:rsid w:val="00404508"/>
    <w:rsid w:val="00404B1B"/>
    <w:rsid w:val="00404ED2"/>
    <w:rsid w:val="004051DF"/>
    <w:rsid w:val="004051EE"/>
    <w:rsid w:val="00405527"/>
    <w:rsid w:val="004055D5"/>
    <w:rsid w:val="00405651"/>
    <w:rsid w:val="00405723"/>
    <w:rsid w:val="00405C56"/>
    <w:rsid w:val="00405D9B"/>
    <w:rsid w:val="00406067"/>
    <w:rsid w:val="00406069"/>
    <w:rsid w:val="00406098"/>
    <w:rsid w:val="00406336"/>
    <w:rsid w:val="0040655E"/>
    <w:rsid w:val="00406572"/>
    <w:rsid w:val="004065FD"/>
    <w:rsid w:val="00406789"/>
    <w:rsid w:val="0040678E"/>
    <w:rsid w:val="004067DD"/>
    <w:rsid w:val="0040682E"/>
    <w:rsid w:val="00406863"/>
    <w:rsid w:val="00406A3C"/>
    <w:rsid w:val="00406ACF"/>
    <w:rsid w:val="00406C4F"/>
    <w:rsid w:val="00406F71"/>
    <w:rsid w:val="0040721E"/>
    <w:rsid w:val="0040728F"/>
    <w:rsid w:val="004073E6"/>
    <w:rsid w:val="0040772A"/>
    <w:rsid w:val="00407A43"/>
    <w:rsid w:val="00407B01"/>
    <w:rsid w:val="00407C37"/>
    <w:rsid w:val="00407EA4"/>
    <w:rsid w:val="00410049"/>
    <w:rsid w:val="00410110"/>
    <w:rsid w:val="004101EC"/>
    <w:rsid w:val="00410339"/>
    <w:rsid w:val="00410B84"/>
    <w:rsid w:val="00410C6F"/>
    <w:rsid w:val="00410D3F"/>
    <w:rsid w:val="00410ED3"/>
    <w:rsid w:val="0041115E"/>
    <w:rsid w:val="0041145D"/>
    <w:rsid w:val="004114A0"/>
    <w:rsid w:val="00411606"/>
    <w:rsid w:val="00411AFA"/>
    <w:rsid w:val="00411BEB"/>
    <w:rsid w:val="00411D12"/>
    <w:rsid w:val="00411D68"/>
    <w:rsid w:val="00412003"/>
    <w:rsid w:val="0041222F"/>
    <w:rsid w:val="00412317"/>
    <w:rsid w:val="00412512"/>
    <w:rsid w:val="00412521"/>
    <w:rsid w:val="004125B9"/>
    <w:rsid w:val="004128D6"/>
    <w:rsid w:val="004131C5"/>
    <w:rsid w:val="00413257"/>
    <w:rsid w:val="004132B9"/>
    <w:rsid w:val="004135CB"/>
    <w:rsid w:val="00413677"/>
    <w:rsid w:val="004136EE"/>
    <w:rsid w:val="004137DC"/>
    <w:rsid w:val="0041398A"/>
    <w:rsid w:val="00413D2B"/>
    <w:rsid w:val="00413DA2"/>
    <w:rsid w:val="00413EF2"/>
    <w:rsid w:val="00413FCD"/>
    <w:rsid w:val="00414376"/>
    <w:rsid w:val="004143CF"/>
    <w:rsid w:val="004145D9"/>
    <w:rsid w:val="004147BF"/>
    <w:rsid w:val="004149F7"/>
    <w:rsid w:val="00414C07"/>
    <w:rsid w:val="00414CA3"/>
    <w:rsid w:val="00414E9B"/>
    <w:rsid w:val="00414EA6"/>
    <w:rsid w:val="00415030"/>
    <w:rsid w:val="00415101"/>
    <w:rsid w:val="00415169"/>
    <w:rsid w:val="00415275"/>
    <w:rsid w:val="004152E1"/>
    <w:rsid w:val="00415797"/>
    <w:rsid w:val="00415A84"/>
    <w:rsid w:val="00415C81"/>
    <w:rsid w:val="00415EDD"/>
    <w:rsid w:val="00415FDF"/>
    <w:rsid w:val="004162A4"/>
    <w:rsid w:val="0041632F"/>
    <w:rsid w:val="0041645A"/>
    <w:rsid w:val="004164F7"/>
    <w:rsid w:val="00416709"/>
    <w:rsid w:val="00416744"/>
    <w:rsid w:val="00416892"/>
    <w:rsid w:val="00416C30"/>
    <w:rsid w:val="00416E26"/>
    <w:rsid w:val="00416E71"/>
    <w:rsid w:val="00417065"/>
    <w:rsid w:val="0041734D"/>
    <w:rsid w:val="00417570"/>
    <w:rsid w:val="004177A2"/>
    <w:rsid w:val="004177D1"/>
    <w:rsid w:val="0041783F"/>
    <w:rsid w:val="004179AE"/>
    <w:rsid w:val="004179D8"/>
    <w:rsid w:val="00417C96"/>
    <w:rsid w:val="00417CE2"/>
    <w:rsid w:val="00417E08"/>
    <w:rsid w:val="00420121"/>
    <w:rsid w:val="0042012C"/>
    <w:rsid w:val="004203DA"/>
    <w:rsid w:val="0042051F"/>
    <w:rsid w:val="00420641"/>
    <w:rsid w:val="0042076E"/>
    <w:rsid w:val="0042083E"/>
    <w:rsid w:val="00420925"/>
    <w:rsid w:val="0042093C"/>
    <w:rsid w:val="00420A19"/>
    <w:rsid w:val="00420C0B"/>
    <w:rsid w:val="004214F4"/>
    <w:rsid w:val="004216A4"/>
    <w:rsid w:val="00421713"/>
    <w:rsid w:val="0042177D"/>
    <w:rsid w:val="00421840"/>
    <w:rsid w:val="00421A88"/>
    <w:rsid w:val="00421AC6"/>
    <w:rsid w:val="00421C1E"/>
    <w:rsid w:val="00421EC3"/>
    <w:rsid w:val="00421FF7"/>
    <w:rsid w:val="00422058"/>
    <w:rsid w:val="00422144"/>
    <w:rsid w:val="00422154"/>
    <w:rsid w:val="004221B9"/>
    <w:rsid w:val="00422277"/>
    <w:rsid w:val="00422302"/>
    <w:rsid w:val="0042251D"/>
    <w:rsid w:val="0042257D"/>
    <w:rsid w:val="00422678"/>
    <w:rsid w:val="004226FE"/>
    <w:rsid w:val="00423222"/>
    <w:rsid w:val="00423267"/>
    <w:rsid w:val="004232C4"/>
    <w:rsid w:val="004233CA"/>
    <w:rsid w:val="004233E0"/>
    <w:rsid w:val="004236F1"/>
    <w:rsid w:val="00423D0B"/>
    <w:rsid w:val="00423D4F"/>
    <w:rsid w:val="00423D8A"/>
    <w:rsid w:val="00423ECC"/>
    <w:rsid w:val="00424037"/>
    <w:rsid w:val="004240F7"/>
    <w:rsid w:val="00424144"/>
    <w:rsid w:val="00424483"/>
    <w:rsid w:val="00424662"/>
    <w:rsid w:val="00424839"/>
    <w:rsid w:val="0042486D"/>
    <w:rsid w:val="00424BCE"/>
    <w:rsid w:val="00424E29"/>
    <w:rsid w:val="00424E34"/>
    <w:rsid w:val="004259D1"/>
    <w:rsid w:val="00425A62"/>
    <w:rsid w:val="00425B87"/>
    <w:rsid w:val="00425CD1"/>
    <w:rsid w:val="00425FA2"/>
    <w:rsid w:val="004262F9"/>
    <w:rsid w:val="004263B3"/>
    <w:rsid w:val="0042643C"/>
    <w:rsid w:val="0042644A"/>
    <w:rsid w:val="00426542"/>
    <w:rsid w:val="004268B5"/>
    <w:rsid w:val="004268D9"/>
    <w:rsid w:val="00426BC2"/>
    <w:rsid w:val="00426C1A"/>
    <w:rsid w:val="00427243"/>
    <w:rsid w:val="0042747F"/>
    <w:rsid w:val="004276A4"/>
    <w:rsid w:val="00427795"/>
    <w:rsid w:val="004279CA"/>
    <w:rsid w:val="00427B31"/>
    <w:rsid w:val="00427C35"/>
    <w:rsid w:val="00427D29"/>
    <w:rsid w:val="00427E64"/>
    <w:rsid w:val="00427EC1"/>
    <w:rsid w:val="00427F8A"/>
    <w:rsid w:val="00430259"/>
    <w:rsid w:val="004302BD"/>
    <w:rsid w:val="004303A2"/>
    <w:rsid w:val="00430488"/>
    <w:rsid w:val="0043050F"/>
    <w:rsid w:val="004307C7"/>
    <w:rsid w:val="00430859"/>
    <w:rsid w:val="004308AD"/>
    <w:rsid w:val="004308B5"/>
    <w:rsid w:val="004309D5"/>
    <w:rsid w:val="00430A1D"/>
    <w:rsid w:val="00430A3B"/>
    <w:rsid w:val="00431006"/>
    <w:rsid w:val="004312FB"/>
    <w:rsid w:val="0043140B"/>
    <w:rsid w:val="00431526"/>
    <w:rsid w:val="0043164E"/>
    <w:rsid w:val="004316B5"/>
    <w:rsid w:val="0043171F"/>
    <w:rsid w:val="00431821"/>
    <w:rsid w:val="00431AB1"/>
    <w:rsid w:val="00431D9F"/>
    <w:rsid w:val="00431E42"/>
    <w:rsid w:val="00431FF1"/>
    <w:rsid w:val="0043224D"/>
    <w:rsid w:val="004323F4"/>
    <w:rsid w:val="0043289B"/>
    <w:rsid w:val="00432B8D"/>
    <w:rsid w:val="00432EF0"/>
    <w:rsid w:val="004330EC"/>
    <w:rsid w:val="00433716"/>
    <w:rsid w:val="00433955"/>
    <w:rsid w:val="00433999"/>
    <w:rsid w:val="00433EB2"/>
    <w:rsid w:val="004340EF"/>
    <w:rsid w:val="00434287"/>
    <w:rsid w:val="0043444C"/>
    <w:rsid w:val="004345F3"/>
    <w:rsid w:val="00434A68"/>
    <w:rsid w:val="00434E12"/>
    <w:rsid w:val="00434E17"/>
    <w:rsid w:val="00434F67"/>
    <w:rsid w:val="00435398"/>
    <w:rsid w:val="00435729"/>
    <w:rsid w:val="00436194"/>
    <w:rsid w:val="00436961"/>
    <w:rsid w:val="00436BE1"/>
    <w:rsid w:val="00436F34"/>
    <w:rsid w:val="004370A3"/>
    <w:rsid w:val="00437163"/>
    <w:rsid w:val="0043717D"/>
    <w:rsid w:val="004372C5"/>
    <w:rsid w:val="004373D6"/>
    <w:rsid w:val="004376D5"/>
    <w:rsid w:val="00437930"/>
    <w:rsid w:val="00437A32"/>
    <w:rsid w:val="00440201"/>
    <w:rsid w:val="004403B1"/>
    <w:rsid w:val="004404DC"/>
    <w:rsid w:val="00440629"/>
    <w:rsid w:val="00440732"/>
    <w:rsid w:val="004407EB"/>
    <w:rsid w:val="00440ADB"/>
    <w:rsid w:val="00440B7C"/>
    <w:rsid w:val="00440BCE"/>
    <w:rsid w:val="00440F41"/>
    <w:rsid w:val="00440F72"/>
    <w:rsid w:val="00441449"/>
    <w:rsid w:val="0044175D"/>
    <w:rsid w:val="0044184B"/>
    <w:rsid w:val="00441D12"/>
    <w:rsid w:val="00442050"/>
    <w:rsid w:val="004421FA"/>
    <w:rsid w:val="0044220C"/>
    <w:rsid w:val="004422E7"/>
    <w:rsid w:val="004423EF"/>
    <w:rsid w:val="004424BC"/>
    <w:rsid w:val="00442767"/>
    <w:rsid w:val="00442813"/>
    <w:rsid w:val="00442BC2"/>
    <w:rsid w:val="00442BF8"/>
    <w:rsid w:val="00442CA1"/>
    <w:rsid w:val="00442E13"/>
    <w:rsid w:val="00442EC2"/>
    <w:rsid w:val="00442F78"/>
    <w:rsid w:val="004431DE"/>
    <w:rsid w:val="00443321"/>
    <w:rsid w:val="00443348"/>
    <w:rsid w:val="00443362"/>
    <w:rsid w:val="004435FF"/>
    <w:rsid w:val="0044374B"/>
    <w:rsid w:val="004438CE"/>
    <w:rsid w:val="00443B6F"/>
    <w:rsid w:val="00443B70"/>
    <w:rsid w:val="00443C83"/>
    <w:rsid w:val="00443DCA"/>
    <w:rsid w:val="00444182"/>
    <w:rsid w:val="00444265"/>
    <w:rsid w:val="004444A3"/>
    <w:rsid w:val="004446E5"/>
    <w:rsid w:val="00444B4B"/>
    <w:rsid w:val="00445107"/>
    <w:rsid w:val="00445384"/>
    <w:rsid w:val="0044561D"/>
    <w:rsid w:val="00445663"/>
    <w:rsid w:val="00445752"/>
    <w:rsid w:val="00445A9B"/>
    <w:rsid w:val="00445B29"/>
    <w:rsid w:val="00445C11"/>
    <w:rsid w:val="00445D4D"/>
    <w:rsid w:val="00445DC4"/>
    <w:rsid w:val="00445EB8"/>
    <w:rsid w:val="00445F15"/>
    <w:rsid w:val="00446174"/>
    <w:rsid w:val="0044637F"/>
    <w:rsid w:val="00446802"/>
    <w:rsid w:val="00446812"/>
    <w:rsid w:val="00446833"/>
    <w:rsid w:val="00446A0B"/>
    <w:rsid w:val="00446C73"/>
    <w:rsid w:val="00447072"/>
    <w:rsid w:val="0044723D"/>
    <w:rsid w:val="0044723E"/>
    <w:rsid w:val="00447269"/>
    <w:rsid w:val="00447270"/>
    <w:rsid w:val="00447452"/>
    <w:rsid w:val="004475F7"/>
    <w:rsid w:val="004477BF"/>
    <w:rsid w:val="004477D8"/>
    <w:rsid w:val="004478F4"/>
    <w:rsid w:val="00447992"/>
    <w:rsid w:val="00447B01"/>
    <w:rsid w:val="00447C01"/>
    <w:rsid w:val="00447C11"/>
    <w:rsid w:val="00447C74"/>
    <w:rsid w:val="00447CAF"/>
    <w:rsid w:val="00447D16"/>
    <w:rsid w:val="00447E07"/>
    <w:rsid w:val="00447FDD"/>
    <w:rsid w:val="00450094"/>
    <w:rsid w:val="0045021B"/>
    <w:rsid w:val="00450222"/>
    <w:rsid w:val="0045025C"/>
    <w:rsid w:val="0045037D"/>
    <w:rsid w:val="004503D3"/>
    <w:rsid w:val="00450555"/>
    <w:rsid w:val="0045061D"/>
    <w:rsid w:val="00450853"/>
    <w:rsid w:val="00450908"/>
    <w:rsid w:val="00450C81"/>
    <w:rsid w:val="00450FEF"/>
    <w:rsid w:val="004515B9"/>
    <w:rsid w:val="004516D5"/>
    <w:rsid w:val="00451B25"/>
    <w:rsid w:val="00451C1B"/>
    <w:rsid w:val="00451C2B"/>
    <w:rsid w:val="00451DA0"/>
    <w:rsid w:val="00451FBA"/>
    <w:rsid w:val="00452167"/>
    <w:rsid w:val="004521C4"/>
    <w:rsid w:val="00452237"/>
    <w:rsid w:val="004522D2"/>
    <w:rsid w:val="00452413"/>
    <w:rsid w:val="00452437"/>
    <w:rsid w:val="00452563"/>
    <w:rsid w:val="00452622"/>
    <w:rsid w:val="004527BF"/>
    <w:rsid w:val="0045291E"/>
    <w:rsid w:val="00452A12"/>
    <w:rsid w:val="00452CD7"/>
    <w:rsid w:val="0045307E"/>
    <w:rsid w:val="004530E1"/>
    <w:rsid w:val="00453284"/>
    <w:rsid w:val="004532EC"/>
    <w:rsid w:val="0045345B"/>
    <w:rsid w:val="00453767"/>
    <w:rsid w:val="0045396D"/>
    <w:rsid w:val="00453B42"/>
    <w:rsid w:val="00453C00"/>
    <w:rsid w:val="00453C99"/>
    <w:rsid w:val="00453F70"/>
    <w:rsid w:val="00453F75"/>
    <w:rsid w:val="00453FA1"/>
    <w:rsid w:val="00454024"/>
    <w:rsid w:val="004540BA"/>
    <w:rsid w:val="00454133"/>
    <w:rsid w:val="00454236"/>
    <w:rsid w:val="00454777"/>
    <w:rsid w:val="00454911"/>
    <w:rsid w:val="0045499A"/>
    <w:rsid w:val="00454B48"/>
    <w:rsid w:val="00454FC1"/>
    <w:rsid w:val="00455028"/>
    <w:rsid w:val="00455121"/>
    <w:rsid w:val="00455192"/>
    <w:rsid w:val="00455402"/>
    <w:rsid w:val="0045556F"/>
    <w:rsid w:val="0045565A"/>
    <w:rsid w:val="004557EF"/>
    <w:rsid w:val="00455891"/>
    <w:rsid w:val="004558CF"/>
    <w:rsid w:val="00455945"/>
    <w:rsid w:val="00455A4C"/>
    <w:rsid w:val="00455A7F"/>
    <w:rsid w:val="00455BAD"/>
    <w:rsid w:val="00455C98"/>
    <w:rsid w:val="00455EAC"/>
    <w:rsid w:val="00455F19"/>
    <w:rsid w:val="00455F2E"/>
    <w:rsid w:val="00456057"/>
    <w:rsid w:val="004560C7"/>
    <w:rsid w:val="0045629D"/>
    <w:rsid w:val="00456457"/>
    <w:rsid w:val="004574E7"/>
    <w:rsid w:val="004576C3"/>
    <w:rsid w:val="00457714"/>
    <w:rsid w:val="004579BF"/>
    <w:rsid w:val="00457B89"/>
    <w:rsid w:val="00457C3A"/>
    <w:rsid w:val="00457DF3"/>
    <w:rsid w:val="00457F77"/>
    <w:rsid w:val="00457FEF"/>
    <w:rsid w:val="0046038A"/>
    <w:rsid w:val="0046041A"/>
    <w:rsid w:val="00460668"/>
    <w:rsid w:val="0046078F"/>
    <w:rsid w:val="004607E4"/>
    <w:rsid w:val="004609B0"/>
    <w:rsid w:val="004609BB"/>
    <w:rsid w:val="00460B4E"/>
    <w:rsid w:val="00460DE5"/>
    <w:rsid w:val="00460EBD"/>
    <w:rsid w:val="00460ED6"/>
    <w:rsid w:val="00460F74"/>
    <w:rsid w:val="00461110"/>
    <w:rsid w:val="0046115C"/>
    <w:rsid w:val="004611D8"/>
    <w:rsid w:val="00461452"/>
    <w:rsid w:val="004616E5"/>
    <w:rsid w:val="004617E8"/>
    <w:rsid w:val="00461A62"/>
    <w:rsid w:val="00461CEB"/>
    <w:rsid w:val="00461CF2"/>
    <w:rsid w:val="00461FD7"/>
    <w:rsid w:val="00462196"/>
    <w:rsid w:val="004621A1"/>
    <w:rsid w:val="00462265"/>
    <w:rsid w:val="00462319"/>
    <w:rsid w:val="00462A28"/>
    <w:rsid w:val="00462A43"/>
    <w:rsid w:val="00462D54"/>
    <w:rsid w:val="0046325F"/>
    <w:rsid w:val="004633FB"/>
    <w:rsid w:val="0046374E"/>
    <w:rsid w:val="0046389D"/>
    <w:rsid w:val="004638D2"/>
    <w:rsid w:val="00463935"/>
    <w:rsid w:val="00463B2B"/>
    <w:rsid w:val="00463BC6"/>
    <w:rsid w:val="00463EB7"/>
    <w:rsid w:val="00463FBB"/>
    <w:rsid w:val="00463FE3"/>
    <w:rsid w:val="004640C7"/>
    <w:rsid w:val="00464101"/>
    <w:rsid w:val="00464290"/>
    <w:rsid w:val="00464649"/>
    <w:rsid w:val="00464888"/>
    <w:rsid w:val="00464A9D"/>
    <w:rsid w:val="00464AB0"/>
    <w:rsid w:val="00464C65"/>
    <w:rsid w:val="004654B5"/>
    <w:rsid w:val="00465817"/>
    <w:rsid w:val="00465853"/>
    <w:rsid w:val="00465F08"/>
    <w:rsid w:val="00465F3A"/>
    <w:rsid w:val="00466222"/>
    <w:rsid w:val="004662B2"/>
    <w:rsid w:val="00466325"/>
    <w:rsid w:val="00466457"/>
    <w:rsid w:val="0046649B"/>
    <w:rsid w:val="00466522"/>
    <w:rsid w:val="0046666D"/>
    <w:rsid w:val="0046668D"/>
    <w:rsid w:val="004668FF"/>
    <w:rsid w:val="00466912"/>
    <w:rsid w:val="00466A7F"/>
    <w:rsid w:val="00466AD4"/>
    <w:rsid w:val="00466C6A"/>
    <w:rsid w:val="00466CA2"/>
    <w:rsid w:val="00466EA3"/>
    <w:rsid w:val="00467068"/>
    <w:rsid w:val="00467177"/>
    <w:rsid w:val="004673E2"/>
    <w:rsid w:val="004676D9"/>
    <w:rsid w:val="004679C0"/>
    <w:rsid w:val="00467A34"/>
    <w:rsid w:val="00467BE4"/>
    <w:rsid w:val="00467C95"/>
    <w:rsid w:val="00467E03"/>
    <w:rsid w:val="00470377"/>
    <w:rsid w:val="00470604"/>
    <w:rsid w:val="004708DE"/>
    <w:rsid w:val="00470987"/>
    <w:rsid w:val="00470BAF"/>
    <w:rsid w:val="0047103A"/>
    <w:rsid w:val="00471106"/>
    <w:rsid w:val="00471154"/>
    <w:rsid w:val="0047121D"/>
    <w:rsid w:val="0047128D"/>
    <w:rsid w:val="00471300"/>
    <w:rsid w:val="004713BC"/>
    <w:rsid w:val="0047141E"/>
    <w:rsid w:val="00471753"/>
    <w:rsid w:val="00472017"/>
    <w:rsid w:val="00472243"/>
    <w:rsid w:val="004722E6"/>
    <w:rsid w:val="004723AF"/>
    <w:rsid w:val="00472571"/>
    <w:rsid w:val="00472631"/>
    <w:rsid w:val="0047263B"/>
    <w:rsid w:val="004726D3"/>
    <w:rsid w:val="004727CC"/>
    <w:rsid w:val="004728A2"/>
    <w:rsid w:val="004728F2"/>
    <w:rsid w:val="00472E6E"/>
    <w:rsid w:val="00472EA2"/>
    <w:rsid w:val="0047308F"/>
    <w:rsid w:val="004733FF"/>
    <w:rsid w:val="0047349C"/>
    <w:rsid w:val="00473560"/>
    <w:rsid w:val="004738C5"/>
    <w:rsid w:val="004738F5"/>
    <w:rsid w:val="00473A2C"/>
    <w:rsid w:val="00473A55"/>
    <w:rsid w:val="00473B09"/>
    <w:rsid w:val="00473CB9"/>
    <w:rsid w:val="00473D03"/>
    <w:rsid w:val="00473D2D"/>
    <w:rsid w:val="00473EF3"/>
    <w:rsid w:val="004740A8"/>
    <w:rsid w:val="004743EC"/>
    <w:rsid w:val="004747BD"/>
    <w:rsid w:val="00474962"/>
    <w:rsid w:val="00474A02"/>
    <w:rsid w:val="00474A82"/>
    <w:rsid w:val="00474BD6"/>
    <w:rsid w:val="00474D17"/>
    <w:rsid w:val="0047513E"/>
    <w:rsid w:val="004752F7"/>
    <w:rsid w:val="004753EB"/>
    <w:rsid w:val="00475432"/>
    <w:rsid w:val="004754CD"/>
    <w:rsid w:val="00475888"/>
    <w:rsid w:val="00475EA1"/>
    <w:rsid w:val="00475F14"/>
    <w:rsid w:val="0047615C"/>
    <w:rsid w:val="004761B9"/>
    <w:rsid w:val="004766AA"/>
    <w:rsid w:val="0047675C"/>
    <w:rsid w:val="00476E43"/>
    <w:rsid w:val="00476F3B"/>
    <w:rsid w:val="00476F90"/>
    <w:rsid w:val="00476FD3"/>
    <w:rsid w:val="00476FFB"/>
    <w:rsid w:val="0047728C"/>
    <w:rsid w:val="00477329"/>
    <w:rsid w:val="0047734B"/>
    <w:rsid w:val="004773CF"/>
    <w:rsid w:val="004779EB"/>
    <w:rsid w:val="004779F6"/>
    <w:rsid w:val="00477C1A"/>
    <w:rsid w:val="00477CA1"/>
    <w:rsid w:val="00477EDF"/>
    <w:rsid w:val="00480054"/>
    <w:rsid w:val="0048005D"/>
    <w:rsid w:val="004800DE"/>
    <w:rsid w:val="00480175"/>
    <w:rsid w:val="0048026E"/>
    <w:rsid w:val="004802B4"/>
    <w:rsid w:val="004804D2"/>
    <w:rsid w:val="00480666"/>
    <w:rsid w:val="004808DA"/>
    <w:rsid w:val="00480F03"/>
    <w:rsid w:val="004813D2"/>
    <w:rsid w:val="0048141F"/>
    <w:rsid w:val="00481A38"/>
    <w:rsid w:val="00481CD0"/>
    <w:rsid w:val="00481DFB"/>
    <w:rsid w:val="00481FD2"/>
    <w:rsid w:val="00482005"/>
    <w:rsid w:val="00482030"/>
    <w:rsid w:val="004823A2"/>
    <w:rsid w:val="00482418"/>
    <w:rsid w:val="00482448"/>
    <w:rsid w:val="004824A4"/>
    <w:rsid w:val="004825D0"/>
    <w:rsid w:val="0048272F"/>
    <w:rsid w:val="00482A5A"/>
    <w:rsid w:val="00482BBE"/>
    <w:rsid w:val="00482D4D"/>
    <w:rsid w:val="00482EF7"/>
    <w:rsid w:val="00482F17"/>
    <w:rsid w:val="00482F1C"/>
    <w:rsid w:val="0048303E"/>
    <w:rsid w:val="00483090"/>
    <w:rsid w:val="00483290"/>
    <w:rsid w:val="00483464"/>
    <w:rsid w:val="004834C5"/>
    <w:rsid w:val="00483769"/>
    <w:rsid w:val="004837EE"/>
    <w:rsid w:val="00483848"/>
    <w:rsid w:val="004839E7"/>
    <w:rsid w:val="00483A6B"/>
    <w:rsid w:val="00483B1E"/>
    <w:rsid w:val="00483B4B"/>
    <w:rsid w:val="00483CAD"/>
    <w:rsid w:val="00483DC4"/>
    <w:rsid w:val="004840EA"/>
    <w:rsid w:val="00484167"/>
    <w:rsid w:val="004843CD"/>
    <w:rsid w:val="00484498"/>
    <w:rsid w:val="00484503"/>
    <w:rsid w:val="00484615"/>
    <w:rsid w:val="004847E8"/>
    <w:rsid w:val="004847EC"/>
    <w:rsid w:val="00484949"/>
    <w:rsid w:val="00484A34"/>
    <w:rsid w:val="00484AF3"/>
    <w:rsid w:val="00484B5E"/>
    <w:rsid w:val="00484D2C"/>
    <w:rsid w:val="00484D93"/>
    <w:rsid w:val="00484E09"/>
    <w:rsid w:val="00485337"/>
    <w:rsid w:val="00485449"/>
    <w:rsid w:val="00485762"/>
    <w:rsid w:val="004857F8"/>
    <w:rsid w:val="0048590D"/>
    <w:rsid w:val="00485B06"/>
    <w:rsid w:val="00485D2C"/>
    <w:rsid w:val="00485DDC"/>
    <w:rsid w:val="00485EAF"/>
    <w:rsid w:val="00485F59"/>
    <w:rsid w:val="00486040"/>
    <w:rsid w:val="004862CD"/>
    <w:rsid w:val="0048630D"/>
    <w:rsid w:val="00486717"/>
    <w:rsid w:val="00486820"/>
    <w:rsid w:val="00486E94"/>
    <w:rsid w:val="00486EAC"/>
    <w:rsid w:val="00487032"/>
    <w:rsid w:val="004872CB"/>
    <w:rsid w:val="004874D4"/>
    <w:rsid w:val="0048753F"/>
    <w:rsid w:val="00487555"/>
    <w:rsid w:val="004875F5"/>
    <w:rsid w:val="0048766E"/>
    <w:rsid w:val="00487748"/>
    <w:rsid w:val="0048788B"/>
    <w:rsid w:val="00487972"/>
    <w:rsid w:val="00487D08"/>
    <w:rsid w:val="00487FFC"/>
    <w:rsid w:val="004901AC"/>
    <w:rsid w:val="004902A8"/>
    <w:rsid w:val="00490351"/>
    <w:rsid w:val="004904B5"/>
    <w:rsid w:val="00490508"/>
    <w:rsid w:val="00490BE6"/>
    <w:rsid w:val="00490CCA"/>
    <w:rsid w:val="00490D64"/>
    <w:rsid w:val="00490E3F"/>
    <w:rsid w:val="004911EB"/>
    <w:rsid w:val="0049121B"/>
    <w:rsid w:val="004916C3"/>
    <w:rsid w:val="00491767"/>
    <w:rsid w:val="00491781"/>
    <w:rsid w:val="00491822"/>
    <w:rsid w:val="00491B06"/>
    <w:rsid w:val="00491BE2"/>
    <w:rsid w:val="00491C0D"/>
    <w:rsid w:val="00491ECD"/>
    <w:rsid w:val="00492225"/>
    <w:rsid w:val="00492272"/>
    <w:rsid w:val="004924A4"/>
    <w:rsid w:val="00492669"/>
    <w:rsid w:val="00492857"/>
    <w:rsid w:val="004929E6"/>
    <w:rsid w:val="00492A77"/>
    <w:rsid w:val="00492CEA"/>
    <w:rsid w:val="00492D39"/>
    <w:rsid w:val="00492EE9"/>
    <w:rsid w:val="0049304B"/>
    <w:rsid w:val="004933BB"/>
    <w:rsid w:val="00493471"/>
    <w:rsid w:val="00493625"/>
    <w:rsid w:val="00493859"/>
    <w:rsid w:val="00493DFC"/>
    <w:rsid w:val="00493E7B"/>
    <w:rsid w:val="0049422E"/>
    <w:rsid w:val="004942AC"/>
    <w:rsid w:val="004942C2"/>
    <w:rsid w:val="004945EA"/>
    <w:rsid w:val="004947C1"/>
    <w:rsid w:val="0049491D"/>
    <w:rsid w:val="00494A55"/>
    <w:rsid w:val="00494B13"/>
    <w:rsid w:val="00494BC2"/>
    <w:rsid w:val="00494C78"/>
    <w:rsid w:val="00494D9B"/>
    <w:rsid w:val="004950B1"/>
    <w:rsid w:val="0049536A"/>
    <w:rsid w:val="00495786"/>
    <w:rsid w:val="0049585D"/>
    <w:rsid w:val="00495A4B"/>
    <w:rsid w:val="00495A54"/>
    <w:rsid w:val="00495AD9"/>
    <w:rsid w:val="00495B6F"/>
    <w:rsid w:val="00495E9B"/>
    <w:rsid w:val="00496119"/>
    <w:rsid w:val="004963D9"/>
    <w:rsid w:val="004964A1"/>
    <w:rsid w:val="004964C6"/>
    <w:rsid w:val="00496646"/>
    <w:rsid w:val="00496852"/>
    <w:rsid w:val="00496962"/>
    <w:rsid w:val="00496963"/>
    <w:rsid w:val="00496A53"/>
    <w:rsid w:val="00496C40"/>
    <w:rsid w:val="00496C8B"/>
    <w:rsid w:val="00496CC3"/>
    <w:rsid w:val="00496CC4"/>
    <w:rsid w:val="00496DFF"/>
    <w:rsid w:val="00496E90"/>
    <w:rsid w:val="00496EB0"/>
    <w:rsid w:val="00496F2C"/>
    <w:rsid w:val="0049704A"/>
    <w:rsid w:val="00497599"/>
    <w:rsid w:val="00497988"/>
    <w:rsid w:val="00497C34"/>
    <w:rsid w:val="00497EA4"/>
    <w:rsid w:val="00497EC9"/>
    <w:rsid w:val="004A00C2"/>
    <w:rsid w:val="004A02B4"/>
    <w:rsid w:val="004A0592"/>
    <w:rsid w:val="004A0A42"/>
    <w:rsid w:val="004A0AE1"/>
    <w:rsid w:val="004A0BAF"/>
    <w:rsid w:val="004A0C02"/>
    <w:rsid w:val="004A0CD6"/>
    <w:rsid w:val="004A0CD8"/>
    <w:rsid w:val="004A0CFB"/>
    <w:rsid w:val="004A0F19"/>
    <w:rsid w:val="004A0FCA"/>
    <w:rsid w:val="004A0FE0"/>
    <w:rsid w:val="004A11E0"/>
    <w:rsid w:val="004A121E"/>
    <w:rsid w:val="004A123D"/>
    <w:rsid w:val="004A16D0"/>
    <w:rsid w:val="004A1839"/>
    <w:rsid w:val="004A18ED"/>
    <w:rsid w:val="004A1B92"/>
    <w:rsid w:val="004A1F31"/>
    <w:rsid w:val="004A210C"/>
    <w:rsid w:val="004A2344"/>
    <w:rsid w:val="004A2368"/>
    <w:rsid w:val="004A2560"/>
    <w:rsid w:val="004A274B"/>
    <w:rsid w:val="004A2848"/>
    <w:rsid w:val="004A2FEA"/>
    <w:rsid w:val="004A305C"/>
    <w:rsid w:val="004A30DF"/>
    <w:rsid w:val="004A3540"/>
    <w:rsid w:val="004A357E"/>
    <w:rsid w:val="004A365B"/>
    <w:rsid w:val="004A382B"/>
    <w:rsid w:val="004A3B0C"/>
    <w:rsid w:val="004A3C99"/>
    <w:rsid w:val="004A3CE3"/>
    <w:rsid w:val="004A3DD6"/>
    <w:rsid w:val="004A3F31"/>
    <w:rsid w:val="004A3F3B"/>
    <w:rsid w:val="004A4272"/>
    <w:rsid w:val="004A42FE"/>
    <w:rsid w:val="004A47D6"/>
    <w:rsid w:val="004A4A27"/>
    <w:rsid w:val="004A4B74"/>
    <w:rsid w:val="004A4BAB"/>
    <w:rsid w:val="004A4EEE"/>
    <w:rsid w:val="004A4EF6"/>
    <w:rsid w:val="004A4F47"/>
    <w:rsid w:val="004A510F"/>
    <w:rsid w:val="004A51FB"/>
    <w:rsid w:val="004A538D"/>
    <w:rsid w:val="004A5639"/>
    <w:rsid w:val="004A56B5"/>
    <w:rsid w:val="004A581C"/>
    <w:rsid w:val="004A5AE8"/>
    <w:rsid w:val="004A5ED1"/>
    <w:rsid w:val="004A64A9"/>
    <w:rsid w:val="004A6768"/>
    <w:rsid w:val="004A677F"/>
    <w:rsid w:val="004A67A0"/>
    <w:rsid w:val="004A6873"/>
    <w:rsid w:val="004A69AC"/>
    <w:rsid w:val="004A6A34"/>
    <w:rsid w:val="004A6B0C"/>
    <w:rsid w:val="004A6B6B"/>
    <w:rsid w:val="004A6BFD"/>
    <w:rsid w:val="004A6C2A"/>
    <w:rsid w:val="004A6C39"/>
    <w:rsid w:val="004A6CE7"/>
    <w:rsid w:val="004A6D3F"/>
    <w:rsid w:val="004A6EC5"/>
    <w:rsid w:val="004A6F73"/>
    <w:rsid w:val="004A7081"/>
    <w:rsid w:val="004A7084"/>
    <w:rsid w:val="004A7378"/>
    <w:rsid w:val="004A752D"/>
    <w:rsid w:val="004A75BB"/>
    <w:rsid w:val="004A7B6B"/>
    <w:rsid w:val="004A7C1A"/>
    <w:rsid w:val="004B04B8"/>
    <w:rsid w:val="004B0505"/>
    <w:rsid w:val="004B07B7"/>
    <w:rsid w:val="004B08B8"/>
    <w:rsid w:val="004B0915"/>
    <w:rsid w:val="004B0EC8"/>
    <w:rsid w:val="004B1125"/>
    <w:rsid w:val="004B119F"/>
    <w:rsid w:val="004B1547"/>
    <w:rsid w:val="004B237C"/>
    <w:rsid w:val="004B24F9"/>
    <w:rsid w:val="004B2514"/>
    <w:rsid w:val="004B253D"/>
    <w:rsid w:val="004B2BBE"/>
    <w:rsid w:val="004B2D34"/>
    <w:rsid w:val="004B2D8B"/>
    <w:rsid w:val="004B2F93"/>
    <w:rsid w:val="004B30E1"/>
    <w:rsid w:val="004B344D"/>
    <w:rsid w:val="004B35E1"/>
    <w:rsid w:val="004B3972"/>
    <w:rsid w:val="004B3A00"/>
    <w:rsid w:val="004B3A8A"/>
    <w:rsid w:val="004B3DD2"/>
    <w:rsid w:val="004B44A2"/>
    <w:rsid w:val="004B49EE"/>
    <w:rsid w:val="004B4C5C"/>
    <w:rsid w:val="004B51C1"/>
    <w:rsid w:val="004B530A"/>
    <w:rsid w:val="004B533C"/>
    <w:rsid w:val="004B54CB"/>
    <w:rsid w:val="004B56E0"/>
    <w:rsid w:val="004B57A8"/>
    <w:rsid w:val="004B5927"/>
    <w:rsid w:val="004B5A4F"/>
    <w:rsid w:val="004B5A76"/>
    <w:rsid w:val="004B5B71"/>
    <w:rsid w:val="004B5BF2"/>
    <w:rsid w:val="004B60EC"/>
    <w:rsid w:val="004B61F2"/>
    <w:rsid w:val="004B62A7"/>
    <w:rsid w:val="004B648B"/>
    <w:rsid w:val="004B6718"/>
    <w:rsid w:val="004B6878"/>
    <w:rsid w:val="004B69FC"/>
    <w:rsid w:val="004B6A34"/>
    <w:rsid w:val="004B6DAB"/>
    <w:rsid w:val="004B6DC6"/>
    <w:rsid w:val="004B712F"/>
    <w:rsid w:val="004B7324"/>
    <w:rsid w:val="004B75E2"/>
    <w:rsid w:val="004B7638"/>
    <w:rsid w:val="004B7661"/>
    <w:rsid w:val="004B784E"/>
    <w:rsid w:val="004B79E4"/>
    <w:rsid w:val="004B7A64"/>
    <w:rsid w:val="004B7B02"/>
    <w:rsid w:val="004B7C39"/>
    <w:rsid w:val="004B7FC2"/>
    <w:rsid w:val="004C019F"/>
    <w:rsid w:val="004C0408"/>
    <w:rsid w:val="004C053E"/>
    <w:rsid w:val="004C085A"/>
    <w:rsid w:val="004C08FF"/>
    <w:rsid w:val="004C0AB4"/>
    <w:rsid w:val="004C0D53"/>
    <w:rsid w:val="004C0DDF"/>
    <w:rsid w:val="004C0EB0"/>
    <w:rsid w:val="004C0F1A"/>
    <w:rsid w:val="004C134B"/>
    <w:rsid w:val="004C1533"/>
    <w:rsid w:val="004C166B"/>
    <w:rsid w:val="004C1690"/>
    <w:rsid w:val="004C1A3C"/>
    <w:rsid w:val="004C1AA0"/>
    <w:rsid w:val="004C1AB4"/>
    <w:rsid w:val="004C1B41"/>
    <w:rsid w:val="004C1C0A"/>
    <w:rsid w:val="004C1CE6"/>
    <w:rsid w:val="004C1D44"/>
    <w:rsid w:val="004C1DC0"/>
    <w:rsid w:val="004C1F81"/>
    <w:rsid w:val="004C1F99"/>
    <w:rsid w:val="004C20BB"/>
    <w:rsid w:val="004C20EC"/>
    <w:rsid w:val="004C20FC"/>
    <w:rsid w:val="004C2258"/>
    <w:rsid w:val="004C227C"/>
    <w:rsid w:val="004C2537"/>
    <w:rsid w:val="004C2B67"/>
    <w:rsid w:val="004C2E49"/>
    <w:rsid w:val="004C2ED7"/>
    <w:rsid w:val="004C30D0"/>
    <w:rsid w:val="004C3457"/>
    <w:rsid w:val="004C3461"/>
    <w:rsid w:val="004C34DA"/>
    <w:rsid w:val="004C3511"/>
    <w:rsid w:val="004C3685"/>
    <w:rsid w:val="004C36F1"/>
    <w:rsid w:val="004C39BF"/>
    <w:rsid w:val="004C40C0"/>
    <w:rsid w:val="004C437F"/>
    <w:rsid w:val="004C43AF"/>
    <w:rsid w:val="004C462C"/>
    <w:rsid w:val="004C469B"/>
    <w:rsid w:val="004C46C5"/>
    <w:rsid w:val="004C47AD"/>
    <w:rsid w:val="004C47F1"/>
    <w:rsid w:val="004C4BE4"/>
    <w:rsid w:val="004C4CC7"/>
    <w:rsid w:val="004C4D11"/>
    <w:rsid w:val="004C4E36"/>
    <w:rsid w:val="004C4FB3"/>
    <w:rsid w:val="004C537F"/>
    <w:rsid w:val="004C5476"/>
    <w:rsid w:val="004C55C2"/>
    <w:rsid w:val="004C56BA"/>
    <w:rsid w:val="004C570B"/>
    <w:rsid w:val="004C58EA"/>
    <w:rsid w:val="004C5A25"/>
    <w:rsid w:val="004C5B4C"/>
    <w:rsid w:val="004C5BA8"/>
    <w:rsid w:val="004C5D72"/>
    <w:rsid w:val="004C5F22"/>
    <w:rsid w:val="004C6050"/>
    <w:rsid w:val="004C6072"/>
    <w:rsid w:val="004C6080"/>
    <w:rsid w:val="004C6113"/>
    <w:rsid w:val="004C61A3"/>
    <w:rsid w:val="004C627B"/>
    <w:rsid w:val="004C62ED"/>
    <w:rsid w:val="004C656C"/>
    <w:rsid w:val="004C6654"/>
    <w:rsid w:val="004C666E"/>
    <w:rsid w:val="004C6755"/>
    <w:rsid w:val="004C67F2"/>
    <w:rsid w:val="004C685C"/>
    <w:rsid w:val="004C69CE"/>
    <w:rsid w:val="004C6BB0"/>
    <w:rsid w:val="004C6F2E"/>
    <w:rsid w:val="004C6FD6"/>
    <w:rsid w:val="004C706F"/>
    <w:rsid w:val="004C70C5"/>
    <w:rsid w:val="004C7146"/>
    <w:rsid w:val="004C74D1"/>
    <w:rsid w:val="004C7994"/>
    <w:rsid w:val="004C799B"/>
    <w:rsid w:val="004C7A5B"/>
    <w:rsid w:val="004C7A94"/>
    <w:rsid w:val="004C7C92"/>
    <w:rsid w:val="004C7E2A"/>
    <w:rsid w:val="004D01AC"/>
    <w:rsid w:val="004D027D"/>
    <w:rsid w:val="004D03BB"/>
    <w:rsid w:val="004D0405"/>
    <w:rsid w:val="004D0626"/>
    <w:rsid w:val="004D06C9"/>
    <w:rsid w:val="004D0814"/>
    <w:rsid w:val="004D0BBA"/>
    <w:rsid w:val="004D0C97"/>
    <w:rsid w:val="004D0F2E"/>
    <w:rsid w:val="004D121E"/>
    <w:rsid w:val="004D14AA"/>
    <w:rsid w:val="004D168A"/>
    <w:rsid w:val="004D170F"/>
    <w:rsid w:val="004D184C"/>
    <w:rsid w:val="004D1982"/>
    <w:rsid w:val="004D1A69"/>
    <w:rsid w:val="004D23E4"/>
    <w:rsid w:val="004D2617"/>
    <w:rsid w:val="004D26BC"/>
    <w:rsid w:val="004D26EC"/>
    <w:rsid w:val="004D28E0"/>
    <w:rsid w:val="004D2D52"/>
    <w:rsid w:val="004D2D53"/>
    <w:rsid w:val="004D3114"/>
    <w:rsid w:val="004D3187"/>
    <w:rsid w:val="004D31D1"/>
    <w:rsid w:val="004D3299"/>
    <w:rsid w:val="004D35E0"/>
    <w:rsid w:val="004D3676"/>
    <w:rsid w:val="004D3833"/>
    <w:rsid w:val="004D38B1"/>
    <w:rsid w:val="004D3BD3"/>
    <w:rsid w:val="004D3D84"/>
    <w:rsid w:val="004D3D8A"/>
    <w:rsid w:val="004D3E07"/>
    <w:rsid w:val="004D3E30"/>
    <w:rsid w:val="004D4056"/>
    <w:rsid w:val="004D40BB"/>
    <w:rsid w:val="004D41E8"/>
    <w:rsid w:val="004D4258"/>
    <w:rsid w:val="004D44F1"/>
    <w:rsid w:val="004D47D1"/>
    <w:rsid w:val="004D4E77"/>
    <w:rsid w:val="004D5071"/>
    <w:rsid w:val="004D51A0"/>
    <w:rsid w:val="004D51EB"/>
    <w:rsid w:val="004D54BB"/>
    <w:rsid w:val="004D5A83"/>
    <w:rsid w:val="004D62A4"/>
    <w:rsid w:val="004D6846"/>
    <w:rsid w:val="004D694C"/>
    <w:rsid w:val="004D6A71"/>
    <w:rsid w:val="004D6CAE"/>
    <w:rsid w:val="004D6D0F"/>
    <w:rsid w:val="004D7220"/>
    <w:rsid w:val="004D7536"/>
    <w:rsid w:val="004D7689"/>
    <w:rsid w:val="004D7B3C"/>
    <w:rsid w:val="004D7D00"/>
    <w:rsid w:val="004D7DAD"/>
    <w:rsid w:val="004E018C"/>
    <w:rsid w:val="004E02AE"/>
    <w:rsid w:val="004E0461"/>
    <w:rsid w:val="004E06AB"/>
    <w:rsid w:val="004E06C3"/>
    <w:rsid w:val="004E0B60"/>
    <w:rsid w:val="004E0BAF"/>
    <w:rsid w:val="004E0C66"/>
    <w:rsid w:val="004E0C93"/>
    <w:rsid w:val="004E0D37"/>
    <w:rsid w:val="004E0F55"/>
    <w:rsid w:val="004E15EA"/>
    <w:rsid w:val="004E1643"/>
    <w:rsid w:val="004E1663"/>
    <w:rsid w:val="004E1A62"/>
    <w:rsid w:val="004E1A98"/>
    <w:rsid w:val="004E1B04"/>
    <w:rsid w:val="004E1C39"/>
    <w:rsid w:val="004E1CAF"/>
    <w:rsid w:val="004E1D74"/>
    <w:rsid w:val="004E1F1F"/>
    <w:rsid w:val="004E1F98"/>
    <w:rsid w:val="004E2103"/>
    <w:rsid w:val="004E21D6"/>
    <w:rsid w:val="004E2330"/>
    <w:rsid w:val="004E2372"/>
    <w:rsid w:val="004E29EE"/>
    <w:rsid w:val="004E2A92"/>
    <w:rsid w:val="004E2DEE"/>
    <w:rsid w:val="004E2E3B"/>
    <w:rsid w:val="004E2E7E"/>
    <w:rsid w:val="004E3072"/>
    <w:rsid w:val="004E348D"/>
    <w:rsid w:val="004E3588"/>
    <w:rsid w:val="004E3ABD"/>
    <w:rsid w:val="004E3BE8"/>
    <w:rsid w:val="004E3D24"/>
    <w:rsid w:val="004E3E45"/>
    <w:rsid w:val="004E4027"/>
    <w:rsid w:val="004E413D"/>
    <w:rsid w:val="004E438E"/>
    <w:rsid w:val="004E444D"/>
    <w:rsid w:val="004E4603"/>
    <w:rsid w:val="004E4770"/>
    <w:rsid w:val="004E4A60"/>
    <w:rsid w:val="004E4DC6"/>
    <w:rsid w:val="004E5005"/>
    <w:rsid w:val="004E5355"/>
    <w:rsid w:val="004E55FC"/>
    <w:rsid w:val="004E56C7"/>
    <w:rsid w:val="004E57DB"/>
    <w:rsid w:val="004E5A68"/>
    <w:rsid w:val="004E5BAD"/>
    <w:rsid w:val="004E5D78"/>
    <w:rsid w:val="004E5D8C"/>
    <w:rsid w:val="004E5FFD"/>
    <w:rsid w:val="004E604B"/>
    <w:rsid w:val="004E626C"/>
    <w:rsid w:val="004E647C"/>
    <w:rsid w:val="004E64C4"/>
    <w:rsid w:val="004E6585"/>
    <w:rsid w:val="004E65C4"/>
    <w:rsid w:val="004E6893"/>
    <w:rsid w:val="004E6A3D"/>
    <w:rsid w:val="004E6AE3"/>
    <w:rsid w:val="004E6C43"/>
    <w:rsid w:val="004E6CE9"/>
    <w:rsid w:val="004E6CF4"/>
    <w:rsid w:val="004E6E01"/>
    <w:rsid w:val="004E6E34"/>
    <w:rsid w:val="004E6F93"/>
    <w:rsid w:val="004E7146"/>
    <w:rsid w:val="004E7171"/>
    <w:rsid w:val="004E773C"/>
    <w:rsid w:val="004E77ED"/>
    <w:rsid w:val="004E7811"/>
    <w:rsid w:val="004E78CD"/>
    <w:rsid w:val="004E7959"/>
    <w:rsid w:val="004E7986"/>
    <w:rsid w:val="004E7AA8"/>
    <w:rsid w:val="004E7D55"/>
    <w:rsid w:val="004E7E3E"/>
    <w:rsid w:val="004E7F8A"/>
    <w:rsid w:val="004F02EE"/>
    <w:rsid w:val="004F030D"/>
    <w:rsid w:val="004F049E"/>
    <w:rsid w:val="004F04EC"/>
    <w:rsid w:val="004F0595"/>
    <w:rsid w:val="004F0A36"/>
    <w:rsid w:val="004F0AB7"/>
    <w:rsid w:val="004F0AC9"/>
    <w:rsid w:val="004F0D9A"/>
    <w:rsid w:val="004F0E32"/>
    <w:rsid w:val="004F1146"/>
    <w:rsid w:val="004F121E"/>
    <w:rsid w:val="004F13E8"/>
    <w:rsid w:val="004F13FE"/>
    <w:rsid w:val="004F150F"/>
    <w:rsid w:val="004F15B0"/>
    <w:rsid w:val="004F15F4"/>
    <w:rsid w:val="004F1814"/>
    <w:rsid w:val="004F1875"/>
    <w:rsid w:val="004F1A46"/>
    <w:rsid w:val="004F1BA9"/>
    <w:rsid w:val="004F1C3F"/>
    <w:rsid w:val="004F1D74"/>
    <w:rsid w:val="004F1ED2"/>
    <w:rsid w:val="004F2229"/>
    <w:rsid w:val="004F2296"/>
    <w:rsid w:val="004F22A0"/>
    <w:rsid w:val="004F28BF"/>
    <w:rsid w:val="004F2A92"/>
    <w:rsid w:val="004F2DBD"/>
    <w:rsid w:val="004F2F02"/>
    <w:rsid w:val="004F30C2"/>
    <w:rsid w:val="004F32BF"/>
    <w:rsid w:val="004F3345"/>
    <w:rsid w:val="004F34A6"/>
    <w:rsid w:val="004F369F"/>
    <w:rsid w:val="004F3705"/>
    <w:rsid w:val="004F38AF"/>
    <w:rsid w:val="004F3985"/>
    <w:rsid w:val="004F3C1C"/>
    <w:rsid w:val="004F3E3A"/>
    <w:rsid w:val="004F3FAB"/>
    <w:rsid w:val="004F4180"/>
    <w:rsid w:val="004F41ED"/>
    <w:rsid w:val="004F4455"/>
    <w:rsid w:val="004F45AB"/>
    <w:rsid w:val="004F464B"/>
    <w:rsid w:val="004F4763"/>
    <w:rsid w:val="004F476E"/>
    <w:rsid w:val="004F485F"/>
    <w:rsid w:val="004F49B7"/>
    <w:rsid w:val="004F4A82"/>
    <w:rsid w:val="004F4B7F"/>
    <w:rsid w:val="004F4B82"/>
    <w:rsid w:val="004F4BB9"/>
    <w:rsid w:val="004F4E65"/>
    <w:rsid w:val="004F508A"/>
    <w:rsid w:val="004F5124"/>
    <w:rsid w:val="004F5157"/>
    <w:rsid w:val="004F545C"/>
    <w:rsid w:val="004F55E9"/>
    <w:rsid w:val="004F56A7"/>
    <w:rsid w:val="004F570E"/>
    <w:rsid w:val="004F587F"/>
    <w:rsid w:val="004F62B4"/>
    <w:rsid w:val="004F634E"/>
    <w:rsid w:val="004F6462"/>
    <w:rsid w:val="004F65ED"/>
    <w:rsid w:val="004F668D"/>
    <w:rsid w:val="004F675A"/>
    <w:rsid w:val="004F68A5"/>
    <w:rsid w:val="004F6E55"/>
    <w:rsid w:val="004F6F58"/>
    <w:rsid w:val="004F7338"/>
    <w:rsid w:val="004F77A7"/>
    <w:rsid w:val="004F7831"/>
    <w:rsid w:val="004F785F"/>
    <w:rsid w:val="004F79FC"/>
    <w:rsid w:val="004F7CAD"/>
    <w:rsid w:val="004F7E01"/>
    <w:rsid w:val="004F7E5E"/>
    <w:rsid w:val="004F7FA8"/>
    <w:rsid w:val="0050005A"/>
    <w:rsid w:val="00500332"/>
    <w:rsid w:val="0050039E"/>
    <w:rsid w:val="0050044F"/>
    <w:rsid w:val="00500564"/>
    <w:rsid w:val="0050066D"/>
    <w:rsid w:val="00500710"/>
    <w:rsid w:val="00500880"/>
    <w:rsid w:val="005009D6"/>
    <w:rsid w:val="00500BB0"/>
    <w:rsid w:val="00500DC1"/>
    <w:rsid w:val="00500E16"/>
    <w:rsid w:val="00500E1F"/>
    <w:rsid w:val="00500F38"/>
    <w:rsid w:val="0050113F"/>
    <w:rsid w:val="005013C9"/>
    <w:rsid w:val="0050144B"/>
    <w:rsid w:val="00501634"/>
    <w:rsid w:val="005016AD"/>
    <w:rsid w:val="00501AD4"/>
    <w:rsid w:val="00501D16"/>
    <w:rsid w:val="00501DD1"/>
    <w:rsid w:val="00501F49"/>
    <w:rsid w:val="005020A8"/>
    <w:rsid w:val="005020BE"/>
    <w:rsid w:val="0050223B"/>
    <w:rsid w:val="0050257E"/>
    <w:rsid w:val="0050286F"/>
    <w:rsid w:val="00502878"/>
    <w:rsid w:val="00502B88"/>
    <w:rsid w:val="00502C72"/>
    <w:rsid w:val="00502F2C"/>
    <w:rsid w:val="00502FB4"/>
    <w:rsid w:val="00503080"/>
    <w:rsid w:val="005031CD"/>
    <w:rsid w:val="0050327E"/>
    <w:rsid w:val="00503548"/>
    <w:rsid w:val="005035C5"/>
    <w:rsid w:val="00503645"/>
    <w:rsid w:val="0050394F"/>
    <w:rsid w:val="0050396F"/>
    <w:rsid w:val="00503B80"/>
    <w:rsid w:val="00503CA8"/>
    <w:rsid w:val="00503CCB"/>
    <w:rsid w:val="00503E3D"/>
    <w:rsid w:val="00503ED8"/>
    <w:rsid w:val="00503F3D"/>
    <w:rsid w:val="00503FF6"/>
    <w:rsid w:val="005042F2"/>
    <w:rsid w:val="005044B1"/>
    <w:rsid w:val="00504CBE"/>
    <w:rsid w:val="00504E77"/>
    <w:rsid w:val="00504F55"/>
    <w:rsid w:val="00505036"/>
    <w:rsid w:val="0050516A"/>
    <w:rsid w:val="0050521F"/>
    <w:rsid w:val="005055D0"/>
    <w:rsid w:val="005059ED"/>
    <w:rsid w:val="00505A2E"/>
    <w:rsid w:val="00505D32"/>
    <w:rsid w:val="00505D52"/>
    <w:rsid w:val="00505D61"/>
    <w:rsid w:val="00505EE4"/>
    <w:rsid w:val="00505F88"/>
    <w:rsid w:val="0050606E"/>
    <w:rsid w:val="00506129"/>
    <w:rsid w:val="005061A5"/>
    <w:rsid w:val="005061AE"/>
    <w:rsid w:val="005063E2"/>
    <w:rsid w:val="00506B40"/>
    <w:rsid w:val="00506C65"/>
    <w:rsid w:val="00506FF7"/>
    <w:rsid w:val="0050709E"/>
    <w:rsid w:val="005071F2"/>
    <w:rsid w:val="005074AC"/>
    <w:rsid w:val="005075A7"/>
    <w:rsid w:val="005076C7"/>
    <w:rsid w:val="0050773A"/>
    <w:rsid w:val="00507832"/>
    <w:rsid w:val="00507B4B"/>
    <w:rsid w:val="00507BF5"/>
    <w:rsid w:val="00507D2A"/>
    <w:rsid w:val="00507D42"/>
    <w:rsid w:val="00507EDF"/>
    <w:rsid w:val="00507F18"/>
    <w:rsid w:val="0051001B"/>
    <w:rsid w:val="00510168"/>
    <w:rsid w:val="005102DB"/>
    <w:rsid w:val="005105CD"/>
    <w:rsid w:val="00510CD5"/>
    <w:rsid w:val="00510FC6"/>
    <w:rsid w:val="00511161"/>
    <w:rsid w:val="00511395"/>
    <w:rsid w:val="0051143C"/>
    <w:rsid w:val="00511583"/>
    <w:rsid w:val="005115A2"/>
    <w:rsid w:val="005117E8"/>
    <w:rsid w:val="00511BD6"/>
    <w:rsid w:val="00511C19"/>
    <w:rsid w:val="00511E4A"/>
    <w:rsid w:val="00511FF9"/>
    <w:rsid w:val="00512185"/>
    <w:rsid w:val="005122DF"/>
    <w:rsid w:val="005123E4"/>
    <w:rsid w:val="005124C0"/>
    <w:rsid w:val="00512677"/>
    <w:rsid w:val="005126E5"/>
    <w:rsid w:val="00512960"/>
    <w:rsid w:val="00512AA7"/>
    <w:rsid w:val="00512DC7"/>
    <w:rsid w:val="00512DD5"/>
    <w:rsid w:val="00513941"/>
    <w:rsid w:val="00513967"/>
    <w:rsid w:val="00513AC7"/>
    <w:rsid w:val="00513B2F"/>
    <w:rsid w:val="00513BA1"/>
    <w:rsid w:val="00513C13"/>
    <w:rsid w:val="00513E74"/>
    <w:rsid w:val="00513FA0"/>
    <w:rsid w:val="00514380"/>
    <w:rsid w:val="005148A2"/>
    <w:rsid w:val="0051499F"/>
    <w:rsid w:val="00514A5D"/>
    <w:rsid w:val="00514B86"/>
    <w:rsid w:val="00515424"/>
    <w:rsid w:val="00515486"/>
    <w:rsid w:val="00515844"/>
    <w:rsid w:val="005158A8"/>
    <w:rsid w:val="00515BF6"/>
    <w:rsid w:val="00515D49"/>
    <w:rsid w:val="00515FC2"/>
    <w:rsid w:val="00516142"/>
    <w:rsid w:val="005164CA"/>
    <w:rsid w:val="005165C2"/>
    <w:rsid w:val="00516708"/>
    <w:rsid w:val="00516746"/>
    <w:rsid w:val="0051679D"/>
    <w:rsid w:val="005168C2"/>
    <w:rsid w:val="00516CEC"/>
    <w:rsid w:val="0051701A"/>
    <w:rsid w:val="005170E1"/>
    <w:rsid w:val="00517139"/>
    <w:rsid w:val="005174C5"/>
    <w:rsid w:val="00517826"/>
    <w:rsid w:val="00517983"/>
    <w:rsid w:val="00517A4A"/>
    <w:rsid w:val="00517AC7"/>
    <w:rsid w:val="00517BEA"/>
    <w:rsid w:val="00517C25"/>
    <w:rsid w:val="00517DAC"/>
    <w:rsid w:val="00517F37"/>
    <w:rsid w:val="00520171"/>
    <w:rsid w:val="005201AC"/>
    <w:rsid w:val="0052041D"/>
    <w:rsid w:val="0052050F"/>
    <w:rsid w:val="0052052D"/>
    <w:rsid w:val="00520789"/>
    <w:rsid w:val="00520A0F"/>
    <w:rsid w:val="00520D31"/>
    <w:rsid w:val="00520E81"/>
    <w:rsid w:val="0052126A"/>
    <w:rsid w:val="00521589"/>
    <w:rsid w:val="005218D4"/>
    <w:rsid w:val="00521AE3"/>
    <w:rsid w:val="00521B7C"/>
    <w:rsid w:val="00521BBA"/>
    <w:rsid w:val="00521C20"/>
    <w:rsid w:val="00522081"/>
    <w:rsid w:val="00522105"/>
    <w:rsid w:val="00522111"/>
    <w:rsid w:val="00522590"/>
    <w:rsid w:val="00522629"/>
    <w:rsid w:val="005227C3"/>
    <w:rsid w:val="00522A0D"/>
    <w:rsid w:val="00522B91"/>
    <w:rsid w:val="0052302D"/>
    <w:rsid w:val="00523060"/>
    <w:rsid w:val="00523299"/>
    <w:rsid w:val="00523350"/>
    <w:rsid w:val="005233D6"/>
    <w:rsid w:val="00523441"/>
    <w:rsid w:val="0052354D"/>
    <w:rsid w:val="00523707"/>
    <w:rsid w:val="0052376C"/>
    <w:rsid w:val="005237EF"/>
    <w:rsid w:val="005237FA"/>
    <w:rsid w:val="0052387D"/>
    <w:rsid w:val="00523899"/>
    <w:rsid w:val="00523A9E"/>
    <w:rsid w:val="00523B6D"/>
    <w:rsid w:val="00523F1C"/>
    <w:rsid w:val="00523F63"/>
    <w:rsid w:val="00523F65"/>
    <w:rsid w:val="00524016"/>
    <w:rsid w:val="0052436F"/>
    <w:rsid w:val="00524377"/>
    <w:rsid w:val="0052438D"/>
    <w:rsid w:val="0052447C"/>
    <w:rsid w:val="005244FF"/>
    <w:rsid w:val="0052454F"/>
    <w:rsid w:val="0052455A"/>
    <w:rsid w:val="0052467B"/>
    <w:rsid w:val="00524910"/>
    <w:rsid w:val="00524D6C"/>
    <w:rsid w:val="00524D9D"/>
    <w:rsid w:val="00524DF5"/>
    <w:rsid w:val="00525110"/>
    <w:rsid w:val="00525337"/>
    <w:rsid w:val="005257F9"/>
    <w:rsid w:val="00525A24"/>
    <w:rsid w:val="00525C37"/>
    <w:rsid w:val="00526234"/>
    <w:rsid w:val="005262C5"/>
    <w:rsid w:val="0052635A"/>
    <w:rsid w:val="00526386"/>
    <w:rsid w:val="005263B8"/>
    <w:rsid w:val="00526400"/>
    <w:rsid w:val="0052644F"/>
    <w:rsid w:val="005266FD"/>
    <w:rsid w:val="005269E4"/>
    <w:rsid w:val="00526BF3"/>
    <w:rsid w:val="00526BF4"/>
    <w:rsid w:val="00526E03"/>
    <w:rsid w:val="00526E12"/>
    <w:rsid w:val="00527117"/>
    <w:rsid w:val="0052717A"/>
    <w:rsid w:val="005272D7"/>
    <w:rsid w:val="0052764A"/>
    <w:rsid w:val="00527727"/>
    <w:rsid w:val="005278A6"/>
    <w:rsid w:val="00527C65"/>
    <w:rsid w:val="00527F5E"/>
    <w:rsid w:val="00527FBE"/>
    <w:rsid w:val="00530695"/>
    <w:rsid w:val="00530A8B"/>
    <w:rsid w:val="00530EC9"/>
    <w:rsid w:val="005310F5"/>
    <w:rsid w:val="0053110F"/>
    <w:rsid w:val="0053117A"/>
    <w:rsid w:val="00531258"/>
    <w:rsid w:val="005313EF"/>
    <w:rsid w:val="0053160E"/>
    <w:rsid w:val="00531744"/>
    <w:rsid w:val="00531A7E"/>
    <w:rsid w:val="00531AE9"/>
    <w:rsid w:val="00531CCB"/>
    <w:rsid w:val="00532080"/>
    <w:rsid w:val="00532332"/>
    <w:rsid w:val="00532511"/>
    <w:rsid w:val="005325CF"/>
    <w:rsid w:val="005330D5"/>
    <w:rsid w:val="005330EA"/>
    <w:rsid w:val="005332A4"/>
    <w:rsid w:val="00533441"/>
    <w:rsid w:val="00533571"/>
    <w:rsid w:val="00533670"/>
    <w:rsid w:val="005337C5"/>
    <w:rsid w:val="005338FB"/>
    <w:rsid w:val="00533B06"/>
    <w:rsid w:val="00533B3D"/>
    <w:rsid w:val="00533BAF"/>
    <w:rsid w:val="00533DCB"/>
    <w:rsid w:val="00533F02"/>
    <w:rsid w:val="00533F0C"/>
    <w:rsid w:val="00533FF8"/>
    <w:rsid w:val="00534039"/>
    <w:rsid w:val="00534110"/>
    <w:rsid w:val="00534205"/>
    <w:rsid w:val="0053421D"/>
    <w:rsid w:val="0053436E"/>
    <w:rsid w:val="0053450A"/>
    <w:rsid w:val="00534532"/>
    <w:rsid w:val="0053469A"/>
    <w:rsid w:val="005347E9"/>
    <w:rsid w:val="005348E0"/>
    <w:rsid w:val="005348F2"/>
    <w:rsid w:val="00534A25"/>
    <w:rsid w:val="00534AF2"/>
    <w:rsid w:val="00534C27"/>
    <w:rsid w:val="00534F21"/>
    <w:rsid w:val="00534FD1"/>
    <w:rsid w:val="00535035"/>
    <w:rsid w:val="0053509C"/>
    <w:rsid w:val="005350F2"/>
    <w:rsid w:val="0053517B"/>
    <w:rsid w:val="00535571"/>
    <w:rsid w:val="005355F9"/>
    <w:rsid w:val="0053568A"/>
    <w:rsid w:val="005356AC"/>
    <w:rsid w:val="005358DE"/>
    <w:rsid w:val="00535E35"/>
    <w:rsid w:val="00535ED1"/>
    <w:rsid w:val="00536237"/>
    <w:rsid w:val="005362DC"/>
    <w:rsid w:val="005367C0"/>
    <w:rsid w:val="00536C97"/>
    <w:rsid w:val="00536DF1"/>
    <w:rsid w:val="00536E12"/>
    <w:rsid w:val="00536F5C"/>
    <w:rsid w:val="005371FA"/>
    <w:rsid w:val="005379C3"/>
    <w:rsid w:val="00537A2D"/>
    <w:rsid w:val="00537C1A"/>
    <w:rsid w:val="00537C2A"/>
    <w:rsid w:val="00540477"/>
    <w:rsid w:val="00540BDA"/>
    <w:rsid w:val="00540CFB"/>
    <w:rsid w:val="00540D5C"/>
    <w:rsid w:val="00540F9E"/>
    <w:rsid w:val="00540FB6"/>
    <w:rsid w:val="005410E5"/>
    <w:rsid w:val="005411FE"/>
    <w:rsid w:val="005412B2"/>
    <w:rsid w:val="00541308"/>
    <w:rsid w:val="00541374"/>
    <w:rsid w:val="005414F0"/>
    <w:rsid w:val="005418F8"/>
    <w:rsid w:val="00541A86"/>
    <w:rsid w:val="00541B13"/>
    <w:rsid w:val="00541CFE"/>
    <w:rsid w:val="00541DDF"/>
    <w:rsid w:val="00541F27"/>
    <w:rsid w:val="005420E2"/>
    <w:rsid w:val="00542313"/>
    <w:rsid w:val="00542748"/>
    <w:rsid w:val="0054282D"/>
    <w:rsid w:val="00542842"/>
    <w:rsid w:val="005429C3"/>
    <w:rsid w:val="00542B7C"/>
    <w:rsid w:val="00542C8B"/>
    <w:rsid w:val="00542FC5"/>
    <w:rsid w:val="0054311E"/>
    <w:rsid w:val="005431CF"/>
    <w:rsid w:val="005434AC"/>
    <w:rsid w:val="005436D2"/>
    <w:rsid w:val="00543788"/>
    <w:rsid w:val="00543C50"/>
    <w:rsid w:val="00543D3C"/>
    <w:rsid w:val="00543D65"/>
    <w:rsid w:val="00543F5A"/>
    <w:rsid w:val="00543F72"/>
    <w:rsid w:val="005441E7"/>
    <w:rsid w:val="005442AB"/>
    <w:rsid w:val="00544405"/>
    <w:rsid w:val="00544A49"/>
    <w:rsid w:val="00544A6A"/>
    <w:rsid w:val="00544C90"/>
    <w:rsid w:val="00544F92"/>
    <w:rsid w:val="00544FC4"/>
    <w:rsid w:val="00545053"/>
    <w:rsid w:val="00545281"/>
    <w:rsid w:val="005454A3"/>
    <w:rsid w:val="00545783"/>
    <w:rsid w:val="005457AF"/>
    <w:rsid w:val="0054598D"/>
    <w:rsid w:val="00545B0F"/>
    <w:rsid w:val="00545CA0"/>
    <w:rsid w:val="00545CD2"/>
    <w:rsid w:val="0054602E"/>
    <w:rsid w:val="005461C7"/>
    <w:rsid w:val="0054622E"/>
    <w:rsid w:val="00546579"/>
    <w:rsid w:val="005467BC"/>
    <w:rsid w:val="00546893"/>
    <w:rsid w:val="005469D1"/>
    <w:rsid w:val="00546EC5"/>
    <w:rsid w:val="00547279"/>
    <w:rsid w:val="005472AA"/>
    <w:rsid w:val="00547406"/>
    <w:rsid w:val="0054749B"/>
    <w:rsid w:val="005477C2"/>
    <w:rsid w:val="0054791E"/>
    <w:rsid w:val="00547ACE"/>
    <w:rsid w:val="00547D2B"/>
    <w:rsid w:val="00547EAA"/>
    <w:rsid w:val="005500A7"/>
    <w:rsid w:val="005505FE"/>
    <w:rsid w:val="0055066B"/>
    <w:rsid w:val="0055078A"/>
    <w:rsid w:val="005508B3"/>
    <w:rsid w:val="00550B1E"/>
    <w:rsid w:val="00551593"/>
    <w:rsid w:val="0055164F"/>
    <w:rsid w:val="00551881"/>
    <w:rsid w:val="005519CB"/>
    <w:rsid w:val="00551F9A"/>
    <w:rsid w:val="0055200A"/>
    <w:rsid w:val="00552030"/>
    <w:rsid w:val="00552384"/>
    <w:rsid w:val="005523C7"/>
    <w:rsid w:val="00552706"/>
    <w:rsid w:val="00552A29"/>
    <w:rsid w:val="00552A5E"/>
    <w:rsid w:val="00552DA1"/>
    <w:rsid w:val="00552EE3"/>
    <w:rsid w:val="005532AC"/>
    <w:rsid w:val="005532D1"/>
    <w:rsid w:val="005534F8"/>
    <w:rsid w:val="00553521"/>
    <w:rsid w:val="005539A5"/>
    <w:rsid w:val="00553CF8"/>
    <w:rsid w:val="00553D7C"/>
    <w:rsid w:val="00553E3C"/>
    <w:rsid w:val="00554168"/>
    <w:rsid w:val="0055431A"/>
    <w:rsid w:val="005543A8"/>
    <w:rsid w:val="005543B1"/>
    <w:rsid w:val="005543E5"/>
    <w:rsid w:val="0055446F"/>
    <w:rsid w:val="005544E6"/>
    <w:rsid w:val="005545D2"/>
    <w:rsid w:val="005545E7"/>
    <w:rsid w:val="00554738"/>
    <w:rsid w:val="005548E2"/>
    <w:rsid w:val="00554985"/>
    <w:rsid w:val="005549E5"/>
    <w:rsid w:val="005549E7"/>
    <w:rsid w:val="00554A81"/>
    <w:rsid w:val="00554BBD"/>
    <w:rsid w:val="00554C16"/>
    <w:rsid w:val="00554D45"/>
    <w:rsid w:val="00555156"/>
    <w:rsid w:val="0055529C"/>
    <w:rsid w:val="005556EF"/>
    <w:rsid w:val="0055570E"/>
    <w:rsid w:val="00555730"/>
    <w:rsid w:val="00555A7E"/>
    <w:rsid w:val="00555C05"/>
    <w:rsid w:val="00555C87"/>
    <w:rsid w:val="00555DFE"/>
    <w:rsid w:val="00555F8C"/>
    <w:rsid w:val="00555FAB"/>
    <w:rsid w:val="0055607D"/>
    <w:rsid w:val="005560B4"/>
    <w:rsid w:val="005560CF"/>
    <w:rsid w:val="005561F6"/>
    <w:rsid w:val="0055638E"/>
    <w:rsid w:val="00556473"/>
    <w:rsid w:val="00556480"/>
    <w:rsid w:val="005564EC"/>
    <w:rsid w:val="005568F9"/>
    <w:rsid w:val="00556ADA"/>
    <w:rsid w:val="00556B69"/>
    <w:rsid w:val="00556CDD"/>
    <w:rsid w:val="00556D0C"/>
    <w:rsid w:val="00556DBB"/>
    <w:rsid w:val="00556DD9"/>
    <w:rsid w:val="00557005"/>
    <w:rsid w:val="0055713D"/>
    <w:rsid w:val="00557289"/>
    <w:rsid w:val="00557433"/>
    <w:rsid w:val="0055771F"/>
    <w:rsid w:val="005577D1"/>
    <w:rsid w:val="005578EB"/>
    <w:rsid w:val="00557978"/>
    <w:rsid w:val="00557A2A"/>
    <w:rsid w:val="00557CF0"/>
    <w:rsid w:val="00557ECE"/>
    <w:rsid w:val="00557FC1"/>
    <w:rsid w:val="0056010A"/>
    <w:rsid w:val="005604FC"/>
    <w:rsid w:val="00560656"/>
    <w:rsid w:val="005607CC"/>
    <w:rsid w:val="005607E4"/>
    <w:rsid w:val="0056085B"/>
    <w:rsid w:val="00560AF7"/>
    <w:rsid w:val="00560E55"/>
    <w:rsid w:val="00560FF5"/>
    <w:rsid w:val="0056104A"/>
    <w:rsid w:val="00561051"/>
    <w:rsid w:val="00561059"/>
    <w:rsid w:val="00561113"/>
    <w:rsid w:val="00561349"/>
    <w:rsid w:val="005613C0"/>
    <w:rsid w:val="0056141D"/>
    <w:rsid w:val="0056173E"/>
    <w:rsid w:val="00561921"/>
    <w:rsid w:val="00561B81"/>
    <w:rsid w:val="00561BB2"/>
    <w:rsid w:val="00561BFA"/>
    <w:rsid w:val="00561D04"/>
    <w:rsid w:val="00561DB1"/>
    <w:rsid w:val="00561E8E"/>
    <w:rsid w:val="0056214B"/>
    <w:rsid w:val="005623CD"/>
    <w:rsid w:val="0056240B"/>
    <w:rsid w:val="00562770"/>
    <w:rsid w:val="00562AA1"/>
    <w:rsid w:val="00562E18"/>
    <w:rsid w:val="00562EBF"/>
    <w:rsid w:val="005634C2"/>
    <w:rsid w:val="0056353A"/>
    <w:rsid w:val="005637AE"/>
    <w:rsid w:val="00563C38"/>
    <w:rsid w:val="00563D76"/>
    <w:rsid w:val="005640A0"/>
    <w:rsid w:val="005640CE"/>
    <w:rsid w:val="00564108"/>
    <w:rsid w:val="005641E5"/>
    <w:rsid w:val="00564CAC"/>
    <w:rsid w:val="00565020"/>
    <w:rsid w:val="005650A8"/>
    <w:rsid w:val="005650B5"/>
    <w:rsid w:val="0056525D"/>
    <w:rsid w:val="005654B9"/>
    <w:rsid w:val="00565520"/>
    <w:rsid w:val="005655D1"/>
    <w:rsid w:val="0056562F"/>
    <w:rsid w:val="00565648"/>
    <w:rsid w:val="005657E8"/>
    <w:rsid w:val="00565921"/>
    <w:rsid w:val="00565F76"/>
    <w:rsid w:val="00565FF5"/>
    <w:rsid w:val="00566121"/>
    <w:rsid w:val="00566635"/>
    <w:rsid w:val="0056691C"/>
    <w:rsid w:val="00566A30"/>
    <w:rsid w:val="00566AEF"/>
    <w:rsid w:val="00566C14"/>
    <w:rsid w:val="00566C29"/>
    <w:rsid w:val="0056709C"/>
    <w:rsid w:val="005670BA"/>
    <w:rsid w:val="005670D1"/>
    <w:rsid w:val="0056725F"/>
    <w:rsid w:val="0056731D"/>
    <w:rsid w:val="005673A4"/>
    <w:rsid w:val="00567509"/>
    <w:rsid w:val="00567CC8"/>
    <w:rsid w:val="00567E13"/>
    <w:rsid w:val="00567F09"/>
    <w:rsid w:val="00570212"/>
    <w:rsid w:val="0057042A"/>
    <w:rsid w:val="00570506"/>
    <w:rsid w:val="0057060D"/>
    <w:rsid w:val="00570ACC"/>
    <w:rsid w:val="00570BBC"/>
    <w:rsid w:val="00570CDD"/>
    <w:rsid w:val="00571032"/>
    <w:rsid w:val="0057114F"/>
    <w:rsid w:val="0057126E"/>
    <w:rsid w:val="0057130E"/>
    <w:rsid w:val="0057142B"/>
    <w:rsid w:val="0057156B"/>
    <w:rsid w:val="00571596"/>
    <w:rsid w:val="005717B0"/>
    <w:rsid w:val="005717EF"/>
    <w:rsid w:val="00571894"/>
    <w:rsid w:val="00571B8D"/>
    <w:rsid w:val="00571D00"/>
    <w:rsid w:val="00571F36"/>
    <w:rsid w:val="00572208"/>
    <w:rsid w:val="00572397"/>
    <w:rsid w:val="0057239F"/>
    <w:rsid w:val="00572425"/>
    <w:rsid w:val="00572A07"/>
    <w:rsid w:val="00572A11"/>
    <w:rsid w:val="00572D2C"/>
    <w:rsid w:val="005735F4"/>
    <w:rsid w:val="005737F7"/>
    <w:rsid w:val="00573A95"/>
    <w:rsid w:val="00573AAF"/>
    <w:rsid w:val="00573B55"/>
    <w:rsid w:val="00573B69"/>
    <w:rsid w:val="00573E59"/>
    <w:rsid w:val="00573E77"/>
    <w:rsid w:val="00574088"/>
    <w:rsid w:val="0057427D"/>
    <w:rsid w:val="00574287"/>
    <w:rsid w:val="00574476"/>
    <w:rsid w:val="0057452D"/>
    <w:rsid w:val="00574651"/>
    <w:rsid w:val="00574674"/>
    <w:rsid w:val="0057494D"/>
    <w:rsid w:val="005749BA"/>
    <w:rsid w:val="005749F0"/>
    <w:rsid w:val="00574AD5"/>
    <w:rsid w:val="00574B24"/>
    <w:rsid w:val="0057504A"/>
    <w:rsid w:val="0057504E"/>
    <w:rsid w:val="005750E2"/>
    <w:rsid w:val="00575358"/>
    <w:rsid w:val="00575521"/>
    <w:rsid w:val="00575529"/>
    <w:rsid w:val="00575A51"/>
    <w:rsid w:val="00575C03"/>
    <w:rsid w:val="00575C93"/>
    <w:rsid w:val="005760F2"/>
    <w:rsid w:val="005762C0"/>
    <w:rsid w:val="00576555"/>
    <w:rsid w:val="00576ACB"/>
    <w:rsid w:val="00576C25"/>
    <w:rsid w:val="00577415"/>
    <w:rsid w:val="0057756B"/>
    <w:rsid w:val="00577AC6"/>
    <w:rsid w:val="00577BFC"/>
    <w:rsid w:val="00577DA4"/>
    <w:rsid w:val="005800C9"/>
    <w:rsid w:val="0058087C"/>
    <w:rsid w:val="00580B63"/>
    <w:rsid w:val="00580DA9"/>
    <w:rsid w:val="00581095"/>
    <w:rsid w:val="0058132D"/>
    <w:rsid w:val="005814E7"/>
    <w:rsid w:val="005815F5"/>
    <w:rsid w:val="005816A4"/>
    <w:rsid w:val="005817F4"/>
    <w:rsid w:val="00581975"/>
    <w:rsid w:val="00581DDB"/>
    <w:rsid w:val="00581EDE"/>
    <w:rsid w:val="00581F97"/>
    <w:rsid w:val="0058203F"/>
    <w:rsid w:val="0058213F"/>
    <w:rsid w:val="005821AD"/>
    <w:rsid w:val="005822CE"/>
    <w:rsid w:val="005824A6"/>
    <w:rsid w:val="00582503"/>
    <w:rsid w:val="00582643"/>
    <w:rsid w:val="005826CA"/>
    <w:rsid w:val="00582B22"/>
    <w:rsid w:val="00582DA2"/>
    <w:rsid w:val="00582DEB"/>
    <w:rsid w:val="00582E19"/>
    <w:rsid w:val="005832D7"/>
    <w:rsid w:val="005833E6"/>
    <w:rsid w:val="00583607"/>
    <w:rsid w:val="00583997"/>
    <w:rsid w:val="00583DB8"/>
    <w:rsid w:val="00583E64"/>
    <w:rsid w:val="00584273"/>
    <w:rsid w:val="005842D2"/>
    <w:rsid w:val="005849C5"/>
    <w:rsid w:val="00584BC4"/>
    <w:rsid w:val="00584C12"/>
    <w:rsid w:val="00584D48"/>
    <w:rsid w:val="00584DE6"/>
    <w:rsid w:val="00584E99"/>
    <w:rsid w:val="00584EBA"/>
    <w:rsid w:val="00584FDA"/>
    <w:rsid w:val="00585231"/>
    <w:rsid w:val="0058524B"/>
    <w:rsid w:val="005853B6"/>
    <w:rsid w:val="005854E3"/>
    <w:rsid w:val="00585591"/>
    <w:rsid w:val="0058560D"/>
    <w:rsid w:val="00585B92"/>
    <w:rsid w:val="00585F7D"/>
    <w:rsid w:val="00585F95"/>
    <w:rsid w:val="00585FA6"/>
    <w:rsid w:val="00586090"/>
    <w:rsid w:val="0058619C"/>
    <w:rsid w:val="005861D6"/>
    <w:rsid w:val="0058622F"/>
    <w:rsid w:val="005864D1"/>
    <w:rsid w:val="005864FB"/>
    <w:rsid w:val="00586780"/>
    <w:rsid w:val="00586789"/>
    <w:rsid w:val="00586979"/>
    <w:rsid w:val="00586AAF"/>
    <w:rsid w:val="00586CDF"/>
    <w:rsid w:val="00586DF3"/>
    <w:rsid w:val="00586EF0"/>
    <w:rsid w:val="005870B5"/>
    <w:rsid w:val="005875C7"/>
    <w:rsid w:val="00587A09"/>
    <w:rsid w:val="00587A45"/>
    <w:rsid w:val="00587AC4"/>
    <w:rsid w:val="00587B15"/>
    <w:rsid w:val="00587B42"/>
    <w:rsid w:val="00587D3B"/>
    <w:rsid w:val="00587FA3"/>
    <w:rsid w:val="0059011E"/>
    <w:rsid w:val="00590159"/>
    <w:rsid w:val="00590171"/>
    <w:rsid w:val="00590232"/>
    <w:rsid w:val="005906CE"/>
    <w:rsid w:val="0059098E"/>
    <w:rsid w:val="00590A47"/>
    <w:rsid w:val="00590C69"/>
    <w:rsid w:val="00590CA8"/>
    <w:rsid w:val="00590CB0"/>
    <w:rsid w:val="00590D34"/>
    <w:rsid w:val="00590D72"/>
    <w:rsid w:val="005910DF"/>
    <w:rsid w:val="0059120F"/>
    <w:rsid w:val="0059144E"/>
    <w:rsid w:val="00591854"/>
    <w:rsid w:val="00591AE1"/>
    <w:rsid w:val="00591BA8"/>
    <w:rsid w:val="00591C5B"/>
    <w:rsid w:val="00591D9C"/>
    <w:rsid w:val="00591FDC"/>
    <w:rsid w:val="0059205D"/>
    <w:rsid w:val="005920DC"/>
    <w:rsid w:val="005923A3"/>
    <w:rsid w:val="005923DA"/>
    <w:rsid w:val="005924F4"/>
    <w:rsid w:val="00592568"/>
    <w:rsid w:val="00592643"/>
    <w:rsid w:val="00592771"/>
    <w:rsid w:val="00592D9A"/>
    <w:rsid w:val="00592E13"/>
    <w:rsid w:val="00592EDE"/>
    <w:rsid w:val="00592F5B"/>
    <w:rsid w:val="005931E5"/>
    <w:rsid w:val="00593391"/>
    <w:rsid w:val="005933CD"/>
    <w:rsid w:val="00593E4B"/>
    <w:rsid w:val="00593E68"/>
    <w:rsid w:val="00593F15"/>
    <w:rsid w:val="00593F48"/>
    <w:rsid w:val="005941D8"/>
    <w:rsid w:val="0059461D"/>
    <w:rsid w:val="00594A9C"/>
    <w:rsid w:val="00594B4B"/>
    <w:rsid w:val="00594BA1"/>
    <w:rsid w:val="00594D49"/>
    <w:rsid w:val="00594E4D"/>
    <w:rsid w:val="00594E70"/>
    <w:rsid w:val="00594FD1"/>
    <w:rsid w:val="00595061"/>
    <w:rsid w:val="005950F9"/>
    <w:rsid w:val="0059512E"/>
    <w:rsid w:val="005955A8"/>
    <w:rsid w:val="00595742"/>
    <w:rsid w:val="005958B8"/>
    <w:rsid w:val="005958F4"/>
    <w:rsid w:val="00595995"/>
    <w:rsid w:val="00595B92"/>
    <w:rsid w:val="00595C3C"/>
    <w:rsid w:val="00595C97"/>
    <w:rsid w:val="00595CCB"/>
    <w:rsid w:val="00595EAD"/>
    <w:rsid w:val="0059611B"/>
    <w:rsid w:val="005963ED"/>
    <w:rsid w:val="0059649B"/>
    <w:rsid w:val="00596757"/>
    <w:rsid w:val="00596CD5"/>
    <w:rsid w:val="005970E6"/>
    <w:rsid w:val="005972E3"/>
    <w:rsid w:val="005976FC"/>
    <w:rsid w:val="005977E3"/>
    <w:rsid w:val="005977E4"/>
    <w:rsid w:val="00597935"/>
    <w:rsid w:val="00597A91"/>
    <w:rsid w:val="00597B58"/>
    <w:rsid w:val="00597B61"/>
    <w:rsid w:val="00597C3B"/>
    <w:rsid w:val="00597DE0"/>
    <w:rsid w:val="005A0037"/>
    <w:rsid w:val="005A0249"/>
    <w:rsid w:val="005A045D"/>
    <w:rsid w:val="005A0571"/>
    <w:rsid w:val="005A06B2"/>
    <w:rsid w:val="005A07D9"/>
    <w:rsid w:val="005A085A"/>
    <w:rsid w:val="005A0931"/>
    <w:rsid w:val="005A0CAF"/>
    <w:rsid w:val="005A0EC8"/>
    <w:rsid w:val="005A0F75"/>
    <w:rsid w:val="005A1211"/>
    <w:rsid w:val="005A1401"/>
    <w:rsid w:val="005A15B3"/>
    <w:rsid w:val="005A1863"/>
    <w:rsid w:val="005A197F"/>
    <w:rsid w:val="005A1B81"/>
    <w:rsid w:val="005A1F09"/>
    <w:rsid w:val="005A2012"/>
    <w:rsid w:val="005A2035"/>
    <w:rsid w:val="005A20B9"/>
    <w:rsid w:val="005A2137"/>
    <w:rsid w:val="005A24B1"/>
    <w:rsid w:val="005A25B5"/>
    <w:rsid w:val="005A262C"/>
    <w:rsid w:val="005A284A"/>
    <w:rsid w:val="005A2934"/>
    <w:rsid w:val="005A295A"/>
    <w:rsid w:val="005A2988"/>
    <w:rsid w:val="005A29A1"/>
    <w:rsid w:val="005A29A5"/>
    <w:rsid w:val="005A2B26"/>
    <w:rsid w:val="005A2F19"/>
    <w:rsid w:val="005A315C"/>
    <w:rsid w:val="005A3283"/>
    <w:rsid w:val="005A3892"/>
    <w:rsid w:val="005A38B0"/>
    <w:rsid w:val="005A3A9B"/>
    <w:rsid w:val="005A3C24"/>
    <w:rsid w:val="005A3C4F"/>
    <w:rsid w:val="005A3C67"/>
    <w:rsid w:val="005A3D2C"/>
    <w:rsid w:val="005A3D37"/>
    <w:rsid w:val="005A3F83"/>
    <w:rsid w:val="005A3F8B"/>
    <w:rsid w:val="005A3FCE"/>
    <w:rsid w:val="005A4082"/>
    <w:rsid w:val="005A4335"/>
    <w:rsid w:val="005A43CB"/>
    <w:rsid w:val="005A44EA"/>
    <w:rsid w:val="005A451B"/>
    <w:rsid w:val="005A48D7"/>
    <w:rsid w:val="005A4A51"/>
    <w:rsid w:val="005A4AC3"/>
    <w:rsid w:val="005A4E41"/>
    <w:rsid w:val="005A4EF8"/>
    <w:rsid w:val="005A510E"/>
    <w:rsid w:val="005A5447"/>
    <w:rsid w:val="005A549C"/>
    <w:rsid w:val="005A550B"/>
    <w:rsid w:val="005A5687"/>
    <w:rsid w:val="005A56FA"/>
    <w:rsid w:val="005A5710"/>
    <w:rsid w:val="005A5731"/>
    <w:rsid w:val="005A5B04"/>
    <w:rsid w:val="005A5B97"/>
    <w:rsid w:val="005A5E74"/>
    <w:rsid w:val="005A5EA7"/>
    <w:rsid w:val="005A5FD7"/>
    <w:rsid w:val="005A61B4"/>
    <w:rsid w:val="005A61E7"/>
    <w:rsid w:val="005A6616"/>
    <w:rsid w:val="005A668E"/>
    <w:rsid w:val="005A672A"/>
    <w:rsid w:val="005A6815"/>
    <w:rsid w:val="005A68A0"/>
    <w:rsid w:val="005A6ACF"/>
    <w:rsid w:val="005A7024"/>
    <w:rsid w:val="005A71D1"/>
    <w:rsid w:val="005A72B5"/>
    <w:rsid w:val="005A74F5"/>
    <w:rsid w:val="005A7580"/>
    <w:rsid w:val="005A7694"/>
    <w:rsid w:val="005A76F8"/>
    <w:rsid w:val="005A78B1"/>
    <w:rsid w:val="005A7954"/>
    <w:rsid w:val="005A7DC2"/>
    <w:rsid w:val="005A7E84"/>
    <w:rsid w:val="005A7FD1"/>
    <w:rsid w:val="005B0126"/>
    <w:rsid w:val="005B0259"/>
    <w:rsid w:val="005B09BB"/>
    <w:rsid w:val="005B0A9B"/>
    <w:rsid w:val="005B0C30"/>
    <w:rsid w:val="005B0F29"/>
    <w:rsid w:val="005B123B"/>
    <w:rsid w:val="005B14B1"/>
    <w:rsid w:val="005B1636"/>
    <w:rsid w:val="005B1740"/>
    <w:rsid w:val="005B17A6"/>
    <w:rsid w:val="005B1BA2"/>
    <w:rsid w:val="005B1BC0"/>
    <w:rsid w:val="005B1CC4"/>
    <w:rsid w:val="005B230E"/>
    <w:rsid w:val="005B2325"/>
    <w:rsid w:val="005B23E3"/>
    <w:rsid w:val="005B2762"/>
    <w:rsid w:val="005B2921"/>
    <w:rsid w:val="005B2B88"/>
    <w:rsid w:val="005B2C80"/>
    <w:rsid w:val="005B2E41"/>
    <w:rsid w:val="005B2F81"/>
    <w:rsid w:val="005B338C"/>
    <w:rsid w:val="005B355F"/>
    <w:rsid w:val="005B3790"/>
    <w:rsid w:val="005B38C8"/>
    <w:rsid w:val="005B3981"/>
    <w:rsid w:val="005B3C67"/>
    <w:rsid w:val="005B3CEE"/>
    <w:rsid w:val="005B3EA7"/>
    <w:rsid w:val="005B3F45"/>
    <w:rsid w:val="005B422A"/>
    <w:rsid w:val="005B4253"/>
    <w:rsid w:val="005B4E7E"/>
    <w:rsid w:val="005B4FB7"/>
    <w:rsid w:val="005B5002"/>
    <w:rsid w:val="005B5073"/>
    <w:rsid w:val="005B5095"/>
    <w:rsid w:val="005B51BD"/>
    <w:rsid w:val="005B5229"/>
    <w:rsid w:val="005B52A3"/>
    <w:rsid w:val="005B5600"/>
    <w:rsid w:val="005B5637"/>
    <w:rsid w:val="005B564A"/>
    <w:rsid w:val="005B5937"/>
    <w:rsid w:val="005B5A5A"/>
    <w:rsid w:val="005B5B8A"/>
    <w:rsid w:val="005B5EFC"/>
    <w:rsid w:val="005B5F16"/>
    <w:rsid w:val="005B6090"/>
    <w:rsid w:val="005B650A"/>
    <w:rsid w:val="005B6809"/>
    <w:rsid w:val="005B6838"/>
    <w:rsid w:val="005B6D6A"/>
    <w:rsid w:val="005B6E92"/>
    <w:rsid w:val="005B6ECB"/>
    <w:rsid w:val="005B6F90"/>
    <w:rsid w:val="005B7039"/>
    <w:rsid w:val="005B714A"/>
    <w:rsid w:val="005B71F9"/>
    <w:rsid w:val="005B7332"/>
    <w:rsid w:val="005B754B"/>
    <w:rsid w:val="005B7702"/>
    <w:rsid w:val="005B7BC5"/>
    <w:rsid w:val="005B7BE5"/>
    <w:rsid w:val="005B7D56"/>
    <w:rsid w:val="005B7E43"/>
    <w:rsid w:val="005B7EE0"/>
    <w:rsid w:val="005B7F27"/>
    <w:rsid w:val="005C030B"/>
    <w:rsid w:val="005C035F"/>
    <w:rsid w:val="005C0860"/>
    <w:rsid w:val="005C0BFB"/>
    <w:rsid w:val="005C0CD4"/>
    <w:rsid w:val="005C0D12"/>
    <w:rsid w:val="005C0DBE"/>
    <w:rsid w:val="005C1055"/>
    <w:rsid w:val="005C1069"/>
    <w:rsid w:val="005C1764"/>
    <w:rsid w:val="005C1E28"/>
    <w:rsid w:val="005C2058"/>
    <w:rsid w:val="005C2072"/>
    <w:rsid w:val="005C226B"/>
    <w:rsid w:val="005C240E"/>
    <w:rsid w:val="005C255C"/>
    <w:rsid w:val="005C28A6"/>
    <w:rsid w:val="005C2AA4"/>
    <w:rsid w:val="005C2BBC"/>
    <w:rsid w:val="005C2EA7"/>
    <w:rsid w:val="005C2F7A"/>
    <w:rsid w:val="005C2FDA"/>
    <w:rsid w:val="005C2FE7"/>
    <w:rsid w:val="005C37BC"/>
    <w:rsid w:val="005C39CA"/>
    <w:rsid w:val="005C3B17"/>
    <w:rsid w:val="005C3B40"/>
    <w:rsid w:val="005C3B5A"/>
    <w:rsid w:val="005C3CEA"/>
    <w:rsid w:val="005C3ED6"/>
    <w:rsid w:val="005C40B8"/>
    <w:rsid w:val="005C4205"/>
    <w:rsid w:val="005C473C"/>
    <w:rsid w:val="005C490E"/>
    <w:rsid w:val="005C4A82"/>
    <w:rsid w:val="005C4BC3"/>
    <w:rsid w:val="005C4C5A"/>
    <w:rsid w:val="005C4F52"/>
    <w:rsid w:val="005C4FE3"/>
    <w:rsid w:val="005C5125"/>
    <w:rsid w:val="005C5138"/>
    <w:rsid w:val="005C52AC"/>
    <w:rsid w:val="005C52FA"/>
    <w:rsid w:val="005C5527"/>
    <w:rsid w:val="005C57A1"/>
    <w:rsid w:val="005C57F3"/>
    <w:rsid w:val="005C599C"/>
    <w:rsid w:val="005C5BE0"/>
    <w:rsid w:val="005C5CEA"/>
    <w:rsid w:val="005C5D35"/>
    <w:rsid w:val="005C5F9C"/>
    <w:rsid w:val="005C6037"/>
    <w:rsid w:val="005C6195"/>
    <w:rsid w:val="005C63AF"/>
    <w:rsid w:val="005C640C"/>
    <w:rsid w:val="005C6573"/>
    <w:rsid w:val="005C6655"/>
    <w:rsid w:val="005C6682"/>
    <w:rsid w:val="005C6807"/>
    <w:rsid w:val="005C6A4E"/>
    <w:rsid w:val="005C6D1E"/>
    <w:rsid w:val="005C6E48"/>
    <w:rsid w:val="005C7089"/>
    <w:rsid w:val="005C708F"/>
    <w:rsid w:val="005C72B6"/>
    <w:rsid w:val="005C72BC"/>
    <w:rsid w:val="005C72C9"/>
    <w:rsid w:val="005C74D7"/>
    <w:rsid w:val="005C7A35"/>
    <w:rsid w:val="005C7AAB"/>
    <w:rsid w:val="005C7BB6"/>
    <w:rsid w:val="005D031E"/>
    <w:rsid w:val="005D03F9"/>
    <w:rsid w:val="005D0434"/>
    <w:rsid w:val="005D043F"/>
    <w:rsid w:val="005D0696"/>
    <w:rsid w:val="005D087B"/>
    <w:rsid w:val="005D0B12"/>
    <w:rsid w:val="005D0C62"/>
    <w:rsid w:val="005D0D29"/>
    <w:rsid w:val="005D0E0A"/>
    <w:rsid w:val="005D1297"/>
    <w:rsid w:val="005D12A3"/>
    <w:rsid w:val="005D145A"/>
    <w:rsid w:val="005D15C3"/>
    <w:rsid w:val="005D165F"/>
    <w:rsid w:val="005D166E"/>
    <w:rsid w:val="005D1B08"/>
    <w:rsid w:val="005D1D6D"/>
    <w:rsid w:val="005D20F5"/>
    <w:rsid w:val="005D22EE"/>
    <w:rsid w:val="005D23B3"/>
    <w:rsid w:val="005D2485"/>
    <w:rsid w:val="005D25B2"/>
    <w:rsid w:val="005D2754"/>
    <w:rsid w:val="005D3031"/>
    <w:rsid w:val="005D32F4"/>
    <w:rsid w:val="005D33C2"/>
    <w:rsid w:val="005D36D2"/>
    <w:rsid w:val="005D375A"/>
    <w:rsid w:val="005D3B26"/>
    <w:rsid w:val="005D3C75"/>
    <w:rsid w:val="005D3CF1"/>
    <w:rsid w:val="005D3E3E"/>
    <w:rsid w:val="005D3E85"/>
    <w:rsid w:val="005D3F98"/>
    <w:rsid w:val="005D41F5"/>
    <w:rsid w:val="005D42FC"/>
    <w:rsid w:val="005D44B8"/>
    <w:rsid w:val="005D4568"/>
    <w:rsid w:val="005D46B4"/>
    <w:rsid w:val="005D4713"/>
    <w:rsid w:val="005D4782"/>
    <w:rsid w:val="005D47A5"/>
    <w:rsid w:val="005D4B64"/>
    <w:rsid w:val="005D4BB7"/>
    <w:rsid w:val="005D4C09"/>
    <w:rsid w:val="005D4C5A"/>
    <w:rsid w:val="005D4F29"/>
    <w:rsid w:val="005D527A"/>
    <w:rsid w:val="005D53FC"/>
    <w:rsid w:val="005D55A0"/>
    <w:rsid w:val="005D586B"/>
    <w:rsid w:val="005D5920"/>
    <w:rsid w:val="005D5BBE"/>
    <w:rsid w:val="005D5C88"/>
    <w:rsid w:val="005D5D7B"/>
    <w:rsid w:val="005D673E"/>
    <w:rsid w:val="005D67CC"/>
    <w:rsid w:val="005D6A05"/>
    <w:rsid w:val="005D6B7D"/>
    <w:rsid w:val="005D6C2E"/>
    <w:rsid w:val="005D6D5D"/>
    <w:rsid w:val="005D7046"/>
    <w:rsid w:val="005D75DE"/>
    <w:rsid w:val="005D78C7"/>
    <w:rsid w:val="005D7C60"/>
    <w:rsid w:val="005D7DC5"/>
    <w:rsid w:val="005D7E8B"/>
    <w:rsid w:val="005D7EB3"/>
    <w:rsid w:val="005E0059"/>
    <w:rsid w:val="005E0223"/>
    <w:rsid w:val="005E0976"/>
    <w:rsid w:val="005E0BEB"/>
    <w:rsid w:val="005E124E"/>
    <w:rsid w:val="005E12D2"/>
    <w:rsid w:val="005E1301"/>
    <w:rsid w:val="005E1461"/>
    <w:rsid w:val="005E146F"/>
    <w:rsid w:val="005E1483"/>
    <w:rsid w:val="005E17A3"/>
    <w:rsid w:val="005E1D0A"/>
    <w:rsid w:val="005E2289"/>
    <w:rsid w:val="005E2348"/>
    <w:rsid w:val="005E26F0"/>
    <w:rsid w:val="005E28EF"/>
    <w:rsid w:val="005E2A46"/>
    <w:rsid w:val="005E2AC1"/>
    <w:rsid w:val="005E2C3C"/>
    <w:rsid w:val="005E2C93"/>
    <w:rsid w:val="005E3541"/>
    <w:rsid w:val="005E3882"/>
    <w:rsid w:val="005E3934"/>
    <w:rsid w:val="005E3B3C"/>
    <w:rsid w:val="005E3B88"/>
    <w:rsid w:val="005E4077"/>
    <w:rsid w:val="005E4229"/>
    <w:rsid w:val="005E427C"/>
    <w:rsid w:val="005E4282"/>
    <w:rsid w:val="005E4621"/>
    <w:rsid w:val="005E4749"/>
    <w:rsid w:val="005E483D"/>
    <w:rsid w:val="005E4906"/>
    <w:rsid w:val="005E4A97"/>
    <w:rsid w:val="005E4E0F"/>
    <w:rsid w:val="005E4EE8"/>
    <w:rsid w:val="005E5031"/>
    <w:rsid w:val="005E5113"/>
    <w:rsid w:val="005E5542"/>
    <w:rsid w:val="005E5558"/>
    <w:rsid w:val="005E565B"/>
    <w:rsid w:val="005E56D0"/>
    <w:rsid w:val="005E5930"/>
    <w:rsid w:val="005E59CD"/>
    <w:rsid w:val="005E5B46"/>
    <w:rsid w:val="005E5E2E"/>
    <w:rsid w:val="005E601A"/>
    <w:rsid w:val="005E623E"/>
    <w:rsid w:val="005E62A1"/>
    <w:rsid w:val="005E63C4"/>
    <w:rsid w:val="005E6A0E"/>
    <w:rsid w:val="005E6EA3"/>
    <w:rsid w:val="005E6EE2"/>
    <w:rsid w:val="005E6EF6"/>
    <w:rsid w:val="005E6FD9"/>
    <w:rsid w:val="005E7164"/>
    <w:rsid w:val="005E730C"/>
    <w:rsid w:val="005E730D"/>
    <w:rsid w:val="005E744F"/>
    <w:rsid w:val="005E7521"/>
    <w:rsid w:val="005E77DC"/>
    <w:rsid w:val="005E7943"/>
    <w:rsid w:val="005E7D19"/>
    <w:rsid w:val="005E7E2B"/>
    <w:rsid w:val="005E7EC9"/>
    <w:rsid w:val="005E7F08"/>
    <w:rsid w:val="005F0156"/>
    <w:rsid w:val="005F0228"/>
    <w:rsid w:val="005F02DC"/>
    <w:rsid w:val="005F03D4"/>
    <w:rsid w:val="005F0444"/>
    <w:rsid w:val="005F04D1"/>
    <w:rsid w:val="005F0548"/>
    <w:rsid w:val="005F06B7"/>
    <w:rsid w:val="005F0727"/>
    <w:rsid w:val="005F076A"/>
    <w:rsid w:val="005F092E"/>
    <w:rsid w:val="005F0A76"/>
    <w:rsid w:val="005F0D4D"/>
    <w:rsid w:val="005F0F38"/>
    <w:rsid w:val="005F0FB6"/>
    <w:rsid w:val="005F144A"/>
    <w:rsid w:val="005F144C"/>
    <w:rsid w:val="005F16E4"/>
    <w:rsid w:val="005F1922"/>
    <w:rsid w:val="005F1AF8"/>
    <w:rsid w:val="005F1B75"/>
    <w:rsid w:val="005F1BCC"/>
    <w:rsid w:val="005F1C84"/>
    <w:rsid w:val="005F1C9E"/>
    <w:rsid w:val="005F1D38"/>
    <w:rsid w:val="005F1E8B"/>
    <w:rsid w:val="005F2101"/>
    <w:rsid w:val="005F222F"/>
    <w:rsid w:val="005F2496"/>
    <w:rsid w:val="005F24FD"/>
    <w:rsid w:val="005F257D"/>
    <w:rsid w:val="005F25E7"/>
    <w:rsid w:val="005F2639"/>
    <w:rsid w:val="005F298C"/>
    <w:rsid w:val="005F2D7C"/>
    <w:rsid w:val="005F2E88"/>
    <w:rsid w:val="005F309C"/>
    <w:rsid w:val="005F310E"/>
    <w:rsid w:val="005F318C"/>
    <w:rsid w:val="005F32B8"/>
    <w:rsid w:val="005F3749"/>
    <w:rsid w:val="005F377F"/>
    <w:rsid w:val="005F3F49"/>
    <w:rsid w:val="005F40BB"/>
    <w:rsid w:val="005F40F1"/>
    <w:rsid w:val="005F429A"/>
    <w:rsid w:val="005F4438"/>
    <w:rsid w:val="005F4636"/>
    <w:rsid w:val="005F4AE9"/>
    <w:rsid w:val="005F4CE1"/>
    <w:rsid w:val="005F51B2"/>
    <w:rsid w:val="005F5433"/>
    <w:rsid w:val="005F578F"/>
    <w:rsid w:val="005F5842"/>
    <w:rsid w:val="005F5A42"/>
    <w:rsid w:val="005F5BA3"/>
    <w:rsid w:val="005F5DBE"/>
    <w:rsid w:val="005F5DDB"/>
    <w:rsid w:val="005F61A2"/>
    <w:rsid w:val="005F61CC"/>
    <w:rsid w:val="005F62A9"/>
    <w:rsid w:val="005F652E"/>
    <w:rsid w:val="005F6665"/>
    <w:rsid w:val="005F6A79"/>
    <w:rsid w:val="005F6D3D"/>
    <w:rsid w:val="005F6E8E"/>
    <w:rsid w:val="005F71CA"/>
    <w:rsid w:val="005F7799"/>
    <w:rsid w:val="005F779B"/>
    <w:rsid w:val="005F7911"/>
    <w:rsid w:val="005F7977"/>
    <w:rsid w:val="005F7B8E"/>
    <w:rsid w:val="005F7BE5"/>
    <w:rsid w:val="005F7CAE"/>
    <w:rsid w:val="005F7DE4"/>
    <w:rsid w:val="0060006E"/>
    <w:rsid w:val="006002D2"/>
    <w:rsid w:val="0060065E"/>
    <w:rsid w:val="006006FC"/>
    <w:rsid w:val="0060089A"/>
    <w:rsid w:val="0060091F"/>
    <w:rsid w:val="00600AD7"/>
    <w:rsid w:val="00600C20"/>
    <w:rsid w:val="00600FFB"/>
    <w:rsid w:val="0060116D"/>
    <w:rsid w:val="00601179"/>
    <w:rsid w:val="006013F4"/>
    <w:rsid w:val="0060161A"/>
    <w:rsid w:val="006016D8"/>
    <w:rsid w:val="00601962"/>
    <w:rsid w:val="006019CB"/>
    <w:rsid w:val="00601A3D"/>
    <w:rsid w:val="00601B9F"/>
    <w:rsid w:val="00601D32"/>
    <w:rsid w:val="00601D41"/>
    <w:rsid w:val="00601E7E"/>
    <w:rsid w:val="00602040"/>
    <w:rsid w:val="00602089"/>
    <w:rsid w:val="006022BA"/>
    <w:rsid w:val="00602372"/>
    <w:rsid w:val="0060259E"/>
    <w:rsid w:val="00602617"/>
    <w:rsid w:val="00602653"/>
    <w:rsid w:val="00602861"/>
    <w:rsid w:val="00602966"/>
    <w:rsid w:val="00602B0A"/>
    <w:rsid w:val="00602CA5"/>
    <w:rsid w:val="00602D42"/>
    <w:rsid w:val="00603028"/>
    <w:rsid w:val="0060307C"/>
    <w:rsid w:val="006030D3"/>
    <w:rsid w:val="0060312E"/>
    <w:rsid w:val="00603168"/>
    <w:rsid w:val="00603256"/>
    <w:rsid w:val="006033C6"/>
    <w:rsid w:val="00603784"/>
    <w:rsid w:val="00603820"/>
    <w:rsid w:val="00603AD7"/>
    <w:rsid w:val="00603B38"/>
    <w:rsid w:val="00603CF5"/>
    <w:rsid w:val="00603D8B"/>
    <w:rsid w:val="00603DA9"/>
    <w:rsid w:val="00603E59"/>
    <w:rsid w:val="006040DD"/>
    <w:rsid w:val="006043F6"/>
    <w:rsid w:val="00604530"/>
    <w:rsid w:val="00604599"/>
    <w:rsid w:val="006046E9"/>
    <w:rsid w:val="006047AC"/>
    <w:rsid w:val="006048FB"/>
    <w:rsid w:val="00604925"/>
    <w:rsid w:val="006054FD"/>
    <w:rsid w:val="00605570"/>
    <w:rsid w:val="006056B0"/>
    <w:rsid w:val="006058CE"/>
    <w:rsid w:val="00605A37"/>
    <w:rsid w:val="00605AA7"/>
    <w:rsid w:val="00605C1A"/>
    <w:rsid w:val="00605CBA"/>
    <w:rsid w:val="00605CBD"/>
    <w:rsid w:val="00605D31"/>
    <w:rsid w:val="00605E25"/>
    <w:rsid w:val="00605EE5"/>
    <w:rsid w:val="00606218"/>
    <w:rsid w:val="00606703"/>
    <w:rsid w:val="006067AC"/>
    <w:rsid w:val="00606823"/>
    <w:rsid w:val="00606910"/>
    <w:rsid w:val="00606947"/>
    <w:rsid w:val="00606A8B"/>
    <w:rsid w:val="00606CE1"/>
    <w:rsid w:val="00607007"/>
    <w:rsid w:val="0060732A"/>
    <w:rsid w:val="0060740B"/>
    <w:rsid w:val="00607618"/>
    <w:rsid w:val="00607669"/>
    <w:rsid w:val="0060775A"/>
    <w:rsid w:val="0060780E"/>
    <w:rsid w:val="00607838"/>
    <w:rsid w:val="0060787A"/>
    <w:rsid w:val="00607B25"/>
    <w:rsid w:val="00607D2E"/>
    <w:rsid w:val="00607EC0"/>
    <w:rsid w:val="0061005F"/>
    <w:rsid w:val="0061007E"/>
    <w:rsid w:val="0061045C"/>
    <w:rsid w:val="006104BB"/>
    <w:rsid w:val="006105C4"/>
    <w:rsid w:val="00610BD2"/>
    <w:rsid w:val="00610F38"/>
    <w:rsid w:val="006113DB"/>
    <w:rsid w:val="00611514"/>
    <w:rsid w:val="006116BC"/>
    <w:rsid w:val="0061185F"/>
    <w:rsid w:val="00611A40"/>
    <w:rsid w:val="00611AD1"/>
    <w:rsid w:val="00611D65"/>
    <w:rsid w:val="00611D6C"/>
    <w:rsid w:val="0061225B"/>
    <w:rsid w:val="006123CF"/>
    <w:rsid w:val="00612688"/>
    <w:rsid w:val="006129E4"/>
    <w:rsid w:val="00612D53"/>
    <w:rsid w:val="00612D61"/>
    <w:rsid w:val="00612D7F"/>
    <w:rsid w:val="00612E64"/>
    <w:rsid w:val="00612F27"/>
    <w:rsid w:val="0061318F"/>
    <w:rsid w:val="00613B43"/>
    <w:rsid w:val="00613F80"/>
    <w:rsid w:val="00614426"/>
    <w:rsid w:val="00614515"/>
    <w:rsid w:val="00614994"/>
    <w:rsid w:val="00614ABC"/>
    <w:rsid w:val="00614D1E"/>
    <w:rsid w:val="00614E87"/>
    <w:rsid w:val="00614F97"/>
    <w:rsid w:val="00614FF1"/>
    <w:rsid w:val="006151B7"/>
    <w:rsid w:val="006151DB"/>
    <w:rsid w:val="00615234"/>
    <w:rsid w:val="00615403"/>
    <w:rsid w:val="0061549D"/>
    <w:rsid w:val="0061579A"/>
    <w:rsid w:val="0061585F"/>
    <w:rsid w:val="00615CCB"/>
    <w:rsid w:val="006160E6"/>
    <w:rsid w:val="00616139"/>
    <w:rsid w:val="006161D8"/>
    <w:rsid w:val="006162E3"/>
    <w:rsid w:val="006163E1"/>
    <w:rsid w:val="0061652B"/>
    <w:rsid w:val="006166C5"/>
    <w:rsid w:val="0061685F"/>
    <w:rsid w:val="00616AEE"/>
    <w:rsid w:val="00616AF1"/>
    <w:rsid w:val="00616B09"/>
    <w:rsid w:val="00616B81"/>
    <w:rsid w:val="00616E0D"/>
    <w:rsid w:val="00616FF6"/>
    <w:rsid w:val="00617023"/>
    <w:rsid w:val="00617085"/>
    <w:rsid w:val="00617400"/>
    <w:rsid w:val="0061784D"/>
    <w:rsid w:val="0061784F"/>
    <w:rsid w:val="00617A8C"/>
    <w:rsid w:val="00617C45"/>
    <w:rsid w:val="00620017"/>
    <w:rsid w:val="00620321"/>
    <w:rsid w:val="006203F5"/>
    <w:rsid w:val="0062053B"/>
    <w:rsid w:val="0062053C"/>
    <w:rsid w:val="0062071E"/>
    <w:rsid w:val="0062090A"/>
    <w:rsid w:val="006209AB"/>
    <w:rsid w:val="00620AA1"/>
    <w:rsid w:val="00620CEE"/>
    <w:rsid w:val="00620DF5"/>
    <w:rsid w:val="00620E02"/>
    <w:rsid w:val="00620E18"/>
    <w:rsid w:val="00620E8C"/>
    <w:rsid w:val="00620F60"/>
    <w:rsid w:val="00621232"/>
    <w:rsid w:val="006212F6"/>
    <w:rsid w:val="006214FB"/>
    <w:rsid w:val="00621505"/>
    <w:rsid w:val="00621812"/>
    <w:rsid w:val="006219E5"/>
    <w:rsid w:val="00621AD6"/>
    <w:rsid w:val="00622240"/>
    <w:rsid w:val="006225B4"/>
    <w:rsid w:val="00622721"/>
    <w:rsid w:val="00622770"/>
    <w:rsid w:val="006227F6"/>
    <w:rsid w:val="006228E2"/>
    <w:rsid w:val="006229A9"/>
    <w:rsid w:val="00622DB0"/>
    <w:rsid w:val="006233C1"/>
    <w:rsid w:val="00623441"/>
    <w:rsid w:val="0062360C"/>
    <w:rsid w:val="0062389D"/>
    <w:rsid w:val="00623EC9"/>
    <w:rsid w:val="006240D3"/>
    <w:rsid w:val="00624534"/>
    <w:rsid w:val="00624595"/>
    <w:rsid w:val="006248F7"/>
    <w:rsid w:val="00624A21"/>
    <w:rsid w:val="00624DB3"/>
    <w:rsid w:val="006252E7"/>
    <w:rsid w:val="0062546A"/>
    <w:rsid w:val="00625547"/>
    <w:rsid w:val="0062557F"/>
    <w:rsid w:val="00625597"/>
    <w:rsid w:val="006255C7"/>
    <w:rsid w:val="006256BB"/>
    <w:rsid w:val="00625AB4"/>
    <w:rsid w:val="00625B75"/>
    <w:rsid w:val="00625BA4"/>
    <w:rsid w:val="00625BC1"/>
    <w:rsid w:val="00625CD3"/>
    <w:rsid w:val="00625EC2"/>
    <w:rsid w:val="00625FA8"/>
    <w:rsid w:val="006260F9"/>
    <w:rsid w:val="00626199"/>
    <w:rsid w:val="006261D9"/>
    <w:rsid w:val="00626374"/>
    <w:rsid w:val="0062677E"/>
    <w:rsid w:val="00626803"/>
    <w:rsid w:val="006268E1"/>
    <w:rsid w:val="00626A42"/>
    <w:rsid w:val="00626A69"/>
    <w:rsid w:val="00626AA4"/>
    <w:rsid w:val="00626ABF"/>
    <w:rsid w:val="00626BC3"/>
    <w:rsid w:val="00626C6B"/>
    <w:rsid w:val="00626D05"/>
    <w:rsid w:val="00626DED"/>
    <w:rsid w:val="00626EBD"/>
    <w:rsid w:val="00627231"/>
    <w:rsid w:val="00627754"/>
    <w:rsid w:val="00627859"/>
    <w:rsid w:val="006279C9"/>
    <w:rsid w:val="00627A92"/>
    <w:rsid w:val="00627B94"/>
    <w:rsid w:val="00627E4C"/>
    <w:rsid w:val="00630245"/>
    <w:rsid w:val="00630412"/>
    <w:rsid w:val="006304A1"/>
    <w:rsid w:val="006304AE"/>
    <w:rsid w:val="00630583"/>
    <w:rsid w:val="00630866"/>
    <w:rsid w:val="006308AA"/>
    <w:rsid w:val="006308AF"/>
    <w:rsid w:val="00630A03"/>
    <w:rsid w:val="00630B12"/>
    <w:rsid w:val="00630C28"/>
    <w:rsid w:val="00630D40"/>
    <w:rsid w:val="006314D3"/>
    <w:rsid w:val="0063169B"/>
    <w:rsid w:val="006317DE"/>
    <w:rsid w:val="00631867"/>
    <w:rsid w:val="00631AD0"/>
    <w:rsid w:val="00631B76"/>
    <w:rsid w:val="00632173"/>
    <w:rsid w:val="006327A3"/>
    <w:rsid w:val="00632850"/>
    <w:rsid w:val="0063287D"/>
    <w:rsid w:val="00632945"/>
    <w:rsid w:val="00632952"/>
    <w:rsid w:val="00632988"/>
    <w:rsid w:val="00632B15"/>
    <w:rsid w:val="006332CF"/>
    <w:rsid w:val="006332EE"/>
    <w:rsid w:val="006333AC"/>
    <w:rsid w:val="006334EB"/>
    <w:rsid w:val="00633512"/>
    <w:rsid w:val="00633A1B"/>
    <w:rsid w:val="00633B29"/>
    <w:rsid w:val="00633BAD"/>
    <w:rsid w:val="00633D85"/>
    <w:rsid w:val="00633F13"/>
    <w:rsid w:val="00634122"/>
    <w:rsid w:val="006343EC"/>
    <w:rsid w:val="00634590"/>
    <w:rsid w:val="00634845"/>
    <w:rsid w:val="00634A17"/>
    <w:rsid w:val="00634A7E"/>
    <w:rsid w:val="00634B6B"/>
    <w:rsid w:val="00634BD0"/>
    <w:rsid w:val="00634BFB"/>
    <w:rsid w:val="00634C24"/>
    <w:rsid w:val="00634E3D"/>
    <w:rsid w:val="00634EE1"/>
    <w:rsid w:val="00634FA2"/>
    <w:rsid w:val="006350C1"/>
    <w:rsid w:val="00635168"/>
    <w:rsid w:val="006353FA"/>
    <w:rsid w:val="0063549D"/>
    <w:rsid w:val="00635651"/>
    <w:rsid w:val="00635773"/>
    <w:rsid w:val="006359B0"/>
    <w:rsid w:val="006359F7"/>
    <w:rsid w:val="00635A74"/>
    <w:rsid w:val="00635B88"/>
    <w:rsid w:val="00635FC7"/>
    <w:rsid w:val="006362CB"/>
    <w:rsid w:val="00636329"/>
    <w:rsid w:val="0063635A"/>
    <w:rsid w:val="006363B4"/>
    <w:rsid w:val="006363C2"/>
    <w:rsid w:val="006363CC"/>
    <w:rsid w:val="00636428"/>
    <w:rsid w:val="006365FB"/>
    <w:rsid w:val="0063716D"/>
    <w:rsid w:val="006372E6"/>
    <w:rsid w:val="006373A2"/>
    <w:rsid w:val="006373EA"/>
    <w:rsid w:val="006374B5"/>
    <w:rsid w:val="00637585"/>
    <w:rsid w:val="006375C7"/>
    <w:rsid w:val="006376A4"/>
    <w:rsid w:val="00637706"/>
    <w:rsid w:val="00637839"/>
    <w:rsid w:val="00637935"/>
    <w:rsid w:val="00637A5A"/>
    <w:rsid w:val="00637F21"/>
    <w:rsid w:val="006402FC"/>
    <w:rsid w:val="0064044D"/>
    <w:rsid w:val="0064056B"/>
    <w:rsid w:val="006406A5"/>
    <w:rsid w:val="00640A8F"/>
    <w:rsid w:val="00640CDA"/>
    <w:rsid w:val="00640DC9"/>
    <w:rsid w:val="00640F87"/>
    <w:rsid w:val="00641009"/>
    <w:rsid w:val="006410A3"/>
    <w:rsid w:val="00641132"/>
    <w:rsid w:val="006413EB"/>
    <w:rsid w:val="00641472"/>
    <w:rsid w:val="00641610"/>
    <w:rsid w:val="0064162A"/>
    <w:rsid w:val="00641688"/>
    <w:rsid w:val="00641A67"/>
    <w:rsid w:val="00641B4B"/>
    <w:rsid w:val="00641CD0"/>
    <w:rsid w:val="00641DBE"/>
    <w:rsid w:val="00641EF9"/>
    <w:rsid w:val="00641F38"/>
    <w:rsid w:val="00642007"/>
    <w:rsid w:val="006422E1"/>
    <w:rsid w:val="0064246E"/>
    <w:rsid w:val="00642753"/>
    <w:rsid w:val="00642B23"/>
    <w:rsid w:val="00642C8B"/>
    <w:rsid w:val="00642DF1"/>
    <w:rsid w:val="006433BE"/>
    <w:rsid w:val="00643860"/>
    <w:rsid w:val="00643C24"/>
    <w:rsid w:val="00643DBC"/>
    <w:rsid w:val="0064418C"/>
    <w:rsid w:val="006441B6"/>
    <w:rsid w:val="00644292"/>
    <w:rsid w:val="006442F8"/>
    <w:rsid w:val="0064465F"/>
    <w:rsid w:val="0064485D"/>
    <w:rsid w:val="006449CF"/>
    <w:rsid w:val="00644B0F"/>
    <w:rsid w:val="00644BAF"/>
    <w:rsid w:val="00644BBD"/>
    <w:rsid w:val="00644F8D"/>
    <w:rsid w:val="00645069"/>
    <w:rsid w:val="0064532F"/>
    <w:rsid w:val="00645332"/>
    <w:rsid w:val="006453CE"/>
    <w:rsid w:val="0064554D"/>
    <w:rsid w:val="006458DC"/>
    <w:rsid w:val="00645A9E"/>
    <w:rsid w:val="00645D17"/>
    <w:rsid w:val="00645D48"/>
    <w:rsid w:val="00646058"/>
    <w:rsid w:val="00646132"/>
    <w:rsid w:val="006462BE"/>
    <w:rsid w:val="0064631F"/>
    <w:rsid w:val="00646668"/>
    <w:rsid w:val="0064667E"/>
    <w:rsid w:val="00646716"/>
    <w:rsid w:val="00646770"/>
    <w:rsid w:val="0064689B"/>
    <w:rsid w:val="00646BE9"/>
    <w:rsid w:val="00646D2F"/>
    <w:rsid w:val="00646DA9"/>
    <w:rsid w:val="00647054"/>
    <w:rsid w:val="0064735A"/>
    <w:rsid w:val="006473CB"/>
    <w:rsid w:val="006473DA"/>
    <w:rsid w:val="006473E1"/>
    <w:rsid w:val="00647750"/>
    <w:rsid w:val="006478BD"/>
    <w:rsid w:val="00647C95"/>
    <w:rsid w:val="00647CAF"/>
    <w:rsid w:val="00647CC5"/>
    <w:rsid w:val="00650052"/>
    <w:rsid w:val="00650069"/>
    <w:rsid w:val="00650197"/>
    <w:rsid w:val="00650211"/>
    <w:rsid w:val="0065043D"/>
    <w:rsid w:val="0065050D"/>
    <w:rsid w:val="0065066B"/>
    <w:rsid w:val="00650750"/>
    <w:rsid w:val="006507DF"/>
    <w:rsid w:val="00650828"/>
    <w:rsid w:val="00650A3E"/>
    <w:rsid w:val="00650B92"/>
    <w:rsid w:val="00650BAD"/>
    <w:rsid w:val="006510B8"/>
    <w:rsid w:val="00651103"/>
    <w:rsid w:val="006512E3"/>
    <w:rsid w:val="006514E6"/>
    <w:rsid w:val="006519E7"/>
    <w:rsid w:val="00651F90"/>
    <w:rsid w:val="00651FE2"/>
    <w:rsid w:val="00652012"/>
    <w:rsid w:val="00652043"/>
    <w:rsid w:val="00652274"/>
    <w:rsid w:val="00652363"/>
    <w:rsid w:val="00652365"/>
    <w:rsid w:val="006523EE"/>
    <w:rsid w:val="006526A8"/>
    <w:rsid w:val="0065279E"/>
    <w:rsid w:val="006527C8"/>
    <w:rsid w:val="006528A9"/>
    <w:rsid w:val="00652A79"/>
    <w:rsid w:val="00652F55"/>
    <w:rsid w:val="00652FD4"/>
    <w:rsid w:val="0065304E"/>
    <w:rsid w:val="006531E5"/>
    <w:rsid w:val="00653476"/>
    <w:rsid w:val="006537CA"/>
    <w:rsid w:val="00653867"/>
    <w:rsid w:val="00653B76"/>
    <w:rsid w:val="00653C79"/>
    <w:rsid w:val="00653D88"/>
    <w:rsid w:val="00653FF1"/>
    <w:rsid w:val="006542A4"/>
    <w:rsid w:val="00654360"/>
    <w:rsid w:val="00654885"/>
    <w:rsid w:val="006548AA"/>
    <w:rsid w:val="0065493E"/>
    <w:rsid w:val="006549DF"/>
    <w:rsid w:val="00654D59"/>
    <w:rsid w:val="00654F28"/>
    <w:rsid w:val="006550A5"/>
    <w:rsid w:val="00655190"/>
    <w:rsid w:val="00655241"/>
    <w:rsid w:val="00655252"/>
    <w:rsid w:val="00655B04"/>
    <w:rsid w:val="00655BC2"/>
    <w:rsid w:val="00655BE4"/>
    <w:rsid w:val="00655D55"/>
    <w:rsid w:val="006560F8"/>
    <w:rsid w:val="0065630D"/>
    <w:rsid w:val="006564BA"/>
    <w:rsid w:val="006564F6"/>
    <w:rsid w:val="0065670B"/>
    <w:rsid w:val="00656946"/>
    <w:rsid w:val="006569C1"/>
    <w:rsid w:val="00656A0D"/>
    <w:rsid w:val="00656AB6"/>
    <w:rsid w:val="00656B20"/>
    <w:rsid w:val="00656E0B"/>
    <w:rsid w:val="00656E71"/>
    <w:rsid w:val="00656F13"/>
    <w:rsid w:val="00656F68"/>
    <w:rsid w:val="0065715A"/>
    <w:rsid w:val="0065723A"/>
    <w:rsid w:val="0065724F"/>
    <w:rsid w:val="0065727F"/>
    <w:rsid w:val="006574AE"/>
    <w:rsid w:val="0065783B"/>
    <w:rsid w:val="00657B05"/>
    <w:rsid w:val="00657B4C"/>
    <w:rsid w:val="00657BD8"/>
    <w:rsid w:val="00657C1D"/>
    <w:rsid w:val="00657F00"/>
    <w:rsid w:val="00660031"/>
    <w:rsid w:val="0066019B"/>
    <w:rsid w:val="00660351"/>
    <w:rsid w:val="00660752"/>
    <w:rsid w:val="00660884"/>
    <w:rsid w:val="006608D1"/>
    <w:rsid w:val="00660910"/>
    <w:rsid w:val="0066091A"/>
    <w:rsid w:val="00660A07"/>
    <w:rsid w:val="00660C8F"/>
    <w:rsid w:val="00660E4E"/>
    <w:rsid w:val="00660F15"/>
    <w:rsid w:val="006612CF"/>
    <w:rsid w:val="00661376"/>
    <w:rsid w:val="006614B2"/>
    <w:rsid w:val="0066159F"/>
    <w:rsid w:val="006616CE"/>
    <w:rsid w:val="00661779"/>
    <w:rsid w:val="00661808"/>
    <w:rsid w:val="00661ACD"/>
    <w:rsid w:val="00661B1E"/>
    <w:rsid w:val="00661C0F"/>
    <w:rsid w:val="00661CDE"/>
    <w:rsid w:val="00661CEA"/>
    <w:rsid w:val="00661D00"/>
    <w:rsid w:val="00661E53"/>
    <w:rsid w:val="00661E7A"/>
    <w:rsid w:val="00662669"/>
    <w:rsid w:val="006627B6"/>
    <w:rsid w:val="00662CC9"/>
    <w:rsid w:val="00662DCE"/>
    <w:rsid w:val="00662F60"/>
    <w:rsid w:val="006631E3"/>
    <w:rsid w:val="00663495"/>
    <w:rsid w:val="0066385F"/>
    <w:rsid w:val="00663BA0"/>
    <w:rsid w:val="00663C36"/>
    <w:rsid w:val="00663D75"/>
    <w:rsid w:val="00664451"/>
    <w:rsid w:val="00664810"/>
    <w:rsid w:val="0066483F"/>
    <w:rsid w:val="00664D41"/>
    <w:rsid w:val="00664D68"/>
    <w:rsid w:val="00664E7B"/>
    <w:rsid w:val="00664F0B"/>
    <w:rsid w:val="00664F42"/>
    <w:rsid w:val="00664F78"/>
    <w:rsid w:val="00665213"/>
    <w:rsid w:val="00665214"/>
    <w:rsid w:val="0066524C"/>
    <w:rsid w:val="0066526C"/>
    <w:rsid w:val="006652CC"/>
    <w:rsid w:val="006653C1"/>
    <w:rsid w:val="00665986"/>
    <w:rsid w:val="006659B3"/>
    <w:rsid w:val="00665E06"/>
    <w:rsid w:val="00665F02"/>
    <w:rsid w:val="00665F87"/>
    <w:rsid w:val="00666007"/>
    <w:rsid w:val="006660AC"/>
    <w:rsid w:val="006660C3"/>
    <w:rsid w:val="00666116"/>
    <w:rsid w:val="00666395"/>
    <w:rsid w:val="00666744"/>
    <w:rsid w:val="00666762"/>
    <w:rsid w:val="0066681E"/>
    <w:rsid w:val="00666A1A"/>
    <w:rsid w:val="00666CBD"/>
    <w:rsid w:val="00666D5D"/>
    <w:rsid w:val="00666EC7"/>
    <w:rsid w:val="00666FD7"/>
    <w:rsid w:val="0066722F"/>
    <w:rsid w:val="006673A0"/>
    <w:rsid w:val="006673AA"/>
    <w:rsid w:val="006673C4"/>
    <w:rsid w:val="0066740C"/>
    <w:rsid w:val="006674AF"/>
    <w:rsid w:val="0066789E"/>
    <w:rsid w:val="00667AD1"/>
    <w:rsid w:val="00667D52"/>
    <w:rsid w:val="00667E1D"/>
    <w:rsid w:val="00667FF6"/>
    <w:rsid w:val="006702C1"/>
    <w:rsid w:val="00670A08"/>
    <w:rsid w:val="00670AA2"/>
    <w:rsid w:val="00670BC7"/>
    <w:rsid w:val="00670CDC"/>
    <w:rsid w:val="00670D99"/>
    <w:rsid w:val="00670E0F"/>
    <w:rsid w:val="00670EBD"/>
    <w:rsid w:val="00671037"/>
    <w:rsid w:val="0067106C"/>
    <w:rsid w:val="0067174F"/>
    <w:rsid w:val="006718F2"/>
    <w:rsid w:val="00671AA1"/>
    <w:rsid w:val="00671C8B"/>
    <w:rsid w:val="00671D80"/>
    <w:rsid w:val="006722DB"/>
    <w:rsid w:val="0067285A"/>
    <w:rsid w:val="00672868"/>
    <w:rsid w:val="00672CCD"/>
    <w:rsid w:val="00672E4B"/>
    <w:rsid w:val="0067333F"/>
    <w:rsid w:val="00673784"/>
    <w:rsid w:val="00673A02"/>
    <w:rsid w:val="00673BD1"/>
    <w:rsid w:val="00673DE9"/>
    <w:rsid w:val="00673E21"/>
    <w:rsid w:val="00673F49"/>
    <w:rsid w:val="00674157"/>
    <w:rsid w:val="0067420A"/>
    <w:rsid w:val="006742CB"/>
    <w:rsid w:val="00674384"/>
    <w:rsid w:val="0067459F"/>
    <w:rsid w:val="006745D1"/>
    <w:rsid w:val="00674616"/>
    <w:rsid w:val="006746A6"/>
    <w:rsid w:val="006746F5"/>
    <w:rsid w:val="00674888"/>
    <w:rsid w:val="00674B58"/>
    <w:rsid w:val="00674FEA"/>
    <w:rsid w:val="0067508E"/>
    <w:rsid w:val="006751E1"/>
    <w:rsid w:val="006752FA"/>
    <w:rsid w:val="0067549A"/>
    <w:rsid w:val="006755BD"/>
    <w:rsid w:val="00675651"/>
    <w:rsid w:val="0067577F"/>
    <w:rsid w:val="00675966"/>
    <w:rsid w:val="00675C28"/>
    <w:rsid w:val="00675EE7"/>
    <w:rsid w:val="00675F0D"/>
    <w:rsid w:val="00675FF3"/>
    <w:rsid w:val="00676105"/>
    <w:rsid w:val="00676212"/>
    <w:rsid w:val="006762D5"/>
    <w:rsid w:val="0067640E"/>
    <w:rsid w:val="006769C6"/>
    <w:rsid w:val="00676B0C"/>
    <w:rsid w:val="00676C0C"/>
    <w:rsid w:val="00676D00"/>
    <w:rsid w:val="00676E40"/>
    <w:rsid w:val="00676F15"/>
    <w:rsid w:val="00677036"/>
    <w:rsid w:val="00677037"/>
    <w:rsid w:val="006770C2"/>
    <w:rsid w:val="00677206"/>
    <w:rsid w:val="0067720C"/>
    <w:rsid w:val="0067724F"/>
    <w:rsid w:val="00677432"/>
    <w:rsid w:val="00677545"/>
    <w:rsid w:val="0067759D"/>
    <w:rsid w:val="00677676"/>
    <w:rsid w:val="0067774E"/>
    <w:rsid w:val="00677908"/>
    <w:rsid w:val="00677A2B"/>
    <w:rsid w:val="00677B9D"/>
    <w:rsid w:val="00677C6D"/>
    <w:rsid w:val="00677CD3"/>
    <w:rsid w:val="00677E26"/>
    <w:rsid w:val="0068008C"/>
    <w:rsid w:val="0068024F"/>
    <w:rsid w:val="0068043F"/>
    <w:rsid w:val="006805BE"/>
    <w:rsid w:val="0068092F"/>
    <w:rsid w:val="00680D7F"/>
    <w:rsid w:val="00680DB3"/>
    <w:rsid w:val="00680EFB"/>
    <w:rsid w:val="00680F3A"/>
    <w:rsid w:val="00680F41"/>
    <w:rsid w:val="00680F96"/>
    <w:rsid w:val="006811A9"/>
    <w:rsid w:val="00681218"/>
    <w:rsid w:val="0068128F"/>
    <w:rsid w:val="006814E4"/>
    <w:rsid w:val="006815B1"/>
    <w:rsid w:val="00681E8F"/>
    <w:rsid w:val="006821C2"/>
    <w:rsid w:val="006822B0"/>
    <w:rsid w:val="00682321"/>
    <w:rsid w:val="006823C4"/>
    <w:rsid w:val="006823EB"/>
    <w:rsid w:val="0068254A"/>
    <w:rsid w:val="00682679"/>
    <w:rsid w:val="00682885"/>
    <w:rsid w:val="00682D2C"/>
    <w:rsid w:val="00682E7F"/>
    <w:rsid w:val="00682EBE"/>
    <w:rsid w:val="00682F0A"/>
    <w:rsid w:val="00682FC5"/>
    <w:rsid w:val="00683003"/>
    <w:rsid w:val="00683017"/>
    <w:rsid w:val="006832F0"/>
    <w:rsid w:val="00683363"/>
    <w:rsid w:val="0068348F"/>
    <w:rsid w:val="0068356C"/>
    <w:rsid w:val="0068371F"/>
    <w:rsid w:val="0068372F"/>
    <w:rsid w:val="00683830"/>
    <w:rsid w:val="00683A08"/>
    <w:rsid w:val="00683B53"/>
    <w:rsid w:val="00683DBE"/>
    <w:rsid w:val="00683E99"/>
    <w:rsid w:val="00683F4E"/>
    <w:rsid w:val="00683F6A"/>
    <w:rsid w:val="00683F80"/>
    <w:rsid w:val="0068400E"/>
    <w:rsid w:val="006840BB"/>
    <w:rsid w:val="0068420D"/>
    <w:rsid w:val="006842FA"/>
    <w:rsid w:val="00684407"/>
    <w:rsid w:val="00684435"/>
    <w:rsid w:val="006845E2"/>
    <w:rsid w:val="006848D7"/>
    <w:rsid w:val="0068492A"/>
    <w:rsid w:val="00684A53"/>
    <w:rsid w:val="00684C27"/>
    <w:rsid w:val="00684EBA"/>
    <w:rsid w:val="0068503D"/>
    <w:rsid w:val="00685054"/>
    <w:rsid w:val="0068508E"/>
    <w:rsid w:val="006850F4"/>
    <w:rsid w:val="0068527C"/>
    <w:rsid w:val="00685715"/>
    <w:rsid w:val="00685774"/>
    <w:rsid w:val="00685962"/>
    <w:rsid w:val="006859A7"/>
    <w:rsid w:val="00685A85"/>
    <w:rsid w:val="00685DCC"/>
    <w:rsid w:val="00685F4E"/>
    <w:rsid w:val="00686053"/>
    <w:rsid w:val="00686234"/>
    <w:rsid w:val="00686238"/>
    <w:rsid w:val="00686247"/>
    <w:rsid w:val="006864D8"/>
    <w:rsid w:val="006864DB"/>
    <w:rsid w:val="00686976"/>
    <w:rsid w:val="00686EEB"/>
    <w:rsid w:val="006870F8"/>
    <w:rsid w:val="00687108"/>
    <w:rsid w:val="00687135"/>
    <w:rsid w:val="0068719D"/>
    <w:rsid w:val="006873BA"/>
    <w:rsid w:val="00687B7F"/>
    <w:rsid w:val="006900E1"/>
    <w:rsid w:val="00690352"/>
    <w:rsid w:val="0069037C"/>
    <w:rsid w:val="0069075D"/>
    <w:rsid w:val="00690761"/>
    <w:rsid w:val="0069078B"/>
    <w:rsid w:val="006907CD"/>
    <w:rsid w:val="00690807"/>
    <w:rsid w:val="006908B1"/>
    <w:rsid w:val="00690A3D"/>
    <w:rsid w:val="00690B22"/>
    <w:rsid w:val="00690B5D"/>
    <w:rsid w:val="00690C1C"/>
    <w:rsid w:val="00690C2B"/>
    <w:rsid w:val="00690D8B"/>
    <w:rsid w:val="00690E43"/>
    <w:rsid w:val="00691079"/>
    <w:rsid w:val="006910E7"/>
    <w:rsid w:val="00691279"/>
    <w:rsid w:val="006912F4"/>
    <w:rsid w:val="00691562"/>
    <w:rsid w:val="00691C67"/>
    <w:rsid w:val="00691D48"/>
    <w:rsid w:val="00691F3F"/>
    <w:rsid w:val="00691FC5"/>
    <w:rsid w:val="00692341"/>
    <w:rsid w:val="00692399"/>
    <w:rsid w:val="0069258A"/>
    <w:rsid w:val="006925F2"/>
    <w:rsid w:val="00692618"/>
    <w:rsid w:val="006926F4"/>
    <w:rsid w:val="006928AE"/>
    <w:rsid w:val="006928B3"/>
    <w:rsid w:val="006928F9"/>
    <w:rsid w:val="00692CA6"/>
    <w:rsid w:val="00692D73"/>
    <w:rsid w:val="00692E36"/>
    <w:rsid w:val="00692FCE"/>
    <w:rsid w:val="0069325F"/>
    <w:rsid w:val="00693293"/>
    <w:rsid w:val="0069348E"/>
    <w:rsid w:val="00693C29"/>
    <w:rsid w:val="00693DD1"/>
    <w:rsid w:val="00693E6B"/>
    <w:rsid w:val="006940F4"/>
    <w:rsid w:val="006942CB"/>
    <w:rsid w:val="006943A9"/>
    <w:rsid w:val="006943E3"/>
    <w:rsid w:val="006946A5"/>
    <w:rsid w:val="00694BB9"/>
    <w:rsid w:val="00694DD5"/>
    <w:rsid w:val="00695080"/>
    <w:rsid w:val="006953CD"/>
    <w:rsid w:val="00695538"/>
    <w:rsid w:val="0069564F"/>
    <w:rsid w:val="006956F2"/>
    <w:rsid w:val="00695868"/>
    <w:rsid w:val="00695879"/>
    <w:rsid w:val="006959D0"/>
    <w:rsid w:val="00695AA8"/>
    <w:rsid w:val="00695B4C"/>
    <w:rsid w:val="00695C44"/>
    <w:rsid w:val="00695DFC"/>
    <w:rsid w:val="00696175"/>
    <w:rsid w:val="006964FA"/>
    <w:rsid w:val="00696AFE"/>
    <w:rsid w:val="00696B66"/>
    <w:rsid w:val="00696E79"/>
    <w:rsid w:val="00696ECA"/>
    <w:rsid w:val="00696F4E"/>
    <w:rsid w:val="0069706A"/>
    <w:rsid w:val="0069706E"/>
    <w:rsid w:val="00697147"/>
    <w:rsid w:val="00697390"/>
    <w:rsid w:val="0069742A"/>
    <w:rsid w:val="00697465"/>
    <w:rsid w:val="00697524"/>
    <w:rsid w:val="00697953"/>
    <w:rsid w:val="006979A3"/>
    <w:rsid w:val="00697B25"/>
    <w:rsid w:val="00697B2A"/>
    <w:rsid w:val="00697CF8"/>
    <w:rsid w:val="006A021E"/>
    <w:rsid w:val="006A040E"/>
    <w:rsid w:val="006A05F9"/>
    <w:rsid w:val="006A0914"/>
    <w:rsid w:val="006A0957"/>
    <w:rsid w:val="006A0A8A"/>
    <w:rsid w:val="006A0AE1"/>
    <w:rsid w:val="006A0AFE"/>
    <w:rsid w:val="006A0B44"/>
    <w:rsid w:val="006A1022"/>
    <w:rsid w:val="006A103A"/>
    <w:rsid w:val="006A10C8"/>
    <w:rsid w:val="006A12A2"/>
    <w:rsid w:val="006A14D9"/>
    <w:rsid w:val="006A14F7"/>
    <w:rsid w:val="006A15D5"/>
    <w:rsid w:val="006A1601"/>
    <w:rsid w:val="006A196A"/>
    <w:rsid w:val="006A1AB3"/>
    <w:rsid w:val="006A1B20"/>
    <w:rsid w:val="006A1BC3"/>
    <w:rsid w:val="006A1DD5"/>
    <w:rsid w:val="006A22A1"/>
    <w:rsid w:val="006A22D0"/>
    <w:rsid w:val="006A2334"/>
    <w:rsid w:val="006A24BE"/>
    <w:rsid w:val="006A2732"/>
    <w:rsid w:val="006A2932"/>
    <w:rsid w:val="006A2A27"/>
    <w:rsid w:val="006A2ACB"/>
    <w:rsid w:val="006A2C4B"/>
    <w:rsid w:val="006A2D69"/>
    <w:rsid w:val="006A318C"/>
    <w:rsid w:val="006A31FC"/>
    <w:rsid w:val="006A33F4"/>
    <w:rsid w:val="006A34BA"/>
    <w:rsid w:val="006A3605"/>
    <w:rsid w:val="006A3712"/>
    <w:rsid w:val="006A3869"/>
    <w:rsid w:val="006A3B41"/>
    <w:rsid w:val="006A404B"/>
    <w:rsid w:val="006A4063"/>
    <w:rsid w:val="006A4099"/>
    <w:rsid w:val="006A42BC"/>
    <w:rsid w:val="006A4321"/>
    <w:rsid w:val="006A45C1"/>
    <w:rsid w:val="006A45D2"/>
    <w:rsid w:val="006A46AC"/>
    <w:rsid w:val="006A47B1"/>
    <w:rsid w:val="006A483E"/>
    <w:rsid w:val="006A49F6"/>
    <w:rsid w:val="006A4A9F"/>
    <w:rsid w:val="006A4E59"/>
    <w:rsid w:val="006A4FAF"/>
    <w:rsid w:val="006A4FB0"/>
    <w:rsid w:val="006A50B2"/>
    <w:rsid w:val="006A5191"/>
    <w:rsid w:val="006A5388"/>
    <w:rsid w:val="006A53AB"/>
    <w:rsid w:val="006A55AB"/>
    <w:rsid w:val="006A5813"/>
    <w:rsid w:val="006A5842"/>
    <w:rsid w:val="006A5933"/>
    <w:rsid w:val="006A5EB0"/>
    <w:rsid w:val="006A5EE9"/>
    <w:rsid w:val="006A615E"/>
    <w:rsid w:val="006A61C6"/>
    <w:rsid w:val="006A6447"/>
    <w:rsid w:val="006A648A"/>
    <w:rsid w:val="006A6566"/>
    <w:rsid w:val="006A6760"/>
    <w:rsid w:val="006A677E"/>
    <w:rsid w:val="006A6830"/>
    <w:rsid w:val="006A6982"/>
    <w:rsid w:val="006A6B0C"/>
    <w:rsid w:val="006A6EFC"/>
    <w:rsid w:val="006A7055"/>
    <w:rsid w:val="006A7174"/>
    <w:rsid w:val="006A753A"/>
    <w:rsid w:val="006A757D"/>
    <w:rsid w:val="006A7640"/>
    <w:rsid w:val="006A78AB"/>
    <w:rsid w:val="006A79A1"/>
    <w:rsid w:val="006A7CD9"/>
    <w:rsid w:val="006A7D35"/>
    <w:rsid w:val="006A7D77"/>
    <w:rsid w:val="006A7EB3"/>
    <w:rsid w:val="006A7F27"/>
    <w:rsid w:val="006B0141"/>
    <w:rsid w:val="006B0224"/>
    <w:rsid w:val="006B044A"/>
    <w:rsid w:val="006B045D"/>
    <w:rsid w:val="006B0544"/>
    <w:rsid w:val="006B06AE"/>
    <w:rsid w:val="006B097C"/>
    <w:rsid w:val="006B0BCF"/>
    <w:rsid w:val="006B0DDD"/>
    <w:rsid w:val="006B1778"/>
    <w:rsid w:val="006B1779"/>
    <w:rsid w:val="006B1871"/>
    <w:rsid w:val="006B1970"/>
    <w:rsid w:val="006B19C6"/>
    <w:rsid w:val="006B1A90"/>
    <w:rsid w:val="006B1CE9"/>
    <w:rsid w:val="006B1D6B"/>
    <w:rsid w:val="006B1D78"/>
    <w:rsid w:val="006B1E85"/>
    <w:rsid w:val="006B2131"/>
    <w:rsid w:val="006B220C"/>
    <w:rsid w:val="006B2307"/>
    <w:rsid w:val="006B2615"/>
    <w:rsid w:val="006B264C"/>
    <w:rsid w:val="006B28BD"/>
    <w:rsid w:val="006B2971"/>
    <w:rsid w:val="006B2B8B"/>
    <w:rsid w:val="006B2BDE"/>
    <w:rsid w:val="006B3122"/>
    <w:rsid w:val="006B31A8"/>
    <w:rsid w:val="006B3374"/>
    <w:rsid w:val="006B3471"/>
    <w:rsid w:val="006B36FD"/>
    <w:rsid w:val="006B370D"/>
    <w:rsid w:val="006B3727"/>
    <w:rsid w:val="006B38D3"/>
    <w:rsid w:val="006B3B23"/>
    <w:rsid w:val="006B3CA5"/>
    <w:rsid w:val="006B3CD6"/>
    <w:rsid w:val="006B3D28"/>
    <w:rsid w:val="006B3D91"/>
    <w:rsid w:val="006B3DB5"/>
    <w:rsid w:val="006B3EE3"/>
    <w:rsid w:val="006B40C4"/>
    <w:rsid w:val="006B42DB"/>
    <w:rsid w:val="006B4CB1"/>
    <w:rsid w:val="006B4D1C"/>
    <w:rsid w:val="006B5135"/>
    <w:rsid w:val="006B559D"/>
    <w:rsid w:val="006B55A7"/>
    <w:rsid w:val="006B5784"/>
    <w:rsid w:val="006B57B0"/>
    <w:rsid w:val="006B59FA"/>
    <w:rsid w:val="006B5C8A"/>
    <w:rsid w:val="006B5E71"/>
    <w:rsid w:val="006B5F31"/>
    <w:rsid w:val="006B6044"/>
    <w:rsid w:val="006B6127"/>
    <w:rsid w:val="006B615C"/>
    <w:rsid w:val="006B616B"/>
    <w:rsid w:val="006B6175"/>
    <w:rsid w:val="006B62C8"/>
    <w:rsid w:val="006B62E5"/>
    <w:rsid w:val="006B63EA"/>
    <w:rsid w:val="006B64BB"/>
    <w:rsid w:val="006B64BE"/>
    <w:rsid w:val="006B64FC"/>
    <w:rsid w:val="006B650B"/>
    <w:rsid w:val="006B6525"/>
    <w:rsid w:val="006B690A"/>
    <w:rsid w:val="006B69DF"/>
    <w:rsid w:val="006B6B68"/>
    <w:rsid w:val="006B6BB0"/>
    <w:rsid w:val="006B6C7C"/>
    <w:rsid w:val="006B6ED3"/>
    <w:rsid w:val="006B6FF7"/>
    <w:rsid w:val="006B7084"/>
    <w:rsid w:val="006B7133"/>
    <w:rsid w:val="006B7197"/>
    <w:rsid w:val="006B71BA"/>
    <w:rsid w:val="006B721F"/>
    <w:rsid w:val="006B72E2"/>
    <w:rsid w:val="006B72F5"/>
    <w:rsid w:val="006B75F3"/>
    <w:rsid w:val="006B7640"/>
    <w:rsid w:val="006B7731"/>
    <w:rsid w:val="006B77DD"/>
    <w:rsid w:val="006B7892"/>
    <w:rsid w:val="006B7B42"/>
    <w:rsid w:val="006B7C9D"/>
    <w:rsid w:val="006B7CAE"/>
    <w:rsid w:val="006C00EC"/>
    <w:rsid w:val="006C01A2"/>
    <w:rsid w:val="006C02D5"/>
    <w:rsid w:val="006C07A4"/>
    <w:rsid w:val="006C0847"/>
    <w:rsid w:val="006C0BE7"/>
    <w:rsid w:val="006C0E50"/>
    <w:rsid w:val="006C116F"/>
    <w:rsid w:val="006C1466"/>
    <w:rsid w:val="006C14B5"/>
    <w:rsid w:val="006C1547"/>
    <w:rsid w:val="006C17C8"/>
    <w:rsid w:val="006C17F1"/>
    <w:rsid w:val="006C1C39"/>
    <w:rsid w:val="006C1FF0"/>
    <w:rsid w:val="006C2064"/>
    <w:rsid w:val="006C2147"/>
    <w:rsid w:val="006C21B8"/>
    <w:rsid w:val="006C2275"/>
    <w:rsid w:val="006C235F"/>
    <w:rsid w:val="006C2425"/>
    <w:rsid w:val="006C2517"/>
    <w:rsid w:val="006C254B"/>
    <w:rsid w:val="006C27F9"/>
    <w:rsid w:val="006C2858"/>
    <w:rsid w:val="006C286C"/>
    <w:rsid w:val="006C2A58"/>
    <w:rsid w:val="006C2C1B"/>
    <w:rsid w:val="006C2E2A"/>
    <w:rsid w:val="006C2EB3"/>
    <w:rsid w:val="006C2F5C"/>
    <w:rsid w:val="006C3190"/>
    <w:rsid w:val="006C3493"/>
    <w:rsid w:val="006C37D1"/>
    <w:rsid w:val="006C38D8"/>
    <w:rsid w:val="006C3B10"/>
    <w:rsid w:val="006C3C13"/>
    <w:rsid w:val="006C3CD5"/>
    <w:rsid w:val="006C3D53"/>
    <w:rsid w:val="006C3D55"/>
    <w:rsid w:val="006C3F1D"/>
    <w:rsid w:val="006C4186"/>
    <w:rsid w:val="006C443A"/>
    <w:rsid w:val="006C4578"/>
    <w:rsid w:val="006C457E"/>
    <w:rsid w:val="006C4677"/>
    <w:rsid w:val="006C4707"/>
    <w:rsid w:val="006C4E71"/>
    <w:rsid w:val="006C4F4F"/>
    <w:rsid w:val="006C5075"/>
    <w:rsid w:val="006C51C1"/>
    <w:rsid w:val="006C5296"/>
    <w:rsid w:val="006C52CE"/>
    <w:rsid w:val="006C5506"/>
    <w:rsid w:val="006C5661"/>
    <w:rsid w:val="006C573F"/>
    <w:rsid w:val="006C57C2"/>
    <w:rsid w:val="006C57D7"/>
    <w:rsid w:val="006C58C4"/>
    <w:rsid w:val="006C59C2"/>
    <w:rsid w:val="006C5A96"/>
    <w:rsid w:val="006C5B5F"/>
    <w:rsid w:val="006C5C18"/>
    <w:rsid w:val="006C5C31"/>
    <w:rsid w:val="006C5DEE"/>
    <w:rsid w:val="006C5EFA"/>
    <w:rsid w:val="006C61FF"/>
    <w:rsid w:val="006C6201"/>
    <w:rsid w:val="006C6A83"/>
    <w:rsid w:val="006C6DCB"/>
    <w:rsid w:val="006C6DFA"/>
    <w:rsid w:val="006C6EDD"/>
    <w:rsid w:val="006C6F26"/>
    <w:rsid w:val="006C74B9"/>
    <w:rsid w:val="006C785E"/>
    <w:rsid w:val="006C7894"/>
    <w:rsid w:val="006C78E7"/>
    <w:rsid w:val="006C79BA"/>
    <w:rsid w:val="006C79BF"/>
    <w:rsid w:val="006C7BED"/>
    <w:rsid w:val="006C7D59"/>
    <w:rsid w:val="006D002C"/>
    <w:rsid w:val="006D0379"/>
    <w:rsid w:val="006D041F"/>
    <w:rsid w:val="006D0468"/>
    <w:rsid w:val="006D04B2"/>
    <w:rsid w:val="006D04FA"/>
    <w:rsid w:val="006D0920"/>
    <w:rsid w:val="006D0A40"/>
    <w:rsid w:val="006D0BCE"/>
    <w:rsid w:val="006D0D1E"/>
    <w:rsid w:val="006D0ECF"/>
    <w:rsid w:val="006D0F7F"/>
    <w:rsid w:val="006D0FB9"/>
    <w:rsid w:val="006D0FD9"/>
    <w:rsid w:val="006D1284"/>
    <w:rsid w:val="006D1347"/>
    <w:rsid w:val="006D14EA"/>
    <w:rsid w:val="006D1F3B"/>
    <w:rsid w:val="006D2041"/>
    <w:rsid w:val="006D24B3"/>
    <w:rsid w:val="006D24FE"/>
    <w:rsid w:val="006D2570"/>
    <w:rsid w:val="006D2754"/>
    <w:rsid w:val="006D278B"/>
    <w:rsid w:val="006D2850"/>
    <w:rsid w:val="006D28E8"/>
    <w:rsid w:val="006D2B1B"/>
    <w:rsid w:val="006D2EE6"/>
    <w:rsid w:val="006D2FCA"/>
    <w:rsid w:val="006D30AD"/>
    <w:rsid w:val="006D3355"/>
    <w:rsid w:val="006D38CE"/>
    <w:rsid w:val="006D39B0"/>
    <w:rsid w:val="006D3B05"/>
    <w:rsid w:val="006D3D7A"/>
    <w:rsid w:val="006D3FAF"/>
    <w:rsid w:val="006D43F3"/>
    <w:rsid w:val="006D4699"/>
    <w:rsid w:val="006D4ACF"/>
    <w:rsid w:val="006D4E29"/>
    <w:rsid w:val="006D4E83"/>
    <w:rsid w:val="006D5133"/>
    <w:rsid w:val="006D521C"/>
    <w:rsid w:val="006D525A"/>
    <w:rsid w:val="006D52D4"/>
    <w:rsid w:val="006D530F"/>
    <w:rsid w:val="006D55D0"/>
    <w:rsid w:val="006D57CB"/>
    <w:rsid w:val="006D59F5"/>
    <w:rsid w:val="006D5B22"/>
    <w:rsid w:val="006D5B62"/>
    <w:rsid w:val="006D5BEF"/>
    <w:rsid w:val="006D5C62"/>
    <w:rsid w:val="006D5E75"/>
    <w:rsid w:val="006D5F8A"/>
    <w:rsid w:val="006D643F"/>
    <w:rsid w:val="006D6481"/>
    <w:rsid w:val="006D6670"/>
    <w:rsid w:val="006D6993"/>
    <w:rsid w:val="006D6ABD"/>
    <w:rsid w:val="006D6B1E"/>
    <w:rsid w:val="006D6F9B"/>
    <w:rsid w:val="006D72C0"/>
    <w:rsid w:val="006D7447"/>
    <w:rsid w:val="006D75A9"/>
    <w:rsid w:val="006D75D2"/>
    <w:rsid w:val="006D762B"/>
    <w:rsid w:val="006D7826"/>
    <w:rsid w:val="006D7E8D"/>
    <w:rsid w:val="006D7FFD"/>
    <w:rsid w:val="006E00BE"/>
    <w:rsid w:val="006E0335"/>
    <w:rsid w:val="006E0450"/>
    <w:rsid w:val="006E0551"/>
    <w:rsid w:val="006E06A0"/>
    <w:rsid w:val="006E090D"/>
    <w:rsid w:val="006E099A"/>
    <w:rsid w:val="006E0BBA"/>
    <w:rsid w:val="006E0D8B"/>
    <w:rsid w:val="006E0D8D"/>
    <w:rsid w:val="006E0DE5"/>
    <w:rsid w:val="006E10EA"/>
    <w:rsid w:val="006E1218"/>
    <w:rsid w:val="006E1411"/>
    <w:rsid w:val="006E1446"/>
    <w:rsid w:val="006E16A9"/>
    <w:rsid w:val="006E1AAA"/>
    <w:rsid w:val="006E1BDA"/>
    <w:rsid w:val="006E1CA6"/>
    <w:rsid w:val="006E1D1C"/>
    <w:rsid w:val="006E1D9A"/>
    <w:rsid w:val="006E1F5D"/>
    <w:rsid w:val="006E1F7F"/>
    <w:rsid w:val="006E2078"/>
    <w:rsid w:val="006E207E"/>
    <w:rsid w:val="006E22E6"/>
    <w:rsid w:val="006E2411"/>
    <w:rsid w:val="006E25AD"/>
    <w:rsid w:val="006E2608"/>
    <w:rsid w:val="006E2871"/>
    <w:rsid w:val="006E2924"/>
    <w:rsid w:val="006E29D9"/>
    <w:rsid w:val="006E2C29"/>
    <w:rsid w:val="006E2D8F"/>
    <w:rsid w:val="006E2FB3"/>
    <w:rsid w:val="006E316A"/>
    <w:rsid w:val="006E316E"/>
    <w:rsid w:val="006E3480"/>
    <w:rsid w:val="006E365B"/>
    <w:rsid w:val="006E3725"/>
    <w:rsid w:val="006E3831"/>
    <w:rsid w:val="006E3976"/>
    <w:rsid w:val="006E3D65"/>
    <w:rsid w:val="006E449F"/>
    <w:rsid w:val="006E44C2"/>
    <w:rsid w:val="006E46E9"/>
    <w:rsid w:val="006E47D1"/>
    <w:rsid w:val="006E4AC6"/>
    <w:rsid w:val="006E4C2C"/>
    <w:rsid w:val="006E4D22"/>
    <w:rsid w:val="006E4D6F"/>
    <w:rsid w:val="006E4FEA"/>
    <w:rsid w:val="006E5306"/>
    <w:rsid w:val="006E535D"/>
    <w:rsid w:val="006E58C9"/>
    <w:rsid w:val="006E5A2A"/>
    <w:rsid w:val="006E5A6F"/>
    <w:rsid w:val="006E5A91"/>
    <w:rsid w:val="006E5AAC"/>
    <w:rsid w:val="006E5D0C"/>
    <w:rsid w:val="006E5ED7"/>
    <w:rsid w:val="006E6262"/>
    <w:rsid w:val="006E666A"/>
    <w:rsid w:val="006E666F"/>
    <w:rsid w:val="006E68F5"/>
    <w:rsid w:val="006E699E"/>
    <w:rsid w:val="006E6CEF"/>
    <w:rsid w:val="006E6F2D"/>
    <w:rsid w:val="006E7405"/>
    <w:rsid w:val="006E7535"/>
    <w:rsid w:val="006E7542"/>
    <w:rsid w:val="006E7814"/>
    <w:rsid w:val="006E798A"/>
    <w:rsid w:val="006E7B21"/>
    <w:rsid w:val="006E7B23"/>
    <w:rsid w:val="006E7CAC"/>
    <w:rsid w:val="006E7D87"/>
    <w:rsid w:val="006E7E43"/>
    <w:rsid w:val="006E7F68"/>
    <w:rsid w:val="006F0074"/>
    <w:rsid w:val="006F00AB"/>
    <w:rsid w:val="006F065A"/>
    <w:rsid w:val="006F07B5"/>
    <w:rsid w:val="006F0C30"/>
    <w:rsid w:val="006F0C69"/>
    <w:rsid w:val="006F0CA3"/>
    <w:rsid w:val="006F0DD8"/>
    <w:rsid w:val="006F109F"/>
    <w:rsid w:val="006F10FB"/>
    <w:rsid w:val="006F12AB"/>
    <w:rsid w:val="006F13C7"/>
    <w:rsid w:val="006F14D5"/>
    <w:rsid w:val="006F16B0"/>
    <w:rsid w:val="006F1997"/>
    <w:rsid w:val="006F1A65"/>
    <w:rsid w:val="006F1B49"/>
    <w:rsid w:val="006F1BCA"/>
    <w:rsid w:val="006F1BE9"/>
    <w:rsid w:val="006F218B"/>
    <w:rsid w:val="006F2261"/>
    <w:rsid w:val="006F23D9"/>
    <w:rsid w:val="006F28BC"/>
    <w:rsid w:val="006F2C5A"/>
    <w:rsid w:val="006F31CE"/>
    <w:rsid w:val="006F32B8"/>
    <w:rsid w:val="006F32BF"/>
    <w:rsid w:val="006F33B7"/>
    <w:rsid w:val="006F35AB"/>
    <w:rsid w:val="006F36AF"/>
    <w:rsid w:val="006F3745"/>
    <w:rsid w:val="006F37DB"/>
    <w:rsid w:val="006F3857"/>
    <w:rsid w:val="006F3C7A"/>
    <w:rsid w:val="006F3D39"/>
    <w:rsid w:val="006F425B"/>
    <w:rsid w:val="006F4685"/>
    <w:rsid w:val="006F46DA"/>
    <w:rsid w:val="006F4726"/>
    <w:rsid w:val="006F4774"/>
    <w:rsid w:val="006F4867"/>
    <w:rsid w:val="006F5124"/>
    <w:rsid w:val="006F539A"/>
    <w:rsid w:val="006F56EC"/>
    <w:rsid w:val="006F5901"/>
    <w:rsid w:val="006F5AE1"/>
    <w:rsid w:val="006F5B44"/>
    <w:rsid w:val="006F5B62"/>
    <w:rsid w:val="006F5D35"/>
    <w:rsid w:val="006F5EC9"/>
    <w:rsid w:val="006F5F24"/>
    <w:rsid w:val="006F5F36"/>
    <w:rsid w:val="006F6026"/>
    <w:rsid w:val="006F6051"/>
    <w:rsid w:val="006F6172"/>
    <w:rsid w:val="006F64C8"/>
    <w:rsid w:val="006F65D0"/>
    <w:rsid w:val="006F6783"/>
    <w:rsid w:val="006F6AD3"/>
    <w:rsid w:val="006F6B2D"/>
    <w:rsid w:val="006F6B64"/>
    <w:rsid w:val="006F6BB5"/>
    <w:rsid w:val="006F6CFE"/>
    <w:rsid w:val="006F6EA7"/>
    <w:rsid w:val="006F6F02"/>
    <w:rsid w:val="006F73DC"/>
    <w:rsid w:val="006F74C3"/>
    <w:rsid w:val="006F773C"/>
    <w:rsid w:val="006F77D6"/>
    <w:rsid w:val="006F7A14"/>
    <w:rsid w:val="006F7BEC"/>
    <w:rsid w:val="006F7C37"/>
    <w:rsid w:val="006F7C98"/>
    <w:rsid w:val="006F7E51"/>
    <w:rsid w:val="006F7EC6"/>
    <w:rsid w:val="0070000F"/>
    <w:rsid w:val="007002FD"/>
    <w:rsid w:val="0070049D"/>
    <w:rsid w:val="0070050A"/>
    <w:rsid w:val="00700633"/>
    <w:rsid w:val="007006AF"/>
    <w:rsid w:val="0070092A"/>
    <w:rsid w:val="00700ADC"/>
    <w:rsid w:val="00700BCC"/>
    <w:rsid w:val="0070133D"/>
    <w:rsid w:val="0070167F"/>
    <w:rsid w:val="007016BF"/>
    <w:rsid w:val="00701B7B"/>
    <w:rsid w:val="00701C0F"/>
    <w:rsid w:val="00701D57"/>
    <w:rsid w:val="00701DD4"/>
    <w:rsid w:val="00701EA9"/>
    <w:rsid w:val="00702051"/>
    <w:rsid w:val="007021BB"/>
    <w:rsid w:val="00702223"/>
    <w:rsid w:val="0070229E"/>
    <w:rsid w:val="00702348"/>
    <w:rsid w:val="00702893"/>
    <w:rsid w:val="00702FDC"/>
    <w:rsid w:val="00703264"/>
    <w:rsid w:val="007033DE"/>
    <w:rsid w:val="007037DF"/>
    <w:rsid w:val="00703E9B"/>
    <w:rsid w:val="00703FEF"/>
    <w:rsid w:val="00704672"/>
    <w:rsid w:val="007046C4"/>
    <w:rsid w:val="00704C6D"/>
    <w:rsid w:val="00704D11"/>
    <w:rsid w:val="0070517A"/>
    <w:rsid w:val="007051B7"/>
    <w:rsid w:val="007051D2"/>
    <w:rsid w:val="00705464"/>
    <w:rsid w:val="007058E8"/>
    <w:rsid w:val="00705A7B"/>
    <w:rsid w:val="00705B70"/>
    <w:rsid w:val="00705E5F"/>
    <w:rsid w:val="0070603E"/>
    <w:rsid w:val="0070655F"/>
    <w:rsid w:val="00706564"/>
    <w:rsid w:val="007066E6"/>
    <w:rsid w:val="0070672B"/>
    <w:rsid w:val="00706757"/>
    <w:rsid w:val="0070677A"/>
    <w:rsid w:val="00706940"/>
    <w:rsid w:val="00706A0A"/>
    <w:rsid w:val="00706C56"/>
    <w:rsid w:val="007070B0"/>
    <w:rsid w:val="007070CD"/>
    <w:rsid w:val="0070715F"/>
    <w:rsid w:val="00707192"/>
    <w:rsid w:val="0070722E"/>
    <w:rsid w:val="007073DF"/>
    <w:rsid w:val="007077F5"/>
    <w:rsid w:val="00707826"/>
    <w:rsid w:val="00707827"/>
    <w:rsid w:val="0070789E"/>
    <w:rsid w:val="00707918"/>
    <w:rsid w:val="00707A34"/>
    <w:rsid w:val="00707EC0"/>
    <w:rsid w:val="00710033"/>
    <w:rsid w:val="00710084"/>
    <w:rsid w:val="007108F9"/>
    <w:rsid w:val="00710932"/>
    <w:rsid w:val="00710AC8"/>
    <w:rsid w:val="00710F07"/>
    <w:rsid w:val="0071107F"/>
    <w:rsid w:val="0071139D"/>
    <w:rsid w:val="00711876"/>
    <w:rsid w:val="00711B95"/>
    <w:rsid w:val="00711D70"/>
    <w:rsid w:val="00711FA7"/>
    <w:rsid w:val="007121B1"/>
    <w:rsid w:val="00712221"/>
    <w:rsid w:val="00712229"/>
    <w:rsid w:val="007122FE"/>
    <w:rsid w:val="007125F4"/>
    <w:rsid w:val="00712649"/>
    <w:rsid w:val="00712A7D"/>
    <w:rsid w:val="00712D59"/>
    <w:rsid w:val="00712E3C"/>
    <w:rsid w:val="00712FA3"/>
    <w:rsid w:val="00713035"/>
    <w:rsid w:val="00713220"/>
    <w:rsid w:val="007134A0"/>
    <w:rsid w:val="00713570"/>
    <w:rsid w:val="0071359B"/>
    <w:rsid w:val="0071393D"/>
    <w:rsid w:val="00713B3D"/>
    <w:rsid w:val="00713C2C"/>
    <w:rsid w:val="00713C8D"/>
    <w:rsid w:val="00713EB8"/>
    <w:rsid w:val="00713EFB"/>
    <w:rsid w:val="00713F8B"/>
    <w:rsid w:val="0071417D"/>
    <w:rsid w:val="00714566"/>
    <w:rsid w:val="0071465E"/>
    <w:rsid w:val="0071485B"/>
    <w:rsid w:val="00714887"/>
    <w:rsid w:val="007148C9"/>
    <w:rsid w:val="00714B4C"/>
    <w:rsid w:val="00714E36"/>
    <w:rsid w:val="00715042"/>
    <w:rsid w:val="0071521C"/>
    <w:rsid w:val="00715544"/>
    <w:rsid w:val="007155D0"/>
    <w:rsid w:val="00715ECD"/>
    <w:rsid w:val="00716274"/>
    <w:rsid w:val="00716574"/>
    <w:rsid w:val="00716839"/>
    <w:rsid w:val="007168A1"/>
    <w:rsid w:val="00716B95"/>
    <w:rsid w:val="00716BAB"/>
    <w:rsid w:val="00716C48"/>
    <w:rsid w:val="00716CF2"/>
    <w:rsid w:val="00716E70"/>
    <w:rsid w:val="00716E75"/>
    <w:rsid w:val="00716EF2"/>
    <w:rsid w:val="00716F20"/>
    <w:rsid w:val="00716F28"/>
    <w:rsid w:val="00717193"/>
    <w:rsid w:val="007171A8"/>
    <w:rsid w:val="0071722D"/>
    <w:rsid w:val="007174B5"/>
    <w:rsid w:val="00717668"/>
    <w:rsid w:val="007176E8"/>
    <w:rsid w:val="00717B51"/>
    <w:rsid w:val="00717E2D"/>
    <w:rsid w:val="00717EB8"/>
    <w:rsid w:val="0072003A"/>
    <w:rsid w:val="007202C2"/>
    <w:rsid w:val="00720964"/>
    <w:rsid w:val="007209F7"/>
    <w:rsid w:val="00720A7C"/>
    <w:rsid w:val="00720C68"/>
    <w:rsid w:val="00720CDF"/>
    <w:rsid w:val="00721148"/>
    <w:rsid w:val="0072115D"/>
    <w:rsid w:val="007213A7"/>
    <w:rsid w:val="00721780"/>
    <w:rsid w:val="00721994"/>
    <w:rsid w:val="00721995"/>
    <w:rsid w:val="007219FA"/>
    <w:rsid w:val="00721A4B"/>
    <w:rsid w:val="00721A68"/>
    <w:rsid w:val="00721A9A"/>
    <w:rsid w:val="00721B24"/>
    <w:rsid w:val="007220A5"/>
    <w:rsid w:val="007221E1"/>
    <w:rsid w:val="007222A9"/>
    <w:rsid w:val="00722638"/>
    <w:rsid w:val="0072263E"/>
    <w:rsid w:val="00722828"/>
    <w:rsid w:val="00722837"/>
    <w:rsid w:val="007228F7"/>
    <w:rsid w:val="00722BB8"/>
    <w:rsid w:val="00722D4C"/>
    <w:rsid w:val="00722D9E"/>
    <w:rsid w:val="00722E2B"/>
    <w:rsid w:val="00722F4F"/>
    <w:rsid w:val="00723021"/>
    <w:rsid w:val="00723095"/>
    <w:rsid w:val="00723140"/>
    <w:rsid w:val="0072328A"/>
    <w:rsid w:val="0072342F"/>
    <w:rsid w:val="00723502"/>
    <w:rsid w:val="007235A8"/>
    <w:rsid w:val="00723644"/>
    <w:rsid w:val="007237AB"/>
    <w:rsid w:val="0072390A"/>
    <w:rsid w:val="00723A94"/>
    <w:rsid w:val="00723AF2"/>
    <w:rsid w:val="00723C17"/>
    <w:rsid w:val="00723C56"/>
    <w:rsid w:val="00723E9B"/>
    <w:rsid w:val="00724163"/>
    <w:rsid w:val="00724262"/>
    <w:rsid w:val="00724282"/>
    <w:rsid w:val="0072452D"/>
    <w:rsid w:val="007246F3"/>
    <w:rsid w:val="00724B9A"/>
    <w:rsid w:val="00724DBD"/>
    <w:rsid w:val="00724F7F"/>
    <w:rsid w:val="0072511D"/>
    <w:rsid w:val="007252A8"/>
    <w:rsid w:val="007257CF"/>
    <w:rsid w:val="0072588F"/>
    <w:rsid w:val="00725903"/>
    <w:rsid w:val="00725A16"/>
    <w:rsid w:val="00725A28"/>
    <w:rsid w:val="00725AB4"/>
    <w:rsid w:val="00725B12"/>
    <w:rsid w:val="00725BD6"/>
    <w:rsid w:val="00725C32"/>
    <w:rsid w:val="00725C71"/>
    <w:rsid w:val="00726006"/>
    <w:rsid w:val="00726077"/>
    <w:rsid w:val="0072617A"/>
    <w:rsid w:val="00726915"/>
    <w:rsid w:val="00726ABA"/>
    <w:rsid w:val="00726B39"/>
    <w:rsid w:val="00726C4B"/>
    <w:rsid w:val="00726F26"/>
    <w:rsid w:val="00726FDA"/>
    <w:rsid w:val="007270AE"/>
    <w:rsid w:val="00727106"/>
    <w:rsid w:val="0072743A"/>
    <w:rsid w:val="00727812"/>
    <w:rsid w:val="0072792C"/>
    <w:rsid w:val="0072793F"/>
    <w:rsid w:val="007279A5"/>
    <w:rsid w:val="00727A7E"/>
    <w:rsid w:val="00730142"/>
    <w:rsid w:val="007308BC"/>
    <w:rsid w:val="00730906"/>
    <w:rsid w:val="00730A62"/>
    <w:rsid w:val="00730B00"/>
    <w:rsid w:val="00730C12"/>
    <w:rsid w:val="00730E11"/>
    <w:rsid w:val="00730F54"/>
    <w:rsid w:val="0073116A"/>
    <w:rsid w:val="00731340"/>
    <w:rsid w:val="007313D9"/>
    <w:rsid w:val="00731509"/>
    <w:rsid w:val="007315E7"/>
    <w:rsid w:val="00731786"/>
    <w:rsid w:val="00731A4C"/>
    <w:rsid w:val="00731C7A"/>
    <w:rsid w:val="00732300"/>
    <w:rsid w:val="0073265E"/>
    <w:rsid w:val="00732704"/>
    <w:rsid w:val="007328D9"/>
    <w:rsid w:val="00732CD5"/>
    <w:rsid w:val="00732E46"/>
    <w:rsid w:val="00732F5E"/>
    <w:rsid w:val="0073337D"/>
    <w:rsid w:val="00733854"/>
    <w:rsid w:val="007338F2"/>
    <w:rsid w:val="00733AB0"/>
    <w:rsid w:val="00733B8B"/>
    <w:rsid w:val="00733C58"/>
    <w:rsid w:val="00733C66"/>
    <w:rsid w:val="00733D72"/>
    <w:rsid w:val="00733DBD"/>
    <w:rsid w:val="00733E7A"/>
    <w:rsid w:val="007340DC"/>
    <w:rsid w:val="007340EE"/>
    <w:rsid w:val="0073413B"/>
    <w:rsid w:val="0073420C"/>
    <w:rsid w:val="007342A7"/>
    <w:rsid w:val="0073462E"/>
    <w:rsid w:val="0073465F"/>
    <w:rsid w:val="007346AF"/>
    <w:rsid w:val="00734A26"/>
    <w:rsid w:val="00734A50"/>
    <w:rsid w:val="00734CE3"/>
    <w:rsid w:val="00735081"/>
    <w:rsid w:val="007351BC"/>
    <w:rsid w:val="007352B7"/>
    <w:rsid w:val="007352F6"/>
    <w:rsid w:val="0073539B"/>
    <w:rsid w:val="0073551F"/>
    <w:rsid w:val="0073560D"/>
    <w:rsid w:val="00735720"/>
    <w:rsid w:val="00735755"/>
    <w:rsid w:val="007359EC"/>
    <w:rsid w:val="00735AA3"/>
    <w:rsid w:val="00735CE5"/>
    <w:rsid w:val="00735D09"/>
    <w:rsid w:val="00735D9B"/>
    <w:rsid w:val="0073612F"/>
    <w:rsid w:val="00736173"/>
    <w:rsid w:val="007362B4"/>
    <w:rsid w:val="00736393"/>
    <w:rsid w:val="0073688A"/>
    <w:rsid w:val="00736923"/>
    <w:rsid w:val="007370C7"/>
    <w:rsid w:val="007370CE"/>
    <w:rsid w:val="007373B8"/>
    <w:rsid w:val="00737429"/>
    <w:rsid w:val="00737481"/>
    <w:rsid w:val="007374C9"/>
    <w:rsid w:val="007377A7"/>
    <w:rsid w:val="007377D8"/>
    <w:rsid w:val="007377E9"/>
    <w:rsid w:val="0073786E"/>
    <w:rsid w:val="00737A9F"/>
    <w:rsid w:val="00737C67"/>
    <w:rsid w:val="00737DC4"/>
    <w:rsid w:val="00737DD8"/>
    <w:rsid w:val="00740038"/>
    <w:rsid w:val="0074018D"/>
    <w:rsid w:val="0074031D"/>
    <w:rsid w:val="0074037B"/>
    <w:rsid w:val="0074057E"/>
    <w:rsid w:val="00740663"/>
    <w:rsid w:val="007407F1"/>
    <w:rsid w:val="00740850"/>
    <w:rsid w:val="00740B45"/>
    <w:rsid w:val="00740D2C"/>
    <w:rsid w:val="00740D6D"/>
    <w:rsid w:val="00740F2E"/>
    <w:rsid w:val="00740F40"/>
    <w:rsid w:val="00740F9C"/>
    <w:rsid w:val="007413AF"/>
    <w:rsid w:val="007415F7"/>
    <w:rsid w:val="00741606"/>
    <w:rsid w:val="0074168E"/>
    <w:rsid w:val="0074183A"/>
    <w:rsid w:val="0074195E"/>
    <w:rsid w:val="00741EF0"/>
    <w:rsid w:val="00741F72"/>
    <w:rsid w:val="0074207C"/>
    <w:rsid w:val="00742396"/>
    <w:rsid w:val="00742441"/>
    <w:rsid w:val="007426A1"/>
    <w:rsid w:val="00742C00"/>
    <w:rsid w:val="00743174"/>
    <w:rsid w:val="00743229"/>
    <w:rsid w:val="007432A8"/>
    <w:rsid w:val="00743487"/>
    <w:rsid w:val="007435EE"/>
    <w:rsid w:val="00743656"/>
    <w:rsid w:val="0074385D"/>
    <w:rsid w:val="00743876"/>
    <w:rsid w:val="00743B63"/>
    <w:rsid w:val="00743DFC"/>
    <w:rsid w:val="00743EB2"/>
    <w:rsid w:val="0074461F"/>
    <w:rsid w:val="007448AF"/>
    <w:rsid w:val="00744E18"/>
    <w:rsid w:val="00744EBD"/>
    <w:rsid w:val="00744EBF"/>
    <w:rsid w:val="007451F6"/>
    <w:rsid w:val="00745397"/>
    <w:rsid w:val="00745407"/>
    <w:rsid w:val="00745530"/>
    <w:rsid w:val="0074555A"/>
    <w:rsid w:val="007455AD"/>
    <w:rsid w:val="007455B5"/>
    <w:rsid w:val="00745742"/>
    <w:rsid w:val="007458FA"/>
    <w:rsid w:val="00745B59"/>
    <w:rsid w:val="00745C3E"/>
    <w:rsid w:val="00745D5B"/>
    <w:rsid w:val="00745F6A"/>
    <w:rsid w:val="00745F77"/>
    <w:rsid w:val="00745F78"/>
    <w:rsid w:val="007460D4"/>
    <w:rsid w:val="0074621E"/>
    <w:rsid w:val="00746232"/>
    <w:rsid w:val="007462C3"/>
    <w:rsid w:val="00746337"/>
    <w:rsid w:val="00746381"/>
    <w:rsid w:val="00746423"/>
    <w:rsid w:val="007465D9"/>
    <w:rsid w:val="00746737"/>
    <w:rsid w:val="00746773"/>
    <w:rsid w:val="00746939"/>
    <w:rsid w:val="00746989"/>
    <w:rsid w:val="00746C2C"/>
    <w:rsid w:val="00746C44"/>
    <w:rsid w:val="00746C64"/>
    <w:rsid w:val="00746DAA"/>
    <w:rsid w:val="00746E86"/>
    <w:rsid w:val="00746EB5"/>
    <w:rsid w:val="007472E3"/>
    <w:rsid w:val="0074766C"/>
    <w:rsid w:val="00747715"/>
    <w:rsid w:val="007477A3"/>
    <w:rsid w:val="007477EB"/>
    <w:rsid w:val="0074793A"/>
    <w:rsid w:val="00747A5C"/>
    <w:rsid w:val="00747B4F"/>
    <w:rsid w:val="00747E77"/>
    <w:rsid w:val="00747F40"/>
    <w:rsid w:val="00747FE7"/>
    <w:rsid w:val="00750297"/>
    <w:rsid w:val="007508F4"/>
    <w:rsid w:val="007509D0"/>
    <w:rsid w:val="00750ADB"/>
    <w:rsid w:val="00750B26"/>
    <w:rsid w:val="00750B6A"/>
    <w:rsid w:val="00750C75"/>
    <w:rsid w:val="007515B9"/>
    <w:rsid w:val="0075160C"/>
    <w:rsid w:val="007516A3"/>
    <w:rsid w:val="00751A2E"/>
    <w:rsid w:val="00751D0F"/>
    <w:rsid w:val="00752152"/>
    <w:rsid w:val="00752154"/>
    <w:rsid w:val="007523D5"/>
    <w:rsid w:val="007524E3"/>
    <w:rsid w:val="00752713"/>
    <w:rsid w:val="007528CC"/>
    <w:rsid w:val="00752AAD"/>
    <w:rsid w:val="00752BED"/>
    <w:rsid w:val="00752DD5"/>
    <w:rsid w:val="00752EEE"/>
    <w:rsid w:val="00752F1E"/>
    <w:rsid w:val="00752F7B"/>
    <w:rsid w:val="00753355"/>
    <w:rsid w:val="007535EB"/>
    <w:rsid w:val="007537A0"/>
    <w:rsid w:val="0075382B"/>
    <w:rsid w:val="0075397B"/>
    <w:rsid w:val="00753E67"/>
    <w:rsid w:val="00753F11"/>
    <w:rsid w:val="00753F87"/>
    <w:rsid w:val="00754410"/>
    <w:rsid w:val="0075461C"/>
    <w:rsid w:val="0075464B"/>
    <w:rsid w:val="0075475A"/>
    <w:rsid w:val="00754B34"/>
    <w:rsid w:val="007551FA"/>
    <w:rsid w:val="00755563"/>
    <w:rsid w:val="0075574B"/>
    <w:rsid w:val="00755881"/>
    <w:rsid w:val="007558DD"/>
    <w:rsid w:val="0075594C"/>
    <w:rsid w:val="00755977"/>
    <w:rsid w:val="00755B71"/>
    <w:rsid w:val="00755BC3"/>
    <w:rsid w:val="00756014"/>
    <w:rsid w:val="00756628"/>
    <w:rsid w:val="00756677"/>
    <w:rsid w:val="00756687"/>
    <w:rsid w:val="00756773"/>
    <w:rsid w:val="00756C4B"/>
    <w:rsid w:val="00756E31"/>
    <w:rsid w:val="00756ED3"/>
    <w:rsid w:val="00756F37"/>
    <w:rsid w:val="00756FEF"/>
    <w:rsid w:val="007570FC"/>
    <w:rsid w:val="00757172"/>
    <w:rsid w:val="007572CC"/>
    <w:rsid w:val="0075734D"/>
    <w:rsid w:val="0075744F"/>
    <w:rsid w:val="0075747A"/>
    <w:rsid w:val="00757746"/>
    <w:rsid w:val="007577C3"/>
    <w:rsid w:val="00757891"/>
    <w:rsid w:val="007578AF"/>
    <w:rsid w:val="007578B7"/>
    <w:rsid w:val="007578CD"/>
    <w:rsid w:val="00757B07"/>
    <w:rsid w:val="00757BAB"/>
    <w:rsid w:val="00757BCD"/>
    <w:rsid w:val="00757C57"/>
    <w:rsid w:val="00757CC1"/>
    <w:rsid w:val="00757D86"/>
    <w:rsid w:val="00757DE6"/>
    <w:rsid w:val="00757DF5"/>
    <w:rsid w:val="00757F8E"/>
    <w:rsid w:val="0076016B"/>
    <w:rsid w:val="007604C2"/>
    <w:rsid w:val="007605C7"/>
    <w:rsid w:val="00760601"/>
    <w:rsid w:val="007608C9"/>
    <w:rsid w:val="00760B0B"/>
    <w:rsid w:val="00760CB0"/>
    <w:rsid w:val="00760D18"/>
    <w:rsid w:val="00760FB9"/>
    <w:rsid w:val="007610FD"/>
    <w:rsid w:val="0076113D"/>
    <w:rsid w:val="007612B0"/>
    <w:rsid w:val="00761394"/>
    <w:rsid w:val="007613A0"/>
    <w:rsid w:val="007613B3"/>
    <w:rsid w:val="00761476"/>
    <w:rsid w:val="00761505"/>
    <w:rsid w:val="00761553"/>
    <w:rsid w:val="00761619"/>
    <w:rsid w:val="0076164F"/>
    <w:rsid w:val="0076184A"/>
    <w:rsid w:val="00761A0D"/>
    <w:rsid w:val="00761BDF"/>
    <w:rsid w:val="00761F7A"/>
    <w:rsid w:val="00762488"/>
    <w:rsid w:val="00762731"/>
    <w:rsid w:val="007628C9"/>
    <w:rsid w:val="00762AE8"/>
    <w:rsid w:val="00762B9A"/>
    <w:rsid w:val="00762E58"/>
    <w:rsid w:val="00762F41"/>
    <w:rsid w:val="00762F82"/>
    <w:rsid w:val="00762FD7"/>
    <w:rsid w:val="0076359F"/>
    <w:rsid w:val="00763A96"/>
    <w:rsid w:val="00763B3F"/>
    <w:rsid w:val="00763C04"/>
    <w:rsid w:val="00763C12"/>
    <w:rsid w:val="00763D65"/>
    <w:rsid w:val="00763D98"/>
    <w:rsid w:val="00763DE9"/>
    <w:rsid w:val="00763F0C"/>
    <w:rsid w:val="00763FA0"/>
    <w:rsid w:val="00763FD1"/>
    <w:rsid w:val="007640F2"/>
    <w:rsid w:val="00764138"/>
    <w:rsid w:val="007641D9"/>
    <w:rsid w:val="00764210"/>
    <w:rsid w:val="00764297"/>
    <w:rsid w:val="007642B8"/>
    <w:rsid w:val="00764407"/>
    <w:rsid w:val="0076477B"/>
    <w:rsid w:val="0076479A"/>
    <w:rsid w:val="0076480B"/>
    <w:rsid w:val="00764CD4"/>
    <w:rsid w:val="00765293"/>
    <w:rsid w:val="007653C6"/>
    <w:rsid w:val="00765409"/>
    <w:rsid w:val="0076551C"/>
    <w:rsid w:val="00765526"/>
    <w:rsid w:val="00765592"/>
    <w:rsid w:val="00765639"/>
    <w:rsid w:val="007656F4"/>
    <w:rsid w:val="00765986"/>
    <w:rsid w:val="00765C1B"/>
    <w:rsid w:val="00765E4E"/>
    <w:rsid w:val="00765F23"/>
    <w:rsid w:val="00766450"/>
    <w:rsid w:val="0076672F"/>
    <w:rsid w:val="00766750"/>
    <w:rsid w:val="00766A99"/>
    <w:rsid w:val="00766B5B"/>
    <w:rsid w:val="00766D09"/>
    <w:rsid w:val="00766DDD"/>
    <w:rsid w:val="00766EC2"/>
    <w:rsid w:val="0076709D"/>
    <w:rsid w:val="007670BB"/>
    <w:rsid w:val="0076715D"/>
    <w:rsid w:val="007671AD"/>
    <w:rsid w:val="0076723C"/>
    <w:rsid w:val="00767388"/>
    <w:rsid w:val="00767614"/>
    <w:rsid w:val="007676DF"/>
    <w:rsid w:val="00767A68"/>
    <w:rsid w:val="00767A9C"/>
    <w:rsid w:val="00767B4A"/>
    <w:rsid w:val="00767C98"/>
    <w:rsid w:val="00767F73"/>
    <w:rsid w:val="007701CD"/>
    <w:rsid w:val="007702BC"/>
    <w:rsid w:val="007703A7"/>
    <w:rsid w:val="00770844"/>
    <w:rsid w:val="00770938"/>
    <w:rsid w:val="00770A8D"/>
    <w:rsid w:val="00770AE0"/>
    <w:rsid w:val="00770B31"/>
    <w:rsid w:val="00770B90"/>
    <w:rsid w:val="00770C5C"/>
    <w:rsid w:val="00770D30"/>
    <w:rsid w:val="00770E8E"/>
    <w:rsid w:val="00771002"/>
    <w:rsid w:val="007710E5"/>
    <w:rsid w:val="00771647"/>
    <w:rsid w:val="007718C5"/>
    <w:rsid w:val="007719AD"/>
    <w:rsid w:val="00771CE7"/>
    <w:rsid w:val="00771F6F"/>
    <w:rsid w:val="00771F8F"/>
    <w:rsid w:val="007722C4"/>
    <w:rsid w:val="00772350"/>
    <w:rsid w:val="0077253E"/>
    <w:rsid w:val="00772594"/>
    <w:rsid w:val="00772D1A"/>
    <w:rsid w:val="00772F97"/>
    <w:rsid w:val="0077311E"/>
    <w:rsid w:val="00773397"/>
    <w:rsid w:val="007736B6"/>
    <w:rsid w:val="007736B9"/>
    <w:rsid w:val="00773779"/>
    <w:rsid w:val="007739E8"/>
    <w:rsid w:val="00773B59"/>
    <w:rsid w:val="00773C2E"/>
    <w:rsid w:val="00774386"/>
    <w:rsid w:val="00774472"/>
    <w:rsid w:val="007745B3"/>
    <w:rsid w:val="00774763"/>
    <w:rsid w:val="0077487D"/>
    <w:rsid w:val="007748F2"/>
    <w:rsid w:val="00774C77"/>
    <w:rsid w:val="00774D88"/>
    <w:rsid w:val="00774E3D"/>
    <w:rsid w:val="00774F6B"/>
    <w:rsid w:val="00774FB4"/>
    <w:rsid w:val="00775182"/>
    <w:rsid w:val="007752EE"/>
    <w:rsid w:val="007755B4"/>
    <w:rsid w:val="007757FF"/>
    <w:rsid w:val="007759AC"/>
    <w:rsid w:val="00775A6D"/>
    <w:rsid w:val="00775BA7"/>
    <w:rsid w:val="007763F5"/>
    <w:rsid w:val="007764D0"/>
    <w:rsid w:val="0077651C"/>
    <w:rsid w:val="00776723"/>
    <w:rsid w:val="00776739"/>
    <w:rsid w:val="00776A28"/>
    <w:rsid w:val="00776A71"/>
    <w:rsid w:val="00776C42"/>
    <w:rsid w:val="00776C8C"/>
    <w:rsid w:val="00777013"/>
    <w:rsid w:val="0077702F"/>
    <w:rsid w:val="0077711F"/>
    <w:rsid w:val="007771BD"/>
    <w:rsid w:val="00777245"/>
    <w:rsid w:val="007772DB"/>
    <w:rsid w:val="00777379"/>
    <w:rsid w:val="0077747A"/>
    <w:rsid w:val="0077763B"/>
    <w:rsid w:val="00777A91"/>
    <w:rsid w:val="00777B35"/>
    <w:rsid w:val="00777BDC"/>
    <w:rsid w:val="00777C70"/>
    <w:rsid w:val="00777E24"/>
    <w:rsid w:val="00777F14"/>
    <w:rsid w:val="00777F72"/>
    <w:rsid w:val="00777FB3"/>
    <w:rsid w:val="007801E5"/>
    <w:rsid w:val="00780200"/>
    <w:rsid w:val="0078030F"/>
    <w:rsid w:val="007805E0"/>
    <w:rsid w:val="007807EE"/>
    <w:rsid w:val="00780A5A"/>
    <w:rsid w:val="00780B7A"/>
    <w:rsid w:val="00780BE5"/>
    <w:rsid w:val="00780C37"/>
    <w:rsid w:val="00780C49"/>
    <w:rsid w:val="0078105A"/>
    <w:rsid w:val="007810EF"/>
    <w:rsid w:val="0078135E"/>
    <w:rsid w:val="00781447"/>
    <w:rsid w:val="00781532"/>
    <w:rsid w:val="00781555"/>
    <w:rsid w:val="0078185E"/>
    <w:rsid w:val="00781B24"/>
    <w:rsid w:val="00781BB5"/>
    <w:rsid w:val="00781C86"/>
    <w:rsid w:val="007823C2"/>
    <w:rsid w:val="00782575"/>
    <w:rsid w:val="0078258D"/>
    <w:rsid w:val="007826F0"/>
    <w:rsid w:val="00782F47"/>
    <w:rsid w:val="00782FF5"/>
    <w:rsid w:val="0078336C"/>
    <w:rsid w:val="00783402"/>
    <w:rsid w:val="0078359E"/>
    <w:rsid w:val="00783F32"/>
    <w:rsid w:val="00783F49"/>
    <w:rsid w:val="00783FAC"/>
    <w:rsid w:val="007844D4"/>
    <w:rsid w:val="00784719"/>
    <w:rsid w:val="00784729"/>
    <w:rsid w:val="0078496C"/>
    <w:rsid w:val="00784A41"/>
    <w:rsid w:val="00784A49"/>
    <w:rsid w:val="00784A98"/>
    <w:rsid w:val="00784AFB"/>
    <w:rsid w:val="00784CE4"/>
    <w:rsid w:val="00784D29"/>
    <w:rsid w:val="00784E7A"/>
    <w:rsid w:val="00784F1D"/>
    <w:rsid w:val="00784FB0"/>
    <w:rsid w:val="00785102"/>
    <w:rsid w:val="007852D0"/>
    <w:rsid w:val="007852F7"/>
    <w:rsid w:val="0078540F"/>
    <w:rsid w:val="00785419"/>
    <w:rsid w:val="007854E6"/>
    <w:rsid w:val="00785596"/>
    <w:rsid w:val="00785710"/>
    <w:rsid w:val="007858E7"/>
    <w:rsid w:val="00785910"/>
    <w:rsid w:val="00785CC7"/>
    <w:rsid w:val="00785D2A"/>
    <w:rsid w:val="00785F5C"/>
    <w:rsid w:val="00786278"/>
    <w:rsid w:val="007863A9"/>
    <w:rsid w:val="007863D0"/>
    <w:rsid w:val="00786431"/>
    <w:rsid w:val="00786832"/>
    <w:rsid w:val="007868F1"/>
    <w:rsid w:val="00786927"/>
    <w:rsid w:val="0078694D"/>
    <w:rsid w:val="0078698D"/>
    <w:rsid w:val="00786A3B"/>
    <w:rsid w:val="00786B09"/>
    <w:rsid w:val="00786C44"/>
    <w:rsid w:val="00786D8C"/>
    <w:rsid w:val="007871F3"/>
    <w:rsid w:val="007874B3"/>
    <w:rsid w:val="007875EC"/>
    <w:rsid w:val="00787C25"/>
    <w:rsid w:val="00787C8A"/>
    <w:rsid w:val="00787E2D"/>
    <w:rsid w:val="00790404"/>
    <w:rsid w:val="0079042D"/>
    <w:rsid w:val="00790626"/>
    <w:rsid w:val="00790698"/>
    <w:rsid w:val="007906CC"/>
    <w:rsid w:val="007907E8"/>
    <w:rsid w:val="00790A82"/>
    <w:rsid w:val="00790A91"/>
    <w:rsid w:val="00790BB2"/>
    <w:rsid w:val="00790BCB"/>
    <w:rsid w:val="00790C22"/>
    <w:rsid w:val="00790FB2"/>
    <w:rsid w:val="0079177C"/>
    <w:rsid w:val="00791F63"/>
    <w:rsid w:val="007922F6"/>
    <w:rsid w:val="00792505"/>
    <w:rsid w:val="007928EC"/>
    <w:rsid w:val="0079292A"/>
    <w:rsid w:val="0079292B"/>
    <w:rsid w:val="00792A24"/>
    <w:rsid w:val="00792CAB"/>
    <w:rsid w:val="00792DE2"/>
    <w:rsid w:val="00793149"/>
    <w:rsid w:val="00793263"/>
    <w:rsid w:val="00793547"/>
    <w:rsid w:val="00793764"/>
    <w:rsid w:val="007937ED"/>
    <w:rsid w:val="0079396D"/>
    <w:rsid w:val="00793A16"/>
    <w:rsid w:val="00793BAC"/>
    <w:rsid w:val="00793BC1"/>
    <w:rsid w:val="00793C6C"/>
    <w:rsid w:val="00793CEA"/>
    <w:rsid w:val="00793D7B"/>
    <w:rsid w:val="00793DE8"/>
    <w:rsid w:val="00793E48"/>
    <w:rsid w:val="00793F80"/>
    <w:rsid w:val="00794275"/>
    <w:rsid w:val="007942A5"/>
    <w:rsid w:val="0079452F"/>
    <w:rsid w:val="00794963"/>
    <w:rsid w:val="00794B15"/>
    <w:rsid w:val="00794C9F"/>
    <w:rsid w:val="00794D01"/>
    <w:rsid w:val="007950EE"/>
    <w:rsid w:val="0079517B"/>
    <w:rsid w:val="007951D4"/>
    <w:rsid w:val="0079538A"/>
    <w:rsid w:val="007954AE"/>
    <w:rsid w:val="00795545"/>
    <w:rsid w:val="00795A14"/>
    <w:rsid w:val="00795A38"/>
    <w:rsid w:val="00795B88"/>
    <w:rsid w:val="00795C58"/>
    <w:rsid w:val="007960EC"/>
    <w:rsid w:val="007962FB"/>
    <w:rsid w:val="007967C2"/>
    <w:rsid w:val="00796933"/>
    <w:rsid w:val="007971E5"/>
    <w:rsid w:val="00797325"/>
    <w:rsid w:val="007973F3"/>
    <w:rsid w:val="0079744B"/>
    <w:rsid w:val="0079750F"/>
    <w:rsid w:val="007976FC"/>
    <w:rsid w:val="0079774D"/>
    <w:rsid w:val="00797A99"/>
    <w:rsid w:val="00797B9B"/>
    <w:rsid w:val="00797D8F"/>
    <w:rsid w:val="00797F18"/>
    <w:rsid w:val="007A008F"/>
    <w:rsid w:val="007A00CD"/>
    <w:rsid w:val="007A00E7"/>
    <w:rsid w:val="007A01DB"/>
    <w:rsid w:val="007A0209"/>
    <w:rsid w:val="007A05BA"/>
    <w:rsid w:val="007A05DE"/>
    <w:rsid w:val="007A0896"/>
    <w:rsid w:val="007A08A6"/>
    <w:rsid w:val="007A0913"/>
    <w:rsid w:val="007A0940"/>
    <w:rsid w:val="007A095C"/>
    <w:rsid w:val="007A09D1"/>
    <w:rsid w:val="007A0CDC"/>
    <w:rsid w:val="007A0E7E"/>
    <w:rsid w:val="007A128E"/>
    <w:rsid w:val="007A136A"/>
    <w:rsid w:val="007A136B"/>
    <w:rsid w:val="007A15AA"/>
    <w:rsid w:val="007A1679"/>
    <w:rsid w:val="007A16D6"/>
    <w:rsid w:val="007A170F"/>
    <w:rsid w:val="007A1710"/>
    <w:rsid w:val="007A1818"/>
    <w:rsid w:val="007A1864"/>
    <w:rsid w:val="007A19BF"/>
    <w:rsid w:val="007A22CE"/>
    <w:rsid w:val="007A23A2"/>
    <w:rsid w:val="007A262A"/>
    <w:rsid w:val="007A2765"/>
    <w:rsid w:val="007A2877"/>
    <w:rsid w:val="007A28E9"/>
    <w:rsid w:val="007A2B77"/>
    <w:rsid w:val="007A2CD1"/>
    <w:rsid w:val="007A2D3F"/>
    <w:rsid w:val="007A2FB5"/>
    <w:rsid w:val="007A333F"/>
    <w:rsid w:val="007A3675"/>
    <w:rsid w:val="007A3883"/>
    <w:rsid w:val="007A38C9"/>
    <w:rsid w:val="007A3904"/>
    <w:rsid w:val="007A3C02"/>
    <w:rsid w:val="007A3CC4"/>
    <w:rsid w:val="007A41B7"/>
    <w:rsid w:val="007A42E8"/>
    <w:rsid w:val="007A445A"/>
    <w:rsid w:val="007A467C"/>
    <w:rsid w:val="007A4AD6"/>
    <w:rsid w:val="007A4DCB"/>
    <w:rsid w:val="007A52B9"/>
    <w:rsid w:val="007A5444"/>
    <w:rsid w:val="007A5568"/>
    <w:rsid w:val="007A5724"/>
    <w:rsid w:val="007A5833"/>
    <w:rsid w:val="007A5859"/>
    <w:rsid w:val="007A58DE"/>
    <w:rsid w:val="007A5963"/>
    <w:rsid w:val="007A59E9"/>
    <w:rsid w:val="007A5A05"/>
    <w:rsid w:val="007A5A28"/>
    <w:rsid w:val="007A5D1D"/>
    <w:rsid w:val="007A5D45"/>
    <w:rsid w:val="007A5F35"/>
    <w:rsid w:val="007A6057"/>
    <w:rsid w:val="007A60A5"/>
    <w:rsid w:val="007A60AD"/>
    <w:rsid w:val="007A6293"/>
    <w:rsid w:val="007A629E"/>
    <w:rsid w:val="007A6367"/>
    <w:rsid w:val="007A63FA"/>
    <w:rsid w:val="007A67E1"/>
    <w:rsid w:val="007A68C5"/>
    <w:rsid w:val="007A68F2"/>
    <w:rsid w:val="007A6B83"/>
    <w:rsid w:val="007A6C49"/>
    <w:rsid w:val="007A6E6E"/>
    <w:rsid w:val="007A7023"/>
    <w:rsid w:val="007A702E"/>
    <w:rsid w:val="007A7249"/>
    <w:rsid w:val="007A7319"/>
    <w:rsid w:val="007A7464"/>
    <w:rsid w:val="007A75DD"/>
    <w:rsid w:val="007A768E"/>
    <w:rsid w:val="007A777D"/>
    <w:rsid w:val="007A7851"/>
    <w:rsid w:val="007A7959"/>
    <w:rsid w:val="007A7A2A"/>
    <w:rsid w:val="007A7A54"/>
    <w:rsid w:val="007A7C31"/>
    <w:rsid w:val="007A7E18"/>
    <w:rsid w:val="007A7F26"/>
    <w:rsid w:val="007A7F54"/>
    <w:rsid w:val="007B023A"/>
    <w:rsid w:val="007B02E7"/>
    <w:rsid w:val="007B0726"/>
    <w:rsid w:val="007B093A"/>
    <w:rsid w:val="007B0A73"/>
    <w:rsid w:val="007B0D06"/>
    <w:rsid w:val="007B0D48"/>
    <w:rsid w:val="007B0E0E"/>
    <w:rsid w:val="007B106C"/>
    <w:rsid w:val="007B11AC"/>
    <w:rsid w:val="007B1893"/>
    <w:rsid w:val="007B1AA6"/>
    <w:rsid w:val="007B1B92"/>
    <w:rsid w:val="007B1D45"/>
    <w:rsid w:val="007B20D0"/>
    <w:rsid w:val="007B2181"/>
    <w:rsid w:val="007B2309"/>
    <w:rsid w:val="007B2621"/>
    <w:rsid w:val="007B28E7"/>
    <w:rsid w:val="007B2A9C"/>
    <w:rsid w:val="007B2B49"/>
    <w:rsid w:val="007B2D93"/>
    <w:rsid w:val="007B2DAB"/>
    <w:rsid w:val="007B2DBF"/>
    <w:rsid w:val="007B3477"/>
    <w:rsid w:val="007B36A6"/>
    <w:rsid w:val="007B38A9"/>
    <w:rsid w:val="007B38FC"/>
    <w:rsid w:val="007B3961"/>
    <w:rsid w:val="007B3B81"/>
    <w:rsid w:val="007B3BED"/>
    <w:rsid w:val="007B3C53"/>
    <w:rsid w:val="007B3EFE"/>
    <w:rsid w:val="007B3F3B"/>
    <w:rsid w:val="007B439D"/>
    <w:rsid w:val="007B457C"/>
    <w:rsid w:val="007B4770"/>
    <w:rsid w:val="007B47CD"/>
    <w:rsid w:val="007B4B44"/>
    <w:rsid w:val="007B4C5C"/>
    <w:rsid w:val="007B4D97"/>
    <w:rsid w:val="007B4E57"/>
    <w:rsid w:val="007B4EB1"/>
    <w:rsid w:val="007B5118"/>
    <w:rsid w:val="007B5137"/>
    <w:rsid w:val="007B5447"/>
    <w:rsid w:val="007B5678"/>
    <w:rsid w:val="007B57E0"/>
    <w:rsid w:val="007B5DF4"/>
    <w:rsid w:val="007B5E2D"/>
    <w:rsid w:val="007B5F42"/>
    <w:rsid w:val="007B5F8C"/>
    <w:rsid w:val="007B5FE3"/>
    <w:rsid w:val="007B6261"/>
    <w:rsid w:val="007B63FC"/>
    <w:rsid w:val="007B651F"/>
    <w:rsid w:val="007B65DA"/>
    <w:rsid w:val="007B6919"/>
    <w:rsid w:val="007B69B0"/>
    <w:rsid w:val="007B69BC"/>
    <w:rsid w:val="007B6AC6"/>
    <w:rsid w:val="007B6D51"/>
    <w:rsid w:val="007B6DA0"/>
    <w:rsid w:val="007B6E23"/>
    <w:rsid w:val="007B6F2D"/>
    <w:rsid w:val="007B70E2"/>
    <w:rsid w:val="007B7329"/>
    <w:rsid w:val="007B73E3"/>
    <w:rsid w:val="007B75F1"/>
    <w:rsid w:val="007B7606"/>
    <w:rsid w:val="007B765A"/>
    <w:rsid w:val="007B76C1"/>
    <w:rsid w:val="007B7793"/>
    <w:rsid w:val="007B79A3"/>
    <w:rsid w:val="007B7A3F"/>
    <w:rsid w:val="007B7CE4"/>
    <w:rsid w:val="007B7D33"/>
    <w:rsid w:val="007C0043"/>
    <w:rsid w:val="007C0048"/>
    <w:rsid w:val="007C02CA"/>
    <w:rsid w:val="007C0359"/>
    <w:rsid w:val="007C0442"/>
    <w:rsid w:val="007C0446"/>
    <w:rsid w:val="007C059F"/>
    <w:rsid w:val="007C066C"/>
    <w:rsid w:val="007C06BF"/>
    <w:rsid w:val="007C08D1"/>
    <w:rsid w:val="007C08DD"/>
    <w:rsid w:val="007C0A70"/>
    <w:rsid w:val="007C0ABA"/>
    <w:rsid w:val="007C0BBA"/>
    <w:rsid w:val="007C0C7B"/>
    <w:rsid w:val="007C10C6"/>
    <w:rsid w:val="007C10ED"/>
    <w:rsid w:val="007C123B"/>
    <w:rsid w:val="007C12B3"/>
    <w:rsid w:val="007C1650"/>
    <w:rsid w:val="007C16BC"/>
    <w:rsid w:val="007C1916"/>
    <w:rsid w:val="007C1AAE"/>
    <w:rsid w:val="007C1E3D"/>
    <w:rsid w:val="007C1ED4"/>
    <w:rsid w:val="007C1F23"/>
    <w:rsid w:val="007C2021"/>
    <w:rsid w:val="007C2152"/>
    <w:rsid w:val="007C275E"/>
    <w:rsid w:val="007C27D1"/>
    <w:rsid w:val="007C2838"/>
    <w:rsid w:val="007C2914"/>
    <w:rsid w:val="007C2AA3"/>
    <w:rsid w:val="007C2B27"/>
    <w:rsid w:val="007C2C37"/>
    <w:rsid w:val="007C2DCF"/>
    <w:rsid w:val="007C2FBA"/>
    <w:rsid w:val="007C2FE4"/>
    <w:rsid w:val="007C3158"/>
    <w:rsid w:val="007C332D"/>
    <w:rsid w:val="007C3367"/>
    <w:rsid w:val="007C34B7"/>
    <w:rsid w:val="007C3513"/>
    <w:rsid w:val="007C3929"/>
    <w:rsid w:val="007C3A79"/>
    <w:rsid w:val="007C3BD0"/>
    <w:rsid w:val="007C3D22"/>
    <w:rsid w:val="007C3DC2"/>
    <w:rsid w:val="007C3E2B"/>
    <w:rsid w:val="007C467B"/>
    <w:rsid w:val="007C46E2"/>
    <w:rsid w:val="007C47A8"/>
    <w:rsid w:val="007C4CB0"/>
    <w:rsid w:val="007C4DFB"/>
    <w:rsid w:val="007C4E3B"/>
    <w:rsid w:val="007C4F56"/>
    <w:rsid w:val="007C5133"/>
    <w:rsid w:val="007C513C"/>
    <w:rsid w:val="007C52A5"/>
    <w:rsid w:val="007C54C3"/>
    <w:rsid w:val="007C5C96"/>
    <w:rsid w:val="007C5EB5"/>
    <w:rsid w:val="007C5F95"/>
    <w:rsid w:val="007C6090"/>
    <w:rsid w:val="007C61B6"/>
    <w:rsid w:val="007C65A7"/>
    <w:rsid w:val="007C6796"/>
    <w:rsid w:val="007C67DE"/>
    <w:rsid w:val="007C6987"/>
    <w:rsid w:val="007C6B2B"/>
    <w:rsid w:val="007C6D05"/>
    <w:rsid w:val="007C6D0E"/>
    <w:rsid w:val="007C6D9A"/>
    <w:rsid w:val="007C6DF5"/>
    <w:rsid w:val="007C717D"/>
    <w:rsid w:val="007C74CD"/>
    <w:rsid w:val="007C75B2"/>
    <w:rsid w:val="007C765A"/>
    <w:rsid w:val="007C7878"/>
    <w:rsid w:val="007C7D92"/>
    <w:rsid w:val="007D0610"/>
    <w:rsid w:val="007D06A9"/>
    <w:rsid w:val="007D08C9"/>
    <w:rsid w:val="007D08FF"/>
    <w:rsid w:val="007D0934"/>
    <w:rsid w:val="007D0D17"/>
    <w:rsid w:val="007D0EA2"/>
    <w:rsid w:val="007D119E"/>
    <w:rsid w:val="007D1218"/>
    <w:rsid w:val="007D15AD"/>
    <w:rsid w:val="007D15C5"/>
    <w:rsid w:val="007D173B"/>
    <w:rsid w:val="007D1811"/>
    <w:rsid w:val="007D1872"/>
    <w:rsid w:val="007D1D3A"/>
    <w:rsid w:val="007D1E21"/>
    <w:rsid w:val="007D1F24"/>
    <w:rsid w:val="007D1FC2"/>
    <w:rsid w:val="007D2179"/>
    <w:rsid w:val="007D2273"/>
    <w:rsid w:val="007D22A6"/>
    <w:rsid w:val="007D22D9"/>
    <w:rsid w:val="007D2346"/>
    <w:rsid w:val="007D275F"/>
    <w:rsid w:val="007D2798"/>
    <w:rsid w:val="007D2877"/>
    <w:rsid w:val="007D2F39"/>
    <w:rsid w:val="007D325B"/>
    <w:rsid w:val="007D3491"/>
    <w:rsid w:val="007D349A"/>
    <w:rsid w:val="007D3BDC"/>
    <w:rsid w:val="007D3C7D"/>
    <w:rsid w:val="007D44CB"/>
    <w:rsid w:val="007D4691"/>
    <w:rsid w:val="007D4709"/>
    <w:rsid w:val="007D4799"/>
    <w:rsid w:val="007D4975"/>
    <w:rsid w:val="007D4B0A"/>
    <w:rsid w:val="007D4BD1"/>
    <w:rsid w:val="007D4F29"/>
    <w:rsid w:val="007D523C"/>
    <w:rsid w:val="007D5269"/>
    <w:rsid w:val="007D5361"/>
    <w:rsid w:val="007D5455"/>
    <w:rsid w:val="007D545E"/>
    <w:rsid w:val="007D5609"/>
    <w:rsid w:val="007D56D3"/>
    <w:rsid w:val="007D572B"/>
    <w:rsid w:val="007D5B6C"/>
    <w:rsid w:val="007D5C4D"/>
    <w:rsid w:val="007D5F88"/>
    <w:rsid w:val="007D66CB"/>
    <w:rsid w:val="007D6767"/>
    <w:rsid w:val="007D67AC"/>
    <w:rsid w:val="007D687F"/>
    <w:rsid w:val="007D69E3"/>
    <w:rsid w:val="007D6ABC"/>
    <w:rsid w:val="007D6B3E"/>
    <w:rsid w:val="007D6B71"/>
    <w:rsid w:val="007D6C1B"/>
    <w:rsid w:val="007D6C1C"/>
    <w:rsid w:val="007D6DF0"/>
    <w:rsid w:val="007D712F"/>
    <w:rsid w:val="007D750F"/>
    <w:rsid w:val="007D7531"/>
    <w:rsid w:val="007D75B1"/>
    <w:rsid w:val="007D764D"/>
    <w:rsid w:val="007D7694"/>
    <w:rsid w:val="007D76BC"/>
    <w:rsid w:val="007D780A"/>
    <w:rsid w:val="007D7835"/>
    <w:rsid w:val="007D7869"/>
    <w:rsid w:val="007D79DA"/>
    <w:rsid w:val="007D7C34"/>
    <w:rsid w:val="007D7D39"/>
    <w:rsid w:val="007D7DE6"/>
    <w:rsid w:val="007E0804"/>
    <w:rsid w:val="007E0BF3"/>
    <w:rsid w:val="007E0C8A"/>
    <w:rsid w:val="007E0E1C"/>
    <w:rsid w:val="007E1016"/>
    <w:rsid w:val="007E10D8"/>
    <w:rsid w:val="007E1110"/>
    <w:rsid w:val="007E12BD"/>
    <w:rsid w:val="007E152B"/>
    <w:rsid w:val="007E162A"/>
    <w:rsid w:val="007E176B"/>
    <w:rsid w:val="007E1796"/>
    <w:rsid w:val="007E189D"/>
    <w:rsid w:val="007E1BFF"/>
    <w:rsid w:val="007E1EFC"/>
    <w:rsid w:val="007E1FA1"/>
    <w:rsid w:val="007E216A"/>
    <w:rsid w:val="007E2479"/>
    <w:rsid w:val="007E2642"/>
    <w:rsid w:val="007E292C"/>
    <w:rsid w:val="007E2AFC"/>
    <w:rsid w:val="007E2CB3"/>
    <w:rsid w:val="007E30B6"/>
    <w:rsid w:val="007E333E"/>
    <w:rsid w:val="007E341A"/>
    <w:rsid w:val="007E345F"/>
    <w:rsid w:val="007E3872"/>
    <w:rsid w:val="007E3905"/>
    <w:rsid w:val="007E3A7D"/>
    <w:rsid w:val="007E3C46"/>
    <w:rsid w:val="007E540A"/>
    <w:rsid w:val="007E5449"/>
    <w:rsid w:val="007E5658"/>
    <w:rsid w:val="007E5728"/>
    <w:rsid w:val="007E588D"/>
    <w:rsid w:val="007E5C56"/>
    <w:rsid w:val="007E6490"/>
    <w:rsid w:val="007E6F05"/>
    <w:rsid w:val="007E6F5D"/>
    <w:rsid w:val="007E6F60"/>
    <w:rsid w:val="007E6FDF"/>
    <w:rsid w:val="007E6FEA"/>
    <w:rsid w:val="007E700D"/>
    <w:rsid w:val="007E7B2B"/>
    <w:rsid w:val="007F02FD"/>
    <w:rsid w:val="007F0634"/>
    <w:rsid w:val="007F0779"/>
    <w:rsid w:val="007F077F"/>
    <w:rsid w:val="007F09F5"/>
    <w:rsid w:val="007F0BBC"/>
    <w:rsid w:val="007F0F64"/>
    <w:rsid w:val="007F1107"/>
    <w:rsid w:val="007F11DA"/>
    <w:rsid w:val="007F1440"/>
    <w:rsid w:val="007F15BA"/>
    <w:rsid w:val="007F1670"/>
    <w:rsid w:val="007F16CE"/>
    <w:rsid w:val="007F1710"/>
    <w:rsid w:val="007F193F"/>
    <w:rsid w:val="007F19A0"/>
    <w:rsid w:val="007F1ADA"/>
    <w:rsid w:val="007F1B84"/>
    <w:rsid w:val="007F1D69"/>
    <w:rsid w:val="007F1F05"/>
    <w:rsid w:val="007F2087"/>
    <w:rsid w:val="007F20F2"/>
    <w:rsid w:val="007F2195"/>
    <w:rsid w:val="007F225B"/>
    <w:rsid w:val="007F228D"/>
    <w:rsid w:val="007F23B0"/>
    <w:rsid w:val="007F284E"/>
    <w:rsid w:val="007F296E"/>
    <w:rsid w:val="007F299A"/>
    <w:rsid w:val="007F2D06"/>
    <w:rsid w:val="007F2D35"/>
    <w:rsid w:val="007F3428"/>
    <w:rsid w:val="007F34FB"/>
    <w:rsid w:val="007F35F4"/>
    <w:rsid w:val="007F3783"/>
    <w:rsid w:val="007F383B"/>
    <w:rsid w:val="007F3CD8"/>
    <w:rsid w:val="007F3EBC"/>
    <w:rsid w:val="007F3F55"/>
    <w:rsid w:val="007F41AD"/>
    <w:rsid w:val="007F43A4"/>
    <w:rsid w:val="007F450D"/>
    <w:rsid w:val="007F4881"/>
    <w:rsid w:val="007F4BE3"/>
    <w:rsid w:val="007F4F6F"/>
    <w:rsid w:val="007F514D"/>
    <w:rsid w:val="007F553B"/>
    <w:rsid w:val="007F562B"/>
    <w:rsid w:val="007F57A1"/>
    <w:rsid w:val="007F58AB"/>
    <w:rsid w:val="007F5913"/>
    <w:rsid w:val="007F5A12"/>
    <w:rsid w:val="007F5B13"/>
    <w:rsid w:val="007F5DA1"/>
    <w:rsid w:val="007F5F38"/>
    <w:rsid w:val="007F6068"/>
    <w:rsid w:val="007F6116"/>
    <w:rsid w:val="007F61B4"/>
    <w:rsid w:val="007F62E6"/>
    <w:rsid w:val="007F6431"/>
    <w:rsid w:val="007F6510"/>
    <w:rsid w:val="007F661C"/>
    <w:rsid w:val="007F66F3"/>
    <w:rsid w:val="007F674D"/>
    <w:rsid w:val="007F6B91"/>
    <w:rsid w:val="007F6D42"/>
    <w:rsid w:val="007F701B"/>
    <w:rsid w:val="007F714D"/>
    <w:rsid w:val="007F74E2"/>
    <w:rsid w:val="007F7546"/>
    <w:rsid w:val="007F7589"/>
    <w:rsid w:val="007F773D"/>
    <w:rsid w:val="007F7741"/>
    <w:rsid w:val="007F7796"/>
    <w:rsid w:val="007F7873"/>
    <w:rsid w:val="007F7A5B"/>
    <w:rsid w:val="007F7B59"/>
    <w:rsid w:val="007F7BA7"/>
    <w:rsid w:val="007F7BC8"/>
    <w:rsid w:val="007F7C0A"/>
    <w:rsid w:val="007F7C23"/>
    <w:rsid w:val="007F7CC8"/>
    <w:rsid w:val="007F7D20"/>
    <w:rsid w:val="007F7D86"/>
    <w:rsid w:val="007F7E66"/>
    <w:rsid w:val="007F7F20"/>
    <w:rsid w:val="008000B0"/>
    <w:rsid w:val="00800350"/>
    <w:rsid w:val="008007F4"/>
    <w:rsid w:val="00800866"/>
    <w:rsid w:val="008008D2"/>
    <w:rsid w:val="00800922"/>
    <w:rsid w:val="00800962"/>
    <w:rsid w:val="00800B20"/>
    <w:rsid w:val="00800CF3"/>
    <w:rsid w:val="00800D0D"/>
    <w:rsid w:val="00800EBA"/>
    <w:rsid w:val="00800EE4"/>
    <w:rsid w:val="008013A2"/>
    <w:rsid w:val="008015B0"/>
    <w:rsid w:val="0080161B"/>
    <w:rsid w:val="00801801"/>
    <w:rsid w:val="00801AD9"/>
    <w:rsid w:val="00801DDC"/>
    <w:rsid w:val="00801FD4"/>
    <w:rsid w:val="00802034"/>
    <w:rsid w:val="0080234B"/>
    <w:rsid w:val="00802961"/>
    <w:rsid w:val="00802BC5"/>
    <w:rsid w:val="00802D26"/>
    <w:rsid w:val="00803228"/>
    <w:rsid w:val="0080343A"/>
    <w:rsid w:val="0080351F"/>
    <w:rsid w:val="008035EC"/>
    <w:rsid w:val="00803757"/>
    <w:rsid w:val="00803760"/>
    <w:rsid w:val="0080389E"/>
    <w:rsid w:val="00803D11"/>
    <w:rsid w:val="00803D33"/>
    <w:rsid w:val="00804096"/>
    <w:rsid w:val="008044D8"/>
    <w:rsid w:val="00804771"/>
    <w:rsid w:val="008049B9"/>
    <w:rsid w:val="00804A0A"/>
    <w:rsid w:val="00804B09"/>
    <w:rsid w:val="00804D51"/>
    <w:rsid w:val="00805048"/>
    <w:rsid w:val="0080522D"/>
    <w:rsid w:val="00805247"/>
    <w:rsid w:val="0080525F"/>
    <w:rsid w:val="008054A9"/>
    <w:rsid w:val="00805585"/>
    <w:rsid w:val="008055D1"/>
    <w:rsid w:val="008055DF"/>
    <w:rsid w:val="00805681"/>
    <w:rsid w:val="00805D7A"/>
    <w:rsid w:val="00806025"/>
    <w:rsid w:val="0080632B"/>
    <w:rsid w:val="008066F2"/>
    <w:rsid w:val="008068FC"/>
    <w:rsid w:val="00806910"/>
    <w:rsid w:val="00806B38"/>
    <w:rsid w:val="00806BB3"/>
    <w:rsid w:val="00806BC4"/>
    <w:rsid w:val="00806C07"/>
    <w:rsid w:val="00806C6A"/>
    <w:rsid w:val="00806C73"/>
    <w:rsid w:val="0080716F"/>
    <w:rsid w:val="008073D4"/>
    <w:rsid w:val="00807577"/>
    <w:rsid w:val="0080768A"/>
    <w:rsid w:val="00807721"/>
    <w:rsid w:val="0080778C"/>
    <w:rsid w:val="00807810"/>
    <w:rsid w:val="008078DA"/>
    <w:rsid w:val="00807978"/>
    <w:rsid w:val="008079E9"/>
    <w:rsid w:val="00807DE8"/>
    <w:rsid w:val="0081009A"/>
    <w:rsid w:val="008101FB"/>
    <w:rsid w:val="0081033A"/>
    <w:rsid w:val="00810806"/>
    <w:rsid w:val="00810B17"/>
    <w:rsid w:val="00810B82"/>
    <w:rsid w:val="00810C9A"/>
    <w:rsid w:val="008115FB"/>
    <w:rsid w:val="0081161B"/>
    <w:rsid w:val="00811745"/>
    <w:rsid w:val="0081176C"/>
    <w:rsid w:val="008117F8"/>
    <w:rsid w:val="00811818"/>
    <w:rsid w:val="008119E3"/>
    <w:rsid w:val="00811CF2"/>
    <w:rsid w:val="00811D7C"/>
    <w:rsid w:val="00812036"/>
    <w:rsid w:val="00812483"/>
    <w:rsid w:val="008124B4"/>
    <w:rsid w:val="008127BF"/>
    <w:rsid w:val="0081293A"/>
    <w:rsid w:val="00812C2E"/>
    <w:rsid w:val="00812D1D"/>
    <w:rsid w:val="00812D59"/>
    <w:rsid w:val="008131BB"/>
    <w:rsid w:val="008132C1"/>
    <w:rsid w:val="0081330F"/>
    <w:rsid w:val="008135BB"/>
    <w:rsid w:val="0081375B"/>
    <w:rsid w:val="008137A7"/>
    <w:rsid w:val="008137B7"/>
    <w:rsid w:val="008137F9"/>
    <w:rsid w:val="00813973"/>
    <w:rsid w:val="00813CC0"/>
    <w:rsid w:val="00813E59"/>
    <w:rsid w:val="00813E88"/>
    <w:rsid w:val="00814055"/>
    <w:rsid w:val="008141D7"/>
    <w:rsid w:val="0081425D"/>
    <w:rsid w:val="00814262"/>
    <w:rsid w:val="008143C8"/>
    <w:rsid w:val="0081443D"/>
    <w:rsid w:val="00814586"/>
    <w:rsid w:val="00814875"/>
    <w:rsid w:val="00814AB9"/>
    <w:rsid w:val="00814BB3"/>
    <w:rsid w:val="00814E60"/>
    <w:rsid w:val="00814EEB"/>
    <w:rsid w:val="00814FFD"/>
    <w:rsid w:val="008150CA"/>
    <w:rsid w:val="00815228"/>
    <w:rsid w:val="0081557F"/>
    <w:rsid w:val="008155CC"/>
    <w:rsid w:val="00815770"/>
    <w:rsid w:val="00815A92"/>
    <w:rsid w:val="00815CC3"/>
    <w:rsid w:val="00815CE3"/>
    <w:rsid w:val="00815D48"/>
    <w:rsid w:val="00815FD7"/>
    <w:rsid w:val="0081625D"/>
    <w:rsid w:val="008162FF"/>
    <w:rsid w:val="00816384"/>
    <w:rsid w:val="008163F7"/>
    <w:rsid w:val="00816514"/>
    <w:rsid w:val="008167B9"/>
    <w:rsid w:val="00816859"/>
    <w:rsid w:val="00816DA8"/>
    <w:rsid w:val="00816ED9"/>
    <w:rsid w:val="008170B0"/>
    <w:rsid w:val="00817154"/>
    <w:rsid w:val="00817431"/>
    <w:rsid w:val="0081753D"/>
    <w:rsid w:val="00817625"/>
    <w:rsid w:val="0081769F"/>
    <w:rsid w:val="008177F0"/>
    <w:rsid w:val="0081788E"/>
    <w:rsid w:val="008178F1"/>
    <w:rsid w:val="00817920"/>
    <w:rsid w:val="0081793A"/>
    <w:rsid w:val="00817B1B"/>
    <w:rsid w:val="00817E40"/>
    <w:rsid w:val="00817FE2"/>
    <w:rsid w:val="0082030D"/>
    <w:rsid w:val="00820357"/>
    <w:rsid w:val="00820436"/>
    <w:rsid w:val="00820660"/>
    <w:rsid w:val="00820ABC"/>
    <w:rsid w:val="00820BC2"/>
    <w:rsid w:val="00820C05"/>
    <w:rsid w:val="00820E45"/>
    <w:rsid w:val="00820ED7"/>
    <w:rsid w:val="00820EDE"/>
    <w:rsid w:val="0082106B"/>
    <w:rsid w:val="008212B7"/>
    <w:rsid w:val="00821354"/>
    <w:rsid w:val="00821488"/>
    <w:rsid w:val="0082186A"/>
    <w:rsid w:val="008219EB"/>
    <w:rsid w:val="00821A70"/>
    <w:rsid w:val="00821D5C"/>
    <w:rsid w:val="00821E08"/>
    <w:rsid w:val="0082204D"/>
    <w:rsid w:val="008223A4"/>
    <w:rsid w:val="00822415"/>
    <w:rsid w:val="0082241C"/>
    <w:rsid w:val="00822598"/>
    <w:rsid w:val="008226F6"/>
    <w:rsid w:val="008226FC"/>
    <w:rsid w:val="00822A4D"/>
    <w:rsid w:val="00822AF7"/>
    <w:rsid w:val="00822BB6"/>
    <w:rsid w:val="00822E26"/>
    <w:rsid w:val="00822F8D"/>
    <w:rsid w:val="008230DB"/>
    <w:rsid w:val="008231E9"/>
    <w:rsid w:val="00823214"/>
    <w:rsid w:val="0082329B"/>
    <w:rsid w:val="008232C8"/>
    <w:rsid w:val="0082335B"/>
    <w:rsid w:val="00823ABE"/>
    <w:rsid w:val="00823DDB"/>
    <w:rsid w:val="0082424D"/>
    <w:rsid w:val="00824376"/>
    <w:rsid w:val="00824878"/>
    <w:rsid w:val="00825015"/>
    <w:rsid w:val="00825069"/>
    <w:rsid w:val="0082517B"/>
    <w:rsid w:val="00825194"/>
    <w:rsid w:val="0082534D"/>
    <w:rsid w:val="0082536B"/>
    <w:rsid w:val="00825391"/>
    <w:rsid w:val="00825924"/>
    <w:rsid w:val="00825CDF"/>
    <w:rsid w:val="00825E79"/>
    <w:rsid w:val="00826052"/>
    <w:rsid w:val="00826117"/>
    <w:rsid w:val="00826444"/>
    <w:rsid w:val="008264B6"/>
    <w:rsid w:val="008266A5"/>
    <w:rsid w:val="008267B9"/>
    <w:rsid w:val="00826807"/>
    <w:rsid w:val="00826894"/>
    <w:rsid w:val="0082693C"/>
    <w:rsid w:val="008269A3"/>
    <w:rsid w:val="00826B56"/>
    <w:rsid w:val="00827083"/>
    <w:rsid w:val="008271A4"/>
    <w:rsid w:val="0082756D"/>
    <w:rsid w:val="008277DC"/>
    <w:rsid w:val="0082792F"/>
    <w:rsid w:val="0082798A"/>
    <w:rsid w:val="00827DC4"/>
    <w:rsid w:val="00827DE1"/>
    <w:rsid w:val="00830237"/>
    <w:rsid w:val="0083031C"/>
    <w:rsid w:val="008304C6"/>
    <w:rsid w:val="008304FA"/>
    <w:rsid w:val="0083081F"/>
    <w:rsid w:val="008308F4"/>
    <w:rsid w:val="00830A3E"/>
    <w:rsid w:val="00830D32"/>
    <w:rsid w:val="00831508"/>
    <w:rsid w:val="00831682"/>
    <w:rsid w:val="00831783"/>
    <w:rsid w:val="00831927"/>
    <w:rsid w:val="00831A38"/>
    <w:rsid w:val="00831A87"/>
    <w:rsid w:val="00831ADE"/>
    <w:rsid w:val="00831CB1"/>
    <w:rsid w:val="00831D64"/>
    <w:rsid w:val="00831EE3"/>
    <w:rsid w:val="00831FA0"/>
    <w:rsid w:val="00832342"/>
    <w:rsid w:val="00832F21"/>
    <w:rsid w:val="00832FD2"/>
    <w:rsid w:val="008331BE"/>
    <w:rsid w:val="00833226"/>
    <w:rsid w:val="008332DD"/>
    <w:rsid w:val="00833379"/>
    <w:rsid w:val="008333F0"/>
    <w:rsid w:val="00833626"/>
    <w:rsid w:val="00833964"/>
    <w:rsid w:val="00833AD3"/>
    <w:rsid w:val="00833D4C"/>
    <w:rsid w:val="00833EB3"/>
    <w:rsid w:val="00833F14"/>
    <w:rsid w:val="0083400C"/>
    <w:rsid w:val="0083416F"/>
    <w:rsid w:val="008341CC"/>
    <w:rsid w:val="00834212"/>
    <w:rsid w:val="0083423A"/>
    <w:rsid w:val="0083427D"/>
    <w:rsid w:val="00834421"/>
    <w:rsid w:val="0083443E"/>
    <w:rsid w:val="00834823"/>
    <w:rsid w:val="00834925"/>
    <w:rsid w:val="00834C26"/>
    <w:rsid w:val="00834CD9"/>
    <w:rsid w:val="00834E49"/>
    <w:rsid w:val="0083524E"/>
    <w:rsid w:val="0083592B"/>
    <w:rsid w:val="00835AAF"/>
    <w:rsid w:val="00835EBB"/>
    <w:rsid w:val="00835FCF"/>
    <w:rsid w:val="008362A8"/>
    <w:rsid w:val="00836464"/>
    <w:rsid w:val="0083661E"/>
    <w:rsid w:val="00836621"/>
    <w:rsid w:val="008368F6"/>
    <w:rsid w:val="00836947"/>
    <w:rsid w:val="00836959"/>
    <w:rsid w:val="00836A2D"/>
    <w:rsid w:val="00836E07"/>
    <w:rsid w:val="00837091"/>
    <w:rsid w:val="008372CC"/>
    <w:rsid w:val="00837343"/>
    <w:rsid w:val="00837799"/>
    <w:rsid w:val="00837855"/>
    <w:rsid w:val="008378AB"/>
    <w:rsid w:val="0083799A"/>
    <w:rsid w:val="00837E47"/>
    <w:rsid w:val="008401A8"/>
    <w:rsid w:val="0084023D"/>
    <w:rsid w:val="00840310"/>
    <w:rsid w:val="00840363"/>
    <w:rsid w:val="008403AE"/>
    <w:rsid w:val="00840443"/>
    <w:rsid w:val="008404F8"/>
    <w:rsid w:val="00840919"/>
    <w:rsid w:val="00840A52"/>
    <w:rsid w:val="00840B48"/>
    <w:rsid w:val="008414C8"/>
    <w:rsid w:val="00841B44"/>
    <w:rsid w:val="00841C3D"/>
    <w:rsid w:val="00841EF6"/>
    <w:rsid w:val="008421D6"/>
    <w:rsid w:val="0084231D"/>
    <w:rsid w:val="00842338"/>
    <w:rsid w:val="00842418"/>
    <w:rsid w:val="0084259C"/>
    <w:rsid w:val="0084264D"/>
    <w:rsid w:val="008426AF"/>
    <w:rsid w:val="00842AE1"/>
    <w:rsid w:val="00842C32"/>
    <w:rsid w:val="00842CE5"/>
    <w:rsid w:val="00842DE7"/>
    <w:rsid w:val="00843026"/>
    <w:rsid w:val="00843041"/>
    <w:rsid w:val="0084323E"/>
    <w:rsid w:val="008435A1"/>
    <w:rsid w:val="00843667"/>
    <w:rsid w:val="00843991"/>
    <w:rsid w:val="008439C4"/>
    <w:rsid w:val="00843A07"/>
    <w:rsid w:val="00843CC3"/>
    <w:rsid w:val="00843F59"/>
    <w:rsid w:val="00843F82"/>
    <w:rsid w:val="008443C6"/>
    <w:rsid w:val="0084451B"/>
    <w:rsid w:val="008445DA"/>
    <w:rsid w:val="00844AC1"/>
    <w:rsid w:val="00844D68"/>
    <w:rsid w:val="00844DB5"/>
    <w:rsid w:val="008451F1"/>
    <w:rsid w:val="008453FC"/>
    <w:rsid w:val="008456D4"/>
    <w:rsid w:val="00845A67"/>
    <w:rsid w:val="00845DC3"/>
    <w:rsid w:val="00846372"/>
    <w:rsid w:val="0084642A"/>
    <w:rsid w:val="0084671F"/>
    <w:rsid w:val="00846766"/>
    <w:rsid w:val="00846863"/>
    <w:rsid w:val="00846937"/>
    <w:rsid w:val="00846987"/>
    <w:rsid w:val="00846AEB"/>
    <w:rsid w:val="00846E7C"/>
    <w:rsid w:val="00846F93"/>
    <w:rsid w:val="00847324"/>
    <w:rsid w:val="00847547"/>
    <w:rsid w:val="008475AB"/>
    <w:rsid w:val="008475BD"/>
    <w:rsid w:val="00847604"/>
    <w:rsid w:val="00847AF7"/>
    <w:rsid w:val="00847B2B"/>
    <w:rsid w:val="00847BF1"/>
    <w:rsid w:val="00847D92"/>
    <w:rsid w:val="0085003C"/>
    <w:rsid w:val="008500A7"/>
    <w:rsid w:val="00850237"/>
    <w:rsid w:val="0085029A"/>
    <w:rsid w:val="0085033B"/>
    <w:rsid w:val="008507E3"/>
    <w:rsid w:val="0085086C"/>
    <w:rsid w:val="00850886"/>
    <w:rsid w:val="008508AF"/>
    <w:rsid w:val="00850931"/>
    <w:rsid w:val="00850CE2"/>
    <w:rsid w:val="00850D89"/>
    <w:rsid w:val="00850DB9"/>
    <w:rsid w:val="00850E2D"/>
    <w:rsid w:val="00850F3C"/>
    <w:rsid w:val="0085109C"/>
    <w:rsid w:val="008512B2"/>
    <w:rsid w:val="00851372"/>
    <w:rsid w:val="008513E2"/>
    <w:rsid w:val="00851685"/>
    <w:rsid w:val="008518DE"/>
    <w:rsid w:val="00851C20"/>
    <w:rsid w:val="00851DB3"/>
    <w:rsid w:val="00851DF1"/>
    <w:rsid w:val="00851E01"/>
    <w:rsid w:val="008521E5"/>
    <w:rsid w:val="0085228A"/>
    <w:rsid w:val="008526BE"/>
    <w:rsid w:val="0085276C"/>
    <w:rsid w:val="00852843"/>
    <w:rsid w:val="00852976"/>
    <w:rsid w:val="00852E13"/>
    <w:rsid w:val="00852F34"/>
    <w:rsid w:val="00853256"/>
    <w:rsid w:val="00853827"/>
    <w:rsid w:val="0085385E"/>
    <w:rsid w:val="00853882"/>
    <w:rsid w:val="00853DEA"/>
    <w:rsid w:val="00853E40"/>
    <w:rsid w:val="0085410C"/>
    <w:rsid w:val="00854230"/>
    <w:rsid w:val="00854350"/>
    <w:rsid w:val="008545AE"/>
    <w:rsid w:val="0085485C"/>
    <w:rsid w:val="00854A71"/>
    <w:rsid w:val="00854D47"/>
    <w:rsid w:val="00854FDF"/>
    <w:rsid w:val="0085548F"/>
    <w:rsid w:val="0085586B"/>
    <w:rsid w:val="00855952"/>
    <w:rsid w:val="00855F44"/>
    <w:rsid w:val="00855FC4"/>
    <w:rsid w:val="00855FC7"/>
    <w:rsid w:val="008564FC"/>
    <w:rsid w:val="00856579"/>
    <w:rsid w:val="00856663"/>
    <w:rsid w:val="008568DA"/>
    <w:rsid w:val="00856C70"/>
    <w:rsid w:val="00856E1F"/>
    <w:rsid w:val="00856E7C"/>
    <w:rsid w:val="00857140"/>
    <w:rsid w:val="00857540"/>
    <w:rsid w:val="0085765E"/>
    <w:rsid w:val="008576BC"/>
    <w:rsid w:val="0085786D"/>
    <w:rsid w:val="008578CA"/>
    <w:rsid w:val="00857AC0"/>
    <w:rsid w:val="00857B77"/>
    <w:rsid w:val="0086005A"/>
    <w:rsid w:val="00860061"/>
    <w:rsid w:val="008602D8"/>
    <w:rsid w:val="008603A1"/>
    <w:rsid w:val="00860401"/>
    <w:rsid w:val="008605C3"/>
    <w:rsid w:val="00860A02"/>
    <w:rsid w:val="00860C6E"/>
    <w:rsid w:val="00860E05"/>
    <w:rsid w:val="00860E5F"/>
    <w:rsid w:val="0086101F"/>
    <w:rsid w:val="00861042"/>
    <w:rsid w:val="00861189"/>
    <w:rsid w:val="00861215"/>
    <w:rsid w:val="00861502"/>
    <w:rsid w:val="0086150F"/>
    <w:rsid w:val="0086161C"/>
    <w:rsid w:val="00861ACD"/>
    <w:rsid w:val="00861AF3"/>
    <w:rsid w:val="00861ED2"/>
    <w:rsid w:val="008622D3"/>
    <w:rsid w:val="008624DD"/>
    <w:rsid w:val="008627D3"/>
    <w:rsid w:val="008627D4"/>
    <w:rsid w:val="00862839"/>
    <w:rsid w:val="008629A5"/>
    <w:rsid w:val="00862B93"/>
    <w:rsid w:val="00862D66"/>
    <w:rsid w:val="0086301E"/>
    <w:rsid w:val="0086310C"/>
    <w:rsid w:val="0086321C"/>
    <w:rsid w:val="00863392"/>
    <w:rsid w:val="008633EB"/>
    <w:rsid w:val="008634CD"/>
    <w:rsid w:val="008637FD"/>
    <w:rsid w:val="008638BE"/>
    <w:rsid w:val="008641D9"/>
    <w:rsid w:val="00864855"/>
    <w:rsid w:val="0086496F"/>
    <w:rsid w:val="008649AF"/>
    <w:rsid w:val="00864D04"/>
    <w:rsid w:val="00864ECE"/>
    <w:rsid w:val="008650B2"/>
    <w:rsid w:val="0086513F"/>
    <w:rsid w:val="008651C1"/>
    <w:rsid w:val="008654D3"/>
    <w:rsid w:val="00865813"/>
    <w:rsid w:val="00865B59"/>
    <w:rsid w:val="00865C41"/>
    <w:rsid w:val="00865FCD"/>
    <w:rsid w:val="0086622A"/>
    <w:rsid w:val="008663C1"/>
    <w:rsid w:val="00866483"/>
    <w:rsid w:val="0086687F"/>
    <w:rsid w:val="00866890"/>
    <w:rsid w:val="008668BF"/>
    <w:rsid w:val="00866C35"/>
    <w:rsid w:val="00866E67"/>
    <w:rsid w:val="00867369"/>
    <w:rsid w:val="00867603"/>
    <w:rsid w:val="00867981"/>
    <w:rsid w:val="00867BA2"/>
    <w:rsid w:val="00867FF3"/>
    <w:rsid w:val="0087008B"/>
    <w:rsid w:val="0087018E"/>
    <w:rsid w:val="00870235"/>
    <w:rsid w:val="00870309"/>
    <w:rsid w:val="00870667"/>
    <w:rsid w:val="00870931"/>
    <w:rsid w:val="00870949"/>
    <w:rsid w:val="0087098E"/>
    <w:rsid w:val="008709B2"/>
    <w:rsid w:val="00870A4A"/>
    <w:rsid w:val="00870A74"/>
    <w:rsid w:val="00870C1C"/>
    <w:rsid w:val="008710AD"/>
    <w:rsid w:val="00871221"/>
    <w:rsid w:val="00871465"/>
    <w:rsid w:val="0087166B"/>
    <w:rsid w:val="0087170F"/>
    <w:rsid w:val="00871807"/>
    <w:rsid w:val="008718AC"/>
    <w:rsid w:val="008718C4"/>
    <w:rsid w:val="0087193B"/>
    <w:rsid w:val="00871B4E"/>
    <w:rsid w:val="00871FD0"/>
    <w:rsid w:val="008720EA"/>
    <w:rsid w:val="00872407"/>
    <w:rsid w:val="00872495"/>
    <w:rsid w:val="008724D1"/>
    <w:rsid w:val="0087265A"/>
    <w:rsid w:val="008727BE"/>
    <w:rsid w:val="0087283D"/>
    <w:rsid w:val="00872897"/>
    <w:rsid w:val="008728B1"/>
    <w:rsid w:val="0087291D"/>
    <w:rsid w:val="008729BE"/>
    <w:rsid w:val="00872EB6"/>
    <w:rsid w:val="008731AF"/>
    <w:rsid w:val="00873370"/>
    <w:rsid w:val="008734A2"/>
    <w:rsid w:val="00873568"/>
    <w:rsid w:val="008735B6"/>
    <w:rsid w:val="0087364A"/>
    <w:rsid w:val="0087387B"/>
    <w:rsid w:val="00873C36"/>
    <w:rsid w:val="008747F0"/>
    <w:rsid w:val="00874900"/>
    <w:rsid w:val="00874997"/>
    <w:rsid w:val="00874AAD"/>
    <w:rsid w:val="00874C6B"/>
    <w:rsid w:val="00874D7A"/>
    <w:rsid w:val="00874DFB"/>
    <w:rsid w:val="0087551B"/>
    <w:rsid w:val="00875584"/>
    <w:rsid w:val="0087570D"/>
    <w:rsid w:val="0087574D"/>
    <w:rsid w:val="008759C6"/>
    <w:rsid w:val="00875C50"/>
    <w:rsid w:val="0087612D"/>
    <w:rsid w:val="008762FC"/>
    <w:rsid w:val="00876495"/>
    <w:rsid w:val="008766B4"/>
    <w:rsid w:val="008766CD"/>
    <w:rsid w:val="00876829"/>
    <w:rsid w:val="0087683F"/>
    <w:rsid w:val="00876BCC"/>
    <w:rsid w:val="00876C9A"/>
    <w:rsid w:val="00876D09"/>
    <w:rsid w:val="00876D29"/>
    <w:rsid w:val="00876D66"/>
    <w:rsid w:val="00876F48"/>
    <w:rsid w:val="00877153"/>
    <w:rsid w:val="0087738C"/>
    <w:rsid w:val="00877645"/>
    <w:rsid w:val="008776AA"/>
    <w:rsid w:val="008776C9"/>
    <w:rsid w:val="00877AD9"/>
    <w:rsid w:val="00877C35"/>
    <w:rsid w:val="00877D24"/>
    <w:rsid w:val="0088006D"/>
    <w:rsid w:val="008800BE"/>
    <w:rsid w:val="008801A3"/>
    <w:rsid w:val="0088024C"/>
    <w:rsid w:val="0088047E"/>
    <w:rsid w:val="0088091E"/>
    <w:rsid w:val="00880B0A"/>
    <w:rsid w:val="00880B1B"/>
    <w:rsid w:val="00880DA1"/>
    <w:rsid w:val="00880F24"/>
    <w:rsid w:val="00881391"/>
    <w:rsid w:val="008813AE"/>
    <w:rsid w:val="00881733"/>
    <w:rsid w:val="00881A10"/>
    <w:rsid w:val="00881A8B"/>
    <w:rsid w:val="00881A97"/>
    <w:rsid w:val="00881B35"/>
    <w:rsid w:val="00881D44"/>
    <w:rsid w:val="00881F31"/>
    <w:rsid w:val="00881F34"/>
    <w:rsid w:val="008821C8"/>
    <w:rsid w:val="008826DB"/>
    <w:rsid w:val="00882A10"/>
    <w:rsid w:val="00882C05"/>
    <w:rsid w:val="00882C48"/>
    <w:rsid w:val="00882D3C"/>
    <w:rsid w:val="00882DAF"/>
    <w:rsid w:val="00882F8C"/>
    <w:rsid w:val="008830A3"/>
    <w:rsid w:val="0088326D"/>
    <w:rsid w:val="008835AD"/>
    <w:rsid w:val="008836AE"/>
    <w:rsid w:val="00883823"/>
    <w:rsid w:val="00883A36"/>
    <w:rsid w:val="00883AD8"/>
    <w:rsid w:val="00883C61"/>
    <w:rsid w:val="00883C76"/>
    <w:rsid w:val="00883EDC"/>
    <w:rsid w:val="00883F85"/>
    <w:rsid w:val="008842CD"/>
    <w:rsid w:val="00884302"/>
    <w:rsid w:val="00884427"/>
    <w:rsid w:val="00884952"/>
    <w:rsid w:val="00884B0B"/>
    <w:rsid w:val="00884C77"/>
    <w:rsid w:val="00884CAC"/>
    <w:rsid w:val="0088544C"/>
    <w:rsid w:val="00885684"/>
    <w:rsid w:val="00885C51"/>
    <w:rsid w:val="00885D90"/>
    <w:rsid w:val="00885E12"/>
    <w:rsid w:val="00885EC6"/>
    <w:rsid w:val="008860A3"/>
    <w:rsid w:val="0088619B"/>
    <w:rsid w:val="00886271"/>
    <w:rsid w:val="00886512"/>
    <w:rsid w:val="0088652D"/>
    <w:rsid w:val="00886A49"/>
    <w:rsid w:val="00886D4B"/>
    <w:rsid w:val="00886E67"/>
    <w:rsid w:val="00886EC5"/>
    <w:rsid w:val="00886FAB"/>
    <w:rsid w:val="00887127"/>
    <w:rsid w:val="0088754E"/>
    <w:rsid w:val="008877AB"/>
    <w:rsid w:val="00887A24"/>
    <w:rsid w:val="00887F86"/>
    <w:rsid w:val="00887FA6"/>
    <w:rsid w:val="00887FFA"/>
    <w:rsid w:val="0089002D"/>
    <w:rsid w:val="00890077"/>
    <w:rsid w:val="008900B4"/>
    <w:rsid w:val="0089024E"/>
    <w:rsid w:val="00890300"/>
    <w:rsid w:val="008905A6"/>
    <w:rsid w:val="0089071D"/>
    <w:rsid w:val="00890734"/>
    <w:rsid w:val="00890F26"/>
    <w:rsid w:val="00891015"/>
    <w:rsid w:val="008911E8"/>
    <w:rsid w:val="0089120E"/>
    <w:rsid w:val="00891221"/>
    <w:rsid w:val="00891597"/>
    <w:rsid w:val="008918EB"/>
    <w:rsid w:val="00891A1C"/>
    <w:rsid w:val="00891A31"/>
    <w:rsid w:val="00891BE8"/>
    <w:rsid w:val="00891F16"/>
    <w:rsid w:val="00892086"/>
    <w:rsid w:val="00892178"/>
    <w:rsid w:val="0089247B"/>
    <w:rsid w:val="008924CB"/>
    <w:rsid w:val="0089286A"/>
    <w:rsid w:val="00892D45"/>
    <w:rsid w:val="00892D4D"/>
    <w:rsid w:val="00892E25"/>
    <w:rsid w:val="00892FC6"/>
    <w:rsid w:val="00893095"/>
    <w:rsid w:val="008930FB"/>
    <w:rsid w:val="00893847"/>
    <w:rsid w:val="00893AD0"/>
    <w:rsid w:val="00893D2B"/>
    <w:rsid w:val="00893D79"/>
    <w:rsid w:val="00894133"/>
    <w:rsid w:val="0089424A"/>
    <w:rsid w:val="00894343"/>
    <w:rsid w:val="00894512"/>
    <w:rsid w:val="008946F9"/>
    <w:rsid w:val="00894879"/>
    <w:rsid w:val="00894B40"/>
    <w:rsid w:val="00894C67"/>
    <w:rsid w:val="00894C83"/>
    <w:rsid w:val="00894C94"/>
    <w:rsid w:val="00894FB4"/>
    <w:rsid w:val="008950B2"/>
    <w:rsid w:val="0089521E"/>
    <w:rsid w:val="008957DA"/>
    <w:rsid w:val="008958EF"/>
    <w:rsid w:val="00895973"/>
    <w:rsid w:val="008959C4"/>
    <w:rsid w:val="00895AB4"/>
    <w:rsid w:val="00895BCE"/>
    <w:rsid w:val="00895D54"/>
    <w:rsid w:val="00896069"/>
    <w:rsid w:val="00896288"/>
    <w:rsid w:val="0089634F"/>
    <w:rsid w:val="008966B7"/>
    <w:rsid w:val="008967B6"/>
    <w:rsid w:val="008967D2"/>
    <w:rsid w:val="008968A8"/>
    <w:rsid w:val="008969E6"/>
    <w:rsid w:val="008969F6"/>
    <w:rsid w:val="00896BF4"/>
    <w:rsid w:val="00896C9C"/>
    <w:rsid w:val="00896C9D"/>
    <w:rsid w:val="00896DBE"/>
    <w:rsid w:val="00897026"/>
    <w:rsid w:val="008970FB"/>
    <w:rsid w:val="008972A9"/>
    <w:rsid w:val="00897444"/>
    <w:rsid w:val="0089745B"/>
    <w:rsid w:val="008974CB"/>
    <w:rsid w:val="0089766C"/>
    <w:rsid w:val="00897976"/>
    <w:rsid w:val="00897D60"/>
    <w:rsid w:val="00897D8F"/>
    <w:rsid w:val="00897DDF"/>
    <w:rsid w:val="00897E77"/>
    <w:rsid w:val="00897EAE"/>
    <w:rsid w:val="008A034F"/>
    <w:rsid w:val="008A0593"/>
    <w:rsid w:val="008A0599"/>
    <w:rsid w:val="008A05D3"/>
    <w:rsid w:val="008A064A"/>
    <w:rsid w:val="008A069C"/>
    <w:rsid w:val="008A0D7B"/>
    <w:rsid w:val="008A0DA2"/>
    <w:rsid w:val="008A0E0C"/>
    <w:rsid w:val="008A1194"/>
    <w:rsid w:val="008A17B8"/>
    <w:rsid w:val="008A1862"/>
    <w:rsid w:val="008A1953"/>
    <w:rsid w:val="008A2050"/>
    <w:rsid w:val="008A20C8"/>
    <w:rsid w:val="008A2204"/>
    <w:rsid w:val="008A221A"/>
    <w:rsid w:val="008A2266"/>
    <w:rsid w:val="008A2585"/>
    <w:rsid w:val="008A25D3"/>
    <w:rsid w:val="008A25FD"/>
    <w:rsid w:val="008A2963"/>
    <w:rsid w:val="008A2B0C"/>
    <w:rsid w:val="008A2C05"/>
    <w:rsid w:val="008A2C62"/>
    <w:rsid w:val="008A2DCE"/>
    <w:rsid w:val="008A2E74"/>
    <w:rsid w:val="008A2F93"/>
    <w:rsid w:val="008A35E1"/>
    <w:rsid w:val="008A377D"/>
    <w:rsid w:val="008A3923"/>
    <w:rsid w:val="008A3A69"/>
    <w:rsid w:val="008A3C33"/>
    <w:rsid w:val="008A3C34"/>
    <w:rsid w:val="008A3EB6"/>
    <w:rsid w:val="008A3ED4"/>
    <w:rsid w:val="008A3FFC"/>
    <w:rsid w:val="008A4184"/>
    <w:rsid w:val="008A4197"/>
    <w:rsid w:val="008A4293"/>
    <w:rsid w:val="008A43A9"/>
    <w:rsid w:val="008A44D2"/>
    <w:rsid w:val="008A45A3"/>
    <w:rsid w:val="008A46B4"/>
    <w:rsid w:val="008A46E5"/>
    <w:rsid w:val="008A4863"/>
    <w:rsid w:val="008A4955"/>
    <w:rsid w:val="008A4C43"/>
    <w:rsid w:val="008A4C8B"/>
    <w:rsid w:val="008A4CBC"/>
    <w:rsid w:val="008A4DFC"/>
    <w:rsid w:val="008A4EFB"/>
    <w:rsid w:val="008A50CB"/>
    <w:rsid w:val="008A5145"/>
    <w:rsid w:val="008A51C1"/>
    <w:rsid w:val="008A5359"/>
    <w:rsid w:val="008A5953"/>
    <w:rsid w:val="008A5D82"/>
    <w:rsid w:val="008A5E8C"/>
    <w:rsid w:val="008A5EB0"/>
    <w:rsid w:val="008A5F4A"/>
    <w:rsid w:val="008A5F50"/>
    <w:rsid w:val="008A6059"/>
    <w:rsid w:val="008A6066"/>
    <w:rsid w:val="008A606E"/>
    <w:rsid w:val="008A60ED"/>
    <w:rsid w:val="008A61B9"/>
    <w:rsid w:val="008A626B"/>
    <w:rsid w:val="008A6340"/>
    <w:rsid w:val="008A6B28"/>
    <w:rsid w:val="008A6CBE"/>
    <w:rsid w:val="008A6CD9"/>
    <w:rsid w:val="008A6DDC"/>
    <w:rsid w:val="008A6E4D"/>
    <w:rsid w:val="008A7164"/>
    <w:rsid w:val="008A765B"/>
    <w:rsid w:val="008A7863"/>
    <w:rsid w:val="008A7924"/>
    <w:rsid w:val="008A7931"/>
    <w:rsid w:val="008A7BAD"/>
    <w:rsid w:val="008A7D5B"/>
    <w:rsid w:val="008B0261"/>
    <w:rsid w:val="008B02F1"/>
    <w:rsid w:val="008B0669"/>
    <w:rsid w:val="008B0806"/>
    <w:rsid w:val="008B0882"/>
    <w:rsid w:val="008B091B"/>
    <w:rsid w:val="008B0C55"/>
    <w:rsid w:val="008B0E69"/>
    <w:rsid w:val="008B0E74"/>
    <w:rsid w:val="008B0F3B"/>
    <w:rsid w:val="008B0F4B"/>
    <w:rsid w:val="008B10E1"/>
    <w:rsid w:val="008B1199"/>
    <w:rsid w:val="008B1772"/>
    <w:rsid w:val="008B1A8F"/>
    <w:rsid w:val="008B1AF7"/>
    <w:rsid w:val="008B1EAC"/>
    <w:rsid w:val="008B200C"/>
    <w:rsid w:val="008B2241"/>
    <w:rsid w:val="008B22C8"/>
    <w:rsid w:val="008B249D"/>
    <w:rsid w:val="008B25F9"/>
    <w:rsid w:val="008B26E5"/>
    <w:rsid w:val="008B2938"/>
    <w:rsid w:val="008B2971"/>
    <w:rsid w:val="008B29C0"/>
    <w:rsid w:val="008B2C10"/>
    <w:rsid w:val="008B2C68"/>
    <w:rsid w:val="008B2F02"/>
    <w:rsid w:val="008B2FA6"/>
    <w:rsid w:val="008B35C0"/>
    <w:rsid w:val="008B3771"/>
    <w:rsid w:val="008B396D"/>
    <w:rsid w:val="008B3B62"/>
    <w:rsid w:val="008B3C03"/>
    <w:rsid w:val="008B3F6A"/>
    <w:rsid w:val="008B419F"/>
    <w:rsid w:val="008B430A"/>
    <w:rsid w:val="008B43CB"/>
    <w:rsid w:val="008B4418"/>
    <w:rsid w:val="008B4986"/>
    <w:rsid w:val="008B498E"/>
    <w:rsid w:val="008B4D2D"/>
    <w:rsid w:val="008B4F3B"/>
    <w:rsid w:val="008B4FE7"/>
    <w:rsid w:val="008B505F"/>
    <w:rsid w:val="008B513F"/>
    <w:rsid w:val="008B526A"/>
    <w:rsid w:val="008B52AC"/>
    <w:rsid w:val="008B53A6"/>
    <w:rsid w:val="008B541C"/>
    <w:rsid w:val="008B5437"/>
    <w:rsid w:val="008B556E"/>
    <w:rsid w:val="008B573F"/>
    <w:rsid w:val="008B5C44"/>
    <w:rsid w:val="008B5CCF"/>
    <w:rsid w:val="008B5D76"/>
    <w:rsid w:val="008B5E44"/>
    <w:rsid w:val="008B6092"/>
    <w:rsid w:val="008B616D"/>
    <w:rsid w:val="008B61C2"/>
    <w:rsid w:val="008B643C"/>
    <w:rsid w:val="008B64A2"/>
    <w:rsid w:val="008B66BE"/>
    <w:rsid w:val="008B66FF"/>
    <w:rsid w:val="008B6748"/>
    <w:rsid w:val="008B679C"/>
    <w:rsid w:val="008B6A9E"/>
    <w:rsid w:val="008B6AA6"/>
    <w:rsid w:val="008B6ECD"/>
    <w:rsid w:val="008B6FD4"/>
    <w:rsid w:val="008B7060"/>
    <w:rsid w:val="008B718C"/>
    <w:rsid w:val="008B71CA"/>
    <w:rsid w:val="008B7363"/>
    <w:rsid w:val="008B7481"/>
    <w:rsid w:val="008B74FF"/>
    <w:rsid w:val="008B76DF"/>
    <w:rsid w:val="008B78E8"/>
    <w:rsid w:val="008B7900"/>
    <w:rsid w:val="008B7AF4"/>
    <w:rsid w:val="008B7C38"/>
    <w:rsid w:val="008B7F3C"/>
    <w:rsid w:val="008C0244"/>
    <w:rsid w:val="008C033F"/>
    <w:rsid w:val="008C0341"/>
    <w:rsid w:val="008C0410"/>
    <w:rsid w:val="008C08CC"/>
    <w:rsid w:val="008C1032"/>
    <w:rsid w:val="008C1055"/>
    <w:rsid w:val="008C145A"/>
    <w:rsid w:val="008C18D9"/>
    <w:rsid w:val="008C1971"/>
    <w:rsid w:val="008C1AA6"/>
    <w:rsid w:val="008C236A"/>
    <w:rsid w:val="008C23A1"/>
    <w:rsid w:val="008C2414"/>
    <w:rsid w:val="008C242F"/>
    <w:rsid w:val="008C27E2"/>
    <w:rsid w:val="008C28DF"/>
    <w:rsid w:val="008C297D"/>
    <w:rsid w:val="008C2A67"/>
    <w:rsid w:val="008C2E54"/>
    <w:rsid w:val="008C2EFA"/>
    <w:rsid w:val="008C35AC"/>
    <w:rsid w:val="008C3648"/>
    <w:rsid w:val="008C36ED"/>
    <w:rsid w:val="008C3AAF"/>
    <w:rsid w:val="008C3DE9"/>
    <w:rsid w:val="008C3FD7"/>
    <w:rsid w:val="008C4003"/>
    <w:rsid w:val="008C409B"/>
    <w:rsid w:val="008C4108"/>
    <w:rsid w:val="008C415F"/>
    <w:rsid w:val="008C43F5"/>
    <w:rsid w:val="008C4644"/>
    <w:rsid w:val="008C467A"/>
    <w:rsid w:val="008C496B"/>
    <w:rsid w:val="008C499E"/>
    <w:rsid w:val="008C49EF"/>
    <w:rsid w:val="008C4A5F"/>
    <w:rsid w:val="008C4B87"/>
    <w:rsid w:val="008C4CDA"/>
    <w:rsid w:val="008C4CFF"/>
    <w:rsid w:val="008C4E4C"/>
    <w:rsid w:val="008C4F4D"/>
    <w:rsid w:val="008C4F94"/>
    <w:rsid w:val="008C52CB"/>
    <w:rsid w:val="008C55E2"/>
    <w:rsid w:val="008C5683"/>
    <w:rsid w:val="008C58C2"/>
    <w:rsid w:val="008C5900"/>
    <w:rsid w:val="008C5F80"/>
    <w:rsid w:val="008C60E9"/>
    <w:rsid w:val="008C6325"/>
    <w:rsid w:val="008C641B"/>
    <w:rsid w:val="008C6456"/>
    <w:rsid w:val="008C64D6"/>
    <w:rsid w:val="008C655C"/>
    <w:rsid w:val="008C68BC"/>
    <w:rsid w:val="008C7224"/>
    <w:rsid w:val="008C751C"/>
    <w:rsid w:val="008C767B"/>
    <w:rsid w:val="008C78A0"/>
    <w:rsid w:val="008C7973"/>
    <w:rsid w:val="008C7D92"/>
    <w:rsid w:val="008C7DF2"/>
    <w:rsid w:val="008D00D6"/>
    <w:rsid w:val="008D0218"/>
    <w:rsid w:val="008D0357"/>
    <w:rsid w:val="008D077B"/>
    <w:rsid w:val="008D07E0"/>
    <w:rsid w:val="008D07E4"/>
    <w:rsid w:val="008D0A18"/>
    <w:rsid w:val="008D15D1"/>
    <w:rsid w:val="008D16E3"/>
    <w:rsid w:val="008D19AA"/>
    <w:rsid w:val="008D22B8"/>
    <w:rsid w:val="008D25F4"/>
    <w:rsid w:val="008D2851"/>
    <w:rsid w:val="008D2904"/>
    <w:rsid w:val="008D2A3F"/>
    <w:rsid w:val="008D3371"/>
    <w:rsid w:val="008D33BE"/>
    <w:rsid w:val="008D34C4"/>
    <w:rsid w:val="008D35B9"/>
    <w:rsid w:val="008D36E3"/>
    <w:rsid w:val="008D373B"/>
    <w:rsid w:val="008D3BC9"/>
    <w:rsid w:val="008D3C17"/>
    <w:rsid w:val="008D4012"/>
    <w:rsid w:val="008D417F"/>
    <w:rsid w:val="008D4199"/>
    <w:rsid w:val="008D43FF"/>
    <w:rsid w:val="008D46FF"/>
    <w:rsid w:val="008D4741"/>
    <w:rsid w:val="008D4761"/>
    <w:rsid w:val="008D47E6"/>
    <w:rsid w:val="008D4AFA"/>
    <w:rsid w:val="008D4B4D"/>
    <w:rsid w:val="008D4EB8"/>
    <w:rsid w:val="008D515B"/>
    <w:rsid w:val="008D51C5"/>
    <w:rsid w:val="008D53D2"/>
    <w:rsid w:val="008D5948"/>
    <w:rsid w:val="008D5AEF"/>
    <w:rsid w:val="008D5CF4"/>
    <w:rsid w:val="008D6171"/>
    <w:rsid w:val="008D65C1"/>
    <w:rsid w:val="008D6640"/>
    <w:rsid w:val="008D674A"/>
    <w:rsid w:val="008D679C"/>
    <w:rsid w:val="008D6D1C"/>
    <w:rsid w:val="008D6F1B"/>
    <w:rsid w:val="008D721A"/>
    <w:rsid w:val="008D73C2"/>
    <w:rsid w:val="008D7809"/>
    <w:rsid w:val="008D79A8"/>
    <w:rsid w:val="008D7C94"/>
    <w:rsid w:val="008D7D43"/>
    <w:rsid w:val="008D7D64"/>
    <w:rsid w:val="008D7E39"/>
    <w:rsid w:val="008E00C4"/>
    <w:rsid w:val="008E0230"/>
    <w:rsid w:val="008E09A0"/>
    <w:rsid w:val="008E09BE"/>
    <w:rsid w:val="008E0A08"/>
    <w:rsid w:val="008E0B4B"/>
    <w:rsid w:val="008E0C2A"/>
    <w:rsid w:val="008E0FA6"/>
    <w:rsid w:val="008E11DF"/>
    <w:rsid w:val="008E11FF"/>
    <w:rsid w:val="008E15F4"/>
    <w:rsid w:val="008E1841"/>
    <w:rsid w:val="008E1C63"/>
    <w:rsid w:val="008E1E6E"/>
    <w:rsid w:val="008E1FE6"/>
    <w:rsid w:val="008E201E"/>
    <w:rsid w:val="008E223B"/>
    <w:rsid w:val="008E22F3"/>
    <w:rsid w:val="008E2701"/>
    <w:rsid w:val="008E2D20"/>
    <w:rsid w:val="008E2EE5"/>
    <w:rsid w:val="008E2F2B"/>
    <w:rsid w:val="008E2F40"/>
    <w:rsid w:val="008E3000"/>
    <w:rsid w:val="008E3166"/>
    <w:rsid w:val="008E32CD"/>
    <w:rsid w:val="008E34C8"/>
    <w:rsid w:val="008E3509"/>
    <w:rsid w:val="008E3648"/>
    <w:rsid w:val="008E368D"/>
    <w:rsid w:val="008E39A8"/>
    <w:rsid w:val="008E3D66"/>
    <w:rsid w:val="008E403F"/>
    <w:rsid w:val="008E40A9"/>
    <w:rsid w:val="008E4208"/>
    <w:rsid w:val="008E420C"/>
    <w:rsid w:val="008E42AB"/>
    <w:rsid w:val="008E434C"/>
    <w:rsid w:val="008E4585"/>
    <w:rsid w:val="008E4588"/>
    <w:rsid w:val="008E45E7"/>
    <w:rsid w:val="008E479A"/>
    <w:rsid w:val="008E4CEC"/>
    <w:rsid w:val="008E4E02"/>
    <w:rsid w:val="008E4F01"/>
    <w:rsid w:val="008E4F68"/>
    <w:rsid w:val="008E50E1"/>
    <w:rsid w:val="008E5A23"/>
    <w:rsid w:val="008E5B3D"/>
    <w:rsid w:val="008E5BD3"/>
    <w:rsid w:val="008E5C20"/>
    <w:rsid w:val="008E5CBD"/>
    <w:rsid w:val="008E5DA6"/>
    <w:rsid w:val="008E5E43"/>
    <w:rsid w:val="008E64C2"/>
    <w:rsid w:val="008E68EC"/>
    <w:rsid w:val="008E692C"/>
    <w:rsid w:val="008E692D"/>
    <w:rsid w:val="008E6B4C"/>
    <w:rsid w:val="008E6CA5"/>
    <w:rsid w:val="008E7218"/>
    <w:rsid w:val="008E7463"/>
    <w:rsid w:val="008E7747"/>
    <w:rsid w:val="008E77CF"/>
    <w:rsid w:val="008E78F5"/>
    <w:rsid w:val="008E79B5"/>
    <w:rsid w:val="008E7BE2"/>
    <w:rsid w:val="008E7C5F"/>
    <w:rsid w:val="008E7E98"/>
    <w:rsid w:val="008F0285"/>
    <w:rsid w:val="008F02BE"/>
    <w:rsid w:val="008F031A"/>
    <w:rsid w:val="008F03B8"/>
    <w:rsid w:val="008F042B"/>
    <w:rsid w:val="008F049B"/>
    <w:rsid w:val="008F04F0"/>
    <w:rsid w:val="008F0513"/>
    <w:rsid w:val="008F06CB"/>
    <w:rsid w:val="008F0727"/>
    <w:rsid w:val="008F099F"/>
    <w:rsid w:val="008F0C23"/>
    <w:rsid w:val="008F0C2D"/>
    <w:rsid w:val="008F0DA3"/>
    <w:rsid w:val="008F1664"/>
    <w:rsid w:val="008F170C"/>
    <w:rsid w:val="008F17FA"/>
    <w:rsid w:val="008F1A9A"/>
    <w:rsid w:val="008F2022"/>
    <w:rsid w:val="008F208D"/>
    <w:rsid w:val="008F20F1"/>
    <w:rsid w:val="008F2394"/>
    <w:rsid w:val="008F27CC"/>
    <w:rsid w:val="008F2851"/>
    <w:rsid w:val="008F2913"/>
    <w:rsid w:val="008F2BC9"/>
    <w:rsid w:val="008F2C63"/>
    <w:rsid w:val="008F2EAA"/>
    <w:rsid w:val="008F2EF7"/>
    <w:rsid w:val="008F2F1F"/>
    <w:rsid w:val="008F3119"/>
    <w:rsid w:val="008F382D"/>
    <w:rsid w:val="008F387E"/>
    <w:rsid w:val="008F38D0"/>
    <w:rsid w:val="008F390B"/>
    <w:rsid w:val="008F3A1E"/>
    <w:rsid w:val="008F3C3B"/>
    <w:rsid w:val="008F3C5F"/>
    <w:rsid w:val="008F3C8B"/>
    <w:rsid w:val="008F3D86"/>
    <w:rsid w:val="008F3DBF"/>
    <w:rsid w:val="008F41D9"/>
    <w:rsid w:val="008F42FE"/>
    <w:rsid w:val="008F4429"/>
    <w:rsid w:val="008F46AC"/>
    <w:rsid w:val="008F4943"/>
    <w:rsid w:val="008F4BB1"/>
    <w:rsid w:val="008F4C29"/>
    <w:rsid w:val="008F4C62"/>
    <w:rsid w:val="008F4F01"/>
    <w:rsid w:val="008F5098"/>
    <w:rsid w:val="008F565B"/>
    <w:rsid w:val="008F5824"/>
    <w:rsid w:val="008F5999"/>
    <w:rsid w:val="008F5C20"/>
    <w:rsid w:val="008F5D8A"/>
    <w:rsid w:val="008F5F38"/>
    <w:rsid w:val="008F60EE"/>
    <w:rsid w:val="008F62EE"/>
    <w:rsid w:val="008F6553"/>
    <w:rsid w:val="008F6799"/>
    <w:rsid w:val="008F6A94"/>
    <w:rsid w:val="008F6B59"/>
    <w:rsid w:val="008F6D5A"/>
    <w:rsid w:val="008F6E40"/>
    <w:rsid w:val="008F6F15"/>
    <w:rsid w:val="008F70D4"/>
    <w:rsid w:val="008F7333"/>
    <w:rsid w:val="008F7669"/>
    <w:rsid w:val="008F76ED"/>
    <w:rsid w:val="008F7857"/>
    <w:rsid w:val="008F7B4D"/>
    <w:rsid w:val="008F7BC4"/>
    <w:rsid w:val="008F7C1A"/>
    <w:rsid w:val="009004EA"/>
    <w:rsid w:val="009005B4"/>
    <w:rsid w:val="009005E2"/>
    <w:rsid w:val="009006CB"/>
    <w:rsid w:val="009006D7"/>
    <w:rsid w:val="00900888"/>
    <w:rsid w:val="009009B4"/>
    <w:rsid w:val="00900A45"/>
    <w:rsid w:val="00900B76"/>
    <w:rsid w:val="009011A9"/>
    <w:rsid w:val="00901353"/>
    <w:rsid w:val="009014B1"/>
    <w:rsid w:val="0090151B"/>
    <w:rsid w:val="009018AF"/>
    <w:rsid w:val="00901953"/>
    <w:rsid w:val="00901B2E"/>
    <w:rsid w:val="00901BEF"/>
    <w:rsid w:val="00901C1D"/>
    <w:rsid w:val="00901C4B"/>
    <w:rsid w:val="00901D34"/>
    <w:rsid w:val="00901EDD"/>
    <w:rsid w:val="009023CE"/>
    <w:rsid w:val="009026A1"/>
    <w:rsid w:val="00902B75"/>
    <w:rsid w:val="00902B91"/>
    <w:rsid w:val="00902E47"/>
    <w:rsid w:val="00903011"/>
    <w:rsid w:val="00903321"/>
    <w:rsid w:val="00903509"/>
    <w:rsid w:val="00903645"/>
    <w:rsid w:val="00903885"/>
    <w:rsid w:val="009038B9"/>
    <w:rsid w:val="00903E3D"/>
    <w:rsid w:val="009042C1"/>
    <w:rsid w:val="00904907"/>
    <w:rsid w:val="00904B50"/>
    <w:rsid w:val="00904CD5"/>
    <w:rsid w:val="00904E51"/>
    <w:rsid w:val="00904E5B"/>
    <w:rsid w:val="00904E67"/>
    <w:rsid w:val="00904EFA"/>
    <w:rsid w:val="0090527A"/>
    <w:rsid w:val="00905705"/>
    <w:rsid w:val="009058EB"/>
    <w:rsid w:val="00905BB6"/>
    <w:rsid w:val="00906058"/>
    <w:rsid w:val="00906097"/>
    <w:rsid w:val="00906300"/>
    <w:rsid w:val="0090632A"/>
    <w:rsid w:val="00906493"/>
    <w:rsid w:val="009064E9"/>
    <w:rsid w:val="00906E18"/>
    <w:rsid w:val="00906E92"/>
    <w:rsid w:val="00906F65"/>
    <w:rsid w:val="009072C8"/>
    <w:rsid w:val="00907301"/>
    <w:rsid w:val="0090737B"/>
    <w:rsid w:val="009073CE"/>
    <w:rsid w:val="009073FB"/>
    <w:rsid w:val="00907616"/>
    <w:rsid w:val="0090766C"/>
    <w:rsid w:val="0090766D"/>
    <w:rsid w:val="00907766"/>
    <w:rsid w:val="00907898"/>
    <w:rsid w:val="00910241"/>
    <w:rsid w:val="009102BF"/>
    <w:rsid w:val="00910370"/>
    <w:rsid w:val="009105D2"/>
    <w:rsid w:val="00910643"/>
    <w:rsid w:val="009106FF"/>
    <w:rsid w:val="00910995"/>
    <w:rsid w:val="00910C49"/>
    <w:rsid w:val="00910D1B"/>
    <w:rsid w:val="00911425"/>
    <w:rsid w:val="00911F48"/>
    <w:rsid w:val="00912196"/>
    <w:rsid w:val="00912574"/>
    <w:rsid w:val="009125F2"/>
    <w:rsid w:val="00912734"/>
    <w:rsid w:val="0091297C"/>
    <w:rsid w:val="0091319F"/>
    <w:rsid w:val="00913274"/>
    <w:rsid w:val="009132A9"/>
    <w:rsid w:val="0091345D"/>
    <w:rsid w:val="009134DC"/>
    <w:rsid w:val="009137D5"/>
    <w:rsid w:val="00913807"/>
    <w:rsid w:val="00913AD7"/>
    <w:rsid w:val="00913B0F"/>
    <w:rsid w:val="00913B7E"/>
    <w:rsid w:val="00913BE3"/>
    <w:rsid w:val="00913E06"/>
    <w:rsid w:val="0091412E"/>
    <w:rsid w:val="00914273"/>
    <w:rsid w:val="009142CA"/>
    <w:rsid w:val="00914332"/>
    <w:rsid w:val="00914338"/>
    <w:rsid w:val="009143F4"/>
    <w:rsid w:val="0091458F"/>
    <w:rsid w:val="009147A5"/>
    <w:rsid w:val="00914803"/>
    <w:rsid w:val="00914C4A"/>
    <w:rsid w:val="00914D35"/>
    <w:rsid w:val="00914DF1"/>
    <w:rsid w:val="00914EC9"/>
    <w:rsid w:val="00914F20"/>
    <w:rsid w:val="00914FB5"/>
    <w:rsid w:val="00915048"/>
    <w:rsid w:val="009150C8"/>
    <w:rsid w:val="0091529D"/>
    <w:rsid w:val="00915340"/>
    <w:rsid w:val="0091535A"/>
    <w:rsid w:val="00915380"/>
    <w:rsid w:val="009154ED"/>
    <w:rsid w:val="00915652"/>
    <w:rsid w:val="00915914"/>
    <w:rsid w:val="00915924"/>
    <w:rsid w:val="00916097"/>
    <w:rsid w:val="009160F8"/>
    <w:rsid w:val="0091621D"/>
    <w:rsid w:val="00916251"/>
    <w:rsid w:val="009162C7"/>
    <w:rsid w:val="009162D2"/>
    <w:rsid w:val="00916687"/>
    <w:rsid w:val="009166D5"/>
    <w:rsid w:val="00916750"/>
    <w:rsid w:val="00916B74"/>
    <w:rsid w:val="00916C67"/>
    <w:rsid w:val="00916C94"/>
    <w:rsid w:val="00916D14"/>
    <w:rsid w:val="00917175"/>
    <w:rsid w:val="0091721F"/>
    <w:rsid w:val="00917283"/>
    <w:rsid w:val="009172C6"/>
    <w:rsid w:val="00917481"/>
    <w:rsid w:val="0091750B"/>
    <w:rsid w:val="00917511"/>
    <w:rsid w:val="009175B6"/>
    <w:rsid w:val="009177B0"/>
    <w:rsid w:val="00917BA1"/>
    <w:rsid w:val="00920058"/>
    <w:rsid w:val="0092009D"/>
    <w:rsid w:val="0092036D"/>
    <w:rsid w:val="009205EA"/>
    <w:rsid w:val="00920617"/>
    <w:rsid w:val="0092062D"/>
    <w:rsid w:val="00920666"/>
    <w:rsid w:val="0092080A"/>
    <w:rsid w:val="00920970"/>
    <w:rsid w:val="00920BBE"/>
    <w:rsid w:val="00920CAF"/>
    <w:rsid w:val="00920E66"/>
    <w:rsid w:val="00920F96"/>
    <w:rsid w:val="00921168"/>
    <w:rsid w:val="00921169"/>
    <w:rsid w:val="00921531"/>
    <w:rsid w:val="0092153D"/>
    <w:rsid w:val="00921740"/>
    <w:rsid w:val="00921812"/>
    <w:rsid w:val="009218C5"/>
    <w:rsid w:val="00921AAD"/>
    <w:rsid w:val="00921B2E"/>
    <w:rsid w:val="00921B35"/>
    <w:rsid w:val="00921B5A"/>
    <w:rsid w:val="00921D63"/>
    <w:rsid w:val="00921DCF"/>
    <w:rsid w:val="00921E3A"/>
    <w:rsid w:val="0092201F"/>
    <w:rsid w:val="009220AC"/>
    <w:rsid w:val="00922279"/>
    <w:rsid w:val="00922366"/>
    <w:rsid w:val="00922415"/>
    <w:rsid w:val="009225DD"/>
    <w:rsid w:val="00922677"/>
    <w:rsid w:val="00922A9B"/>
    <w:rsid w:val="00922D37"/>
    <w:rsid w:val="00922E9A"/>
    <w:rsid w:val="00922F84"/>
    <w:rsid w:val="0092302C"/>
    <w:rsid w:val="009230FC"/>
    <w:rsid w:val="009232F9"/>
    <w:rsid w:val="00923A71"/>
    <w:rsid w:val="00923E98"/>
    <w:rsid w:val="00923EE3"/>
    <w:rsid w:val="00923FF8"/>
    <w:rsid w:val="009241E6"/>
    <w:rsid w:val="0092442B"/>
    <w:rsid w:val="0092445F"/>
    <w:rsid w:val="009244D2"/>
    <w:rsid w:val="009244E5"/>
    <w:rsid w:val="00924589"/>
    <w:rsid w:val="0092480A"/>
    <w:rsid w:val="0092491E"/>
    <w:rsid w:val="00924A91"/>
    <w:rsid w:val="00924B60"/>
    <w:rsid w:val="00924BAF"/>
    <w:rsid w:val="00924C53"/>
    <w:rsid w:val="00924E36"/>
    <w:rsid w:val="0092500A"/>
    <w:rsid w:val="0092524C"/>
    <w:rsid w:val="00925284"/>
    <w:rsid w:val="009253E1"/>
    <w:rsid w:val="00925421"/>
    <w:rsid w:val="00925516"/>
    <w:rsid w:val="009259BD"/>
    <w:rsid w:val="00925A67"/>
    <w:rsid w:val="00925A87"/>
    <w:rsid w:val="00925B5B"/>
    <w:rsid w:val="00925D64"/>
    <w:rsid w:val="00925EBE"/>
    <w:rsid w:val="00925F5B"/>
    <w:rsid w:val="00926057"/>
    <w:rsid w:val="00926089"/>
    <w:rsid w:val="009261B3"/>
    <w:rsid w:val="00926243"/>
    <w:rsid w:val="009266D5"/>
    <w:rsid w:val="00926757"/>
    <w:rsid w:val="0092675C"/>
    <w:rsid w:val="009268A9"/>
    <w:rsid w:val="009268AE"/>
    <w:rsid w:val="00926B58"/>
    <w:rsid w:val="00926C9A"/>
    <w:rsid w:val="00927083"/>
    <w:rsid w:val="009270CE"/>
    <w:rsid w:val="009271B6"/>
    <w:rsid w:val="00927224"/>
    <w:rsid w:val="009273C5"/>
    <w:rsid w:val="00927420"/>
    <w:rsid w:val="009274FB"/>
    <w:rsid w:val="00927527"/>
    <w:rsid w:val="00927623"/>
    <w:rsid w:val="0092787B"/>
    <w:rsid w:val="00927AAF"/>
    <w:rsid w:val="00927BCA"/>
    <w:rsid w:val="00927F38"/>
    <w:rsid w:val="00927F41"/>
    <w:rsid w:val="00930101"/>
    <w:rsid w:val="0093060F"/>
    <w:rsid w:val="009308B5"/>
    <w:rsid w:val="00930C45"/>
    <w:rsid w:val="00930CAB"/>
    <w:rsid w:val="009310AF"/>
    <w:rsid w:val="0093120F"/>
    <w:rsid w:val="00931346"/>
    <w:rsid w:val="00931833"/>
    <w:rsid w:val="00931919"/>
    <w:rsid w:val="00931C57"/>
    <w:rsid w:val="00931CCF"/>
    <w:rsid w:val="00931CDA"/>
    <w:rsid w:val="00931D55"/>
    <w:rsid w:val="00931F49"/>
    <w:rsid w:val="0093235A"/>
    <w:rsid w:val="009324FF"/>
    <w:rsid w:val="00932881"/>
    <w:rsid w:val="00932883"/>
    <w:rsid w:val="0093291F"/>
    <w:rsid w:val="00932980"/>
    <w:rsid w:val="00932B78"/>
    <w:rsid w:val="00932C64"/>
    <w:rsid w:val="00932F76"/>
    <w:rsid w:val="00933004"/>
    <w:rsid w:val="009330C2"/>
    <w:rsid w:val="00933139"/>
    <w:rsid w:val="00933293"/>
    <w:rsid w:val="0093346B"/>
    <w:rsid w:val="00933510"/>
    <w:rsid w:val="009336D1"/>
    <w:rsid w:val="0093393B"/>
    <w:rsid w:val="00933C98"/>
    <w:rsid w:val="00933E7F"/>
    <w:rsid w:val="00933F48"/>
    <w:rsid w:val="00934178"/>
    <w:rsid w:val="00934436"/>
    <w:rsid w:val="009345C7"/>
    <w:rsid w:val="00934B4C"/>
    <w:rsid w:val="00934E2D"/>
    <w:rsid w:val="00934E81"/>
    <w:rsid w:val="00934F5C"/>
    <w:rsid w:val="00935016"/>
    <w:rsid w:val="00935064"/>
    <w:rsid w:val="009353A3"/>
    <w:rsid w:val="0093557B"/>
    <w:rsid w:val="009355D1"/>
    <w:rsid w:val="00935B33"/>
    <w:rsid w:val="00935F38"/>
    <w:rsid w:val="00935FCF"/>
    <w:rsid w:val="00936143"/>
    <w:rsid w:val="0093616E"/>
    <w:rsid w:val="009363FD"/>
    <w:rsid w:val="00936469"/>
    <w:rsid w:val="00936470"/>
    <w:rsid w:val="00936512"/>
    <w:rsid w:val="0093652A"/>
    <w:rsid w:val="00936AA8"/>
    <w:rsid w:val="00936BA6"/>
    <w:rsid w:val="00936DB5"/>
    <w:rsid w:val="00936E52"/>
    <w:rsid w:val="00936F83"/>
    <w:rsid w:val="00936FE1"/>
    <w:rsid w:val="00937359"/>
    <w:rsid w:val="009376FA"/>
    <w:rsid w:val="00937734"/>
    <w:rsid w:val="00937AA2"/>
    <w:rsid w:val="00937AB3"/>
    <w:rsid w:val="00937B80"/>
    <w:rsid w:val="00937B92"/>
    <w:rsid w:val="00937D34"/>
    <w:rsid w:val="00937F38"/>
    <w:rsid w:val="0094007F"/>
    <w:rsid w:val="00940614"/>
    <w:rsid w:val="00940B78"/>
    <w:rsid w:val="00940BAB"/>
    <w:rsid w:val="00940C0C"/>
    <w:rsid w:val="00940F11"/>
    <w:rsid w:val="00940F96"/>
    <w:rsid w:val="00941159"/>
    <w:rsid w:val="0094122F"/>
    <w:rsid w:val="00941250"/>
    <w:rsid w:val="00941277"/>
    <w:rsid w:val="0094151B"/>
    <w:rsid w:val="0094169C"/>
    <w:rsid w:val="00941A05"/>
    <w:rsid w:val="00941A78"/>
    <w:rsid w:val="00941C05"/>
    <w:rsid w:val="00941C68"/>
    <w:rsid w:val="00941D68"/>
    <w:rsid w:val="00942093"/>
    <w:rsid w:val="00942226"/>
    <w:rsid w:val="00942331"/>
    <w:rsid w:val="00942379"/>
    <w:rsid w:val="00942417"/>
    <w:rsid w:val="009427E9"/>
    <w:rsid w:val="00942D96"/>
    <w:rsid w:val="00942FC1"/>
    <w:rsid w:val="009430BE"/>
    <w:rsid w:val="009432DB"/>
    <w:rsid w:val="009434A2"/>
    <w:rsid w:val="0094362F"/>
    <w:rsid w:val="00943835"/>
    <w:rsid w:val="009438F4"/>
    <w:rsid w:val="00943CCC"/>
    <w:rsid w:val="00943E7D"/>
    <w:rsid w:val="0094422E"/>
    <w:rsid w:val="009442C4"/>
    <w:rsid w:val="009442DE"/>
    <w:rsid w:val="009442E8"/>
    <w:rsid w:val="0094437C"/>
    <w:rsid w:val="009445AF"/>
    <w:rsid w:val="00944738"/>
    <w:rsid w:val="00944775"/>
    <w:rsid w:val="00944857"/>
    <w:rsid w:val="009448A7"/>
    <w:rsid w:val="00944954"/>
    <w:rsid w:val="00944C22"/>
    <w:rsid w:val="00944E30"/>
    <w:rsid w:val="00944E48"/>
    <w:rsid w:val="00944EED"/>
    <w:rsid w:val="00944F37"/>
    <w:rsid w:val="009451B1"/>
    <w:rsid w:val="009454DF"/>
    <w:rsid w:val="009457FB"/>
    <w:rsid w:val="00945A03"/>
    <w:rsid w:val="00945A1B"/>
    <w:rsid w:val="00945A65"/>
    <w:rsid w:val="00946000"/>
    <w:rsid w:val="00946157"/>
    <w:rsid w:val="00946190"/>
    <w:rsid w:val="009462B2"/>
    <w:rsid w:val="0094661E"/>
    <w:rsid w:val="00946D3C"/>
    <w:rsid w:val="00946EDA"/>
    <w:rsid w:val="00946F80"/>
    <w:rsid w:val="0094702F"/>
    <w:rsid w:val="00947195"/>
    <w:rsid w:val="00947225"/>
    <w:rsid w:val="009472F0"/>
    <w:rsid w:val="00947304"/>
    <w:rsid w:val="0094794A"/>
    <w:rsid w:val="00947A0C"/>
    <w:rsid w:val="00947D12"/>
    <w:rsid w:val="00947F8F"/>
    <w:rsid w:val="009500EE"/>
    <w:rsid w:val="0095024B"/>
    <w:rsid w:val="00950268"/>
    <w:rsid w:val="0095032F"/>
    <w:rsid w:val="0095065E"/>
    <w:rsid w:val="00950665"/>
    <w:rsid w:val="00950717"/>
    <w:rsid w:val="009508AF"/>
    <w:rsid w:val="00950AD4"/>
    <w:rsid w:val="00950D4B"/>
    <w:rsid w:val="009510CB"/>
    <w:rsid w:val="009511F9"/>
    <w:rsid w:val="00951208"/>
    <w:rsid w:val="00951551"/>
    <w:rsid w:val="009516E0"/>
    <w:rsid w:val="00951706"/>
    <w:rsid w:val="009518D0"/>
    <w:rsid w:val="00951993"/>
    <w:rsid w:val="00951AD0"/>
    <w:rsid w:val="00951AE4"/>
    <w:rsid w:val="00951C7F"/>
    <w:rsid w:val="00951D52"/>
    <w:rsid w:val="00952041"/>
    <w:rsid w:val="0095217E"/>
    <w:rsid w:val="009521A6"/>
    <w:rsid w:val="009521CD"/>
    <w:rsid w:val="00952360"/>
    <w:rsid w:val="00952406"/>
    <w:rsid w:val="009525EB"/>
    <w:rsid w:val="0095268B"/>
    <w:rsid w:val="009527BD"/>
    <w:rsid w:val="009528E9"/>
    <w:rsid w:val="00952958"/>
    <w:rsid w:val="00952980"/>
    <w:rsid w:val="00952D0B"/>
    <w:rsid w:val="00952E7F"/>
    <w:rsid w:val="009531DB"/>
    <w:rsid w:val="009537C5"/>
    <w:rsid w:val="0095387A"/>
    <w:rsid w:val="00953EF3"/>
    <w:rsid w:val="0095437C"/>
    <w:rsid w:val="009543BB"/>
    <w:rsid w:val="009545B4"/>
    <w:rsid w:val="00954675"/>
    <w:rsid w:val="0095498F"/>
    <w:rsid w:val="009549CE"/>
    <w:rsid w:val="00954A59"/>
    <w:rsid w:val="00954AC7"/>
    <w:rsid w:val="00954B12"/>
    <w:rsid w:val="00954CEB"/>
    <w:rsid w:val="00954DBB"/>
    <w:rsid w:val="0095508C"/>
    <w:rsid w:val="009551A7"/>
    <w:rsid w:val="009552F5"/>
    <w:rsid w:val="00955420"/>
    <w:rsid w:val="00955443"/>
    <w:rsid w:val="00955595"/>
    <w:rsid w:val="0095561D"/>
    <w:rsid w:val="00955708"/>
    <w:rsid w:val="00955854"/>
    <w:rsid w:val="00955DBD"/>
    <w:rsid w:val="009561DD"/>
    <w:rsid w:val="00956A8F"/>
    <w:rsid w:val="00956AB0"/>
    <w:rsid w:val="00956CF0"/>
    <w:rsid w:val="00957277"/>
    <w:rsid w:val="009573E8"/>
    <w:rsid w:val="00957545"/>
    <w:rsid w:val="00957639"/>
    <w:rsid w:val="009579B6"/>
    <w:rsid w:val="00957A4B"/>
    <w:rsid w:val="00957ABC"/>
    <w:rsid w:val="00957AD7"/>
    <w:rsid w:val="00957DBD"/>
    <w:rsid w:val="00957E26"/>
    <w:rsid w:val="00957E58"/>
    <w:rsid w:val="00957F5C"/>
    <w:rsid w:val="00960144"/>
    <w:rsid w:val="0096021D"/>
    <w:rsid w:val="009603B2"/>
    <w:rsid w:val="009606F3"/>
    <w:rsid w:val="00960982"/>
    <w:rsid w:val="009609B7"/>
    <w:rsid w:val="00960A1D"/>
    <w:rsid w:val="00960AEC"/>
    <w:rsid w:val="00960BFB"/>
    <w:rsid w:val="00960DF2"/>
    <w:rsid w:val="00960EFA"/>
    <w:rsid w:val="00960F1F"/>
    <w:rsid w:val="0096102F"/>
    <w:rsid w:val="009610D7"/>
    <w:rsid w:val="0096143A"/>
    <w:rsid w:val="00961457"/>
    <w:rsid w:val="00961482"/>
    <w:rsid w:val="009614B1"/>
    <w:rsid w:val="009615F5"/>
    <w:rsid w:val="00961869"/>
    <w:rsid w:val="00961918"/>
    <w:rsid w:val="009619AC"/>
    <w:rsid w:val="009619BD"/>
    <w:rsid w:val="00961A89"/>
    <w:rsid w:val="00961CBF"/>
    <w:rsid w:val="00961CC7"/>
    <w:rsid w:val="00961E66"/>
    <w:rsid w:val="00961EB8"/>
    <w:rsid w:val="0096203C"/>
    <w:rsid w:val="009620E5"/>
    <w:rsid w:val="00962342"/>
    <w:rsid w:val="009623BC"/>
    <w:rsid w:val="0096271E"/>
    <w:rsid w:val="00962872"/>
    <w:rsid w:val="0096294B"/>
    <w:rsid w:val="00962B5D"/>
    <w:rsid w:val="00962C18"/>
    <w:rsid w:val="00962D01"/>
    <w:rsid w:val="00962E43"/>
    <w:rsid w:val="00962E74"/>
    <w:rsid w:val="0096300B"/>
    <w:rsid w:val="00963264"/>
    <w:rsid w:val="00963347"/>
    <w:rsid w:val="009636E8"/>
    <w:rsid w:val="009638F4"/>
    <w:rsid w:val="0096394B"/>
    <w:rsid w:val="00963990"/>
    <w:rsid w:val="00963BAC"/>
    <w:rsid w:val="00963BFB"/>
    <w:rsid w:val="00963C96"/>
    <w:rsid w:val="00963D08"/>
    <w:rsid w:val="00963D23"/>
    <w:rsid w:val="00963E41"/>
    <w:rsid w:val="00963FB6"/>
    <w:rsid w:val="0096402C"/>
    <w:rsid w:val="00964171"/>
    <w:rsid w:val="009641D1"/>
    <w:rsid w:val="00964222"/>
    <w:rsid w:val="00964354"/>
    <w:rsid w:val="0096447B"/>
    <w:rsid w:val="00964494"/>
    <w:rsid w:val="009645D7"/>
    <w:rsid w:val="00964BB8"/>
    <w:rsid w:val="00965075"/>
    <w:rsid w:val="0096516F"/>
    <w:rsid w:val="009651EA"/>
    <w:rsid w:val="00965213"/>
    <w:rsid w:val="009652DF"/>
    <w:rsid w:val="00965364"/>
    <w:rsid w:val="0096537C"/>
    <w:rsid w:val="009654BD"/>
    <w:rsid w:val="00965609"/>
    <w:rsid w:val="009658B6"/>
    <w:rsid w:val="00965918"/>
    <w:rsid w:val="00965C97"/>
    <w:rsid w:val="00965D2A"/>
    <w:rsid w:val="00965D42"/>
    <w:rsid w:val="009662CA"/>
    <w:rsid w:val="0096634B"/>
    <w:rsid w:val="009667EB"/>
    <w:rsid w:val="009669B5"/>
    <w:rsid w:val="00966F0C"/>
    <w:rsid w:val="00966FF6"/>
    <w:rsid w:val="00967049"/>
    <w:rsid w:val="009672A9"/>
    <w:rsid w:val="00967791"/>
    <w:rsid w:val="00967A7E"/>
    <w:rsid w:val="00967C6F"/>
    <w:rsid w:val="00967CD6"/>
    <w:rsid w:val="00967D26"/>
    <w:rsid w:val="00967E7C"/>
    <w:rsid w:val="00967F84"/>
    <w:rsid w:val="00967F8F"/>
    <w:rsid w:val="00970281"/>
    <w:rsid w:val="009709F3"/>
    <w:rsid w:val="00970A27"/>
    <w:rsid w:val="00970EFE"/>
    <w:rsid w:val="0097104A"/>
    <w:rsid w:val="00971195"/>
    <w:rsid w:val="00971350"/>
    <w:rsid w:val="00971363"/>
    <w:rsid w:val="00971395"/>
    <w:rsid w:val="0097155C"/>
    <w:rsid w:val="009715AB"/>
    <w:rsid w:val="0097168D"/>
    <w:rsid w:val="009719BC"/>
    <w:rsid w:val="00971B81"/>
    <w:rsid w:val="00971D9D"/>
    <w:rsid w:val="00971F0E"/>
    <w:rsid w:val="00972262"/>
    <w:rsid w:val="00972719"/>
    <w:rsid w:val="00972731"/>
    <w:rsid w:val="00972B50"/>
    <w:rsid w:val="00972BD5"/>
    <w:rsid w:val="00972C9A"/>
    <w:rsid w:val="00972D1C"/>
    <w:rsid w:val="00972D30"/>
    <w:rsid w:val="00972DEE"/>
    <w:rsid w:val="00972ED2"/>
    <w:rsid w:val="009730F0"/>
    <w:rsid w:val="0097324E"/>
    <w:rsid w:val="0097394B"/>
    <w:rsid w:val="00973950"/>
    <w:rsid w:val="00973972"/>
    <w:rsid w:val="009739F1"/>
    <w:rsid w:val="009739FC"/>
    <w:rsid w:val="00973B67"/>
    <w:rsid w:val="00973BEC"/>
    <w:rsid w:val="00973EA5"/>
    <w:rsid w:val="00973EDF"/>
    <w:rsid w:val="00973F53"/>
    <w:rsid w:val="00973F58"/>
    <w:rsid w:val="00973FA4"/>
    <w:rsid w:val="00974037"/>
    <w:rsid w:val="00974118"/>
    <w:rsid w:val="0097421C"/>
    <w:rsid w:val="00974236"/>
    <w:rsid w:val="009744CD"/>
    <w:rsid w:val="009744FC"/>
    <w:rsid w:val="00974713"/>
    <w:rsid w:val="009748F5"/>
    <w:rsid w:val="00974D2B"/>
    <w:rsid w:val="00974F84"/>
    <w:rsid w:val="009753E0"/>
    <w:rsid w:val="009754F8"/>
    <w:rsid w:val="00975570"/>
    <w:rsid w:val="0097557E"/>
    <w:rsid w:val="009755CF"/>
    <w:rsid w:val="00975B02"/>
    <w:rsid w:val="00975C64"/>
    <w:rsid w:val="00975D3B"/>
    <w:rsid w:val="00975F48"/>
    <w:rsid w:val="00975FED"/>
    <w:rsid w:val="009762C0"/>
    <w:rsid w:val="00976332"/>
    <w:rsid w:val="0097642F"/>
    <w:rsid w:val="00976440"/>
    <w:rsid w:val="00976586"/>
    <w:rsid w:val="00976740"/>
    <w:rsid w:val="0097676B"/>
    <w:rsid w:val="009768B2"/>
    <w:rsid w:val="00976C5A"/>
    <w:rsid w:val="00976F4A"/>
    <w:rsid w:val="00976FB4"/>
    <w:rsid w:val="0097715F"/>
    <w:rsid w:val="00977592"/>
    <w:rsid w:val="0097765C"/>
    <w:rsid w:val="009776ED"/>
    <w:rsid w:val="00977C6B"/>
    <w:rsid w:val="00977E23"/>
    <w:rsid w:val="00980470"/>
    <w:rsid w:val="0098094F"/>
    <w:rsid w:val="00980A13"/>
    <w:rsid w:val="00980EE2"/>
    <w:rsid w:val="00980F71"/>
    <w:rsid w:val="00981379"/>
    <w:rsid w:val="009817E6"/>
    <w:rsid w:val="0098198A"/>
    <w:rsid w:val="00981AAF"/>
    <w:rsid w:val="00981EC1"/>
    <w:rsid w:val="00982838"/>
    <w:rsid w:val="00982E20"/>
    <w:rsid w:val="00982E60"/>
    <w:rsid w:val="00982F95"/>
    <w:rsid w:val="00983237"/>
    <w:rsid w:val="0098334F"/>
    <w:rsid w:val="00983472"/>
    <w:rsid w:val="00983563"/>
    <w:rsid w:val="0098363A"/>
    <w:rsid w:val="009836B2"/>
    <w:rsid w:val="00983813"/>
    <w:rsid w:val="0098392F"/>
    <w:rsid w:val="00983DDE"/>
    <w:rsid w:val="00983E3B"/>
    <w:rsid w:val="00983FAC"/>
    <w:rsid w:val="0098419C"/>
    <w:rsid w:val="009842F2"/>
    <w:rsid w:val="0098435C"/>
    <w:rsid w:val="0098449F"/>
    <w:rsid w:val="00984761"/>
    <w:rsid w:val="009847CD"/>
    <w:rsid w:val="00984846"/>
    <w:rsid w:val="009848E8"/>
    <w:rsid w:val="0098490B"/>
    <w:rsid w:val="00984BC9"/>
    <w:rsid w:val="00984F96"/>
    <w:rsid w:val="009850E1"/>
    <w:rsid w:val="009858C0"/>
    <w:rsid w:val="00985990"/>
    <w:rsid w:val="00985A46"/>
    <w:rsid w:val="00985D73"/>
    <w:rsid w:val="00985DE5"/>
    <w:rsid w:val="00985DE7"/>
    <w:rsid w:val="00986009"/>
    <w:rsid w:val="0098617C"/>
    <w:rsid w:val="009864A8"/>
    <w:rsid w:val="0098650E"/>
    <w:rsid w:val="00986724"/>
    <w:rsid w:val="009869C2"/>
    <w:rsid w:val="00986A8E"/>
    <w:rsid w:val="00986B80"/>
    <w:rsid w:val="00986FDE"/>
    <w:rsid w:val="0098710B"/>
    <w:rsid w:val="009872C5"/>
    <w:rsid w:val="00987396"/>
    <w:rsid w:val="009878B5"/>
    <w:rsid w:val="009879ED"/>
    <w:rsid w:val="00987A4A"/>
    <w:rsid w:val="00987BF6"/>
    <w:rsid w:val="00987CAD"/>
    <w:rsid w:val="00987DE8"/>
    <w:rsid w:val="009900E4"/>
    <w:rsid w:val="00990699"/>
    <w:rsid w:val="009907F6"/>
    <w:rsid w:val="009909E4"/>
    <w:rsid w:val="00990A1A"/>
    <w:rsid w:val="00990A4A"/>
    <w:rsid w:val="00990B7A"/>
    <w:rsid w:val="00990D93"/>
    <w:rsid w:val="00990F49"/>
    <w:rsid w:val="00990F5F"/>
    <w:rsid w:val="00991711"/>
    <w:rsid w:val="00991A89"/>
    <w:rsid w:val="00991ADB"/>
    <w:rsid w:val="00992160"/>
    <w:rsid w:val="009923FB"/>
    <w:rsid w:val="00992410"/>
    <w:rsid w:val="009924B7"/>
    <w:rsid w:val="00992560"/>
    <w:rsid w:val="009925E8"/>
    <w:rsid w:val="009927E2"/>
    <w:rsid w:val="00992ABB"/>
    <w:rsid w:val="00992C17"/>
    <w:rsid w:val="0099309E"/>
    <w:rsid w:val="0099319D"/>
    <w:rsid w:val="00993A5C"/>
    <w:rsid w:val="00993B9F"/>
    <w:rsid w:val="00993C81"/>
    <w:rsid w:val="00993E1C"/>
    <w:rsid w:val="00993E67"/>
    <w:rsid w:val="00994160"/>
    <w:rsid w:val="009946D4"/>
    <w:rsid w:val="009947B9"/>
    <w:rsid w:val="00994B0B"/>
    <w:rsid w:val="00994DAA"/>
    <w:rsid w:val="00994FFE"/>
    <w:rsid w:val="00995103"/>
    <w:rsid w:val="009951F5"/>
    <w:rsid w:val="00995261"/>
    <w:rsid w:val="0099539D"/>
    <w:rsid w:val="009953A6"/>
    <w:rsid w:val="009953C2"/>
    <w:rsid w:val="0099542D"/>
    <w:rsid w:val="009959C6"/>
    <w:rsid w:val="00995A21"/>
    <w:rsid w:val="00995A26"/>
    <w:rsid w:val="00995B4A"/>
    <w:rsid w:val="00995D81"/>
    <w:rsid w:val="00995E1B"/>
    <w:rsid w:val="00995F34"/>
    <w:rsid w:val="0099628C"/>
    <w:rsid w:val="0099639A"/>
    <w:rsid w:val="0099659C"/>
    <w:rsid w:val="00996798"/>
    <w:rsid w:val="00996936"/>
    <w:rsid w:val="00996986"/>
    <w:rsid w:val="009969F2"/>
    <w:rsid w:val="00996CE2"/>
    <w:rsid w:val="00996EE8"/>
    <w:rsid w:val="0099710B"/>
    <w:rsid w:val="00997461"/>
    <w:rsid w:val="00997683"/>
    <w:rsid w:val="009976E1"/>
    <w:rsid w:val="009977CE"/>
    <w:rsid w:val="00997AB9"/>
    <w:rsid w:val="00997B55"/>
    <w:rsid w:val="00997BEA"/>
    <w:rsid w:val="00997DEE"/>
    <w:rsid w:val="00997E07"/>
    <w:rsid w:val="00997FDC"/>
    <w:rsid w:val="009A001E"/>
    <w:rsid w:val="009A010C"/>
    <w:rsid w:val="009A0342"/>
    <w:rsid w:val="009A0668"/>
    <w:rsid w:val="009A082C"/>
    <w:rsid w:val="009A09FC"/>
    <w:rsid w:val="009A0A1E"/>
    <w:rsid w:val="009A0C84"/>
    <w:rsid w:val="009A0D28"/>
    <w:rsid w:val="009A0E69"/>
    <w:rsid w:val="009A0F58"/>
    <w:rsid w:val="009A0FB1"/>
    <w:rsid w:val="009A1095"/>
    <w:rsid w:val="009A10EE"/>
    <w:rsid w:val="009A131A"/>
    <w:rsid w:val="009A13DF"/>
    <w:rsid w:val="009A13ED"/>
    <w:rsid w:val="009A1695"/>
    <w:rsid w:val="009A1699"/>
    <w:rsid w:val="009A1863"/>
    <w:rsid w:val="009A1B98"/>
    <w:rsid w:val="009A1CD0"/>
    <w:rsid w:val="009A1DB1"/>
    <w:rsid w:val="009A20F9"/>
    <w:rsid w:val="009A22A7"/>
    <w:rsid w:val="009A24AE"/>
    <w:rsid w:val="009A259C"/>
    <w:rsid w:val="009A2720"/>
    <w:rsid w:val="009A274E"/>
    <w:rsid w:val="009A2858"/>
    <w:rsid w:val="009A29E5"/>
    <w:rsid w:val="009A2B5D"/>
    <w:rsid w:val="009A2E4F"/>
    <w:rsid w:val="009A2E8E"/>
    <w:rsid w:val="009A30D9"/>
    <w:rsid w:val="009A311E"/>
    <w:rsid w:val="009A319D"/>
    <w:rsid w:val="009A3395"/>
    <w:rsid w:val="009A3847"/>
    <w:rsid w:val="009A393D"/>
    <w:rsid w:val="009A3990"/>
    <w:rsid w:val="009A3A88"/>
    <w:rsid w:val="009A3C52"/>
    <w:rsid w:val="009A3C7C"/>
    <w:rsid w:val="009A3E76"/>
    <w:rsid w:val="009A4589"/>
    <w:rsid w:val="009A45C0"/>
    <w:rsid w:val="009A4708"/>
    <w:rsid w:val="009A4C9A"/>
    <w:rsid w:val="009A4DF3"/>
    <w:rsid w:val="009A5502"/>
    <w:rsid w:val="009A58D3"/>
    <w:rsid w:val="009A596C"/>
    <w:rsid w:val="009A5985"/>
    <w:rsid w:val="009A599E"/>
    <w:rsid w:val="009A5BF7"/>
    <w:rsid w:val="009A5C3A"/>
    <w:rsid w:val="009A5E57"/>
    <w:rsid w:val="009A5EA8"/>
    <w:rsid w:val="009A5F3C"/>
    <w:rsid w:val="009A611A"/>
    <w:rsid w:val="009A6168"/>
    <w:rsid w:val="009A62F6"/>
    <w:rsid w:val="009A63B0"/>
    <w:rsid w:val="009A63C7"/>
    <w:rsid w:val="009A65AD"/>
    <w:rsid w:val="009A6687"/>
    <w:rsid w:val="009A682E"/>
    <w:rsid w:val="009A68D9"/>
    <w:rsid w:val="009A6A44"/>
    <w:rsid w:val="009A6A6A"/>
    <w:rsid w:val="009A6BE4"/>
    <w:rsid w:val="009A6C2B"/>
    <w:rsid w:val="009A6D6D"/>
    <w:rsid w:val="009A6FDE"/>
    <w:rsid w:val="009A7079"/>
    <w:rsid w:val="009A739E"/>
    <w:rsid w:val="009A75E5"/>
    <w:rsid w:val="009A7765"/>
    <w:rsid w:val="009A7860"/>
    <w:rsid w:val="009A7897"/>
    <w:rsid w:val="009A7936"/>
    <w:rsid w:val="009A7B9E"/>
    <w:rsid w:val="009B006E"/>
    <w:rsid w:val="009B02A0"/>
    <w:rsid w:val="009B03B4"/>
    <w:rsid w:val="009B03D1"/>
    <w:rsid w:val="009B0658"/>
    <w:rsid w:val="009B0763"/>
    <w:rsid w:val="009B07C6"/>
    <w:rsid w:val="009B07F0"/>
    <w:rsid w:val="009B0C9D"/>
    <w:rsid w:val="009B1151"/>
    <w:rsid w:val="009B1177"/>
    <w:rsid w:val="009B1197"/>
    <w:rsid w:val="009B1585"/>
    <w:rsid w:val="009B15BC"/>
    <w:rsid w:val="009B17D0"/>
    <w:rsid w:val="009B19C7"/>
    <w:rsid w:val="009B1B0C"/>
    <w:rsid w:val="009B1D24"/>
    <w:rsid w:val="009B2212"/>
    <w:rsid w:val="009B237C"/>
    <w:rsid w:val="009B2484"/>
    <w:rsid w:val="009B2556"/>
    <w:rsid w:val="009B261B"/>
    <w:rsid w:val="009B274C"/>
    <w:rsid w:val="009B2CEC"/>
    <w:rsid w:val="009B2D9E"/>
    <w:rsid w:val="009B2F87"/>
    <w:rsid w:val="009B3133"/>
    <w:rsid w:val="009B3236"/>
    <w:rsid w:val="009B340D"/>
    <w:rsid w:val="009B3484"/>
    <w:rsid w:val="009B35C2"/>
    <w:rsid w:val="009B3AFB"/>
    <w:rsid w:val="009B3C87"/>
    <w:rsid w:val="009B3EE4"/>
    <w:rsid w:val="009B45A8"/>
    <w:rsid w:val="009B4618"/>
    <w:rsid w:val="009B4981"/>
    <w:rsid w:val="009B4BF7"/>
    <w:rsid w:val="009B4C7C"/>
    <w:rsid w:val="009B4CA4"/>
    <w:rsid w:val="009B5387"/>
    <w:rsid w:val="009B5419"/>
    <w:rsid w:val="009B55B1"/>
    <w:rsid w:val="009B5928"/>
    <w:rsid w:val="009B59C0"/>
    <w:rsid w:val="009B5B48"/>
    <w:rsid w:val="009B5CBA"/>
    <w:rsid w:val="009B5CD6"/>
    <w:rsid w:val="009B5DCD"/>
    <w:rsid w:val="009B5E42"/>
    <w:rsid w:val="009B5FE6"/>
    <w:rsid w:val="009B65D5"/>
    <w:rsid w:val="009B6644"/>
    <w:rsid w:val="009B675D"/>
    <w:rsid w:val="009B6AF3"/>
    <w:rsid w:val="009B6D9E"/>
    <w:rsid w:val="009B6DFC"/>
    <w:rsid w:val="009B6F6E"/>
    <w:rsid w:val="009B7195"/>
    <w:rsid w:val="009B724F"/>
    <w:rsid w:val="009B7410"/>
    <w:rsid w:val="009B74B0"/>
    <w:rsid w:val="009B77DF"/>
    <w:rsid w:val="009B796E"/>
    <w:rsid w:val="009B7AAF"/>
    <w:rsid w:val="009B7F86"/>
    <w:rsid w:val="009B7FF7"/>
    <w:rsid w:val="009C041D"/>
    <w:rsid w:val="009C069B"/>
    <w:rsid w:val="009C06AE"/>
    <w:rsid w:val="009C06F6"/>
    <w:rsid w:val="009C0953"/>
    <w:rsid w:val="009C0A80"/>
    <w:rsid w:val="009C0A82"/>
    <w:rsid w:val="009C0B44"/>
    <w:rsid w:val="009C0E76"/>
    <w:rsid w:val="009C0F01"/>
    <w:rsid w:val="009C117B"/>
    <w:rsid w:val="009C1566"/>
    <w:rsid w:val="009C15F0"/>
    <w:rsid w:val="009C1720"/>
    <w:rsid w:val="009C17AE"/>
    <w:rsid w:val="009C1A90"/>
    <w:rsid w:val="009C1C0B"/>
    <w:rsid w:val="009C1C4E"/>
    <w:rsid w:val="009C1D6E"/>
    <w:rsid w:val="009C1FEE"/>
    <w:rsid w:val="009C20FF"/>
    <w:rsid w:val="009C2131"/>
    <w:rsid w:val="009C2140"/>
    <w:rsid w:val="009C2275"/>
    <w:rsid w:val="009C22AD"/>
    <w:rsid w:val="009C23C6"/>
    <w:rsid w:val="009C23D6"/>
    <w:rsid w:val="009C2888"/>
    <w:rsid w:val="009C2903"/>
    <w:rsid w:val="009C2AF8"/>
    <w:rsid w:val="009C2C10"/>
    <w:rsid w:val="009C2D4F"/>
    <w:rsid w:val="009C2D89"/>
    <w:rsid w:val="009C2E7A"/>
    <w:rsid w:val="009C2F8C"/>
    <w:rsid w:val="009C35F6"/>
    <w:rsid w:val="009C3699"/>
    <w:rsid w:val="009C38D7"/>
    <w:rsid w:val="009C39C1"/>
    <w:rsid w:val="009C39E1"/>
    <w:rsid w:val="009C39F8"/>
    <w:rsid w:val="009C3A10"/>
    <w:rsid w:val="009C3A1A"/>
    <w:rsid w:val="009C3B1E"/>
    <w:rsid w:val="009C3E91"/>
    <w:rsid w:val="009C3EC7"/>
    <w:rsid w:val="009C3F37"/>
    <w:rsid w:val="009C3FE5"/>
    <w:rsid w:val="009C4046"/>
    <w:rsid w:val="009C40C3"/>
    <w:rsid w:val="009C423D"/>
    <w:rsid w:val="009C435C"/>
    <w:rsid w:val="009C446C"/>
    <w:rsid w:val="009C46C9"/>
    <w:rsid w:val="009C4976"/>
    <w:rsid w:val="009C4BD0"/>
    <w:rsid w:val="009C4EFA"/>
    <w:rsid w:val="009C511F"/>
    <w:rsid w:val="009C51A0"/>
    <w:rsid w:val="009C526F"/>
    <w:rsid w:val="009C550B"/>
    <w:rsid w:val="009C5661"/>
    <w:rsid w:val="009C58C6"/>
    <w:rsid w:val="009C58DD"/>
    <w:rsid w:val="009C59B5"/>
    <w:rsid w:val="009C5B58"/>
    <w:rsid w:val="009C5D95"/>
    <w:rsid w:val="009C6059"/>
    <w:rsid w:val="009C6307"/>
    <w:rsid w:val="009C657D"/>
    <w:rsid w:val="009C65C7"/>
    <w:rsid w:val="009C690D"/>
    <w:rsid w:val="009C69E3"/>
    <w:rsid w:val="009C6A06"/>
    <w:rsid w:val="009C6BDB"/>
    <w:rsid w:val="009C6DAD"/>
    <w:rsid w:val="009C6FFA"/>
    <w:rsid w:val="009C748C"/>
    <w:rsid w:val="009C7A07"/>
    <w:rsid w:val="009C7AAA"/>
    <w:rsid w:val="009C7B73"/>
    <w:rsid w:val="009C7B76"/>
    <w:rsid w:val="009C7C14"/>
    <w:rsid w:val="009C7D20"/>
    <w:rsid w:val="009C7DB4"/>
    <w:rsid w:val="009C7F76"/>
    <w:rsid w:val="009C7FB7"/>
    <w:rsid w:val="009D008B"/>
    <w:rsid w:val="009D0731"/>
    <w:rsid w:val="009D095C"/>
    <w:rsid w:val="009D0AE0"/>
    <w:rsid w:val="009D0E4F"/>
    <w:rsid w:val="009D0EC6"/>
    <w:rsid w:val="009D1395"/>
    <w:rsid w:val="009D16DF"/>
    <w:rsid w:val="009D18B0"/>
    <w:rsid w:val="009D1EE0"/>
    <w:rsid w:val="009D1F0A"/>
    <w:rsid w:val="009D20E4"/>
    <w:rsid w:val="009D21A7"/>
    <w:rsid w:val="009D246C"/>
    <w:rsid w:val="009D2479"/>
    <w:rsid w:val="009D2516"/>
    <w:rsid w:val="009D28D9"/>
    <w:rsid w:val="009D2982"/>
    <w:rsid w:val="009D2A14"/>
    <w:rsid w:val="009D2C90"/>
    <w:rsid w:val="009D2CF8"/>
    <w:rsid w:val="009D3156"/>
    <w:rsid w:val="009D370A"/>
    <w:rsid w:val="009D3849"/>
    <w:rsid w:val="009D38B2"/>
    <w:rsid w:val="009D38F2"/>
    <w:rsid w:val="009D3A80"/>
    <w:rsid w:val="009D3EBB"/>
    <w:rsid w:val="009D3EEC"/>
    <w:rsid w:val="009D436A"/>
    <w:rsid w:val="009D4443"/>
    <w:rsid w:val="009D44C3"/>
    <w:rsid w:val="009D46E5"/>
    <w:rsid w:val="009D4747"/>
    <w:rsid w:val="009D5024"/>
    <w:rsid w:val="009D5068"/>
    <w:rsid w:val="009D5100"/>
    <w:rsid w:val="009D5135"/>
    <w:rsid w:val="009D521C"/>
    <w:rsid w:val="009D5620"/>
    <w:rsid w:val="009D5744"/>
    <w:rsid w:val="009D5A06"/>
    <w:rsid w:val="009D5A97"/>
    <w:rsid w:val="009D5C1B"/>
    <w:rsid w:val="009D5F5C"/>
    <w:rsid w:val="009D60AA"/>
    <w:rsid w:val="009D6672"/>
    <w:rsid w:val="009D6F1B"/>
    <w:rsid w:val="009D705D"/>
    <w:rsid w:val="009D71A6"/>
    <w:rsid w:val="009D75CA"/>
    <w:rsid w:val="009D75F7"/>
    <w:rsid w:val="009D75FE"/>
    <w:rsid w:val="009D7629"/>
    <w:rsid w:val="009D781E"/>
    <w:rsid w:val="009D7BF6"/>
    <w:rsid w:val="009D7C82"/>
    <w:rsid w:val="009D7CE0"/>
    <w:rsid w:val="009D7D9F"/>
    <w:rsid w:val="009D7E2C"/>
    <w:rsid w:val="009E0104"/>
    <w:rsid w:val="009E0275"/>
    <w:rsid w:val="009E0329"/>
    <w:rsid w:val="009E03CB"/>
    <w:rsid w:val="009E03EF"/>
    <w:rsid w:val="009E08E3"/>
    <w:rsid w:val="009E0C22"/>
    <w:rsid w:val="009E0D77"/>
    <w:rsid w:val="009E0F8C"/>
    <w:rsid w:val="009E1037"/>
    <w:rsid w:val="009E124B"/>
    <w:rsid w:val="009E153D"/>
    <w:rsid w:val="009E1B4B"/>
    <w:rsid w:val="009E1BB3"/>
    <w:rsid w:val="009E2300"/>
    <w:rsid w:val="009E2645"/>
    <w:rsid w:val="009E27FB"/>
    <w:rsid w:val="009E28BE"/>
    <w:rsid w:val="009E2909"/>
    <w:rsid w:val="009E29FD"/>
    <w:rsid w:val="009E3354"/>
    <w:rsid w:val="009E33F6"/>
    <w:rsid w:val="009E386E"/>
    <w:rsid w:val="009E3896"/>
    <w:rsid w:val="009E389B"/>
    <w:rsid w:val="009E3A84"/>
    <w:rsid w:val="009E3BA8"/>
    <w:rsid w:val="009E3D0A"/>
    <w:rsid w:val="009E3E56"/>
    <w:rsid w:val="009E3F52"/>
    <w:rsid w:val="009E42BE"/>
    <w:rsid w:val="009E42E3"/>
    <w:rsid w:val="009E474C"/>
    <w:rsid w:val="009E47A8"/>
    <w:rsid w:val="009E47AB"/>
    <w:rsid w:val="009E4AA6"/>
    <w:rsid w:val="009E4B44"/>
    <w:rsid w:val="009E4D6D"/>
    <w:rsid w:val="009E4D95"/>
    <w:rsid w:val="009E4DAD"/>
    <w:rsid w:val="009E4E68"/>
    <w:rsid w:val="009E4EEC"/>
    <w:rsid w:val="009E50D8"/>
    <w:rsid w:val="009E50E2"/>
    <w:rsid w:val="009E541E"/>
    <w:rsid w:val="009E550B"/>
    <w:rsid w:val="009E5546"/>
    <w:rsid w:val="009E5BB5"/>
    <w:rsid w:val="009E5CC9"/>
    <w:rsid w:val="009E5D63"/>
    <w:rsid w:val="009E6230"/>
    <w:rsid w:val="009E6281"/>
    <w:rsid w:val="009E6A1B"/>
    <w:rsid w:val="009E6B98"/>
    <w:rsid w:val="009E6E6A"/>
    <w:rsid w:val="009E6F49"/>
    <w:rsid w:val="009E7046"/>
    <w:rsid w:val="009E7264"/>
    <w:rsid w:val="009E756A"/>
    <w:rsid w:val="009E7912"/>
    <w:rsid w:val="009E794F"/>
    <w:rsid w:val="009E7A26"/>
    <w:rsid w:val="009E7A8A"/>
    <w:rsid w:val="009E7AA9"/>
    <w:rsid w:val="009E7E4B"/>
    <w:rsid w:val="009F02A4"/>
    <w:rsid w:val="009F037E"/>
    <w:rsid w:val="009F06A5"/>
    <w:rsid w:val="009F0777"/>
    <w:rsid w:val="009F0863"/>
    <w:rsid w:val="009F09F1"/>
    <w:rsid w:val="009F0A51"/>
    <w:rsid w:val="009F0ACF"/>
    <w:rsid w:val="009F0D7D"/>
    <w:rsid w:val="009F0DBD"/>
    <w:rsid w:val="009F0DC7"/>
    <w:rsid w:val="009F0EF0"/>
    <w:rsid w:val="009F11D3"/>
    <w:rsid w:val="009F11DD"/>
    <w:rsid w:val="009F1207"/>
    <w:rsid w:val="009F154E"/>
    <w:rsid w:val="009F179B"/>
    <w:rsid w:val="009F18E2"/>
    <w:rsid w:val="009F1C18"/>
    <w:rsid w:val="009F1E89"/>
    <w:rsid w:val="009F2028"/>
    <w:rsid w:val="009F207B"/>
    <w:rsid w:val="009F2200"/>
    <w:rsid w:val="009F226A"/>
    <w:rsid w:val="009F2467"/>
    <w:rsid w:val="009F2654"/>
    <w:rsid w:val="009F2699"/>
    <w:rsid w:val="009F2773"/>
    <w:rsid w:val="009F28CD"/>
    <w:rsid w:val="009F296D"/>
    <w:rsid w:val="009F2AA9"/>
    <w:rsid w:val="009F2C8F"/>
    <w:rsid w:val="009F2CC6"/>
    <w:rsid w:val="009F30D8"/>
    <w:rsid w:val="009F35E3"/>
    <w:rsid w:val="009F373B"/>
    <w:rsid w:val="009F37DB"/>
    <w:rsid w:val="009F3820"/>
    <w:rsid w:val="009F399A"/>
    <w:rsid w:val="009F39AE"/>
    <w:rsid w:val="009F39B4"/>
    <w:rsid w:val="009F3AD1"/>
    <w:rsid w:val="009F3FAC"/>
    <w:rsid w:val="009F4396"/>
    <w:rsid w:val="009F45C8"/>
    <w:rsid w:val="009F4799"/>
    <w:rsid w:val="009F4966"/>
    <w:rsid w:val="009F498D"/>
    <w:rsid w:val="009F4CD5"/>
    <w:rsid w:val="009F5014"/>
    <w:rsid w:val="009F5161"/>
    <w:rsid w:val="009F51F4"/>
    <w:rsid w:val="009F521B"/>
    <w:rsid w:val="009F583F"/>
    <w:rsid w:val="009F5BDF"/>
    <w:rsid w:val="009F5D08"/>
    <w:rsid w:val="009F5E09"/>
    <w:rsid w:val="009F60C3"/>
    <w:rsid w:val="009F6116"/>
    <w:rsid w:val="009F61EE"/>
    <w:rsid w:val="009F630F"/>
    <w:rsid w:val="009F6416"/>
    <w:rsid w:val="009F65CE"/>
    <w:rsid w:val="009F66ED"/>
    <w:rsid w:val="009F6D70"/>
    <w:rsid w:val="009F6DE3"/>
    <w:rsid w:val="009F6E58"/>
    <w:rsid w:val="009F6F54"/>
    <w:rsid w:val="009F6F75"/>
    <w:rsid w:val="009F6F8A"/>
    <w:rsid w:val="009F71EE"/>
    <w:rsid w:val="009F72DF"/>
    <w:rsid w:val="009F763D"/>
    <w:rsid w:val="009F77F4"/>
    <w:rsid w:val="009F782E"/>
    <w:rsid w:val="009F7B80"/>
    <w:rsid w:val="00A0019B"/>
    <w:rsid w:val="00A003B2"/>
    <w:rsid w:val="00A00AC0"/>
    <w:rsid w:val="00A00B16"/>
    <w:rsid w:val="00A00B2C"/>
    <w:rsid w:val="00A00B39"/>
    <w:rsid w:val="00A00C37"/>
    <w:rsid w:val="00A00D46"/>
    <w:rsid w:val="00A0116C"/>
    <w:rsid w:val="00A01244"/>
    <w:rsid w:val="00A01247"/>
    <w:rsid w:val="00A016CD"/>
    <w:rsid w:val="00A017F3"/>
    <w:rsid w:val="00A019D0"/>
    <w:rsid w:val="00A01C00"/>
    <w:rsid w:val="00A02350"/>
    <w:rsid w:val="00A0250A"/>
    <w:rsid w:val="00A027BE"/>
    <w:rsid w:val="00A02831"/>
    <w:rsid w:val="00A0288A"/>
    <w:rsid w:val="00A02AE2"/>
    <w:rsid w:val="00A02C09"/>
    <w:rsid w:val="00A02D6E"/>
    <w:rsid w:val="00A02E68"/>
    <w:rsid w:val="00A02F90"/>
    <w:rsid w:val="00A031B7"/>
    <w:rsid w:val="00A03284"/>
    <w:rsid w:val="00A032B0"/>
    <w:rsid w:val="00A03308"/>
    <w:rsid w:val="00A03370"/>
    <w:rsid w:val="00A03856"/>
    <w:rsid w:val="00A039B4"/>
    <w:rsid w:val="00A03A74"/>
    <w:rsid w:val="00A03AB9"/>
    <w:rsid w:val="00A03ACB"/>
    <w:rsid w:val="00A03C8D"/>
    <w:rsid w:val="00A03EDA"/>
    <w:rsid w:val="00A0405C"/>
    <w:rsid w:val="00A041F4"/>
    <w:rsid w:val="00A04301"/>
    <w:rsid w:val="00A04655"/>
    <w:rsid w:val="00A04748"/>
    <w:rsid w:val="00A04794"/>
    <w:rsid w:val="00A04917"/>
    <w:rsid w:val="00A049A0"/>
    <w:rsid w:val="00A049F5"/>
    <w:rsid w:val="00A04A3E"/>
    <w:rsid w:val="00A04C42"/>
    <w:rsid w:val="00A04CF1"/>
    <w:rsid w:val="00A04ED4"/>
    <w:rsid w:val="00A0516F"/>
    <w:rsid w:val="00A05240"/>
    <w:rsid w:val="00A05A7B"/>
    <w:rsid w:val="00A05B00"/>
    <w:rsid w:val="00A063DF"/>
    <w:rsid w:val="00A064C0"/>
    <w:rsid w:val="00A06548"/>
    <w:rsid w:val="00A06599"/>
    <w:rsid w:val="00A0671E"/>
    <w:rsid w:val="00A0677E"/>
    <w:rsid w:val="00A06836"/>
    <w:rsid w:val="00A068B1"/>
    <w:rsid w:val="00A07619"/>
    <w:rsid w:val="00A077ED"/>
    <w:rsid w:val="00A07AB0"/>
    <w:rsid w:val="00A07BC9"/>
    <w:rsid w:val="00A07CFA"/>
    <w:rsid w:val="00A07D10"/>
    <w:rsid w:val="00A07DC5"/>
    <w:rsid w:val="00A07F5E"/>
    <w:rsid w:val="00A10099"/>
    <w:rsid w:val="00A102C0"/>
    <w:rsid w:val="00A1041B"/>
    <w:rsid w:val="00A10494"/>
    <w:rsid w:val="00A10711"/>
    <w:rsid w:val="00A1081D"/>
    <w:rsid w:val="00A10A45"/>
    <w:rsid w:val="00A10A50"/>
    <w:rsid w:val="00A10B49"/>
    <w:rsid w:val="00A10C79"/>
    <w:rsid w:val="00A10FA2"/>
    <w:rsid w:val="00A115A7"/>
    <w:rsid w:val="00A11602"/>
    <w:rsid w:val="00A119BE"/>
    <w:rsid w:val="00A11F73"/>
    <w:rsid w:val="00A12100"/>
    <w:rsid w:val="00A12129"/>
    <w:rsid w:val="00A121BB"/>
    <w:rsid w:val="00A126E0"/>
    <w:rsid w:val="00A129AB"/>
    <w:rsid w:val="00A12BF7"/>
    <w:rsid w:val="00A12C14"/>
    <w:rsid w:val="00A12DA6"/>
    <w:rsid w:val="00A130E0"/>
    <w:rsid w:val="00A134F0"/>
    <w:rsid w:val="00A1352A"/>
    <w:rsid w:val="00A13544"/>
    <w:rsid w:val="00A137D0"/>
    <w:rsid w:val="00A13876"/>
    <w:rsid w:val="00A13898"/>
    <w:rsid w:val="00A13D67"/>
    <w:rsid w:val="00A13F3F"/>
    <w:rsid w:val="00A13FC1"/>
    <w:rsid w:val="00A14035"/>
    <w:rsid w:val="00A14039"/>
    <w:rsid w:val="00A14359"/>
    <w:rsid w:val="00A14739"/>
    <w:rsid w:val="00A14B12"/>
    <w:rsid w:val="00A14B9F"/>
    <w:rsid w:val="00A14C20"/>
    <w:rsid w:val="00A14EFE"/>
    <w:rsid w:val="00A14F51"/>
    <w:rsid w:val="00A15006"/>
    <w:rsid w:val="00A1514A"/>
    <w:rsid w:val="00A15384"/>
    <w:rsid w:val="00A153BA"/>
    <w:rsid w:val="00A153C0"/>
    <w:rsid w:val="00A153EC"/>
    <w:rsid w:val="00A154DA"/>
    <w:rsid w:val="00A15522"/>
    <w:rsid w:val="00A155B7"/>
    <w:rsid w:val="00A1561E"/>
    <w:rsid w:val="00A156FA"/>
    <w:rsid w:val="00A1584C"/>
    <w:rsid w:val="00A158C3"/>
    <w:rsid w:val="00A158D5"/>
    <w:rsid w:val="00A15969"/>
    <w:rsid w:val="00A159B6"/>
    <w:rsid w:val="00A15B34"/>
    <w:rsid w:val="00A15B52"/>
    <w:rsid w:val="00A15B5D"/>
    <w:rsid w:val="00A15D68"/>
    <w:rsid w:val="00A15DD9"/>
    <w:rsid w:val="00A15F58"/>
    <w:rsid w:val="00A15FCE"/>
    <w:rsid w:val="00A162FB"/>
    <w:rsid w:val="00A16579"/>
    <w:rsid w:val="00A165AE"/>
    <w:rsid w:val="00A16665"/>
    <w:rsid w:val="00A1680C"/>
    <w:rsid w:val="00A168B4"/>
    <w:rsid w:val="00A16A2C"/>
    <w:rsid w:val="00A16B54"/>
    <w:rsid w:val="00A16CB1"/>
    <w:rsid w:val="00A16D76"/>
    <w:rsid w:val="00A16E6B"/>
    <w:rsid w:val="00A171A0"/>
    <w:rsid w:val="00A17483"/>
    <w:rsid w:val="00A1748C"/>
    <w:rsid w:val="00A175E3"/>
    <w:rsid w:val="00A1796E"/>
    <w:rsid w:val="00A17A47"/>
    <w:rsid w:val="00A17D11"/>
    <w:rsid w:val="00A17D6D"/>
    <w:rsid w:val="00A202AA"/>
    <w:rsid w:val="00A2040A"/>
    <w:rsid w:val="00A205CC"/>
    <w:rsid w:val="00A20E0C"/>
    <w:rsid w:val="00A20EDC"/>
    <w:rsid w:val="00A2100D"/>
    <w:rsid w:val="00A210AE"/>
    <w:rsid w:val="00A210DF"/>
    <w:rsid w:val="00A211DE"/>
    <w:rsid w:val="00A212CD"/>
    <w:rsid w:val="00A216A7"/>
    <w:rsid w:val="00A21967"/>
    <w:rsid w:val="00A219E7"/>
    <w:rsid w:val="00A21A3B"/>
    <w:rsid w:val="00A21A47"/>
    <w:rsid w:val="00A21AF7"/>
    <w:rsid w:val="00A21D1D"/>
    <w:rsid w:val="00A21D7D"/>
    <w:rsid w:val="00A21ED1"/>
    <w:rsid w:val="00A22061"/>
    <w:rsid w:val="00A2219F"/>
    <w:rsid w:val="00A222AF"/>
    <w:rsid w:val="00A223BD"/>
    <w:rsid w:val="00A22446"/>
    <w:rsid w:val="00A22655"/>
    <w:rsid w:val="00A22816"/>
    <w:rsid w:val="00A2289C"/>
    <w:rsid w:val="00A22A9B"/>
    <w:rsid w:val="00A22AE2"/>
    <w:rsid w:val="00A22D42"/>
    <w:rsid w:val="00A22DED"/>
    <w:rsid w:val="00A22F3A"/>
    <w:rsid w:val="00A231C3"/>
    <w:rsid w:val="00A2323B"/>
    <w:rsid w:val="00A232DF"/>
    <w:rsid w:val="00A23704"/>
    <w:rsid w:val="00A23709"/>
    <w:rsid w:val="00A23714"/>
    <w:rsid w:val="00A23908"/>
    <w:rsid w:val="00A23929"/>
    <w:rsid w:val="00A23A6A"/>
    <w:rsid w:val="00A23ACF"/>
    <w:rsid w:val="00A23B7A"/>
    <w:rsid w:val="00A23C66"/>
    <w:rsid w:val="00A23C7A"/>
    <w:rsid w:val="00A23D0B"/>
    <w:rsid w:val="00A23ED7"/>
    <w:rsid w:val="00A240FB"/>
    <w:rsid w:val="00A24199"/>
    <w:rsid w:val="00A24265"/>
    <w:rsid w:val="00A24363"/>
    <w:rsid w:val="00A2451A"/>
    <w:rsid w:val="00A24785"/>
    <w:rsid w:val="00A2478B"/>
    <w:rsid w:val="00A24790"/>
    <w:rsid w:val="00A24A05"/>
    <w:rsid w:val="00A24A71"/>
    <w:rsid w:val="00A24A8C"/>
    <w:rsid w:val="00A24B4D"/>
    <w:rsid w:val="00A24DBD"/>
    <w:rsid w:val="00A24FF2"/>
    <w:rsid w:val="00A251C4"/>
    <w:rsid w:val="00A25479"/>
    <w:rsid w:val="00A256DF"/>
    <w:rsid w:val="00A259DD"/>
    <w:rsid w:val="00A25C0E"/>
    <w:rsid w:val="00A2602B"/>
    <w:rsid w:val="00A261E0"/>
    <w:rsid w:val="00A262CD"/>
    <w:rsid w:val="00A26974"/>
    <w:rsid w:val="00A269B3"/>
    <w:rsid w:val="00A26AC8"/>
    <w:rsid w:val="00A26DA4"/>
    <w:rsid w:val="00A26DA9"/>
    <w:rsid w:val="00A26FEC"/>
    <w:rsid w:val="00A26FF8"/>
    <w:rsid w:val="00A27352"/>
    <w:rsid w:val="00A273BC"/>
    <w:rsid w:val="00A27406"/>
    <w:rsid w:val="00A2753D"/>
    <w:rsid w:val="00A27542"/>
    <w:rsid w:val="00A275B7"/>
    <w:rsid w:val="00A2776C"/>
    <w:rsid w:val="00A2797E"/>
    <w:rsid w:val="00A27BC8"/>
    <w:rsid w:val="00A27C6B"/>
    <w:rsid w:val="00A27DCA"/>
    <w:rsid w:val="00A30042"/>
    <w:rsid w:val="00A300E7"/>
    <w:rsid w:val="00A30144"/>
    <w:rsid w:val="00A301C7"/>
    <w:rsid w:val="00A30257"/>
    <w:rsid w:val="00A3044C"/>
    <w:rsid w:val="00A30456"/>
    <w:rsid w:val="00A30643"/>
    <w:rsid w:val="00A3072C"/>
    <w:rsid w:val="00A3079E"/>
    <w:rsid w:val="00A30DD7"/>
    <w:rsid w:val="00A30E94"/>
    <w:rsid w:val="00A30FF8"/>
    <w:rsid w:val="00A30FF9"/>
    <w:rsid w:val="00A312A3"/>
    <w:rsid w:val="00A31580"/>
    <w:rsid w:val="00A3160E"/>
    <w:rsid w:val="00A31894"/>
    <w:rsid w:val="00A3192D"/>
    <w:rsid w:val="00A31A62"/>
    <w:rsid w:val="00A31A89"/>
    <w:rsid w:val="00A31AC9"/>
    <w:rsid w:val="00A31BEB"/>
    <w:rsid w:val="00A31CA2"/>
    <w:rsid w:val="00A31DDC"/>
    <w:rsid w:val="00A31EB1"/>
    <w:rsid w:val="00A31EB7"/>
    <w:rsid w:val="00A32115"/>
    <w:rsid w:val="00A32292"/>
    <w:rsid w:val="00A32340"/>
    <w:rsid w:val="00A32375"/>
    <w:rsid w:val="00A323D4"/>
    <w:rsid w:val="00A323F2"/>
    <w:rsid w:val="00A324F9"/>
    <w:rsid w:val="00A32C0E"/>
    <w:rsid w:val="00A32D7A"/>
    <w:rsid w:val="00A3313A"/>
    <w:rsid w:val="00A33159"/>
    <w:rsid w:val="00A3381C"/>
    <w:rsid w:val="00A33AA6"/>
    <w:rsid w:val="00A34190"/>
    <w:rsid w:val="00A344E3"/>
    <w:rsid w:val="00A3471A"/>
    <w:rsid w:val="00A34739"/>
    <w:rsid w:val="00A347A7"/>
    <w:rsid w:val="00A349BF"/>
    <w:rsid w:val="00A34AF7"/>
    <w:rsid w:val="00A34DF7"/>
    <w:rsid w:val="00A3512F"/>
    <w:rsid w:val="00A3529E"/>
    <w:rsid w:val="00A35769"/>
    <w:rsid w:val="00A35798"/>
    <w:rsid w:val="00A35829"/>
    <w:rsid w:val="00A3597A"/>
    <w:rsid w:val="00A35B09"/>
    <w:rsid w:val="00A35B99"/>
    <w:rsid w:val="00A35F86"/>
    <w:rsid w:val="00A363FF"/>
    <w:rsid w:val="00A3665B"/>
    <w:rsid w:val="00A367F4"/>
    <w:rsid w:val="00A36869"/>
    <w:rsid w:val="00A3697F"/>
    <w:rsid w:val="00A36A38"/>
    <w:rsid w:val="00A36A44"/>
    <w:rsid w:val="00A36C13"/>
    <w:rsid w:val="00A36FA9"/>
    <w:rsid w:val="00A3711B"/>
    <w:rsid w:val="00A3714A"/>
    <w:rsid w:val="00A37170"/>
    <w:rsid w:val="00A371CF"/>
    <w:rsid w:val="00A37300"/>
    <w:rsid w:val="00A37394"/>
    <w:rsid w:val="00A373AA"/>
    <w:rsid w:val="00A37512"/>
    <w:rsid w:val="00A375F7"/>
    <w:rsid w:val="00A377BD"/>
    <w:rsid w:val="00A37A4C"/>
    <w:rsid w:val="00A37A55"/>
    <w:rsid w:val="00A37DAD"/>
    <w:rsid w:val="00A37DB2"/>
    <w:rsid w:val="00A37E7B"/>
    <w:rsid w:val="00A37F48"/>
    <w:rsid w:val="00A37FF4"/>
    <w:rsid w:val="00A40160"/>
    <w:rsid w:val="00A40228"/>
    <w:rsid w:val="00A402EA"/>
    <w:rsid w:val="00A40329"/>
    <w:rsid w:val="00A405E5"/>
    <w:rsid w:val="00A41178"/>
    <w:rsid w:val="00A4121C"/>
    <w:rsid w:val="00A41246"/>
    <w:rsid w:val="00A416DC"/>
    <w:rsid w:val="00A419C9"/>
    <w:rsid w:val="00A41AF2"/>
    <w:rsid w:val="00A420B4"/>
    <w:rsid w:val="00A42106"/>
    <w:rsid w:val="00A4265D"/>
    <w:rsid w:val="00A42664"/>
    <w:rsid w:val="00A42792"/>
    <w:rsid w:val="00A4290E"/>
    <w:rsid w:val="00A42B2D"/>
    <w:rsid w:val="00A42B3F"/>
    <w:rsid w:val="00A42C17"/>
    <w:rsid w:val="00A42D86"/>
    <w:rsid w:val="00A42F07"/>
    <w:rsid w:val="00A42F3E"/>
    <w:rsid w:val="00A43057"/>
    <w:rsid w:val="00A43094"/>
    <w:rsid w:val="00A430D7"/>
    <w:rsid w:val="00A4324A"/>
    <w:rsid w:val="00A433D5"/>
    <w:rsid w:val="00A4350F"/>
    <w:rsid w:val="00A4361A"/>
    <w:rsid w:val="00A43796"/>
    <w:rsid w:val="00A43DD3"/>
    <w:rsid w:val="00A43EBC"/>
    <w:rsid w:val="00A43F95"/>
    <w:rsid w:val="00A44075"/>
    <w:rsid w:val="00A441A2"/>
    <w:rsid w:val="00A444C1"/>
    <w:rsid w:val="00A44551"/>
    <w:rsid w:val="00A445D1"/>
    <w:rsid w:val="00A446DF"/>
    <w:rsid w:val="00A44790"/>
    <w:rsid w:val="00A449DB"/>
    <w:rsid w:val="00A44A57"/>
    <w:rsid w:val="00A44A5E"/>
    <w:rsid w:val="00A44AEF"/>
    <w:rsid w:val="00A44D3D"/>
    <w:rsid w:val="00A44FBD"/>
    <w:rsid w:val="00A45044"/>
    <w:rsid w:val="00A45306"/>
    <w:rsid w:val="00A45346"/>
    <w:rsid w:val="00A455A9"/>
    <w:rsid w:val="00A45679"/>
    <w:rsid w:val="00A4599F"/>
    <w:rsid w:val="00A45AC5"/>
    <w:rsid w:val="00A45B18"/>
    <w:rsid w:val="00A45C8A"/>
    <w:rsid w:val="00A45D05"/>
    <w:rsid w:val="00A45D59"/>
    <w:rsid w:val="00A45EAC"/>
    <w:rsid w:val="00A460CA"/>
    <w:rsid w:val="00A4630E"/>
    <w:rsid w:val="00A46574"/>
    <w:rsid w:val="00A4682A"/>
    <w:rsid w:val="00A46898"/>
    <w:rsid w:val="00A46A8D"/>
    <w:rsid w:val="00A46C9F"/>
    <w:rsid w:val="00A46D4F"/>
    <w:rsid w:val="00A46E2D"/>
    <w:rsid w:val="00A46EC6"/>
    <w:rsid w:val="00A46ED4"/>
    <w:rsid w:val="00A46EF9"/>
    <w:rsid w:val="00A46F5D"/>
    <w:rsid w:val="00A4714F"/>
    <w:rsid w:val="00A47157"/>
    <w:rsid w:val="00A471A0"/>
    <w:rsid w:val="00A475BC"/>
    <w:rsid w:val="00A47C12"/>
    <w:rsid w:val="00A47CB5"/>
    <w:rsid w:val="00A47CD7"/>
    <w:rsid w:val="00A47D2B"/>
    <w:rsid w:val="00A47D4C"/>
    <w:rsid w:val="00A47ECB"/>
    <w:rsid w:val="00A500AC"/>
    <w:rsid w:val="00A501A4"/>
    <w:rsid w:val="00A50290"/>
    <w:rsid w:val="00A5042B"/>
    <w:rsid w:val="00A504FA"/>
    <w:rsid w:val="00A5088A"/>
    <w:rsid w:val="00A50AD9"/>
    <w:rsid w:val="00A512B5"/>
    <w:rsid w:val="00A51605"/>
    <w:rsid w:val="00A51886"/>
    <w:rsid w:val="00A51892"/>
    <w:rsid w:val="00A519A7"/>
    <w:rsid w:val="00A51C1D"/>
    <w:rsid w:val="00A51D47"/>
    <w:rsid w:val="00A51F58"/>
    <w:rsid w:val="00A51F74"/>
    <w:rsid w:val="00A51FB9"/>
    <w:rsid w:val="00A520E7"/>
    <w:rsid w:val="00A520F8"/>
    <w:rsid w:val="00A5218E"/>
    <w:rsid w:val="00A52232"/>
    <w:rsid w:val="00A52C39"/>
    <w:rsid w:val="00A52CB2"/>
    <w:rsid w:val="00A52EFD"/>
    <w:rsid w:val="00A52F62"/>
    <w:rsid w:val="00A52FE1"/>
    <w:rsid w:val="00A53071"/>
    <w:rsid w:val="00A531E2"/>
    <w:rsid w:val="00A5325D"/>
    <w:rsid w:val="00A532A5"/>
    <w:rsid w:val="00A537B3"/>
    <w:rsid w:val="00A537C5"/>
    <w:rsid w:val="00A53921"/>
    <w:rsid w:val="00A53B4D"/>
    <w:rsid w:val="00A53F3A"/>
    <w:rsid w:val="00A5408B"/>
    <w:rsid w:val="00A54191"/>
    <w:rsid w:val="00A541A5"/>
    <w:rsid w:val="00A54368"/>
    <w:rsid w:val="00A5479E"/>
    <w:rsid w:val="00A547FB"/>
    <w:rsid w:val="00A5495B"/>
    <w:rsid w:val="00A549E6"/>
    <w:rsid w:val="00A54B37"/>
    <w:rsid w:val="00A54B74"/>
    <w:rsid w:val="00A54C57"/>
    <w:rsid w:val="00A54F42"/>
    <w:rsid w:val="00A54FA2"/>
    <w:rsid w:val="00A55033"/>
    <w:rsid w:val="00A55385"/>
    <w:rsid w:val="00A55AD8"/>
    <w:rsid w:val="00A55BE8"/>
    <w:rsid w:val="00A55D06"/>
    <w:rsid w:val="00A55E3B"/>
    <w:rsid w:val="00A55F97"/>
    <w:rsid w:val="00A560DE"/>
    <w:rsid w:val="00A563B7"/>
    <w:rsid w:val="00A5645A"/>
    <w:rsid w:val="00A564E6"/>
    <w:rsid w:val="00A5704F"/>
    <w:rsid w:val="00A572C7"/>
    <w:rsid w:val="00A57313"/>
    <w:rsid w:val="00A575E8"/>
    <w:rsid w:val="00A57728"/>
    <w:rsid w:val="00A577B6"/>
    <w:rsid w:val="00A579EE"/>
    <w:rsid w:val="00A579FB"/>
    <w:rsid w:val="00A57A57"/>
    <w:rsid w:val="00A57AE2"/>
    <w:rsid w:val="00A57CB9"/>
    <w:rsid w:val="00A57D99"/>
    <w:rsid w:val="00A57FBD"/>
    <w:rsid w:val="00A60065"/>
    <w:rsid w:val="00A60074"/>
    <w:rsid w:val="00A602F7"/>
    <w:rsid w:val="00A606E4"/>
    <w:rsid w:val="00A608DA"/>
    <w:rsid w:val="00A60E32"/>
    <w:rsid w:val="00A61374"/>
    <w:rsid w:val="00A61378"/>
    <w:rsid w:val="00A614E0"/>
    <w:rsid w:val="00A618BD"/>
    <w:rsid w:val="00A61D4B"/>
    <w:rsid w:val="00A61FC6"/>
    <w:rsid w:val="00A62083"/>
    <w:rsid w:val="00A62162"/>
    <w:rsid w:val="00A62ABB"/>
    <w:rsid w:val="00A62BE6"/>
    <w:rsid w:val="00A62D9C"/>
    <w:rsid w:val="00A62DFF"/>
    <w:rsid w:val="00A633CF"/>
    <w:rsid w:val="00A635BE"/>
    <w:rsid w:val="00A63671"/>
    <w:rsid w:val="00A637FA"/>
    <w:rsid w:val="00A63829"/>
    <w:rsid w:val="00A63845"/>
    <w:rsid w:val="00A63A66"/>
    <w:rsid w:val="00A63B86"/>
    <w:rsid w:val="00A63CBD"/>
    <w:rsid w:val="00A63F03"/>
    <w:rsid w:val="00A64636"/>
    <w:rsid w:val="00A64A5A"/>
    <w:rsid w:val="00A64B3A"/>
    <w:rsid w:val="00A64B99"/>
    <w:rsid w:val="00A64D05"/>
    <w:rsid w:val="00A64D90"/>
    <w:rsid w:val="00A650B2"/>
    <w:rsid w:val="00A653AA"/>
    <w:rsid w:val="00A65453"/>
    <w:rsid w:val="00A655F6"/>
    <w:rsid w:val="00A656D3"/>
    <w:rsid w:val="00A657D4"/>
    <w:rsid w:val="00A6599E"/>
    <w:rsid w:val="00A65C20"/>
    <w:rsid w:val="00A65CBB"/>
    <w:rsid w:val="00A65DD0"/>
    <w:rsid w:val="00A65EB6"/>
    <w:rsid w:val="00A65F75"/>
    <w:rsid w:val="00A65F89"/>
    <w:rsid w:val="00A66108"/>
    <w:rsid w:val="00A6630B"/>
    <w:rsid w:val="00A665F9"/>
    <w:rsid w:val="00A66976"/>
    <w:rsid w:val="00A66B68"/>
    <w:rsid w:val="00A66E81"/>
    <w:rsid w:val="00A67000"/>
    <w:rsid w:val="00A6702F"/>
    <w:rsid w:val="00A673E1"/>
    <w:rsid w:val="00A6740C"/>
    <w:rsid w:val="00A6742F"/>
    <w:rsid w:val="00A67561"/>
    <w:rsid w:val="00A6761B"/>
    <w:rsid w:val="00A6768C"/>
    <w:rsid w:val="00A67752"/>
    <w:rsid w:val="00A6795F"/>
    <w:rsid w:val="00A67B71"/>
    <w:rsid w:val="00A67C7E"/>
    <w:rsid w:val="00A67D3E"/>
    <w:rsid w:val="00A67FBF"/>
    <w:rsid w:val="00A70041"/>
    <w:rsid w:val="00A7011A"/>
    <w:rsid w:val="00A70595"/>
    <w:rsid w:val="00A70828"/>
    <w:rsid w:val="00A70A48"/>
    <w:rsid w:val="00A70B31"/>
    <w:rsid w:val="00A70DF2"/>
    <w:rsid w:val="00A71183"/>
    <w:rsid w:val="00A713E8"/>
    <w:rsid w:val="00A714A0"/>
    <w:rsid w:val="00A7154F"/>
    <w:rsid w:val="00A71651"/>
    <w:rsid w:val="00A71A6C"/>
    <w:rsid w:val="00A71B7B"/>
    <w:rsid w:val="00A7232F"/>
    <w:rsid w:val="00A72745"/>
    <w:rsid w:val="00A72860"/>
    <w:rsid w:val="00A72963"/>
    <w:rsid w:val="00A729B5"/>
    <w:rsid w:val="00A72A0B"/>
    <w:rsid w:val="00A72A1C"/>
    <w:rsid w:val="00A72B3B"/>
    <w:rsid w:val="00A72D6E"/>
    <w:rsid w:val="00A73271"/>
    <w:rsid w:val="00A732DB"/>
    <w:rsid w:val="00A734B9"/>
    <w:rsid w:val="00A734C0"/>
    <w:rsid w:val="00A73591"/>
    <w:rsid w:val="00A73928"/>
    <w:rsid w:val="00A73AAE"/>
    <w:rsid w:val="00A73AD5"/>
    <w:rsid w:val="00A73D58"/>
    <w:rsid w:val="00A73FCD"/>
    <w:rsid w:val="00A7438C"/>
    <w:rsid w:val="00A74669"/>
    <w:rsid w:val="00A747AC"/>
    <w:rsid w:val="00A747D8"/>
    <w:rsid w:val="00A74984"/>
    <w:rsid w:val="00A74C92"/>
    <w:rsid w:val="00A74F65"/>
    <w:rsid w:val="00A75114"/>
    <w:rsid w:val="00A752A7"/>
    <w:rsid w:val="00A75313"/>
    <w:rsid w:val="00A75364"/>
    <w:rsid w:val="00A753BF"/>
    <w:rsid w:val="00A75465"/>
    <w:rsid w:val="00A754F7"/>
    <w:rsid w:val="00A7555B"/>
    <w:rsid w:val="00A7566B"/>
    <w:rsid w:val="00A756F8"/>
    <w:rsid w:val="00A75736"/>
    <w:rsid w:val="00A75C33"/>
    <w:rsid w:val="00A75CCB"/>
    <w:rsid w:val="00A75EF5"/>
    <w:rsid w:val="00A76105"/>
    <w:rsid w:val="00A76168"/>
    <w:rsid w:val="00A76204"/>
    <w:rsid w:val="00A763EE"/>
    <w:rsid w:val="00A7653E"/>
    <w:rsid w:val="00A765C0"/>
    <w:rsid w:val="00A7687E"/>
    <w:rsid w:val="00A76A37"/>
    <w:rsid w:val="00A76ABC"/>
    <w:rsid w:val="00A76B94"/>
    <w:rsid w:val="00A775E5"/>
    <w:rsid w:val="00A778B3"/>
    <w:rsid w:val="00A7790E"/>
    <w:rsid w:val="00A77955"/>
    <w:rsid w:val="00A7795F"/>
    <w:rsid w:val="00A779B1"/>
    <w:rsid w:val="00A77D1F"/>
    <w:rsid w:val="00A77E41"/>
    <w:rsid w:val="00A77FF5"/>
    <w:rsid w:val="00A8011B"/>
    <w:rsid w:val="00A80533"/>
    <w:rsid w:val="00A80605"/>
    <w:rsid w:val="00A8079C"/>
    <w:rsid w:val="00A80879"/>
    <w:rsid w:val="00A808E4"/>
    <w:rsid w:val="00A80EEE"/>
    <w:rsid w:val="00A80F52"/>
    <w:rsid w:val="00A8101F"/>
    <w:rsid w:val="00A8137A"/>
    <w:rsid w:val="00A81934"/>
    <w:rsid w:val="00A81AA6"/>
    <w:rsid w:val="00A81B76"/>
    <w:rsid w:val="00A81BA1"/>
    <w:rsid w:val="00A81C88"/>
    <w:rsid w:val="00A81FAC"/>
    <w:rsid w:val="00A8206F"/>
    <w:rsid w:val="00A824ED"/>
    <w:rsid w:val="00A8272F"/>
    <w:rsid w:val="00A8273C"/>
    <w:rsid w:val="00A82764"/>
    <w:rsid w:val="00A82940"/>
    <w:rsid w:val="00A82A02"/>
    <w:rsid w:val="00A82B9C"/>
    <w:rsid w:val="00A82EFD"/>
    <w:rsid w:val="00A82FF3"/>
    <w:rsid w:val="00A83122"/>
    <w:rsid w:val="00A83135"/>
    <w:rsid w:val="00A831A2"/>
    <w:rsid w:val="00A83609"/>
    <w:rsid w:val="00A8367D"/>
    <w:rsid w:val="00A83885"/>
    <w:rsid w:val="00A83A28"/>
    <w:rsid w:val="00A83A47"/>
    <w:rsid w:val="00A83C1D"/>
    <w:rsid w:val="00A83E32"/>
    <w:rsid w:val="00A83E7F"/>
    <w:rsid w:val="00A84259"/>
    <w:rsid w:val="00A84510"/>
    <w:rsid w:val="00A8453E"/>
    <w:rsid w:val="00A8468A"/>
    <w:rsid w:val="00A84803"/>
    <w:rsid w:val="00A84839"/>
    <w:rsid w:val="00A848B8"/>
    <w:rsid w:val="00A84982"/>
    <w:rsid w:val="00A84ACC"/>
    <w:rsid w:val="00A84B58"/>
    <w:rsid w:val="00A84B8E"/>
    <w:rsid w:val="00A84C42"/>
    <w:rsid w:val="00A84D7A"/>
    <w:rsid w:val="00A84F20"/>
    <w:rsid w:val="00A85218"/>
    <w:rsid w:val="00A854DC"/>
    <w:rsid w:val="00A855DA"/>
    <w:rsid w:val="00A85683"/>
    <w:rsid w:val="00A858EB"/>
    <w:rsid w:val="00A8593A"/>
    <w:rsid w:val="00A8595E"/>
    <w:rsid w:val="00A85EC9"/>
    <w:rsid w:val="00A85EDA"/>
    <w:rsid w:val="00A85FC1"/>
    <w:rsid w:val="00A86101"/>
    <w:rsid w:val="00A8618F"/>
    <w:rsid w:val="00A8619F"/>
    <w:rsid w:val="00A86614"/>
    <w:rsid w:val="00A8662D"/>
    <w:rsid w:val="00A86895"/>
    <w:rsid w:val="00A86F48"/>
    <w:rsid w:val="00A86F89"/>
    <w:rsid w:val="00A87026"/>
    <w:rsid w:val="00A870B8"/>
    <w:rsid w:val="00A8713D"/>
    <w:rsid w:val="00A871E5"/>
    <w:rsid w:val="00A87237"/>
    <w:rsid w:val="00A87595"/>
    <w:rsid w:val="00A87599"/>
    <w:rsid w:val="00A8762B"/>
    <w:rsid w:val="00A87675"/>
    <w:rsid w:val="00A87A9E"/>
    <w:rsid w:val="00A87B23"/>
    <w:rsid w:val="00A901A5"/>
    <w:rsid w:val="00A90781"/>
    <w:rsid w:val="00A908B8"/>
    <w:rsid w:val="00A90999"/>
    <w:rsid w:val="00A909F2"/>
    <w:rsid w:val="00A91026"/>
    <w:rsid w:val="00A91197"/>
    <w:rsid w:val="00A912CC"/>
    <w:rsid w:val="00A913C4"/>
    <w:rsid w:val="00A913FE"/>
    <w:rsid w:val="00A9160B"/>
    <w:rsid w:val="00A916E2"/>
    <w:rsid w:val="00A917B4"/>
    <w:rsid w:val="00A9183B"/>
    <w:rsid w:val="00A918B4"/>
    <w:rsid w:val="00A9193A"/>
    <w:rsid w:val="00A91A4F"/>
    <w:rsid w:val="00A91C10"/>
    <w:rsid w:val="00A91CEB"/>
    <w:rsid w:val="00A9206E"/>
    <w:rsid w:val="00A92213"/>
    <w:rsid w:val="00A923B2"/>
    <w:rsid w:val="00A92427"/>
    <w:rsid w:val="00A9292B"/>
    <w:rsid w:val="00A92B8B"/>
    <w:rsid w:val="00A92BB2"/>
    <w:rsid w:val="00A92C53"/>
    <w:rsid w:val="00A92DFC"/>
    <w:rsid w:val="00A92E82"/>
    <w:rsid w:val="00A93007"/>
    <w:rsid w:val="00A93142"/>
    <w:rsid w:val="00A931AF"/>
    <w:rsid w:val="00A93711"/>
    <w:rsid w:val="00A93797"/>
    <w:rsid w:val="00A93A12"/>
    <w:rsid w:val="00A94285"/>
    <w:rsid w:val="00A94390"/>
    <w:rsid w:val="00A9498F"/>
    <w:rsid w:val="00A949BA"/>
    <w:rsid w:val="00A94C46"/>
    <w:rsid w:val="00A94CFE"/>
    <w:rsid w:val="00A94EA2"/>
    <w:rsid w:val="00A95118"/>
    <w:rsid w:val="00A95334"/>
    <w:rsid w:val="00A95944"/>
    <w:rsid w:val="00A95BBB"/>
    <w:rsid w:val="00A95C67"/>
    <w:rsid w:val="00A95D88"/>
    <w:rsid w:val="00A95DAF"/>
    <w:rsid w:val="00A95E75"/>
    <w:rsid w:val="00A95F71"/>
    <w:rsid w:val="00A960A3"/>
    <w:rsid w:val="00A961E1"/>
    <w:rsid w:val="00A96438"/>
    <w:rsid w:val="00A96464"/>
    <w:rsid w:val="00A9671A"/>
    <w:rsid w:val="00A96A56"/>
    <w:rsid w:val="00A96AF3"/>
    <w:rsid w:val="00A96C5D"/>
    <w:rsid w:val="00A96E82"/>
    <w:rsid w:val="00A96F8E"/>
    <w:rsid w:val="00A9704E"/>
    <w:rsid w:val="00A970D6"/>
    <w:rsid w:val="00A974DA"/>
    <w:rsid w:val="00A974E6"/>
    <w:rsid w:val="00A975C3"/>
    <w:rsid w:val="00A97661"/>
    <w:rsid w:val="00A978D9"/>
    <w:rsid w:val="00A97942"/>
    <w:rsid w:val="00A97995"/>
    <w:rsid w:val="00A97B54"/>
    <w:rsid w:val="00A97BA4"/>
    <w:rsid w:val="00A97F9F"/>
    <w:rsid w:val="00AA00C1"/>
    <w:rsid w:val="00AA03F3"/>
    <w:rsid w:val="00AA045B"/>
    <w:rsid w:val="00AA0479"/>
    <w:rsid w:val="00AA067A"/>
    <w:rsid w:val="00AA07C0"/>
    <w:rsid w:val="00AA09F7"/>
    <w:rsid w:val="00AA0A59"/>
    <w:rsid w:val="00AA0ACE"/>
    <w:rsid w:val="00AA0CCD"/>
    <w:rsid w:val="00AA0D78"/>
    <w:rsid w:val="00AA1172"/>
    <w:rsid w:val="00AA129B"/>
    <w:rsid w:val="00AA1543"/>
    <w:rsid w:val="00AA161D"/>
    <w:rsid w:val="00AA18BC"/>
    <w:rsid w:val="00AA18C2"/>
    <w:rsid w:val="00AA1D51"/>
    <w:rsid w:val="00AA1E28"/>
    <w:rsid w:val="00AA1E39"/>
    <w:rsid w:val="00AA1E60"/>
    <w:rsid w:val="00AA1F40"/>
    <w:rsid w:val="00AA1F7D"/>
    <w:rsid w:val="00AA21B5"/>
    <w:rsid w:val="00AA22AC"/>
    <w:rsid w:val="00AA234A"/>
    <w:rsid w:val="00AA2389"/>
    <w:rsid w:val="00AA255F"/>
    <w:rsid w:val="00AA2670"/>
    <w:rsid w:val="00AA27D3"/>
    <w:rsid w:val="00AA2802"/>
    <w:rsid w:val="00AA2A02"/>
    <w:rsid w:val="00AA2B26"/>
    <w:rsid w:val="00AA2B93"/>
    <w:rsid w:val="00AA2D6B"/>
    <w:rsid w:val="00AA3012"/>
    <w:rsid w:val="00AA3130"/>
    <w:rsid w:val="00AA3461"/>
    <w:rsid w:val="00AA350B"/>
    <w:rsid w:val="00AA39BC"/>
    <w:rsid w:val="00AA3A32"/>
    <w:rsid w:val="00AA3ACC"/>
    <w:rsid w:val="00AA3C47"/>
    <w:rsid w:val="00AA3ECC"/>
    <w:rsid w:val="00AA3EF8"/>
    <w:rsid w:val="00AA3F59"/>
    <w:rsid w:val="00AA4414"/>
    <w:rsid w:val="00AA4568"/>
    <w:rsid w:val="00AA46DC"/>
    <w:rsid w:val="00AA4821"/>
    <w:rsid w:val="00AA4918"/>
    <w:rsid w:val="00AA49C8"/>
    <w:rsid w:val="00AA4B0F"/>
    <w:rsid w:val="00AA4B20"/>
    <w:rsid w:val="00AA4BE8"/>
    <w:rsid w:val="00AA4C05"/>
    <w:rsid w:val="00AA4D1B"/>
    <w:rsid w:val="00AA4E43"/>
    <w:rsid w:val="00AA500C"/>
    <w:rsid w:val="00AA530F"/>
    <w:rsid w:val="00AA5586"/>
    <w:rsid w:val="00AA55C3"/>
    <w:rsid w:val="00AA565A"/>
    <w:rsid w:val="00AA571A"/>
    <w:rsid w:val="00AA57C6"/>
    <w:rsid w:val="00AA5A0E"/>
    <w:rsid w:val="00AA5C02"/>
    <w:rsid w:val="00AA5D20"/>
    <w:rsid w:val="00AA5DE0"/>
    <w:rsid w:val="00AA5E8D"/>
    <w:rsid w:val="00AA5FA8"/>
    <w:rsid w:val="00AA602C"/>
    <w:rsid w:val="00AA605E"/>
    <w:rsid w:val="00AA62B5"/>
    <w:rsid w:val="00AA68B6"/>
    <w:rsid w:val="00AA68C7"/>
    <w:rsid w:val="00AA6C1C"/>
    <w:rsid w:val="00AA6C7A"/>
    <w:rsid w:val="00AA6C7F"/>
    <w:rsid w:val="00AA6CF9"/>
    <w:rsid w:val="00AA7389"/>
    <w:rsid w:val="00AA753A"/>
    <w:rsid w:val="00AA758F"/>
    <w:rsid w:val="00AA7684"/>
    <w:rsid w:val="00AA793A"/>
    <w:rsid w:val="00AA7954"/>
    <w:rsid w:val="00AA7C65"/>
    <w:rsid w:val="00AA7EE4"/>
    <w:rsid w:val="00AA7F97"/>
    <w:rsid w:val="00AA7FEF"/>
    <w:rsid w:val="00AB0002"/>
    <w:rsid w:val="00AB00C1"/>
    <w:rsid w:val="00AB00EB"/>
    <w:rsid w:val="00AB0153"/>
    <w:rsid w:val="00AB017B"/>
    <w:rsid w:val="00AB0308"/>
    <w:rsid w:val="00AB034F"/>
    <w:rsid w:val="00AB04A2"/>
    <w:rsid w:val="00AB077B"/>
    <w:rsid w:val="00AB09E0"/>
    <w:rsid w:val="00AB0AF9"/>
    <w:rsid w:val="00AB0B28"/>
    <w:rsid w:val="00AB0CBA"/>
    <w:rsid w:val="00AB0D23"/>
    <w:rsid w:val="00AB0DE3"/>
    <w:rsid w:val="00AB16B2"/>
    <w:rsid w:val="00AB17E5"/>
    <w:rsid w:val="00AB1A48"/>
    <w:rsid w:val="00AB1AB9"/>
    <w:rsid w:val="00AB1B53"/>
    <w:rsid w:val="00AB1E37"/>
    <w:rsid w:val="00AB21E9"/>
    <w:rsid w:val="00AB2249"/>
    <w:rsid w:val="00AB23E7"/>
    <w:rsid w:val="00AB2434"/>
    <w:rsid w:val="00AB24E8"/>
    <w:rsid w:val="00AB260B"/>
    <w:rsid w:val="00AB26FC"/>
    <w:rsid w:val="00AB2A3B"/>
    <w:rsid w:val="00AB2A43"/>
    <w:rsid w:val="00AB2A47"/>
    <w:rsid w:val="00AB2FC6"/>
    <w:rsid w:val="00AB32E0"/>
    <w:rsid w:val="00AB3373"/>
    <w:rsid w:val="00AB3493"/>
    <w:rsid w:val="00AB3521"/>
    <w:rsid w:val="00AB35DB"/>
    <w:rsid w:val="00AB3647"/>
    <w:rsid w:val="00AB36CE"/>
    <w:rsid w:val="00AB36E9"/>
    <w:rsid w:val="00AB39EA"/>
    <w:rsid w:val="00AB3AAD"/>
    <w:rsid w:val="00AB3B84"/>
    <w:rsid w:val="00AB3BCF"/>
    <w:rsid w:val="00AB411D"/>
    <w:rsid w:val="00AB413F"/>
    <w:rsid w:val="00AB42FF"/>
    <w:rsid w:val="00AB470A"/>
    <w:rsid w:val="00AB484D"/>
    <w:rsid w:val="00AB49AD"/>
    <w:rsid w:val="00AB4B47"/>
    <w:rsid w:val="00AB51BE"/>
    <w:rsid w:val="00AB526F"/>
    <w:rsid w:val="00AB5D18"/>
    <w:rsid w:val="00AB5F26"/>
    <w:rsid w:val="00AB61FA"/>
    <w:rsid w:val="00AB6242"/>
    <w:rsid w:val="00AB63C2"/>
    <w:rsid w:val="00AB63F5"/>
    <w:rsid w:val="00AB6525"/>
    <w:rsid w:val="00AB6647"/>
    <w:rsid w:val="00AB69E5"/>
    <w:rsid w:val="00AB708C"/>
    <w:rsid w:val="00AB74EE"/>
    <w:rsid w:val="00AB76BF"/>
    <w:rsid w:val="00AB771C"/>
    <w:rsid w:val="00AB7A55"/>
    <w:rsid w:val="00AB7DC3"/>
    <w:rsid w:val="00AC012D"/>
    <w:rsid w:val="00AC0752"/>
    <w:rsid w:val="00AC0A33"/>
    <w:rsid w:val="00AC0B3F"/>
    <w:rsid w:val="00AC1303"/>
    <w:rsid w:val="00AC1590"/>
    <w:rsid w:val="00AC1605"/>
    <w:rsid w:val="00AC16D1"/>
    <w:rsid w:val="00AC17BD"/>
    <w:rsid w:val="00AC184B"/>
    <w:rsid w:val="00AC18CC"/>
    <w:rsid w:val="00AC1A01"/>
    <w:rsid w:val="00AC1F59"/>
    <w:rsid w:val="00AC2007"/>
    <w:rsid w:val="00AC23C5"/>
    <w:rsid w:val="00AC2854"/>
    <w:rsid w:val="00AC2906"/>
    <w:rsid w:val="00AC303A"/>
    <w:rsid w:val="00AC34A0"/>
    <w:rsid w:val="00AC351F"/>
    <w:rsid w:val="00AC375E"/>
    <w:rsid w:val="00AC37B5"/>
    <w:rsid w:val="00AC3A37"/>
    <w:rsid w:val="00AC3A99"/>
    <w:rsid w:val="00AC3B3A"/>
    <w:rsid w:val="00AC3C9E"/>
    <w:rsid w:val="00AC3D21"/>
    <w:rsid w:val="00AC3DDC"/>
    <w:rsid w:val="00AC3F2B"/>
    <w:rsid w:val="00AC41D0"/>
    <w:rsid w:val="00AC4450"/>
    <w:rsid w:val="00AC4526"/>
    <w:rsid w:val="00AC4542"/>
    <w:rsid w:val="00AC45A2"/>
    <w:rsid w:val="00AC45D1"/>
    <w:rsid w:val="00AC476F"/>
    <w:rsid w:val="00AC4B26"/>
    <w:rsid w:val="00AC4BBC"/>
    <w:rsid w:val="00AC4C25"/>
    <w:rsid w:val="00AC4D62"/>
    <w:rsid w:val="00AC4E0A"/>
    <w:rsid w:val="00AC4E88"/>
    <w:rsid w:val="00AC51AD"/>
    <w:rsid w:val="00AC538E"/>
    <w:rsid w:val="00AC54BA"/>
    <w:rsid w:val="00AC56BF"/>
    <w:rsid w:val="00AC5A4F"/>
    <w:rsid w:val="00AC5B23"/>
    <w:rsid w:val="00AC5D3E"/>
    <w:rsid w:val="00AC5DE7"/>
    <w:rsid w:val="00AC5E22"/>
    <w:rsid w:val="00AC5E70"/>
    <w:rsid w:val="00AC60D0"/>
    <w:rsid w:val="00AC6333"/>
    <w:rsid w:val="00AC63CF"/>
    <w:rsid w:val="00AC69A8"/>
    <w:rsid w:val="00AC6C97"/>
    <w:rsid w:val="00AC6D0B"/>
    <w:rsid w:val="00AC6DC6"/>
    <w:rsid w:val="00AC6E1A"/>
    <w:rsid w:val="00AC6F40"/>
    <w:rsid w:val="00AC708B"/>
    <w:rsid w:val="00AC70A8"/>
    <w:rsid w:val="00AC70DE"/>
    <w:rsid w:val="00AC7259"/>
    <w:rsid w:val="00AC76BC"/>
    <w:rsid w:val="00AC78C2"/>
    <w:rsid w:val="00AC7AEB"/>
    <w:rsid w:val="00AC7B1E"/>
    <w:rsid w:val="00AC7C5C"/>
    <w:rsid w:val="00AC7C62"/>
    <w:rsid w:val="00AC7E0D"/>
    <w:rsid w:val="00AD0083"/>
    <w:rsid w:val="00AD0823"/>
    <w:rsid w:val="00AD0985"/>
    <w:rsid w:val="00AD09FA"/>
    <w:rsid w:val="00AD0A50"/>
    <w:rsid w:val="00AD0B99"/>
    <w:rsid w:val="00AD0BAB"/>
    <w:rsid w:val="00AD0FD5"/>
    <w:rsid w:val="00AD1050"/>
    <w:rsid w:val="00AD125E"/>
    <w:rsid w:val="00AD12EA"/>
    <w:rsid w:val="00AD14EE"/>
    <w:rsid w:val="00AD1509"/>
    <w:rsid w:val="00AD162F"/>
    <w:rsid w:val="00AD168C"/>
    <w:rsid w:val="00AD16E8"/>
    <w:rsid w:val="00AD1840"/>
    <w:rsid w:val="00AD1D8A"/>
    <w:rsid w:val="00AD1ED4"/>
    <w:rsid w:val="00AD1F9D"/>
    <w:rsid w:val="00AD202D"/>
    <w:rsid w:val="00AD206B"/>
    <w:rsid w:val="00AD20E8"/>
    <w:rsid w:val="00AD2210"/>
    <w:rsid w:val="00AD2261"/>
    <w:rsid w:val="00AD2356"/>
    <w:rsid w:val="00AD24C3"/>
    <w:rsid w:val="00AD2633"/>
    <w:rsid w:val="00AD26DE"/>
    <w:rsid w:val="00AD2955"/>
    <w:rsid w:val="00AD2A67"/>
    <w:rsid w:val="00AD2C54"/>
    <w:rsid w:val="00AD2D0E"/>
    <w:rsid w:val="00AD2D61"/>
    <w:rsid w:val="00AD2EEC"/>
    <w:rsid w:val="00AD32CA"/>
    <w:rsid w:val="00AD349E"/>
    <w:rsid w:val="00AD3535"/>
    <w:rsid w:val="00AD35CD"/>
    <w:rsid w:val="00AD37FB"/>
    <w:rsid w:val="00AD3974"/>
    <w:rsid w:val="00AD3B13"/>
    <w:rsid w:val="00AD3BBC"/>
    <w:rsid w:val="00AD3D48"/>
    <w:rsid w:val="00AD445E"/>
    <w:rsid w:val="00AD465D"/>
    <w:rsid w:val="00AD48D5"/>
    <w:rsid w:val="00AD496D"/>
    <w:rsid w:val="00AD4A88"/>
    <w:rsid w:val="00AD4B36"/>
    <w:rsid w:val="00AD4BC4"/>
    <w:rsid w:val="00AD4BF8"/>
    <w:rsid w:val="00AD55D0"/>
    <w:rsid w:val="00AD56DF"/>
    <w:rsid w:val="00AD57BD"/>
    <w:rsid w:val="00AD5A28"/>
    <w:rsid w:val="00AD5D0B"/>
    <w:rsid w:val="00AD5DDD"/>
    <w:rsid w:val="00AD5ED7"/>
    <w:rsid w:val="00AD6203"/>
    <w:rsid w:val="00AD62D0"/>
    <w:rsid w:val="00AD6439"/>
    <w:rsid w:val="00AD648A"/>
    <w:rsid w:val="00AD6772"/>
    <w:rsid w:val="00AD6A9A"/>
    <w:rsid w:val="00AD6BEF"/>
    <w:rsid w:val="00AD6BF3"/>
    <w:rsid w:val="00AD7153"/>
    <w:rsid w:val="00AD7293"/>
    <w:rsid w:val="00AD73BE"/>
    <w:rsid w:val="00AD75E8"/>
    <w:rsid w:val="00AD77B3"/>
    <w:rsid w:val="00AD77F9"/>
    <w:rsid w:val="00AD7B5F"/>
    <w:rsid w:val="00AD7E1E"/>
    <w:rsid w:val="00AE00AE"/>
    <w:rsid w:val="00AE0390"/>
    <w:rsid w:val="00AE0398"/>
    <w:rsid w:val="00AE03B6"/>
    <w:rsid w:val="00AE0429"/>
    <w:rsid w:val="00AE0517"/>
    <w:rsid w:val="00AE0533"/>
    <w:rsid w:val="00AE05BA"/>
    <w:rsid w:val="00AE0773"/>
    <w:rsid w:val="00AE08D0"/>
    <w:rsid w:val="00AE09EA"/>
    <w:rsid w:val="00AE09ED"/>
    <w:rsid w:val="00AE0C02"/>
    <w:rsid w:val="00AE0E57"/>
    <w:rsid w:val="00AE108A"/>
    <w:rsid w:val="00AE10A5"/>
    <w:rsid w:val="00AE1353"/>
    <w:rsid w:val="00AE1520"/>
    <w:rsid w:val="00AE1555"/>
    <w:rsid w:val="00AE1CE2"/>
    <w:rsid w:val="00AE1D47"/>
    <w:rsid w:val="00AE1DEC"/>
    <w:rsid w:val="00AE1E96"/>
    <w:rsid w:val="00AE1ED1"/>
    <w:rsid w:val="00AE212C"/>
    <w:rsid w:val="00AE227E"/>
    <w:rsid w:val="00AE22EC"/>
    <w:rsid w:val="00AE242C"/>
    <w:rsid w:val="00AE24B4"/>
    <w:rsid w:val="00AE285F"/>
    <w:rsid w:val="00AE2C02"/>
    <w:rsid w:val="00AE2DEE"/>
    <w:rsid w:val="00AE31E9"/>
    <w:rsid w:val="00AE332E"/>
    <w:rsid w:val="00AE3499"/>
    <w:rsid w:val="00AE3710"/>
    <w:rsid w:val="00AE39CF"/>
    <w:rsid w:val="00AE435B"/>
    <w:rsid w:val="00AE44C6"/>
    <w:rsid w:val="00AE453C"/>
    <w:rsid w:val="00AE4C39"/>
    <w:rsid w:val="00AE5124"/>
    <w:rsid w:val="00AE538E"/>
    <w:rsid w:val="00AE54A5"/>
    <w:rsid w:val="00AE5845"/>
    <w:rsid w:val="00AE591A"/>
    <w:rsid w:val="00AE593E"/>
    <w:rsid w:val="00AE6402"/>
    <w:rsid w:val="00AE6550"/>
    <w:rsid w:val="00AE6954"/>
    <w:rsid w:val="00AE6A36"/>
    <w:rsid w:val="00AE6A4C"/>
    <w:rsid w:val="00AE6BA2"/>
    <w:rsid w:val="00AE6F8D"/>
    <w:rsid w:val="00AE7078"/>
    <w:rsid w:val="00AE70F2"/>
    <w:rsid w:val="00AE70FF"/>
    <w:rsid w:val="00AE7199"/>
    <w:rsid w:val="00AE7264"/>
    <w:rsid w:val="00AE7405"/>
    <w:rsid w:val="00AE748A"/>
    <w:rsid w:val="00AE7523"/>
    <w:rsid w:val="00AE7673"/>
    <w:rsid w:val="00AE784C"/>
    <w:rsid w:val="00AE7897"/>
    <w:rsid w:val="00AE7B7C"/>
    <w:rsid w:val="00AE7CD2"/>
    <w:rsid w:val="00AE7D12"/>
    <w:rsid w:val="00AE7ED2"/>
    <w:rsid w:val="00AE7F08"/>
    <w:rsid w:val="00AF0135"/>
    <w:rsid w:val="00AF0271"/>
    <w:rsid w:val="00AF039D"/>
    <w:rsid w:val="00AF0411"/>
    <w:rsid w:val="00AF045A"/>
    <w:rsid w:val="00AF0525"/>
    <w:rsid w:val="00AF0780"/>
    <w:rsid w:val="00AF0BD7"/>
    <w:rsid w:val="00AF0C94"/>
    <w:rsid w:val="00AF0DC6"/>
    <w:rsid w:val="00AF0E37"/>
    <w:rsid w:val="00AF1340"/>
    <w:rsid w:val="00AF13A9"/>
    <w:rsid w:val="00AF146F"/>
    <w:rsid w:val="00AF14A5"/>
    <w:rsid w:val="00AF1658"/>
    <w:rsid w:val="00AF169C"/>
    <w:rsid w:val="00AF16E1"/>
    <w:rsid w:val="00AF170C"/>
    <w:rsid w:val="00AF1A71"/>
    <w:rsid w:val="00AF1FA9"/>
    <w:rsid w:val="00AF22AE"/>
    <w:rsid w:val="00AF2301"/>
    <w:rsid w:val="00AF253F"/>
    <w:rsid w:val="00AF272D"/>
    <w:rsid w:val="00AF273A"/>
    <w:rsid w:val="00AF2F17"/>
    <w:rsid w:val="00AF2F93"/>
    <w:rsid w:val="00AF2FCE"/>
    <w:rsid w:val="00AF32B0"/>
    <w:rsid w:val="00AF32DB"/>
    <w:rsid w:val="00AF3435"/>
    <w:rsid w:val="00AF37A4"/>
    <w:rsid w:val="00AF37AA"/>
    <w:rsid w:val="00AF386B"/>
    <w:rsid w:val="00AF38B3"/>
    <w:rsid w:val="00AF3924"/>
    <w:rsid w:val="00AF3A56"/>
    <w:rsid w:val="00AF3B45"/>
    <w:rsid w:val="00AF3DFA"/>
    <w:rsid w:val="00AF3EA8"/>
    <w:rsid w:val="00AF3EAB"/>
    <w:rsid w:val="00AF4306"/>
    <w:rsid w:val="00AF43C6"/>
    <w:rsid w:val="00AF43F9"/>
    <w:rsid w:val="00AF4AE7"/>
    <w:rsid w:val="00AF502D"/>
    <w:rsid w:val="00AF533D"/>
    <w:rsid w:val="00AF56EA"/>
    <w:rsid w:val="00AF572A"/>
    <w:rsid w:val="00AF5914"/>
    <w:rsid w:val="00AF5C4A"/>
    <w:rsid w:val="00AF5CAB"/>
    <w:rsid w:val="00AF5CCB"/>
    <w:rsid w:val="00AF60BC"/>
    <w:rsid w:val="00AF62CB"/>
    <w:rsid w:val="00AF663F"/>
    <w:rsid w:val="00AF667A"/>
    <w:rsid w:val="00AF66E2"/>
    <w:rsid w:val="00AF680D"/>
    <w:rsid w:val="00AF6977"/>
    <w:rsid w:val="00AF6982"/>
    <w:rsid w:val="00AF6C90"/>
    <w:rsid w:val="00AF6E6F"/>
    <w:rsid w:val="00AF7163"/>
    <w:rsid w:val="00AF7180"/>
    <w:rsid w:val="00AF71F7"/>
    <w:rsid w:val="00AF72C5"/>
    <w:rsid w:val="00AF72CE"/>
    <w:rsid w:val="00AF73EA"/>
    <w:rsid w:val="00AF7456"/>
    <w:rsid w:val="00AF7779"/>
    <w:rsid w:val="00AF7AFF"/>
    <w:rsid w:val="00AF7D83"/>
    <w:rsid w:val="00AF7F7A"/>
    <w:rsid w:val="00B000F8"/>
    <w:rsid w:val="00B0012A"/>
    <w:rsid w:val="00B00215"/>
    <w:rsid w:val="00B00623"/>
    <w:rsid w:val="00B007B9"/>
    <w:rsid w:val="00B00AA0"/>
    <w:rsid w:val="00B00C79"/>
    <w:rsid w:val="00B00D61"/>
    <w:rsid w:val="00B01317"/>
    <w:rsid w:val="00B01360"/>
    <w:rsid w:val="00B0197A"/>
    <w:rsid w:val="00B01A3D"/>
    <w:rsid w:val="00B01D29"/>
    <w:rsid w:val="00B01E25"/>
    <w:rsid w:val="00B02113"/>
    <w:rsid w:val="00B0242A"/>
    <w:rsid w:val="00B0254F"/>
    <w:rsid w:val="00B02682"/>
    <w:rsid w:val="00B02742"/>
    <w:rsid w:val="00B02942"/>
    <w:rsid w:val="00B029B3"/>
    <w:rsid w:val="00B02F10"/>
    <w:rsid w:val="00B03028"/>
    <w:rsid w:val="00B0334A"/>
    <w:rsid w:val="00B0336A"/>
    <w:rsid w:val="00B033BD"/>
    <w:rsid w:val="00B0348A"/>
    <w:rsid w:val="00B03643"/>
    <w:rsid w:val="00B037EE"/>
    <w:rsid w:val="00B038D4"/>
    <w:rsid w:val="00B039F3"/>
    <w:rsid w:val="00B03AEB"/>
    <w:rsid w:val="00B03BF9"/>
    <w:rsid w:val="00B03BFD"/>
    <w:rsid w:val="00B03C2D"/>
    <w:rsid w:val="00B03D33"/>
    <w:rsid w:val="00B03EF2"/>
    <w:rsid w:val="00B03FF2"/>
    <w:rsid w:val="00B0428C"/>
    <w:rsid w:val="00B042B0"/>
    <w:rsid w:val="00B0437C"/>
    <w:rsid w:val="00B0446C"/>
    <w:rsid w:val="00B044DA"/>
    <w:rsid w:val="00B044E1"/>
    <w:rsid w:val="00B04552"/>
    <w:rsid w:val="00B04667"/>
    <w:rsid w:val="00B0471A"/>
    <w:rsid w:val="00B04791"/>
    <w:rsid w:val="00B048FC"/>
    <w:rsid w:val="00B04A0C"/>
    <w:rsid w:val="00B05251"/>
    <w:rsid w:val="00B05784"/>
    <w:rsid w:val="00B05885"/>
    <w:rsid w:val="00B058EC"/>
    <w:rsid w:val="00B05944"/>
    <w:rsid w:val="00B05A85"/>
    <w:rsid w:val="00B05ACB"/>
    <w:rsid w:val="00B05B78"/>
    <w:rsid w:val="00B05BBB"/>
    <w:rsid w:val="00B05BD5"/>
    <w:rsid w:val="00B05C24"/>
    <w:rsid w:val="00B05CBD"/>
    <w:rsid w:val="00B05CD9"/>
    <w:rsid w:val="00B05E2A"/>
    <w:rsid w:val="00B05F9F"/>
    <w:rsid w:val="00B05FE4"/>
    <w:rsid w:val="00B06113"/>
    <w:rsid w:val="00B0612A"/>
    <w:rsid w:val="00B062A4"/>
    <w:rsid w:val="00B0640D"/>
    <w:rsid w:val="00B06666"/>
    <w:rsid w:val="00B06897"/>
    <w:rsid w:val="00B06975"/>
    <w:rsid w:val="00B06C9E"/>
    <w:rsid w:val="00B070F1"/>
    <w:rsid w:val="00B0718D"/>
    <w:rsid w:val="00B075FE"/>
    <w:rsid w:val="00B07659"/>
    <w:rsid w:val="00B07716"/>
    <w:rsid w:val="00B077CE"/>
    <w:rsid w:val="00B07B72"/>
    <w:rsid w:val="00B07E8E"/>
    <w:rsid w:val="00B10022"/>
    <w:rsid w:val="00B10442"/>
    <w:rsid w:val="00B10526"/>
    <w:rsid w:val="00B106F1"/>
    <w:rsid w:val="00B10861"/>
    <w:rsid w:val="00B10B09"/>
    <w:rsid w:val="00B10DB2"/>
    <w:rsid w:val="00B10EF0"/>
    <w:rsid w:val="00B10F83"/>
    <w:rsid w:val="00B110E7"/>
    <w:rsid w:val="00B11248"/>
    <w:rsid w:val="00B11295"/>
    <w:rsid w:val="00B11527"/>
    <w:rsid w:val="00B11623"/>
    <w:rsid w:val="00B11791"/>
    <w:rsid w:val="00B1187D"/>
    <w:rsid w:val="00B118EC"/>
    <w:rsid w:val="00B11A1C"/>
    <w:rsid w:val="00B11D66"/>
    <w:rsid w:val="00B11F1A"/>
    <w:rsid w:val="00B120A6"/>
    <w:rsid w:val="00B12171"/>
    <w:rsid w:val="00B12528"/>
    <w:rsid w:val="00B12583"/>
    <w:rsid w:val="00B125A6"/>
    <w:rsid w:val="00B12A2F"/>
    <w:rsid w:val="00B12D41"/>
    <w:rsid w:val="00B13105"/>
    <w:rsid w:val="00B135E6"/>
    <w:rsid w:val="00B139EF"/>
    <w:rsid w:val="00B13C14"/>
    <w:rsid w:val="00B13D53"/>
    <w:rsid w:val="00B13D70"/>
    <w:rsid w:val="00B13D74"/>
    <w:rsid w:val="00B13EE6"/>
    <w:rsid w:val="00B13F5B"/>
    <w:rsid w:val="00B14080"/>
    <w:rsid w:val="00B140CB"/>
    <w:rsid w:val="00B14425"/>
    <w:rsid w:val="00B1445B"/>
    <w:rsid w:val="00B1452F"/>
    <w:rsid w:val="00B14562"/>
    <w:rsid w:val="00B14697"/>
    <w:rsid w:val="00B14783"/>
    <w:rsid w:val="00B14984"/>
    <w:rsid w:val="00B149C1"/>
    <w:rsid w:val="00B14A7B"/>
    <w:rsid w:val="00B14E94"/>
    <w:rsid w:val="00B151CC"/>
    <w:rsid w:val="00B151F7"/>
    <w:rsid w:val="00B1529C"/>
    <w:rsid w:val="00B152FE"/>
    <w:rsid w:val="00B15358"/>
    <w:rsid w:val="00B15681"/>
    <w:rsid w:val="00B157F9"/>
    <w:rsid w:val="00B15DE8"/>
    <w:rsid w:val="00B16013"/>
    <w:rsid w:val="00B163D5"/>
    <w:rsid w:val="00B166C9"/>
    <w:rsid w:val="00B1682E"/>
    <w:rsid w:val="00B16D0F"/>
    <w:rsid w:val="00B172EB"/>
    <w:rsid w:val="00B17702"/>
    <w:rsid w:val="00B17EC7"/>
    <w:rsid w:val="00B20193"/>
    <w:rsid w:val="00B20261"/>
    <w:rsid w:val="00B204E8"/>
    <w:rsid w:val="00B207D9"/>
    <w:rsid w:val="00B208A5"/>
    <w:rsid w:val="00B209BD"/>
    <w:rsid w:val="00B20A70"/>
    <w:rsid w:val="00B20AC7"/>
    <w:rsid w:val="00B20DBA"/>
    <w:rsid w:val="00B20F45"/>
    <w:rsid w:val="00B21011"/>
    <w:rsid w:val="00B21101"/>
    <w:rsid w:val="00B211C0"/>
    <w:rsid w:val="00B214E4"/>
    <w:rsid w:val="00B215F3"/>
    <w:rsid w:val="00B217C4"/>
    <w:rsid w:val="00B217CA"/>
    <w:rsid w:val="00B217EE"/>
    <w:rsid w:val="00B21F17"/>
    <w:rsid w:val="00B21F1A"/>
    <w:rsid w:val="00B2228A"/>
    <w:rsid w:val="00B227B9"/>
    <w:rsid w:val="00B22B73"/>
    <w:rsid w:val="00B22CC3"/>
    <w:rsid w:val="00B22D0A"/>
    <w:rsid w:val="00B22D43"/>
    <w:rsid w:val="00B22F13"/>
    <w:rsid w:val="00B23013"/>
    <w:rsid w:val="00B230D4"/>
    <w:rsid w:val="00B23120"/>
    <w:rsid w:val="00B23147"/>
    <w:rsid w:val="00B2319F"/>
    <w:rsid w:val="00B235FC"/>
    <w:rsid w:val="00B23659"/>
    <w:rsid w:val="00B239B5"/>
    <w:rsid w:val="00B23CBA"/>
    <w:rsid w:val="00B23D74"/>
    <w:rsid w:val="00B23E3D"/>
    <w:rsid w:val="00B23F41"/>
    <w:rsid w:val="00B23F6D"/>
    <w:rsid w:val="00B23FC6"/>
    <w:rsid w:val="00B2417B"/>
    <w:rsid w:val="00B2424F"/>
    <w:rsid w:val="00B2430B"/>
    <w:rsid w:val="00B243FF"/>
    <w:rsid w:val="00B24409"/>
    <w:rsid w:val="00B248A5"/>
    <w:rsid w:val="00B24917"/>
    <w:rsid w:val="00B249A4"/>
    <w:rsid w:val="00B24A59"/>
    <w:rsid w:val="00B24A6F"/>
    <w:rsid w:val="00B24AE1"/>
    <w:rsid w:val="00B24B5C"/>
    <w:rsid w:val="00B24B95"/>
    <w:rsid w:val="00B24C60"/>
    <w:rsid w:val="00B24D41"/>
    <w:rsid w:val="00B24E22"/>
    <w:rsid w:val="00B24E31"/>
    <w:rsid w:val="00B25003"/>
    <w:rsid w:val="00B250E8"/>
    <w:rsid w:val="00B25241"/>
    <w:rsid w:val="00B252FE"/>
    <w:rsid w:val="00B25382"/>
    <w:rsid w:val="00B259A9"/>
    <w:rsid w:val="00B25D51"/>
    <w:rsid w:val="00B25EE8"/>
    <w:rsid w:val="00B26053"/>
    <w:rsid w:val="00B261B1"/>
    <w:rsid w:val="00B263F0"/>
    <w:rsid w:val="00B26480"/>
    <w:rsid w:val="00B264A8"/>
    <w:rsid w:val="00B265B1"/>
    <w:rsid w:val="00B269D0"/>
    <w:rsid w:val="00B269DF"/>
    <w:rsid w:val="00B26A02"/>
    <w:rsid w:val="00B26C12"/>
    <w:rsid w:val="00B26C85"/>
    <w:rsid w:val="00B26CAA"/>
    <w:rsid w:val="00B26F29"/>
    <w:rsid w:val="00B2750B"/>
    <w:rsid w:val="00B2757F"/>
    <w:rsid w:val="00B27746"/>
    <w:rsid w:val="00B27786"/>
    <w:rsid w:val="00B2780F"/>
    <w:rsid w:val="00B2799E"/>
    <w:rsid w:val="00B27B13"/>
    <w:rsid w:val="00B27BD5"/>
    <w:rsid w:val="00B27D14"/>
    <w:rsid w:val="00B27FCE"/>
    <w:rsid w:val="00B27FD6"/>
    <w:rsid w:val="00B3023E"/>
    <w:rsid w:val="00B30390"/>
    <w:rsid w:val="00B305A7"/>
    <w:rsid w:val="00B30D17"/>
    <w:rsid w:val="00B30EBE"/>
    <w:rsid w:val="00B30F0D"/>
    <w:rsid w:val="00B30FEE"/>
    <w:rsid w:val="00B31188"/>
    <w:rsid w:val="00B312EE"/>
    <w:rsid w:val="00B31945"/>
    <w:rsid w:val="00B31A67"/>
    <w:rsid w:val="00B32143"/>
    <w:rsid w:val="00B32207"/>
    <w:rsid w:val="00B3231A"/>
    <w:rsid w:val="00B32398"/>
    <w:rsid w:val="00B323F6"/>
    <w:rsid w:val="00B3253E"/>
    <w:rsid w:val="00B32854"/>
    <w:rsid w:val="00B32B82"/>
    <w:rsid w:val="00B32D70"/>
    <w:rsid w:val="00B32E5A"/>
    <w:rsid w:val="00B32EDE"/>
    <w:rsid w:val="00B33891"/>
    <w:rsid w:val="00B33B57"/>
    <w:rsid w:val="00B33D40"/>
    <w:rsid w:val="00B33E1D"/>
    <w:rsid w:val="00B33E87"/>
    <w:rsid w:val="00B34309"/>
    <w:rsid w:val="00B34507"/>
    <w:rsid w:val="00B34851"/>
    <w:rsid w:val="00B34B50"/>
    <w:rsid w:val="00B34BED"/>
    <w:rsid w:val="00B34C34"/>
    <w:rsid w:val="00B35046"/>
    <w:rsid w:val="00B353B6"/>
    <w:rsid w:val="00B358EF"/>
    <w:rsid w:val="00B35A6E"/>
    <w:rsid w:val="00B35C6A"/>
    <w:rsid w:val="00B35DA6"/>
    <w:rsid w:val="00B35DB8"/>
    <w:rsid w:val="00B35E66"/>
    <w:rsid w:val="00B360A9"/>
    <w:rsid w:val="00B361D7"/>
    <w:rsid w:val="00B3630C"/>
    <w:rsid w:val="00B3633B"/>
    <w:rsid w:val="00B36548"/>
    <w:rsid w:val="00B365B7"/>
    <w:rsid w:val="00B367E4"/>
    <w:rsid w:val="00B3756F"/>
    <w:rsid w:val="00B37685"/>
    <w:rsid w:val="00B376DD"/>
    <w:rsid w:val="00B37B19"/>
    <w:rsid w:val="00B37B79"/>
    <w:rsid w:val="00B37C52"/>
    <w:rsid w:val="00B37D75"/>
    <w:rsid w:val="00B37D95"/>
    <w:rsid w:val="00B37D9D"/>
    <w:rsid w:val="00B37E51"/>
    <w:rsid w:val="00B37EC7"/>
    <w:rsid w:val="00B40048"/>
    <w:rsid w:val="00B40300"/>
    <w:rsid w:val="00B40431"/>
    <w:rsid w:val="00B4069C"/>
    <w:rsid w:val="00B4079F"/>
    <w:rsid w:val="00B40871"/>
    <w:rsid w:val="00B40930"/>
    <w:rsid w:val="00B40B05"/>
    <w:rsid w:val="00B40C57"/>
    <w:rsid w:val="00B40CF5"/>
    <w:rsid w:val="00B40E24"/>
    <w:rsid w:val="00B41288"/>
    <w:rsid w:val="00B416B6"/>
    <w:rsid w:val="00B41883"/>
    <w:rsid w:val="00B41AB9"/>
    <w:rsid w:val="00B41AF1"/>
    <w:rsid w:val="00B41B5A"/>
    <w:rsid w:val="00B41BE8"/>
    <w:rsid w:val="00B41C76"/>
    <w:rsid w:val="00B423C7"/>
    <w:rsid w:val="00B42594"/>
    <w:rsid w:val="00B4271B"/>
    <w:rsid w:val="00B42972"/>
    <w:rsid w:val="00B42988"/>
    <w:rsid w:val="00B42A5F"/>
    <w:rsid w:val="00B42BCA"/>
    <w:rsid w:val="00B42EF6"/>
    <w:rsid w:val="00B430BB"/>
    <w:rsid w:val="00B43210"/>
    <w:rsid w:val="00B433F0"/>
    <w:rsid w:val="00B435F6"/>
    <w:rsid w:val="00B43615"/>
    <w:rsid w:val="00B43A12"/>
    <w:rsid w:val="00B43B1A"/>
    <w:rsid w:val="00B43BAD"/>
    <w:rsid w:val="00B43D98"/>
    <w:rsid w:val="00B43EA8"/>
    <w:rsid w:val="00B43F99"/>
    <w:rsid w:val="00B43FAB"/>
    <w:rsid w:val="00B44043"/>
    <w:rsid w:val="00B44074"/>
    <w:rsid w:val="00B44215"/>
    <w:rsid w:val="00B44336"/>
    <w:rsid w:val="00B44424"/>
    <w:rsid w:val="00B4485F"/>
    <w:rsid w:val="00B44AF8"/>
    <w:rsid w:val="00B44C7C"/>
    <w:rsid w:val="00B44E9F"/>
    <w:rsid w:val="00B44FDE"/>
    <w:rsid w:val="00B451FC"/>
    <w:rsid w:val="00B45500"/>
    <w:rsid w:val="00B455A3"/>
    <w:rsid w:val="00B456B4"/>
    <w:rsid w:val="00B45735"/>
    <w:rsid w:val="00B459DD"/>
    <w:rsid w:val="00B45CED"/>
    <w:rsid w:val="00B46004"/>
    <w:rsid w:val="00B4629E"/>
    <w:rsid w:val="00B46366"/>
    <w:rsid w:val="00B463F9"/>
    <w:rsid w:val="00B46410"/>
    <w:rsid w:val="00B46824"/>
    <w:rsid w:val="00B46AD8"/>
    <w:rsid w:val="00B46C00"/>
    <w:rsid w:val="00B470D3"/>
    <w:rsid w:val="00B47408"/>
    <w:rsid w:val="00B475F5"/>
    <w:rsid w:val="00B476C1"/>
    <w:rsid w:val="00B477AE"/>
    <w:rsid w:val="00B478A9"/>
    <w:rsid w:val="00B47A7A"/>
    <w:rsid w:val="00B47D2A"/>
    <w:rsid w:val="00B47F57"/>
    <w:rsid w:val="00B50039"/>
    <w:rsid w:val="00B50230"/>
    <w:rsid w:val="00B502F4"/>
    <w:rsid w:val="00B50330"/>
    <w:rsid w:val="00B505EA"/>
    <w:rsid w:val="00B506CA"/>
    <w:rsid w:val="00B5083A"/>
    <w:rsid w:val="00B50A56"/>
    <w:rsid w:val="00B50B88"/>
    <w:rsid w:val="00B50C19"/>
    <w:rsid w:val="00B50D33"/>
    <w:rsid w:val="00B5134F"/>
    <w:rsid w:val="00B51700"/>
    <w:rsid w:val="00B51C07"/>
    <w:rsid w:val="00B51C10"/>
    <w:rsid w:val="00B51E6E"/>
    <w:rsid w:val="00B52031"/>
    <w:rsid w:val="00B5218E"/>
    <w:rsid w:val="00B52285"/>
    <w:rsid w:val="00B5232F"/>
    <w:rsid w:val="00B5271F"/>
    <w:rsid w:val="00B52B91"/>
    <w:rsid w:val="00B52DCB"/>
    <w:rsid w:val="00B52FB8"/>
    <w:rsid w:val="00B53037"/>
    <w:rsid w:val="00B530D9"/>
    <w:rsid w:val="00B5331D"/>
    <w:rsid w:val="00B536CE"/>
    <w:rsid w:val="00B53A42"/>
    <w:rsid w:val="00B53C66"/>
    <w:rsid w:val="00B53D05"/>
    <w:rsid w:val="00B53DC1"/>
    <w:rsid w:val="00B541A8"/>
    <w:rsid w:val="00B54365"/>
    <w:rsid w:val="00B54732"/>
    <w:rsid w:val="00B5487D"/>
    <w:rsid w:val="00B54925"/>
    <w:rsid w:val="00B54AB9"/>
    <w:rsid w:val="00B54DCE"/>
    <w:rsid w:val="00B54F5A"/>
    <w:rsid w:val="00B54FA2"/>
    <w:rsid w:val="00B550D6"/>
    <w:rsid w:val="00B5543B"/>
    <w:rsid w:val="00B5545E"/>
    <w:rsid w:val="00B5546F"/>
    <w:rsid w:val="00B555EF"/>
    <w:rsid w:val="00B556C0"/>
    <w:rsid w:val="00B559A4"/>
    <w:rsid w:val="00B559BB"/>
    <w:rsid w:val="00B55AB8"/>
    <w:rsid w:val="00B55B2F"/>
    <w:rsid w:val="00B55BA3"/>
    <w:rsid w:val="00B55C13"/>
    <w:rsid w:val="00B55FD1"/>
    <w:rsid w:val="00B5601E"/>
    <w:rsid w:val="00B56048"/>
    <w:rsid w:val="00B56070"/>
    <w:rsid w:val="00B56103"/>
    <w:rsid w:val="00B56115"/>
    <w:rsid w:val="00B562DE"/>
    <w:rsid w:val="00B56367"/>
    <w:rsid w:val="00B56375"/>
    <w:rsid w:val="00B56456"/>
    <w:rsid w:val="00B5648A"/>
    <w:rsid w:val="00B564A3"/>
    <w:rsid w:val="00B566B7"/>
    <w:rsid w:val="00B566C7"/>
    <w:rsid w:val="00B567EC"/>
    <w:rsid w:val="00B5686E"/>
    <w:rsid w:val="00B56917"/>
    <w:rsid w:val="00B56B0F"/>
    <w:rsid w:val="00B56B50"/>
    <w:rsid w:val="00B56B62"/>
    <w:rsid w:val="00B56BE4"/>
    <w:rsid w:val="00B56C74"/>
    <w:rsid w:val="00B56D67"/>
    <w:rsid w:val="00B56EB8"/>
    <w:rsid w:val="00B56F72"/>
    <w:rsid w:val="00B57049"/>
    <w:rsid w:val="00B5706C"/>
    <w:rsid w:val="00B57501"/>
    <w:rsid w:val="00B57743"/>
    <w:rsid w:val="00B577D3"/>
    <w:rsid w:val="00B577E8"/>
    <w:rsid w:val="00B57843"/>
    <w:rsid w:val="00B578B3"/>
    <w:rsid w:val="00B5790B"/>
    <w:rsid w:val="00B57F52"/>
    <w:rsid w:val="00B60528"/>
    <w:rsid w:val="00B608B6"/>
    <w:rsid w:val="00B6090A"/>
    <w:rsid w:val="00B60BE5"/>
    <w:rsid w:val="00B60D22"/>
    <w:rsid w:val="00B6104F"/>
    <w:rsid w:val="00B6112A"/>
    <w:rsid w:val="00B61196"/>
    <w:rsid w:val="00B611D3"/>
    <w:rsid w:val="00B6140E"/>
    <w:rsid w:val="00B614A9"/>
    <w:rsid w:val="00B61540"/>
    <w:rsid w:val="00B61606"/>
    <w:rsid w:val="00B6170F"/>
    <w:rsid w:val="00B6171D"/>
    <w:rsid w:val="00B6187B"/>
    <w:rsid w:val="00B6187F"/>
    <w:rsid w:val="00B6199A"/>
    <w:rsid w:val="00B61B3D"/>
    <w:rsid w:val="00B61C41"/>
    <w:rsid w:val="00B61D7C"/>
    <w:rsid w:val="00B61EC9"/>
    <w:rsid w:val="00B620B5"/>
    <w:rsid w:val="00B620BB"/>
    <w:rsid w:val="00B62288"/>
    <w:rsid w:val="00B6239E"/>
    <w:rsid w:val="00B62A07"/>
    <w:rsid w:val="00B62A88"/>
    <w:rsid w:val="00B62D17"/>
    <w:rsid w:val="00B62E4C"/>
    <w:rsid w:val="00B633CA"/>
    <w:rsid w:val="00B63883"/>
    <w:rsid w:val="00B63A6B"/>
    <w:rsid w:val="00B63DE1"/>
    <w:rsid w:val="00B63DF6"/>
    <w:rsid w:val="00B64296"/>
    <w:rsid w:val="00B6429F"/>
    <w:rsid w:val="00B644EE"/>
    <w:rsid w:val="00B64A79"/>
    <w:rsid w:val="00B64C3A"/>
    <w:rsid w:val="00B651CB"/>
    <w:rsid w:val="00B651E8"/>
    <w:rsid w:val="00B6563F"/>
    <w:rsid w:val="00B65798"/>
    <w:rsid w:val="00B6594A"/>
    <w:rsid w:val="00B65B74"/>
    <w:rsid w:val="00B65E0D"/>
    <w:rsid w:val="00B65F0C"/>
    <w:rsid w:val="00B65F58"/>
    <w:rsid w:val="00B66091"/>
    <w:rsid w:val="00B66262"/>
    <w:rsid w:val="00B666B0"/>
    <w:rsid w:val="00B66A0F"/>
    <w:rsid w:val="00B66AE2"/>
    <w:rsid w:val="00B66BB8"/>
    <w:rsid w:val="00B66C62"/>
    <w:rsid w:val="00B66C95"/>
    <w:rsid w:val="00B66E1B"/>
    <w:rsid w:val="00B66EFC"/>
    <w:rsid w:val="00B66F4F"/>
    <w:rsid w:val="00B66F8C"/>
    <w:rsid w:val="00B66FA2"/>
    <w:rsid w:val="00B672C7"/>
    <w:rsid w:val="00B672F4"/>
    <w:rsid w:val="00B67641"/>
    <w:rsid w:val="00B67741"/>
    <w:rsid w:val="00B67753"/>
    <w:rsid w:val="00B677F9"/>
    <w:rsid w:val="00B678FB"/>
    <w:rsid w:val="00B67C0C"/>
    <w:rsid w:val="00B67D28"/>
    <w:rsid w:val="00B67DB1"/>
    <w:rsid w:val="00B67E88"/>
    <w:rsid w:val="00B67E89"/>
    <w:rsid w:val="00B70311"/>
    <w:rsid w:val="00B703B1"/>
    <w:rsid w:val="00B703D6"/>
    <w:rsid w:val="00B70453"/>
    <w:rsid w:val="00B70553"/>
    <w:rsid w:val="00B706E0"/>
    <w:rsid w:val="00B70E3A"/>
    <w:rsid w:val="00B71187"/>
    <w:rsid w:val="00B711EE"/>
    <w:rsid w:val="00B71521"/>
    <w:rsid w:val="00B716F4"/>
    <w:rsid w:val="00B7185B"/>
    <w:rsid w:val="00B7187B"/>
    <w:rsid w:val="00B71AE4"/>
    <w:rsid w:val="00B71B75"/>
    <w:rsid w:val="00B71FD5"/>
    <w:rsid w:val="00B72115"/>
    <w:rsid w:val="00B72256"/>
    <w:rsid w:val="00B725CF"/>
    <w:rsid w:val="00B72736"/>
    <w:rsid w:val="00B7275F"/>
    <w:rsid w:val="00B7286A"/>
    <w:rsid w:val="00B7290B"/>
    <w:rsid w:val="00B729F4"/>
    <w:rsid w:val="00B72D49"/>
    <w:rsid w:val="00B72DDC"/>
    <w:rsid w:val="00B72E08"/>
    <w:rsid w:val="00B7313E"/>
    <w:rsid w:val="00B7341F"/>
    <w:rsid w:val="00B73549"/>
    <w:rsid w:val="00B7357F"/>
    <w:rsid w:val="00B73609"/>
    <w:rsid w:val="00B73614"/>
    <w:rsid w:val="00B73C36"/>
    <w:rsid w:val="00B73F29"/>
    <w:rsid w:val="00B73FE9"/>
    <w:rsid w:val="00B7414A"/>
    <w:rsid w:val="00B742D1"/>
    <w:rsid w:val="00B7475F"/>
    <w:rsid w:val="00B74817"/>
    <w:rsid w:val="00B74A4B"/>
    <w:rsid w:val="00B74B49"/>
    <w:rsid w:val="00B751F4"/>
    <w:rsid w:val="00B75236"/>
    <w:rsid w:val="00B7563C"/>
    <w:rsid w:val="00B757E9"/>
    <w:rsid w:val="00B75E50"/>
    <w:rsid w:val="00B75E84"/>
    <w:rsid w:val="00B7617C"/>
    <w:rsid w:val="00B763EB"/>
    <w:rsid w:val="00B76749"/>
    <w:rsid w:val="00B769D1"/>
    <w:rsid w:val="00B76BF0"/>
    <w:rsid w:val="00B76D36"/>
    <w:rsid w:val="00B76E76"/>
    <w:rsid w:val="00B77006"/>
    <w:rsid w:val="00B7708B"/>
    <w:rsid w:val="00B770FC"/>
    <w:rsid w:val="00B77169"/>
    <w:rsid w:val="00B77279"/>
    <w:rsid w:val="00B7743B"/>
    <w:rsid w:val="00B7760C"/>
    <w:rsid w:val="00B778B8"/>
    <w:rsid w:val="00B77B70"/>
    <w:rsid w:val="00B77B96"/>
    <w:rsid w:val="00B77BA9"/>
    <w:rsid w:val="00B77CE8"/>
    <w:rsid w:val="00B8018C"/>
    <w:rsid w:val="00B801EF"/>
    <w:rsid w:val="00B80325"/>
    <w:rsid w:val="00B80372"/>
    <w:rsid w:val="00B80453"/>
    <w:rsid w:val="00B80538"/>
    <w:rsid w:val="00B8053B"/>
    <w:rsid w:val="00B805E7"/>
    <w:rsid w:val="00B8062B"/>
    <w:rsid w:val="00B80879"/>
    <w:rsid w:val="00B808F7"/>
    <w:rsid w:val="00B80A49"/>
    <w:rsid w:val="00B80AC0"/>
    <w:rsid w:val="00B80B0E"/>
    <w:rsid w:val="00B80B3B"/>
    <w:rsid w:val="00B80CE5"/>
    <w:rsid w:val="00B80D52"/>
    <w:rsid w:val="00B811B7"/>
    <w:rsid w:val="00B81BAF"/>
    <w:rsid w:val="00B81D7B"/>
    <w:rsid w:val="00B82156"/>
    <w:rsid w:val="00B8238F"/>
    <w:rsid w:val="00B823F1"/>
    <w:rsid w:val="00B824E9"/>
    <w:rsid w:val="00B825E1"/>
    <w:rsid w:val="00B82D95"/>
    <w:rsid w:val="00B83093"/>
    <w:rsid w:val="00B83197"/>
    <w:rsid w:val="00B8338B"/>
    <w:rsid w:val="00B839BD"/>
    <w:rsid w:val="00B839FE"/>
    <w:rsid w:val="00B83A96"/>
    <w:rsid w:val="00B83CCB"/>
    <w:rsid w:val="00B83EC6"/>
    <w:rsid w:val="00B83FF9"/>
    <w:rsid w:val="00B8409B"/>
    <w:rsid w:val="00B84253"/>
    <w:rsid w:val="00B843FC"/>
    <w:rsid w:val="00B844FD"/>
    <w:rsid w:val="00B844FF"/>
    <w:rsid w:val="00B847F1"/>
    <w:rsid w:val="00B848B7"/>
    <w:rsid w:val="00B84913"/>
    <w:rsid w:val="00B84943"/>
    <w:rsid w:val="00B85096"/>
    <w:rsid w:val="00B85163"/>
    <w:rsid w:val="00B85281"/>
    <w:rsid w:val="00B853AC"/>
    <w:rsid w:val="00B85588"/>
    <w:rsid w:val="00B8564C"/>
    <w:rsid w:val="00B8568C"/>
    <w:rsid w:val="00B856E1"/>
    <w:rsid w:val="00B85724"/>
    <w:rsid w:val="00B857DD"/>
    <w:rsid w:val="00B859AD"/>
    <w:rsid w:val="00B85A33"/>
    <w:rsid w:val="00B85AC9"/>
    <w:rsid w:val="00B85BA9"/>
    <w:rsid w:val="00B85BD5"/>
    <w:rsid w:val="00B85DA6"/>
    <w:rsid w:val="00B863A1"/>
    <w:rsid w:val="00B8673D"/>
    <w:rsid w:val="00B86792"/>
    <w:rsid w:val="00B86CA9"/>
    <w:rsid w:val="00B86E7B"/>
    <w:rsid w:val="00B8703C"/>
    <w:rsid w:val="00B87241"/>
    <w:rsid w:val="00B872CE"/>
    <w:rsid w:val="00B8730C"/>
    <w:rsid w:val="00B87420"/>
    <w:rsid w:val="00B875AE"/>
    <w:rsid w:val="00B875B7"/>
    <w:rsid w:val="00B875C2"/>
    <w:rsid w:val="00B875D9"/>
    <w:rsid w:val="00B87ACE"/>
    <w:rsid w:val="00B87B8D"/>
    <w:rsid w:val="00B90029"/>
    <w:rsid w:val="00B900F1"/>
    <w:rsid w:val="00B901E4"/>
    <w:rsid w:val="00B90490"/>
    <w:rsid w:val="00B904C6"/>
    <w:rsid w:val="00B90854"/>
    <w:rsid w:val="00B90976"/>
    <w:rsid w:val="00B90A5B"/>
    <w:rsid w:val="00B90F00"/>
    <w:rsid w:val="00B90F41"/>
    <w:rsid w:val="00B90F83"/>
    <w:rsid w:val="00B9102B"/>
    <w:rsid w:val="00B910BC"/>
    <w:rsid w:val="00B910EF"/>
    <w:rsid w:val="00B911C2"/>
    <w:rsid w:val="00B911E0"/>
    <w:rsid w:val="00B9128A"/>
    <w:rsid w:val="00B915D4"/>
    <w:rsid w:val="00B91A4E"/>
    <w:rsid w:val="00B91AA2"/>
    <w:rsid w:val="00B91F79"/>
    <w:rsid w:val="00B920EB"/>
    <w:rsid w:val="00B92233"/>
    <w:rsid w:val="00B9257B"/>
    <w:rsid w:val="00B92590"/>
    <w:rsid w:val="00B9265A"/>
    <w:rsid w:val="00B926E2"/>
    <w:rsid w:val="00B928C9"/>
    <w:rsid w:val="00B92B24"/>
    <w:rsid w:val="00B92BC3"/>
    <w:rsid w:val="00B92BD7"/>
    <w:rsid w:val="00B92D41"/>
    <w:rsid w:val="00B92DBF"/>
    <w:rsid w:val="00B92F2D"/>
    <w:rsid w:val="00B930F4"/>
    <w:rsid w:val="00B93469"/>
    <w:rsid w:val="00B9346F"/>
    <w:rsid w:val="00B934FD"/>
    <w:rsid w:val="00B9365A"/>
    <w:rsid w:val="00B9371C"/>
    <w:rsid w:val="00B93789"/>
    <w:rsid w:val="00B9379B"/>
    <w:rsid w:val="00B93878"/>
    <w:rsid w:val="00B93C3F"/>
    <w:rsid w:val="00B93D02"/>
    <w:rsid w:val="00B93DF3"/>
    <w:rsid w:val="00B93F6C"/>
    <w:rsid w:val="00B94103"/>
    <w:rsid w:val="00B943BF"/>
    <w:rsid w:val="00B94714"/>
    <w:rsid w:val="00B947FA"/>
    <w:rsid w:val="00B94836"/>
    <w:rsid w:val="00B948CE"/>
    <w:rsid w:val="00B94E2C"/>
    <w:rsid w:val="00B94FE2"/>
    <w:rsid w:val="00B951C1"/>
    <w:rsid w:val="00B955FB"/>
    <w:rsid w:val="00B95695"/>
    <w:rsid w:val="00B95732"/>
    <w:rsid w:val="00B957ED"/>
    <w:rsid w:val="00B9599D"/>
    <w:rsid w:val="00B95A0A"/>
    <w:rsid w:val="00B95BC3"/>
    <w:rsid w:val="00B95C23"/>
    <w:rsid w:val="00B95C95"/>
    <w:rsid w:val="00B95E42"/>
    <w:rsid w:val="00B95EF3"/>
    <w:rsid w:val="00B95F99"/>
    <w:rsid w:val="00B9636B"/>
    <w:rsid w:val="00B964CA"/>
    <w:rsid w:val="00B965B5"/>
    <w:rsid w:val="00B96823"/>
    <w:rsid w:val="00B96B3E"/>
    <w:rsid w:val="00B96D9C"/>
    <w:rsid w:val="00B96ED1"/>
    <w:rsid w:val="00B971DC"/>
    <w:rsid w:val="00B9721F"/>
    <w:rsid w:val="00B97449"/>
    <w:rsid w:val="00B97552"/>
    <w:rsid w:val="00B976EA"/>
    <w:rsid w:val="00B97A51"/>
    <w:rsid w:val="00B97CE3"/>
    <w:rsid w:val="00BA01B8"/>
    <w:rsid w:val="00BA0668"/>
    <w:rsid w:val="00BA07E5"/>
    <w:rsid w:val="00BA0920"/>
    <w:rsid w:val="00BA0AE0"/>
    <w:rsid w:val="00BA1138"/>
    <w:rsid w:val="00BA1146"/>
    <w:rsid w:val="00BA1536"/>
    <w:rsid w:val="00BA15DD"/>
    <w:rsid w:val="00BA1750"/>
    <w:rsid w:val="00BA1797"/>
    <w:rsid w:val="00BA195C"/>
    <w:rsid w:val="00BA1AA7"/>
    <w:rsid w:val="00BA1CEB"/>
    <w:rsid w:val="00BA1F2B"/>
    <w:rsid w:val="00BA230B"/>
    <w:rsid w:val="00BA2452"/>
    <w:rsid w:val="00BA2666"/>
    <w:rsid w:val="00BA289A"/>
    <w:rsid w:val="00BA2975"/>
    <w:rsid w:val="00BA2AFD"/>
    <w:rsid w:val="00BA2B16"/>
    <w:rsid w:val="00BA2D58"/>
    <w:rsid w:val="00BA2DF0"/>
    <w:rsid w:val="00BA2F0E"/>
    <w:rsid w:val="00BA2F7D"/>
    <w:rsid w:val="00BA332E"/>
    <w:rsid w:val="00BA335E"/>
    <w:rsid w:val="00BA34B0"/>
    <w:rsid w:val="00BA34DE"/>
    <w:rsid w:val="00BA3594"/>
    <w:rsid w:val="00BA363D"/>
    <w:rsid w:val="00BA3812"/>
    <w:rsid w:val="00BA3BEE"/>
    <w:rsid w:val="00BA3D1D"/>
    <w:rsid w:val="00BA3E24"/>
    <w:rsid w:val="00BA4059"/>
    <w:rsid w:val="00BA4464"/>
    <w:rsid w:val="00BA45BB"/>
    <w:rsid w:val="00BA46FB"/>
    <w:rsid w:val="00BA487D"/>
    <w:rsid w:val="00BA4960"/>
    <w:rsid w:val="00BA4C12"/>
    <w:rsid w:val="00BA510F"/>
    <w:rsid w:val="00BA5304"/>
    <w:rsid w:val="00BA53AB"/>
    <w:rsid w:val="00BA53E5"/>
    <w:rsid w:val="00BA5548"/>
    <w:rsid w:val="00BA5609"/>
    <w:rsid w:val="00BA5A74"/>
    <w:rsid w:val="00BA5B59"/>
    <w:rsid w:val="00BA5B7C"/>
    <w:rsid w:val="00BA5E1F"/>
    <w:rsid w:val="00BA5F53"/>
    <w:rsid w:val="00BA5F5D"/>
    <w:rsid w:val="00BA6B7E"/>
    <w:rsid w:val="00BA6C3F"/>
    <w:rsid w:val="00BA6D2C"/>
    <w:rsid w:val="00BA6E39"/>
    <w:rsid w:val="00BA6EBD"/>
    <w:rsid w:val="00BA7028"/>
    <w:rsid w:val="00BA72EB"/>
    <w:rsid w:val="00BA762D"/>
    <w:rsid w:val="00BA763D"/>
    <w:rsid w:val="00BA77CB"/>
    <w:rsid w:val="00BA79B8"/>
    <w:rsid w:val="00BA7BC9"/>
    <w:rsid w:val="00BA7CB8"/>
    <w:rsid w:val="00BA7DC0"/>
    <w:rsid w:val="00BA7DCE"/>
    <w:rsid w:val="00BB00C7"/>
    <w:rsid w:val="00BB02C7"/>
    <w:rsid w:val="00BB076C"/>
    <w:rsid w:val="00BB09B4"/>
    <w:rsid w:val="00BB09FB"/>
    <w:rsid w:val="00BB0A60"/>
    <w:rsid w:val="00BB0C30"/>
    <w:rsid w:val="00BB0CAE"/>
    <w:rsid w:val="00BB0CDD"/>
    <w:rsid w:val="00BB0CF8"/>
    <w:rsid w:val="00BB0E98"/>
    <w:rsid w:val="00BB1098"/>
    <w:rsid w:val="00BB1155"/>
    <w:rsid w:val="00BB1307"/>
    <w:rsid w:val="00BB134F"/>
    <w:rsid w:val="00BB13A0"/>
    <w:rsid w:val="00BB18E7"/>
    <w:rsid w:val="00BB1936"/>
    <w:rsid w:val="00BB1AB9"/>
    <w:rsid w:val="00BB1C04"/>
    <w:rsid w:val="00BB1CE5"/>
    <w:rsid w:val="00BB1D9B"/>
    <w:rsid w:val="00BB1E73"/>
    <w:rsid w:val="00BB1F6A"/>
    <w:rsid w:val="00BB1F80"/>
    <w:rsid w:val="00BB201F"/>
    <w:rsid w:val="00BB2046"/>
    <w:rsid w:val="00BB2127"/>
    <w:rsid w:val="00BB2479"/>
    <w:rsid w:val="00BB27FB"/>
    <w:rsid w:val="00BB28B5"/>
    <w:rsid w:val="00BB290D"/>
    <w:rsid w:val="00BB2A23"/>
    <w:rsid w:val="00BB2B66"/>
    <w:rsid w:val="00BB2C15"/>
    <w:rsid w:val="00BB2C76"/>
    <w:rsid w:val="00BB2EF0"/>
    <w:rsid w:val="00BB2F03"/>
    <w:rsid w:val="00BB2F2C"/>
    <w:rsid w:val="00BB2F51"/>
    <w:rsid w:val="00BB30DA"/>
    <w:rsid w:val="00BB3270"/>
    <w:rsid w:val="00BB332F"/>
    <w:rsid w:val="00BB3557"/>
    <w:rsid w:val="00BB35F2"/>
    <w:rsid w:val="00BB396A"/>
    <w:rsid w:val="00BB39F9"/>
    <w:rsid w:val="00BB3B8C"/>
    <w:rsid w:val="00BB3FDF"/>
    <w:rsid w:val="00BB3FEB"/>
    <w:rsid w:val="00BB400E"/>
    <w:rsid w:val="00BB4240"/>
    <w:rsid w:val="00BB4568"/>
    <w:rsid w:val="00BB459F"/>
    <w:rsid w:val="00BB46FB"/>
    <w:rsid w:val="00BB4787"/>
    <w:rsid w:val="00BB4AB5"/>
    <w:rsid w:val="00BB4BF9"/>
    <w:rsid w:val="00BB4C40"/>
    <w:rsid w:val="00BB4CD7"/>
    <w:rsid w:val="00BB5034"/>
    <w:rsid w:val="00BB51A5"/>
    <w:rsid w:val="00BB52E2"/>
    <w:rsid w:val="00BB5504"/>
    <w:rsid w:val="00BB5530"/>
    <w:rsid w:val="00BB56FB"/>
    <w:rsid w:val="00BB5A19"/>
    <w:rsid w:val="00BB5B36"/>
    <w:rsid w:val="00BB5BB4"/>
    <w:rsid w:val="00BB5D3C"/>
    <w:rsid w:val="00BB5DCC"/>
    <w:rsid w:val="00BB5DEF"/>
    <w:rsid w:val="00BB5E28"/>
    <w:rsid w:val="00BB5E95"/>
    <w:rsid w:val="00BB5FF8"/>
    <w:rsid w:val="00BB604F"/>
    <w:rsid w:val="00BB6250"/>
    <w:rsid w:val="00BB64D7"/>
    <w:rsid w:val="00BB6708"/>
    <w:rsid w:val="00BB6913"/>
    <w:rsid w:val="00BB6971"/>
    <w:rsid w:val="00BB6B4C"/>
    <w:rsid w:val="00BB6B55"/>
    <w:rsid w:val="00BB6BB0"/>
    <w:rsid w:val="00BB6C40"/>
    <w:rsid w:val="00BB6E5A"/>
    <w:rsid w:val="00BB6E86"/>
    <w:rsid w:val="00BB728B"/>
    <w:rsid w:val="00BB72E7"/>
    <w:rsid w:val="00BB735B"/>
    <w:rsid w:val="00BB745B"/>
    <w:rsid w:val="00BB7669"/>
    <w:rsid w:val="00BB79E5"/>
    <w:rsid w:val="00BB7A95"/>
    <w:rsid w:val="00BB7ABD"/>
    <w:rsid w:val="00BB7B8B"/>
    <w:rsid w:val="00BB7B90"/>
    <w:rsid w:val="00BB7D67"/>
    <w:rsid w:val="00BB7F40"/>
    <w:rsid w:val="00BB7FE4"/>
    <w:rsid w:val="00BC01C7"/>
    <w:rsid w:val="00BC0370"/>
    <w:rsid w:val="00BC0462"/>
    <w:rsid w:val="00BC06C7"/>
    <w:rsid w:val="00BC06D8"/>
    <w:rsid w:val="00BC0832"/>
    <w:rsid w:val="00BC0A30"/>
    <w:rsid w:val="00BC0C15"/>
    <w:rsid w:val="00BC0D57"/>
    <w:rsid w:val="00BC0E36"/>
    <w:rsid w:val="00BC113A"/>
    <w:rsid w:val="00BC12F4"/>
    <w:rsid w:val="00BC14C6"/>
    <w:rsid w:val="00BC15DD"/>
    <w:rsid w:val="00BC165F"/>
    <w:rsid w:val="00BC1690"/>
    <w:rsid w:val="00BC19B6"/>
    <w:rsid w:val="00BC1DE2"/>
    <w:rsid w:val="00BC1E59"/>
    <w:rsid w:val="00BC1E6E"/>
    <w:rsid w:val="00BC2031"/>
    <w:rsid w:val="00BC21EB"/>
    <w:rsid w:val="00BC221A"/>
    <w:rsid w:val="00BC25C9"/>
    <w:rsid w:val="00BC2EE0"/>
    <w:rsid w:val="00BC2FE2"/>
    <w:rsid w:val="00BC31D6"/>
    <w:rsid w:val="00BC325E"/>
    <w:rsid w:val="00BC358F"/>
    <w:rsid w:val="00BC3941"/>
    <w:rsid w:val="00BC39ED"/>
    <w:rsid w:val="00BC3AF6"/>
    <w:rsid w:val="00BC3BD4"/>
    <w:rsid w:val="00BC3DA5"/>
    <w:rsid w:val="00BC3E1A"/>
    <w:rsid w:val="00BC3F5A"/>
    <w:rsid w:val="00BC47DC"/>
    <w:rsid w:val="00BC48C3"/>
    <w:rsid w:val="00BC4917"/>
    <w:rsid w:val="00BC49E9"/>
    <w:rsid w:val="00BC4B51"/>
    <w:rsid w:val="00BC4B94"/>
    <w:rsid w:val="00BC4F4C"/>
    <w:rsid w:val="00BC4F90"/>
    <w:rsid w:val="00BC5082"/>
    <w:rsid w:val="00BC5251"/>
    <w:rsid w:val="00BC5329"/>
    <w:rsid w:val="00BC5360"/>
    <w:rsid w:val="00BC53B1"/>
    <w:rsid w:val="00BC5470"/>
    <w:rsid w:val="00BC57D2"/>
    <w:rsid w:val="00BC5805"/>
    <w:rsid w:val="00BC5C52"/>
    <w:rsid w:val="00BC5D17"/>
    <w:rsid w:val="00BC5E3A"/>
    <w:rsid w:val="00BC601E"/>
    <w:rsid w:val="00BC61C3"/>
    <w:rsid w:val="00BC621A"/>
    <w:rsid w:val="00BC62EE"/>
    <w:rsid w:val="00BC6596"/>
    <w:rsid w:val="00BC6813"/>
    <w:rsid w:val="00BC6943"/>
    <w:rsid w:val="00BC6C3A"/>
    <w:rsid w:val="00BC6DBA"/>
    <w:rsid w:val="00BC6E11"/>
    <w:rsid w:val="00BC6EEE"/>
    <w:rsid w:val="00BC6F10"/>
    <w:rsid w:val="00BC6F95"/>
    <w:rsid w:val="00BC7003"/>
    <w:rsid w:val="00BC7135"/>
    <w:rsid w:val="00BC761F"/>
    <w:rsid w:val="00BC79A2"/>
    <w:rsid w:val="00BC79E7"/>
    <w:rsid w:val="00BC7A97"/>
    <w:rsid w:val="00BC7BB2"/>
    <w:rsid w:val="00BC7D8B"/>
    <w:rsid w:val="00BD0198"/>
    <w:rsid w:val="00BD0406"/>
    <w:rsid w:val="00BD04FE"/>
    <w:rsid w:val="00BD0523"/>
    <w:rsid w:val="00BD057A"/>
    <w:rsid w:val="00BD05FC"/>
    <w:rsid w:val="00BD07E6"/>
    <w:rsid w:val="00BD0BDC"/>
    <w:rsid w:val="00BD0CF7"/>
    <w:rsid w:val="00BD0F5F"/>
    <w:rsid w:val="00BD108D"/>
    <w:rsid w:val="00BD10F4"/>
    <w:rsid w:val="00BD132E"/>
    <w:rsid w:val="00BD1361"/>
    <w:rsid w:val="00BD13A3"/>
    <w:rsid w:val="00BD15FA"/>
    <w:rsid w:val="00BD16E8"/>
    <w:rsid w:val="00BD1730"/>
    <w:rsid w:val="00BD1A30"/>
    <w:rsid w:val="00BD1B1F"/>
    <w:rsid w:val="00BD1D11"/>
    <w:rsid w:val="00BD1DB0"/>
    <w:rsid w:val="00BD2284"/>
    <w:rsid w:val="00BD23F4"/>
    <w:rsid w:val="00BD24DB"/>
    <w:rsid w:val="00BD2785"/>
    <w:rsid w:val="00BD2988"/>
    <w:rsid w:val="00BD2CA5"/>
    <w:rsid w:val="00BD2FD9"/>
    <w:rsid w:val="00BD302F"/>
    <w:rsid w:val="00BD3220"/>
    <w:rsid w:val="00BD3748"/>
    <w:rsid w:val="00BD39DC"/>
    <w:rsid w:val="00BD3A91"/>
    <w:rsid w:val="00BD3CD1"/>
    <w:rsid w:val="00BD42AC"/>
    <w:rsid w:val="00BD471A"/>
    <w:rsid w:val="00BD4957"/>
    <w:rsid w:val="00BD4A2E"/>
    <w:rsid w:val="00BD4A5C"/>
    <w:rsid w:val="00BD4A95"/>
    <w:rsid w:val="00BD4AF7"/>
    <w:rsid w:val="00BD4B01"/>
    <w:rsid w:val="00BD4BE4"/>
    <w:rsid w:val="00BD4D3F"/>
    <w:rsid w:val="00BD4D5A"/>
    <w:rsid w:val="00BD4E46"/>
    <w:rsid w:val="00BD5085"/>
    <w:rsid w:val="00BD565A"/>
    <w:rsid w:val="00BD57E2"/>
    <w:rsid w:val="00BD57E6"/>
    <w:rsid w:val="00BD5832"/>
    <w:rsid w:val="00BD5871"/>
    <w:rsid w:val="00BD5BF6"/>
    <w:rsid w:val="00BD5C26"/>
    <w:rsid w:val="00BD5CD6"/>
    <w:rsid w:val="00BD5E20"/>
    <w:rsid w:val="00BD5E45"/>
    <w:rsid w:val="00BD5EE8"/>
    <w:rsid w:val="00BD63BF"/>
    <w:rsid w:val="00BD6406"/>
    <w:rsid w:val="00BD660D"/>
    <w:rsid w:val="00BD66E9"/>
    <w:rsid w:val="00BD6843"/>
    <w:rsid w:val="00BD69BC"/>
    <w:rsid w:val="00BD69D0"/>
    <w:rsid w:val="00BD7082"/>
    <w:rsid w:val="00BD7202"/>
    <w:rsid w:val="00BD738C"/>
    <w:rsid w:val="00BD75AF"/>
    <w:rsid w:val="00BD76AF"/>
    <w:rsid w:val="00BD780C"/>
    <w:rsid w:val="00BD796C"/>
    <w:rsid w:val="00BD7A29"/>
    <w:rsid w:val="00BD7B8F"/>
    <w:rsid w:val="00BD7C72"/>
    <w:rsid w:val="00BD7D15"/>
    <w:rsid w:val="00BD7E05"/>
    <w:rsid w:val="00BD7EFC"/>
    <w:rsid w:val="00BD7F9A"/>
    <w:rsid w:val="00BD7FEA"/>
    <w:rsid w:val="00BE0120"/>
    <w:rsid w:val="00BE0141"/>
    <w:rsid w:val="00BE021D"/>
    <w:rsid w:val="00BE040C"/>
    <w:rsid w:val="00BE04DB"/>
    <w:rsid w:val="00BE04F0"/>
    <w:rsid w:val="00BE0509"/>
    <w:rsid w:val="00BE0630"/>
    <w:rsid w:val="00BE09BF"/>
    <w:rsid w:val="00BE0BB1"/>
    <w:rsid w:val="00BE0C89"/>
    <w:rsid w:val="00BE0C8A"/>
    <w:rsid w:val="00BE0D54"/>
    <w:rsid w:val="00BE0D5A"/>
    <w:rsid w:val="00BE1069"/>
    <w:rsid w:val="00BE10F4"/>
    <w:rsid w:val="00BE14A1"/>
    <w:rsid w:val="00BE14F5"/>
    <w:rsid w:val="00BE150A"/>
    <w:rsid w:val="00BE1662"/>
    <w:rsid w:val="00BE1855"/>
    <w:rsid w:val="00BE1A3C"/>
    <w:rsid w:val="00BE1A81"/>
    <w:rsid w:val="00BE1B6F"/>
    <w:rsid w:val="00BE1CD0"/>
    <w:rsid w:val="00BE1D9D"/>
    <w:rsid w:val="00BE1EC9"/>
    <w:rsid w:val="00BE1EE1"/>
    <w:rsid w:val="00BE1FB8"/>
    <w:rsid w:val="00BE20A9"/>
    <w:rsid w:val="00BE2116"/>
    <w:rsid w:val="00BE2390"/>
    <w:rsid w:val="00BE2600"/>
    <w:rsid w:val="00BE273F"/>
    <w:rsid w:val="00BE2755"/>
    <w:rsid w:val="00BE28FB"/>
    <w:rsid w:val="00BE2922"/>
    <w:rsid w:val="00BE2A58"/>
    <w:rsid w:val="00BE2A8C"/>
    <w:rsid w:val="00BE2BFE"/>
    <w:rsid w:val="00BE2C14"/>
    <w:rsid w:val="00BE2D59"/>
    <w:rsid w:val="00BE2F39"/>
    <w:rsid w:val="00BE302F"/>
    <w:rsid w:val="00BE318F"/>
    <w:rsid w:val="00BE3277"/>
    <w:rsid w:val="00BE32F0"/>
    <w:rsid w:val="00BE34BF"/>
    <w:rsid w:val="00BE3588"/>
    <w:rsid w:val="00BE35BF"/>
    <w:rsid w:val="00BE3608"/>
    <w:rsid w:val="00BE3690"/>
    <w:rsid w:val="00BE370A"/>
    <w:rsid w:val="00BE37A0"/>
    <w:rsid w:val="00BE3814"/>
    <w:rsid w:val="00BE398A"/>
    <w:rsid w:val="00BE3CF2"/>
    <w:rsid w:val="00BE3EF6"/>
    <w:rsid w:val="00BE3F38"/>
    <w:rsid w:val="00BE4040"/>
    <w:rsid w:val="00BE40E3"/>
    <w:rsid w:val="00BE417D"/>
    <w:rsid w:val="00BE4331"/>
    <w:rsid w:val="00BE45F5"/>
    <w:rsid w:val="00BE4C23"/>
    <w:rsid w:val="00BE4CEE"/>
    <w:rsid w:val="00BE4F42"/>
    <w:rsid w:val="00BE51A0"/>
    <w:rsid w:val="00BE5303"/>
    <w:rsid w:val="00BE5604"/>
    <w:rsid w:val="00BE574C"/>
    <w:rsid w:val="00BE58C2"/>
    <w:rsid w:val="00BE58D5"/>
    <w:rsid w:val="00BE5A26"/>
    <w:rsid w:val="00BE5AFC"/>
    <w:rsid w:val="00BE5B7E"/>
    <w:rsid w:val="00BE5C19"/>
    <w:rsid w:val="00BE608C"/>
    <w:rsid w:val="00BE618A"/>
    <w:rsid w:val="00BE61EC"/>
    <w:rsid w:val="00BE634E"/>
    <w:rsid w:val="00BE64B2"/>
    <w:rsid w:val="00BE64CD"/>
    <w:rsid w:val="00BE65C3"/>
    <w:rsid w:val="00BE65F2"/>
    <w:rsid w:val="00BE6706"/>
    <w:rsid w:val="00BE6807"/>
    <w:rsid w:val="00BE6A89"/>
    <w:rsid w:val="00BE6B5E"/>
    <w:rsid w:val="00BE6B82"/>
    <w:rsid w:val="00BE6C73"/>
    <w:rsid w:val="00BE6D1D"/>
    <w:rsid w:val="00BE6DAE"/>
    <w:rsid w:val="00BE6E0F"/>
    <w:rsid w:val="00BE6EFD"/>
    <w:rsid w:val="00BE715C"/>
    <w:rsid w:val="00BE7364"/>
    <w:rsid w:val="00BE7381"/>
    <w:rsid w:val="00BE76F1"/>
    <w:rsid w:val="00BE7A03"/>
    <w:rsid w:val="00BE7DDB"/>
    <w:rsid w:val="00BE7E2A"/>
    <w:rsid w:val="00BE7E4A"/>
    <w:rsid w:val="00BF00FC"/>
    <w:rsid w:val="00BF01EF"/>
    <w:rsid w:val="00BF05BB"/>
    <w:rsid w:val="00BF069F"/>
    <w:rsid w:val="00BF076A"/>
    <w:rsid w:val="00BF08A2"/>
    <w:rsid w:val="00BF09F4"/>
    <w:rsid w:val="00BF0B81"/>
    <w:rsid w:val="00BF0C54"/>
    <w:rsid w:val="00BF0F50"/>
    <w:rsid w:val="00BF1082"/>
    <w:rsid w:val="00BF1144"/>
    <w:rsid w:val="00BF1299"/>
    <w:rsid w:val="00BF13EE"/>
    <w:rsid w:val="00BF1448"/>
    <w:rsid w:val="00BF15F0"/>
    <w:rsid w:val="00BF1682"/>
    <w:rsid w:val="00BF1697"/>
    <w:rsid w:val="00BF1726"/>
    <w:rsid w:val="00BF17CD"/>
    <w:rsid w:val="00BF1836"/>
    <w:rsid w:val="00BF19F5"/>
    <w:rsid w:val="00BF1A35"/>
    <w:rsid w:val="00BF1C7D"/>
    <w:rsid w:val="00BF1D45"/>
    <w:rsid w:val="00BF1E7D"/>
    <w:rsid w:val="00BF2269"/>
    <w:rsid w:val="00BF27C6"/>
    <w:rsid w:val="00BF2A59"/>
    <w:rsid w:val="00BF2AF7"/>
    <w:rsid w:val="00BF2BC7"/>
    <w:rsid w:val="00BF2C45"/>
    <w:rsid w:val="00BF2FDF"/>
    <w:rsid w:val="00BF3222"/>
    <w:rsid w:val="00BF3313"/>
    <w:rsid w:val="00BF37AB"/>
    <w:rsid w:val="00BF37C4"/>
    <w:rsid w:val="00BF39BB"/>
    <w:rsid w:val="00BF3A2E"/>
    <w:rsid w:val="00BF3C12"/>
    <w:rsid w:val="00BF3CF4"/>
    <w:rsid w:val="00BF3FA7"/>
    <w:rsid w:val="00BF4206"/>
    <w:rsid w:val="00BF4290"/>
    <w:rsid w:val="00BF4391"/>
    <w:rsid w:val="00BF4532"/>
    <w:rsid w:val="00BF4703"/>
    <w:rsid w:val="00BF4743"/>
    <w:rsid w:val="00BF47E4"/>
    <w:rsid w:val="00BF4858"/>
    <w:rsid w:val="00BF49AF"/>
    <w:rsid w:val="00BF4D4E"/>
    <w:rsid w:val="00BF4E5D"/>
    <w:rsid w:val="00BF523B"/>
    <w:rsid w:val="00BF5342"/>
    <w:rsid w:val="00BF53FF"/>
    <w:rsid w:val="00BF556A"/>
    <w:rsid w:val="00BF5829"/>
    <w:rsid w:val="00BF5A91"/>
    <w:rsid w:val="00BF5BAB"/>
    <w:rsid w:val="00BF5D13"/>
    <w:rsid w:val="00BF5E06"/>
    <w:rsid w:val="00BF5E44"/>
    <w:rsid w:val="00BF5FC9"/>
    <w:rsid w:val="00BF5FD2"/>
    <w:rsid w:val="00BF6010"/>
    <w:rsid w:val="00BF614B"/>
    <w:rsid w:val="00BF61AF"/>
    <w:rsid w:val="00BF64DB"/>
    <w:rsid w:val="00BF6A86"/>
    <w:rsid w:val="00BF6B7D"/>
    <w:rsid w:val="00BF6D20"/>
    <w:rsid w:val="00BF7479"/>
    <w:rsid w:val="00BF7676"/>
    <w:rsid w:val="00BF78A6"/>
    <w:rsid w:val="00BF7AE0"/>
    <w:rsid w:val="00BF7D3C"/>
    <w:rsid w:val="00BF7D5D"/>
    <w:rsid w:val="00BF7F9B"/>
    <w:rsid w:val="00BF7FF0"/>
    <w:rsid w:val="00C00216"/>
    <w:rsid w:val="00C002A4"/>
    <w:rsid w:val="00C002B1"/>
    <w:rsid w:val="00C0037F"/>
    <w:rsid w:val="00C003BE"/>
    <w:rsid w:val="00C010E4"/>
    <w:rsid w:val="00C0114A"/>
    <w:rsid w:val="00C0125C"/>
    <w:rsid w:val="00C014A6"/>
    <w:rsid w:val="00C0152A"/>
    <w:rsid w:val="00C01568"/>
    <w:rsid w:val="00C015FE"/>
    <w:rsid w:val="00C016F4"/>
    <w:rsid w:val="00C01906"/>
    <w:rsid w:val="00C0199C"/>
    <w:rsid w:val="00C01C4F"/>
    <w:rsid w:val="00C021A3"/>
    <w:rsid w:val="00C024ED"/>
    <w:rsid w:val="00C02520"/>
    <w:rsid w:val="00C0272F"/>
    <w:rsid w:val="00C02ABF"/>
    <w:rsid w:val="00C031B3"/>
    <w:rsid w:val="00C0323C"/>
    <w:rsid w:val="00C032CC"/>
    <w:rsid w:val="00C03441"/>
    <w:rsid w:val="00C0349D"/>
    <w:rsid w:val="00C0353F"/>
    <w:rsid w:val="00C03649"/>
    <w:rsid w:val="00C03710"/>
    <w:rsid w:val="00C03806"/>
    <w:rsid w:val="00C03860"/>
    <w:rsid w:val="00C0395A"/>
    <w:rsid w:val="00C03A73"/>
    <w:rsid w:val="00C03B72"/>
    <w:rsid w:val="00C03B7E"/>
    <w:rsid w:val="00C043B1"/>
    <w:rsid w:val="00C0447E"/>
    <w:rsid w:val="00C044A3"/>
    <w:rsid w:val="00C044C0"/>
    <w:rsid w:val="00C047E3"/>
    <w:rsid w:val="00C048FF"/>
    <w:rsid w:val="00C04905"/>
    <w:rsid w:val="00C04E0B"/>
    <w:rsid w:val="00C04E6A"/>
    <w:rsid w:val="00C04FCE"/>
    <w:rsid w:val="00C05280"/>
    <w:rsid w:val="00C05386"/>
    <w:rsid w:val="00C055AE"/>
    <w:rsid w:val="00C0578C"/>
    <w:rsid w:val="00C0596B"/>
    <w:rsid w:val="00C05B45"/>
    <w:rsid w:val="00C05DAF"/>
    <w:rsid w:val="00C05ECB"/>
    <w:rsid w:val="00C05F7D"/>
    <w:rsid w:val="00C06016"/>
    <w:rsid w:val="00C062E2"/>
    <w:rsid w:val="00C0669C"/>
    <w:rsid w:val="00C068FD"/>
    <w:rsid w:val="00C06A45"/>
    <w:rsid w:val="00C06C65"/>
    <w:rsid w:val="00C06D2D"/>
    <w:rsid w:val="00C06ECC"/>
    <w:rsid w:val="00C073C2"/>
    <w:rsid w:val="00C07435"/>
    <w:rsid w:val="00C0779C"/>
    <w:rsid w:val="00C07B99"/>
    <w:rsid w:val="00C07BA5"/>
    <w:rsid w:val="00C07D91"/>
    <w:rsid w:val="00C100BF"/>
    <w:rsid w:val="00C1017E"/>
    <w:rsid w:val="00C101A4"/>
    <w:rsid w:val="00C1027C"/>
    <w:rsid w:val="00C103B6"/>
    <w:rsid w:val="00C10602"/>
    <w:rsid w:val="00C1089E"/>
    <w:rsid w:val="00C10E55"/>
    <w:rsid w:val="00C111D3"/>
    <w:rsid w:val="00C11906"/>
    <w:rsid w:val="00C11963"/>
    <w:rsid w:val="00C11AE1"/>
    <w:rsid w:val="00C11B2B"/>
    <w:rsid w:val="00C11C20"/>
    <w:rsid w:val="00C11F0C"/>
    <w:rsid w:val="00C11F90"/>
    <w:rsid w:val="00C1221A"/>
    <w:rsid w:val="00C122E5"/>
    <w:rsid w:val="00C122F4"/>
    <w:rsid w:val="00C12363"/>
    <w:rsid w:val="00C12502"/>
    <w:rsid w:val="00C12615"/>
    <w:rsid w:val="00C1268D"/>
    <w:rsid w:val="00C128CE"/>
    <w:rsid w:val="00C12C09"/>
    <w:rsid w:val="00C12F72"/>
    <w:rsid w:val="00C12F8C"/>
    <w:rsid w:val="00C13067"/>
    <w:rsid w:val="00C130F9"/>
    <w:rsid w:val="00C1312E"/>
    <w:rsid w:val="00C13A89"/>
    <w:rsid w:val="00C13BEE"/>
    <w:rsid w:val="00C13D8F"/>
    <w:rsid w:val="00C140D1"/>
    <w:rsid w:val="00C1420D"/>
    <w:rsid w:val="00C14217"/>
    <w:rsid w:val="00C14366"/>
    <w:rsid w:val="00C145FD"/>
    <w:rsid w:val="00C146E7"/>
    <w:rsid w:val="00C147FC"/>
    <w:rsid w:val="00C14BDD"/>
    <w:rsid w:val="00C14CB0"/>
    <w:rsid w:val="00C14CDC"/>
    <w:rsid w:val="00C150F9"/>
    <w:rsid w:val="00C1518B"/>
    <w:rsid w:val="00C15672"/>
    <w:rsid w:val="00C1582A"/>
    <w:rsid w:val="00C1599C"/>
    <w:rsid w:val="00C15B76"/>
    <w:rsid w:val="00C15DE4"/>
    <w:rsid w:val="00C15E05"/>
    <w:rsid w:val="00C16190"/>
    <w:rsid w:val="00C162D0"/>
    <w:rsid w:val="00C162EA"/>
    <w:rsid w:val="00C1643F"/>
    <w:rsid w:val="00C164AF"/>
    <w:rsid w:val="00C165D3"/>
    <w:rsid w:val="00C16613"/>
    <w:rsid w:val="00C1680B"/>
    <w:rsid w:val="00C168A7"/>
    <w:rsid w:val="00C1695A"/>
    <w:rsid w:val="00C169F0"/>
    <w:rsid w:val="00C16C60"/>
    <w:rsid w:val="00C16D60"/>
    <w:rsid w:val="00C16ECC"/>
    <w:rsid w:val="00C16FA0"/>
    <w:rsid w:val="00C17011"/>
    <w:rsid w:val="00C1709E"/>
    <w:rsid w:val="00C17123"/>
    <w:rsid w:val="00C17183"/>
    <w:rsid w:val="00C1760B"/>
    <w:rsid w:val="00C1772C"/>
    <w:rsid w:val="00C1774D"/>
    <w:rsid w:val="00C17A22"/>
    <w:rsid w:val="00C17CE2"/>
    <w:rsid w:val="00C17E58"/>
    <w:rsid w:val="00C20025"/>
    <w:rsid w:val="00C20445"/>
    <w:rsid w:val="00C205F1"/>
    <w:rsid w:val="00C2060E"/>
    <w:rsid w:val="00C2072A"/>
    <w:rsid w:val="00C207AE"/>
    <w:rsid w:val="00C20939"/>
    <w:rsid w:val="00C20C55"/>
    <w:rsid w:val="00C20CF5"/>
    <w:rsid w:val="00C20D07"/>
    <w:rsid w:val="00C20EB9"/>
    <w:rsid w:val="00C20F9B"/>
    <w:rsid w:val="00C2106F"/>
    <w:rsid w:val="00C211A9"/>
    <w:rsid w:val="00C214BB"/>
    <w:rsid w:val="00C21565"/>
    <w:rsid w:val="00C21577"/>
    <w:rsid w:val="00C215AB"/>
    <w:rsid w:val="00C2170E"/>
    <w:rsid w:val="00C21896"/>
    <w:rsid w:val="00C21AE4"/>
    <w:rsid w:val="00C21CED"/>
    <w:rsid w:val="00C21F24"/>
    <w:rsid w:val="00C22001"/>
    <w:rsid w:val="00C220E6"/>
    <w:rsid w:val="00C22206"/>
    <w:rsid w:val="00C224D3"/>
    <w:rsid w:val="00C225AD"/>
    <w:rsid w:val="00C2265F"/>
    <w:rsid w:val="00C22705"/>
    <w:rsid w:val="00C22707"/>
    <w:rsid w:val="00C22A58"/>
    <w:rsid w:val="00C22C24"/>
    <w:rsid w:val="00C22D5F"/>
    <w:rsid w:val="00C22ECD"/>
    <w:rsid w:val="00C22F5C"/>
    <w:rsid w:val="00C2309E"/>
    <w:rsid w:val="00C231B8"/>
    <w:rsid w:val="00C23526"/>
    <w:rsid w:val="00C235D4"/>
    <w:rsid w:val="00C23715"/>
    <w:rsid w:val="00C23CDC"/>
    <w:rsid w:val="00C23D99"/>
    <w:rsid w:val="00C23F46"/>
    <w:rsid w:val="00C2402C"/>
    <w:rsid w:val="00C24243"/>
    <w:rsid w:val="00C242D4"/>
    <w:rsid w:val="00C2432E"/>
    <w:rsid w:val="00C24384"/>
    <w:rsid w:val="00C2444C"/>
    <w:rsid w:val="00C244C1"/>
    <w:rsid w:val="00C246A4"/>
    <w:rsid w:val="00C24C15"/>
    <w:rsid w:val="00C250D4"/>
    <w:rsid w:val="00C2539E"/>
    <w:rsid w:val="00C25720"/>
    <w:rsid w:val="00C25990"/>
    <w:rsid w:val="00C25D79"/>
    <w:rsid w:val="00C25E47"/>
    <w:rsid w:val="00C25EAE"/>
    <w:rsid w:val="00C25F72"/>
    <w:rsid w:val="00C262CA"/>
    <w:rsid w:val="00C264D9"/>
    <w:rsid w:val="00C26DBE"/>
    <w:rsid w:val="00C26E30"/>
    <w:rsid w:val="00C26E7C"/>
    <w:rsid w:val="00C2708F"/>
    <w:rsid w:val="00C27156"/>
    <w:rsid w:val="00C2732E"/>
    <w:rsid w:val="00C27971"/>
    <w:rsid w:val="00C27BA5"/>
    <w:rsid w:val="00C3009B"/>
    <w:rsid w:val="00C3040E"/>
    <w:rsid w:val="00C304D6"/>
    <w:rsid w:val="00C30564"/>
    <w:rsid w:val="00C30603"/>
    <w:rsid w:val="00C307F0"/>
    <w:rsid w:val="00C3080E"/>
    <w:rsid w:val="00C309B7"/>
    <w:rsid w:val="00C30E6F"/>
    <w:rsid w:val="00C30F9A"/>
    <w:rsid w:val="00C31085"/>
    <w:rsid w:val="00C31185"/>
    <w:rsid w:val="00C3133D"/>
    <w:rsid w:val="00C31490"/>
    <w:rsid w:val="00C314AD"/>
    <w:rsid w:val="00C31586"/>
    <w:rsid w:val="00C317C6"/>
    <w:rsid w:val="00C31990"/>
    <w:rsid w:val="00C31B96"/>
    <w:rsid w:val="00C31DD4"/>
    <w:rsid w:val="00C31E18"/>
    <w:rsid w:val="00C32112"/>
    <w:rsid w:val="00C327DA"/>
    <w:rsid w:val="00C32991"/>
    <w:rsid w:val="00C32A33"/>
    <w:rsid w:val="00C32D56"/>
    <w:rsid w:val="00C32E8E"/>
    <w:rsid w:val="00C32F1E"/>
    <w:rsid w:val="00C33108"/>
    <w:rsid w:val="00C333FD"/>
    <w:rsid w:val="00C3364A"/>
    <w:rsid w:val="00C336DE"/>
    <w:rsid w:val="00C337A8"/>
    <w:rsid w:val="00C3382B"/>
    <w:rsid w:val="00C33B5D"/>
    <w:rsid w:val="00C33C8A"/>
    <w:rsid w:val="00C33CC1"/>
    <w:rsid w:val="00C33FF2"/>
    <w:rsid w:val="00C34351"/>
    <w:rsid w:val="00C3444A"/>
    <w:rsid w:val="00C34565"/>
    <w:rsid w:val="00C34BA5"/>
    <w:rsid w:val="00C34CF1"/>
    <w:rsid w:val="00C34F77"/>
    <w:rsid w:val="00C34FB9"/>
    <w:rsid w:val="00C350BE"/>
    <w:rsid w:val="00C3532C"/>
    <w:rsid w:val="00C35369"/>
    <w:rsid w:val="00C35412"/>
    <w:rsid w:val="00C35684"/>
    <w:rsid w:val="00C35891"/>
    <w:rsid w:val="00C35B54"/>
    <w:rsid w:val="00C35B94"/>
    <w:rsid w:val="00C35C52"/>
    <w:rsid w:val="00C35CC8"/>
    <w:rsid w:val="00C35F9E"/>
    <w:rsid w:val="00C36214"/>
    <w:rsid w:val="00C3640D"/>
    <w:rsid w:val="00C36853"/>
    <w:rsid w:val="00C36954"/>
    <w:rsid w:val="00C3699E"/>
    <w:rsid w:val="00C36A76"/>
    <w:rsid w:val="00C36ACF"/>
    <w:rsid w:val="00C36C3F"/>
    <w:rsid w:val="00C36C5D"/>
    <w:rsid w:val="00C36D36"/>
    <w:rsid w:val="00C371D7"/>
    <w:rsid w:val="00C37324"/>
    <w:rsid w:val="00C3742E"/>
    <w:rsid w:val="00C374FB"/>
    <w:rsid w:val="00C3770C"/>
    <w:rsid w:val="00C37A39"/>
    <w:rsid w:val="00C37AB8"/>
    <w:rsid w:val="00C37E81"/>
    <w:rsid w:val="00C37F77"/>
    <w:rsid w:val="00C4024A"/>
    <w:rsid w:val="00C40259"/>
    <w:rsid w:val="00C402AA"/>
    <w:rsid w:val="00C40336"/>
    <w:rsid w:val="00C40344"/>
    <w:rsid w:val="00C405FC"/>
    <w:rsid w:val="00C40791"/>
    <w:rsid w:val="00C40947"/>
    <w:rsid w:val="00C409C0"/>
    <w:rsid w:val="00C409F1"/>
    <w:rsid w:val="00C40B24"/>
    <w:rsid w:val="00C40B36"/>
    <w:rsid w:val="00C40BCC"/>
    <w:rsid w:val="00C40C80"/>
    <w:rsid w:val="00C41189"/>
    <w:rsid w:val="00C411F7"/>
    <w:rsid w:val="00C413EF"/>
    <w:rsid w:val="00C41638"/>
    <w:rsid w:val="00C41684"/>
    <w:rsid w:val="00C41791"/>
    <w:rsid w:val="00C417FC"/>
    <w:rsid w:val="00C41857"/>
    <w:rsid w:val="00C41A5D"/>
    <w:rsid w:val="00C41B38"/>
    <w:rsid w:val="00C41C3F"/>
    <w:rsid w:val="00C41DEA"/>
    <w:rsid w:val="00C41FF9"/>
    <w:rsid w:val="00C4228F"/>
    <w:rsid w:val="00C422A0"/>
    <w:rsid w:val="00C422D3"/>
    <w:rsid w:val="00C42329"/>
    <w:rsid w:val="00C424BB"/>
    <w:rsid w:val="00C42575"/>
    <w:rsid w:val="00C4267D"/>
    <w:rsid w:val="00C42729"/>
    <w:rsid w:val="00C42783"/>
    <w:rsid w:val="00C42901"/>
    <w:rsid w:val="00C4296E"/>
    <w:rsid w:val="00C42EAB"/>
    <w:rsid w:val="00C4301C"/>
    <w:rsid w:val="00C4325F"/>
    <w:rsid w:val="00C4326E"/>
    <w:rsid w:val="00C432E5"/>
    <w:rsid w:val="00C43329"/>
    <w:rsid w:val="00C43396"/>
    <w:rsid w:val="00C433BF"/>
    <w:rsid w:val="00C435E2"/>
    <w:rsid w:val="00C4382B"/>
    <w:rsid w:val="00C4390D"/>
    <w:rsid w:val="00C4396A"/>
    <w:rsid w:val="00C43988"/>
    <w:rsid w:val="00C43A98"/>
    <w:rsid w:val="00C4411E"/>
    <w:rsid w:val="00C441EE"/>
    <w:rsid w:val="00C444D2"/>
    <w:rsid w:val="00C44655"/>
    <w:rsid w:val="00C44BD5"/>
    <w:rsid w:val="00C44D6E"/>
    <w:rsid w:val="00C44DFC"/>
    <w:rsid w:val="00C44E18"/>
    <w:rsid w:val="00C44E91"/>
    <w:rsid w:val="00C450A6"/>
    <w:rsid w:val="00C450B0"/>
    <w:rsid w:val="00C4533B"/>
    <w:rsid w:val="00C45679"/>
    <w:rsid w:val="00C459BC"/>
    <w:rsid w:val="00C45BD2"/>
    <w:rsid w:val="00C45F1D"/>
    <w:rsid w:val="00C45F37"/>
    <w:rsid w:val="00C46014"/>
    <w:rsid w:val="00C46183"/>
    <w:rsid w:val="00C4634B"/>
    <w:rsid w:val="00C465B7"/>
    <w:rsid w:val="00C46685"/>
    <w:rsid w:val="00C46A4C"/>
    <w:rsid w:val="00C46A81"/>
    <w:rsid w:val="00C46AAE"/>
    <w:rsid w:val="00C46BAC"/>
    <w:rsid w:val="00C46C52"/>
    <w:rsid w:val="00C46CFB"/>
    <w:rsid w:val="00C46D60"/>
    <w:rsid w:val="00C46D9F"/>
    <w:rsid w:val="00C46FA0"/>
    <w:rsid w:val="00C47013"/>
    <w:rsid w:val="00C4713C"/>
    <w:rsid w:val="00C47275"/>
    <w:rsid w:val="00C47462"/>
    <w:rsid w:val="00C476A4"/>
    <w:rsid w:val="00C47725"/>
    <w:rsid w:val="00C47889"/>
    <w:rsid w:val="00C47A2A"/>
    <w:rsid w:val="00C47A6A"/>
    <w:rsid w:val="00C47C27"/>
    <w:rsid w:val="00C47CBF"/>
    <w:rsid w:val="00C47EB8"/>
    <w:rsid w:val="00C50022"/>
    <w:rsid w:val="00C5004B"/>
    <w:rsid w:val="00C506C7"/>
    <w:rsid w:val="00C50712"/>
    <w:rsid w:val="00C5076E"/>
    <w:rsid w:val="00C5080C"/>
    <w:rsid w:val="00C5082D"/>
    <w:rsid w:val="00C50A7C"/>
    <w:rsid w:val="00C50A9F"/>
    <w:rsid w:val="00C50C33"/>
    <w:rsid w:val="00C51441"/>
    <w:rsid w:val="00C51534"/>
    <w:rsid w:val="00C51618"/>
    <w:rsid w:val="00C5185E"/>
    <w:rsid w:val="00C518D2"/>
    <w:rsid w:val="00C518DA"/>
    <w:rsid w:val="00C51BA3"/>
    <w:rsid w:val="00C521C3"/>
    <w:rsid w:val="00C52361"/>
    <w:rsid w:val="00C52422"/>
    <w:rsid w:val="00C52499"/>
    <w:rsid w:val="00C52957"/>
    <w:rsid w:val="00C530C7"/>
    <w:rsid w:val="00C53191"/>
    <w:rsid w:val="00C538BD"/>
    <w:rsid w:val="00C538C5"/>
    <w:rsid w:val="00C53CEB"/>
    <w:rsid w:val="00C53D23"/>
    <w:rsid w:val="00C53D61"/>
    <w:rsid w:val="00C53D7C"/>
    <w:rsid w:val="00C53D97"/>
    <w:rsid w:val="00C53E60"/>
    <w:rsid w:val="00C53EF1"/>
    <w:rsid w:val="00C54132"/>
    <w:rsid w:val="00C54269"/>
    <w:rsid w:val="00C542D5"/>
    <w:rsid w:val="00C543B8"/>
    <w:rsid w:val="00C544B6"/>
    <w:rsid w:val="00C54508"/>
    <w:rsid w:val="00C5466C"/>
    <w:rsid w:val="00C547E9"/>
    <w:rsid w:val="00C5490A"/>
    <w:rsid w:val="00C54932"/>
    <w:rsid w:val="00C54C38"/>
    <w:rsid w:val="00C54DB4"/>
    <w:rsid w:val="00C54EF5"/>
    <w:rsid w:val="00C551EC"/>
    <w:rsid w:val="00C55347"/>
    <w:rsid w:val="00C55385"/>
    <w:rsid w:val="00C55538"/>
    <w:rsid w:val="00C55785"/>
    <w:rsid w:val="00C55984"/>
    <w:rsid w:val="00C559CE"/>
    <w:rsid w:val="00C55B30"/>
    <w:rsid w:val="00C55DB2"/>
    <w:rsid w:val="00C55E06"/>
    <w:rsid w:val="00C5617D"/>
    <w:rsid w:val="00C56182"/>
    <w:rsid w:val="00C56249"/>
    <w:rsid w:val="00C563FE"/>
    <w:rsid w:val="00C56432"/>
    <w:rsid w:val="00C5649B"/>
    <w:rsid w:val="00C566DC"/>
    <w:rsid w:val="00C56732"/>
    <w:rsid w:val="00C568BE"/>
    <w:rsid w:val="00C568CA"/>
    <w:rsid w:val="00C568D3"/>
    <w:rsid w:val="00C5694B"/>
    <w:rsid w:val="00C569A8"/>
    <w:rsid w:val="00C569B2"/>
    <w:rsid w:val="00C56A0E"/>
    <w:rsid w:val="00C56A5C"/>
    <w:rsid w:val="00C56BF6"/>
    <w:rsid w:val="00C56CEE"/>
    <w:rsid w:val="00C56DFA"/>
    <w:rsid w:val="00C5702A"/>
    <w:rsid w:val="00C570F5"/>
    <w:rsid w:val="00C57262"/>
    <w:rsid w:val="00C5729F"/>
    <w:rsid w:val="00C57376"/>
    <w:rsid w:val="00C577BB"/>
    <w:rsid w:val="00C579A8"/>
    <w:rsid w:val="00C579F6"/>
    <w:rsid w:val="00C57A50"/>
    <w:rsid w:val="00C57A82"/>
    <w:rsid w:val="00C57DE2"/>
    <w:rsid w:val="00C57DE4"/>
    <w:rsid w:val="00C57F4A"/>
    <w:rsid w:val="00C6077F"/>
    <w:rsid w:val="00C60978"/>
    <w:rsid w:val="00C60B6C"/>
    <w:rsid w:val="00C60C54"/>
    <w:rsid w:val="00C60EBF"/>
    <w:rsid w:val="00C60F4A"/>
    <w:rsid w:val="00C6115C"/>
    <w:rsid w:val="00C612A6"/>
    <w:rsid w:val="00C61468"/>
    <w:rsid w:val="00C61663"/>
    <w:rsid w:val="00C61938"/>
    <w:rsid w:val="00C61B37"/>
    <w:rsid w:val="00C61BAE"/>
    <w:rsid w:val="00C61DBE"/>
    <w:rsid w:val="00C61DF9"/>
    <w:rsid w:val="00C61F80"/>
    <w:rsid w:val="00C6239C"/>
    <w:rsid w:val="00C62599"/>
    <w:rsid w:val="00C6263C"/>
    <w:rsid w:val="00C627B8"/>
    <w:rsid w:val="00C62CB2"/>
    <w:rsid w:val="00C62DFE"/>
    <w:rsid w:val="00C62E29"/>
    <w:rsid w:val="00C62ED2"/>
    <w:rsid w:val="00C633A7"/>
    <w:rsid w:val="00C638C1"/>
    <w:rsid w:val="00C638FF"/>
    <w:rsid w:val="00C63CF3"/>
    <w:rsid w:val="00C6411A"/>
    <w:rsid w:val="00C6434D"/>
    <w:rsid w:val="00C6441E"/>
    <w:rsid w:val="00C644AD"/>
    <w:rsid w:val="00C64578"/>
    <w:rsid w:val="00C64615"/>
    <w:rsid w:val="00C64B73"/>
    <w:rsid w:val="00C6559B"/>
    <w:rsid w:val="00C6575D"/>
    <w:rsid w:val="00C658D4"/>
    <w:rsid w:val="00C65969"/>
    <w:rsid w:val="00C65AFC"/>
    <w:rsid w:val="00C65B68"/>
    <w:rsid w:val="00C65DC7"/>
    <w:rsid w:val="00C660F1"/>
    <w:rsid w:val="00C661FD"/>
    <w:rsid w:val="00C6626E"/>
    <w:rsid w:val="00C6639F"/>
    <w:rsid w:val="00C664A6"/>
    <w:rsid w:val="00C66546"/>
    <w:rsid w:val="00C66563"/>
    <w:rsid w:val="00C665EA"/>
    <w:rsid w:val="00C6665D"/>
    <w:rsid w:val="00C6666C"/>
    <w:rsid w:val="00C666B8"/>
    <w:rsid w:val="00C66BAA"/>
    <w:rsid w:val="00C66C72"/>
    <w:rsid w:val="00C66D68"/>
    <w:rsid w:val="00C66DAF"/>
    <w:rsid w:val="00C66FAB"/>
    <w:rsid w:val="00C671B1"/>
    <w:rsid w:val="00C6736B"/>
    <w:rsid w:val="00C67408"/>
    <w:rsid w:val="00C67516"/>
    <w:rsid w:val="00C6760F"/>
    <w:rsid w:val="00C67613"/>
    <w:rsid w:val="00C678CA"/>
    <w:rsid w:val="00C67B0B"/>
    <w:rsid w:val="00C70314"/>
    <w:rsid w:val="00C7062C"/>
    <w:rsid w:val="00C70756"/>
    <w:rsid w:val="00C7085A"/>
    <w:rsid w:val="00C709B6"/>
    <w:rsid w:val="00C70B4D"/>
    <w:rsid w:val="00C70D2E"/>
    <w:rsid w:val="00C710CA"/>
    <w:rsid w:val="00C711AB"/>
    <w:rsid w:val="00C7127C"/>
    <w:rsid w:val="00C7157F"/>
    <w:rsid w:val="00C7165A"/>
    <w:rsid w:val="00C717E7"/>
    <w:rsid w:val="00C71870"/>
    <w:rsid w:val="00C71D9A"/>
    <w:rsid w:val="00C71DAB"/>
    <w:rsid w:val="00C71F8E"/>
    <w:rsid w:val="00C721FF"/>
    <w:rsid w:val="00C72222"/>
    <w:rsid w:val="00C7250B"/>
    <w:rsid w:val="00C727A5"/>
    <w:rsid w:val="00C728DC"/>
    <w:rsid w:val="00C72AAD"/>
    <w:rsid w:val="00C72ADE"/>
    <w:rsid w:val="00C72C83"/>
    <w:rsid w:val="00C734D0"/>
    <w:rsid w:val="00C7377E"/>
    <w:rsid w:val="00C7387B"/>
    <w:rsid w:val="00C73A06"/>
    <w:rsid w:val="00C73D83"/>
    <w:rsid w:val="00C73D85"/>
    <w:rsid w:val="00C73DA3"/>
    <w:rsid w:val="00C7429B"/>
    <w:rsid w:val="00C742E2"/>
    <w:rsid w:val="00C74625"/>
    <w:rsid w:val="00C74798"/>
    <w:rsid w:val="00C748C8"/>
    <w:rsid w:val="00C7491C"/>
    <w:rsid w:val="00C74AD9"/>
    <w:rsid w:val="00C74BD5"/>
    <w:rsid w:val="00C74D1F"/>
    <w:rsid w:val="00C74E0A"/>
    <w:rsid w:val="00C74E5B"/>
    <w:rsid w:val="00C750FC"/>
    <w:rsid w:val="00C75173"/>
    <w:rsid w:val="00C75206"/>
    <w:rsid w:val="00C753D6"/>
    <w:rsid w:val="00C75526"/>
    <w:rsid w:val="00C7557F"/>
    <w:rsid w:val="00C75619"/>
    <w:rsid w:val="00C75B9E"/>
    <w:rsid w:val="00C75CF0"/>
    <w:rsid w:val="00C75DF3"/>
    <w:rsid w:val="00C75E40"/>
    <w:rsid w:val="00C75E9D"/>
    <w:rsid w:val="00C7603E"/>
    <w:rsid w:val="00C76064"/>
    <w:rsid w:val="00C7613E"/>
    <w:rsid w:val="00C761D2"/>
    <w:rsid w:val="00C76616"/>
    <w:rsid w:val="00C7671B"/>
    <w:rsid w:val="00C76942"/>
    <w:rsid w:val="00C76983"/>
    <w:rsid w:val="00C76C62"/>
    <w:rsid w:val="00C770C0"/>
    <w:rsid w:val="00C770FC"/>
    <w:rsid w:val="00C77156"/>
    <w:rsid w:val="00C7747F"/>
    <w:rsid w:val="00C777F7"/>
    <w:rsid w:val="00C7791D"/>
    <w:rsid w:val="00C779B3"/>
    <w:rsid w:val="00C77A37"/>
    <w:rsid w:val="00C77A91"/>
    <w:rsid w:val="00C77AEE"/>
    <w:rsid w:val="00C77C4B"/>
    <w:rsid w:val="00C77D48"/>
    <w:rsid w:val="00C801BD"/>
    <w:rsid w:val="00C80206"/>
    <w:rsid w:val="00C806D7"/>
    <w:rsid w:val="00C80834"/>
    <w:rsid w:val="00C809C7"/>
    <w:rsid w:val="00C809D6"/>
    <w:rsid w:val="00C80AC6"/>
    <w:rsid w:val="00C80F27"/>
    <w:rsid w:val="00C810A3"/>
    <w:rsid w:val="00C817A8"/>
    <w:rsid w:val="00C81906"/>
    <w:rsid w:val="00C81B84"/>
    <w:rsid w:val="00C81C3A"/>
    <w:rsid w:val="00C81D8E"/>
    <w:rsid w:val="00C81EC3"/>
    <w:rsid w:val="00C81FEA"/>
    <w:rsid w:val="00C82005"/>
    <w:rsid w:val="00C8207E"/>
    <w:rsid w:val="00C82132"/>
    <w:rsid w:val="00C8219D"/>
    <w:rsid w:val="00C8224C"/>
    <w:rsid w:val="00C824D0"/>
    <w:rsid w:val="00C82575"/>
    <w:rsid w:val="00C82736"/>
    <w:rsid w:val="00C828EB"/>
    <w:rsid w:val="00C829DB"/>
    <w:rsid w:val="00C82BDB"/>
    <w:rsid w:val="00C82E23"/>
    <w:rsid w:val="00C82E76"/>
    <w:rsid w:val="00C833C6"/>
    <w:rsid w:val="00C83592"/>
    <w:rsid w:val="00C837C4"/>
    <w:rsid w:val="00C83831"/>
    <w:rsid w:val="00C838D9"/>
    <w:rsid w:val="00C83A93"/>
    <w:rsid w:val="00C83E45"/>
    <w:rsid w:val="00C840DE"/>
    <w:rsid w:val="00C840DF"/>
    <w:rsid w:val="00C849A9"/>
    <w:rsid w:val="00C84A5E"/>
    <w:rsid w:val="00C84B04"/>
    <w:rsid w:val="00C84BA2"/>
    <w:rsid w:val="00C84C83"/>
    <w:rsid w:val="00C84EE1"/>
    <w:rsid w:val="00C850A5"/>
    <w:rsid w:val="00C8515B"/>
    <w:rsid w:val="00C85A01"/>
    <w:rsid w:val="00C85BC2"/>
    <w:rsid w:val="00C85E2B"/>
    <w:rsid w:val="00C85EDB"/>
    <w:rsid w:val="00C85FF8"/>
    <w:rsid w:val="00C86526"/>
    <w:rsid w:val="00C86853"/>
    <w:rsid w:val="00C86DE8"/>
    <w:rsid w:val="00C86E31"/>
    <w:rsid w:val="00C86F36"/>
    <w:rsid w:val="00C86FB5"/>
    <w:rsid w:val="00C87244"/>
    <w:rsid w:val="00C87558"/>
    <w:rsid w:val="00C8771F"/>
    <w:rsid w:val="00C878B8"/>
    <w:rsid w:val="00C87A5A"/>
    <w:rsid w:val="00C87B5E"/>
    <w:rsid w:val="00C87B7D"/>
    <w:rsid w:val="00C87C18"/>
    <w:rsid w:val="00C90010"/>
    <w:rsid w:val="00C901AB"/>
    <w:rsid w:val="00C90490"/>
    <w:rsid w:val="00C9060B"/>
    <w:rsid w:val="00C9074A"/>
    <w:rsid w:val="00C9084A"/>
    <w:rsid w:val="00C90897"/>
    <w:rsid w:val="00C90912"/>
    <w:rsid w:val="00C90A25"/>
    <w:rsid w:val="00C90DFB"/>
    <w:rsid w:val="00C90E67"/>
    <w:rsid w:val="00C9111F"/>
    <w:rsid w:val="00C911F9"/>
    <w:rsid w:val="00C915C1"/>
    <w:rsid w:val="00C91716"/>
    <w:rsid w:val="00C91864"/>
    <w:rsid w:val="00C91BB8"/>
    <w:rsid w:val="00C91DDD"/>
    <w:rsid w:val="00C91EEA"/>
    <w:rsid w:val="00C91F9B"/>
    <w:rsid w:val="00C92101"/>
    <w:rsid w:val="00C92710"/>
    <w:rsid w:val="00C9283F"/>
    <w:rsid w:val="00C92ACF"/>
    <w:rsid w:val="00C92B42"/>
    <w:rsid w:val="00C92B4F"/>
    <w:rsid w:val="00C92C96"/>
    <w:rsid w:val="00C92D50"/>
    <w:rsid w:val="00C9319E"/>
    <w:rsid w:val="00C931F2"/>
    <w:rsid w:val="00C93386"/>
    <w:rsid w:val="00C93526"/>
    <w:rsid w:val="00C935A4"/>
    <w:rsid w:val="00C93651"/>
    <w:rsid w:val="00C93AC5"/>
    <w:rsid w:val="00C93BF1"/>
    <w:rsid w:val="00C93CCA"/>
    <w:rsid w:val="00C93D30"/>
    <w:rsid w:val="00C93D8D"/>
    <w:rsid w:val="00C93ED4"/>
    <w:rsid w:val="00C94206"/>
    <w:rsid w:val="00C948E4"/>
    <w:rsid w:val="00C94A61"/>
    <w:rsid w:val="00C94B8D"/>
    <w:rsid w:val="00C94BD4"/>
    <w:rsid w:val="00C94CB2"/>
    <w:rsid w:val="00C9508B"/>
    <w:rsid w:val="00C951A5"/>
    <w:rsid w:val="00C9522D"/>
    <w:rsid w:val="00C95376"/>
    <w:rsid w:val="00C95411"/>
    <w:rsid w:val="00C95A02"/>
    <w:rsid w:val="00C95AFE"/>
    <w:rsid w:val="00C95E40"/>
    <w:rsid w:val="00C95F97"/>
    <w:rsid w:val="00C962BE"/>
    <w:rsid w:val="00C96388"/>
    <w:rsid w:val="00C966B4"/>
    <w:rsid w:val="00C966FE"/>
    <w:rsid w:val="00C967DF"/>
    <w:rsid w:val="00C96C04"/>
    <w:rsid w:val="00C96C16"/>
    <w:rsid w:val="00C96C7A"/>
    <w:rsid w:val="00C96F2C"/>
    <w:rsid w:val="00C97238"/>
    <w:rsid w:val="00C9727E"/>
    <w:rsid w:val="00C97392"/>
    <w:rsid w:val="00C9758C"/>
    <w:rsid w:val="00C97690"/>
    <w:rsid w:val="00C97A54"/>
    <w:rsid w:val="00C97AB9"/>
    <w:rsid w:val="00C97B5C"/>
    <w:rsid w:val="00C97E9A"/>
    <w:rsid w:val="00CA0045"/>
    <w:rsid w:val="00CA00B5"/>
    <w:rsid w:val="00CA02B9"/>
    <w:rsid w:val="00CA0444"/>
    <w:rsid w:val="00CA064E"/>
    <w:rsid w:val="00CA0910"/>
    <w:rsid w:val="00CA0955"/>
    <w:rsid w:val="00CA0B2E"/>
    <w:rsid w:val="00CA0CAB"/>
    <w:rsid w:val="00CA0DB3"/>
    <w:rsid w:val="00CA11A0"/>
    <w:rsid w:val="00CA136F"/>
    <w:rsid w:val="00CA1884"/>
    <w:rsid w:val="00CA1929"/>
    <w:rsid w:val="00CA1952"/>
    <w:rsid w:val="00CA1E6C"/>
    <w:rsid w:val="00CA2006"/>
    <w:rsid w:val="00CA2315"/>
    <w:rsid w:val="00CA2357"/>
    <w:rsid w:val="00CA255F"/>
    <w:rsid w:val="00CA2583"/>
    <w:rsid w:val="00CA2762"/>
    <w:rsid w:val="00CA2894"/>
    <w:rsid w:val="00CA2A3C"/>
    <w:rsid w:val="00CA2A3E"/>
    <w:rsid w:val="00CA2FD2"/>
    <w:rsid w:val="00CA3040"/>
    <w:rsid w:val="00CA30E0"/>
    <w:rsid w:val="00CA3142"/>
    <w:rsid w:val="00CA32DF"/>
    <w:rsid w:val="00CA33EB"/>
    <w:rsid w:val="00CA3514"/>
    <w:rsid w:val="00CA39D0"/>
    <w:rsid w:val="00CA3E09"/>
    <w:rsid w:val="00CA4046"/>
    <w:rsid w:val="00CA4292"/>
    <w:rsid w:val="00CA444D"/>
    <w:rsid w:val="00CA4851"/>
    <w:rsid w:val="00CA4A6C"/>
    <w:rsid w:val="00CA4E53"/>
    <w:rsid w:val="00CA50CD"/>
    <w:rsid w:val="00CA50E3"/>
    <w:rsid w:val="00CA5156"/>
    <w:rsid w:val="00CA516B"/>
    <w:rsid w:val="00CA523A"/>
    <w:rsid w:val="00CA5349"/>
    <w:rsid w:val="00CA5475"/>
    <w:rsid w:val="00CA5514"/>
    <w:rsid w:val="00CA55C0"/>
    <w:rsid w:val="00CA56D0"/>
    <w:rsid w:val="00CA5754"/>
    <w:rsid w:val="00CA57CE"/>
    <w:rsid w:val="00CA57E0"/>
    <w:rsid w:val="00CA5C8A"/>
    <w:rsid w:val="00CA5F3A"/>
    <w:rsid w:val="00CA5F86"/>
    <w:rsid w:val="00CA60F2"/>
    <w:rsid w:val="00CA65B1"/>
    <w:rsid w:val="00CA66A2"/>
    <w:rsid w:val="00CA66EF"/>
    <w:rsid w:val="00CA68DA"/>
    <w:rsid w:val="00CA68F2"/>
    <w:rsid w:val="00CA6961"/>
    <w:rsid w:val="00CA6A6F"/>
    <w:rsid w:val="00CA6A87"/>
    <w:rsid w:val="00CA6C1F"/>
    <w:rsid w:val="00CA6CAA"/>
    <w:rsid w:val="00CA6CF9"/>
    <w:rsid w:val="00CA6EC2"/>
    <w:rsid w:val="00CA76DE"/>
    <w:rsid w:val="00CA7818"/>
    <w:rsid w:val="00CA7CF3"/>
    <w:rsid w:val="00CA7DD1"/>
    <w:rsid w:val="00CA7F2C"/>
    <w:rsid w:val="00CB00D9"/>
    <w:rsid w:val="00CB0297"/>
    <w:rsid w:val="00CB046A"/>
    <w:rsid w:val="00CB04BD"/>
    <w:rsid w:val="00CB05D8"/>
    <w:rsid w:val="00CB060D"/>
    <w:rsid w:val="00CB0769"/>
    <w:rsid w:val="00CB09EB"/>
    <w:rsid w:val="00CB0B41"/>
    <w:rsid w:val="00CB0C91"/>
    <w:rsid w:val="00CB0F3D"/>
    <w:rsid w:val="00CB115C"/>
    <w:rsid w:val="00CB11A1"/>
    <w:rsid w:val="00CB11C8"/>
    <w:rsid w:val="00CB14EC"/>
    <w:rsid w:val="00CB1878"/>
    <w:rsid w:val="00CB1D22"/>
    <w:rsid w:val="00CB1D4F"/>
    <w:rsid w:val="00CB1D6F"/>
    <w:rsid w:val="00CB1DB9"/>
    <w:rsid w:val="00CB1F57"/>
    <w:rsid w:val="00CB2095"/>
    <w:rsid w:val="00CB2100"/>
    <w:rsid w:val="00CB216C"/>
    <w:rsid w:val="00CB227F"/>
    <w:rsid w:val="00CB24E4"/>
    <w:rsid w:val="00CB2512"/>
    <w:rsid w:val="00CB2841"/>
    <w:rsid w:val="00CB28B9"/>
    <w:rsid w:val="00CB2932"/>
    <w:rsid w:val="00CB2992"/>
    <w:rsid w:val="00CB2D9D"/>
    <w:rsid w:val="00CB2DA2"/>
    <w:rsid w:val="00CB2E21"/>
    <w:rsid w:val="00CB2EAB"/>
    <w:rsid w:val="00CB2F30"/>
    <w:rsid w:val="00CB3168"/>
    <w:rsid w:val="00CB3302"/>
    <w:rsid w:val="00CB331A"/>
    <w:rsid w:val="00CB3389"/>
    <w:rsid w:val="00CB33A2"/>
    <w:rsid w:val="00CB3DE3"/>
    <w:rsid w:val="00CB3E02"/>
    <w:rsid w:val="00CB3E24"/>
    <w:rsid w:val="00CB4101"/>
    <w:rsid w:val="00CB430C"/>
    <w:rsid w:val="00CB43F8"/>
    <w:rsid w:val="00CB4448"/>
    <w:rsid w:val="00CB44B5"/>
    <w:rsid w:val="00CB457E"/>
    <w:rsid w:val="00CB4797"/>
    <w:rsid w:val="00CB4B61"/>
    <w:rsid w:val="00CB4E78"/>
    <w:rsid w:val="00CB5157"/>
    <w:rsid w:val="00CB532C"/>
    <w:rsid w:val="00CB56CA"/>
    <w:rsid w:val="00CB6389"/>
    <w:rsid w:val="00CB6A7C"/>
    <w:rsid w:val="00CB6ABA"/>
    <w:rsid w:val="00CB6EF0"/>
    <w:rsid w:val="00CB6EF1"/>
    <w:rsid w:val="00CB7161"/>
    <w:rsid w:val="00CB72D3"/>
    <w:rsid w:val="00CB73D0"/>
    <w:rsid w:val="00CB7A0F"/>
    <w:rsid w:val="00CB7D58"/>
    <w:rsid w:val="00CB7D73"/>
    <w:rsid w:val="00CB7F43"/>
    <w:rsid w:val="00CC04DB"/>
    <w:rsid w:val="00CC070C"/>
    <w:rsid w:val="00CC0D2B"/>
    <w:rsid w:val="00CC0FB4"/>
    <w:rsid w:val="00CC0FFF"/>
    <w:rsid w:val="00CC1277"/>
    <w:rsid w:val="00CC127C"/>
    <w:rsid w:val="00CC1548"/>
    <w:rsid w:val="00CC17D4"/>
    <w:rsid w:val="00CC1AEA"/>
    <w:rsid w:val="00CC1E14"/>
    <w:rsid w:val="00CC1F8B"/>
    <w:rsid w:val="00CC20AA"/>
    <w:rsid w:val="00CC2369"/>
    <w:rsid w:val="00CC2525"/>
    <w:rsid w:val="00CC25D4"/>
    <w:rsid w:val="00CC26B5"/>
    <w:rsid w:val="00CC2773"/>
    <w:rsid w:val="00CC2775"/>
    <w:rsid w:val="00CC2825"/>
    <w:rsid w:val="00CC29D7"/>
    <w:rsid w:val="00CC2F2C"/>
    <w:rsid w:val="00CC300A"/>
    <w:rsid w:val="00CC3054"/>
    <w:rsid w:val="00CC30A3"/>
    <w:rsid w:val="00CC3298"/>
    <w:rsid w:val="00CC33C3"/>
    <w:rsid w:val="00CC3557"/>
    <w:rsid w:val="00CC3663"/>
    <w:rsid w:val="00CC3B5B"/>
    <w:rsid w:val="00CC4101"/>
    <w:rsid w:val="00CC4224"/>
    <w:rsid w:val="00CC4262"/>
    <w:rsid w:val="00CC42B1"/>
    <w:rsid w:val="00CC463F"/>
    <w:rsid w:val="00CC464E"/>
    <w:rsid w:val="00CC46E9"/>
    <w:rsid w:val="00CC4812"/>
    <w:rsid w:val="00CC4ADA"/>
    <w:rsid w:val="00CC4C63"/>
    <w:rsid w:val="00CC4E23"/>
    <w:rsid w:val="00CC4FFD"/>
    <w:rsid w:val="00CC50BF"/>
    <w:rsid w:val="00CC50E1"/>
    <w:rsid w:val="00CC56DB"/>
    <w:rsid w:val="00CC586C"/>
    <w:rsid w:val="00CC5AE1"/>
    <w:rsid w:val="00CC5B3A"/>
    <w:rsid w:val="00CC5B43"/>
    <w:rsid w:val="00CC5C5C"/>
    <w:rsid w:val="00CC668B"/>
    <w:rsid w:val="00CC6A49"/>
    <w:rsid w:val="00CC6ABC"/>
    <w:rsid w:val="00CC6B41"/>
    <w:rsid w:val="00CC7191"/>
    <w:rsid w:val="00CC72D7"/>
    <w:rsid w:val="00CC75A1"/>
    <w:rsid w:val="00CC76A0"/>
    <w:rsid w:val="00CC7791"/>
    <w:rsid w:val="00CC797E"/>
    <w:rsid w:val="00CC79A7"/>
    <w:rsid w:val="00CC79D3"/>
    <w:rsid w:val="00CC7C72"/>
    <w:rsid w:val="00CC7C92"/>
    <w:rsid w:val="00CD03EF"/>
    <w:rsid w:val="00CD052E"/>
    <w:rsid w:val="00CD05BD"/>
    <w:rsid w:val="00CD0746"/>
    <w:rsid w:val="00CD08E9"/>
    <w:rsid w:val="00CD09BC"/>
    <w:rsid w:val="00CD0A7E"/>
    <w:rsid w:val="00CD0D2D"/>
    <w:rsid w:val="00CD0F28"/>
    <w:rsid w:val="00CD1550"/>
    <w:rsid w:val="00CD16AB"/>
    <w:rsid w:val="00CD1724"/>
    <w:rsid w:val="00CD1850"/>
    <w:rsid w:val="00CD1870"/>
    <w:rsid w:val="00CD18A8"/>
    <w:rsid w:val="00CD18BC"/>
    <w:rsid w:val="00CD1F72"/>
    <w:rsid w:val="00CD21AC"/>
    <w:rsid w:val="00CD22ED"/>
    <w:rsid w:val="00CD22EE"/>
    <w:rsid w:val="00CD2397"/>
    <w:rsid w:val="00CD23D8"/>
    <w:rsid w:val="00CD23EE"/>
    <w:rsid w:val="00CD2483"/>
    <w:rsid w:val="00CD24DD"/>
    <w:rsid w:val="00CD2927"/>
    <w:rsid w:val="00CD2A27"/>
    <w:rsid w:val="00CD2A84"/>
    <w:rsid w:val="00CD2E6D"/>
    <w:rsid w:val="00CD2F81"/>
    <w:rsid w:val="00CD3272"/>
    <w:rsid w:val="00CD3337"/>
    <w:rsid w:val="00CD342C"/>
    <w:rsid w:val="00CD34BF"/>
    <w:rsid w:val="00CD34F4"/>
    <w:rsid w:val="00CD3708"/>
    <w:rsid w:val="00CD3873"/>
    <w:rsid w:val="00CD39E0"/>
    <w:rsid w:val="00CD3B4E"/>
    <w:rsid w:val="00CD3BA5"/>
    <w:rsid w:val="00CD3F19"/>
    <w:rsid w:val="00CD4042"/>
    <w:rsid w:val="00CD40E5"/>
    <w:rsid w:val="00CD4154"/>
    <w:rsid w:val="00CD41F4"/>
    <w:rsid w:val="00CD420A"/>
    <w:rsid w:val="00CD4262"/>
    <w:rsid w:val="00CD46FB"/>
    <w:rsid w:val="00CD4764"/>
    <w:rsid w:val="00CD492A"/>
    <w:rsid w:val="00CD4B75"/>
    <w:rsid w:val="00CD4FFD"/>
    <w:rsid w:val="00CD5078"/>
    <w:rsid w:val="00CD51B2"/>
    <w:rsid w:val="00CD5353"/>
    <w:rsid w:val="00CD573A"/>
    <w:rsid w:val="00CD58C7"/>
    <w:rsid w:val="00CD58FA"/>
    <w:rsid w:val="00CD593C"/>
    <w:rsid w:val="00CD5CBB"/>
    <w:rsid w:val="00CD5CE2"/>
    <w:rsid w:val="00CD5E30"/>
    <w:rsid w:val="00CD5E51"/>
    <w:rsid w:val="00CD5F71"/>
    <w:rsid w:val="00CD5F7C"/>
    <w:rsid w:val="00CD6055"/>
    <w:rsid w:val="00CD60BC"/>
    <w:rsid w:val="00CD60F9"/>
    <w:rsid w:val="00CD637E"/>
    <w:rsid w:val="00CD6408"/>
    <w:rsid w:val="00CD649E"/>
    <w:rsid w:val="00CD6FEC"/>
    <w:rsid w:val="00CD700B"/>
    <w:rsid w:val="00CD7276"/>
    <w:rsid w:val="00CD751F"/>
    <w:rsid w:val="00CD758F"/>
    <w:rsid w:val="00CD770F"/>
    <w:rsid w:val="00CD77EF"/>
    <w:rsid w:val="00CD7A15"/>
    <w:rsid w:val="00CD7A5F"/>
    <w:rsid w:val="00CD7EF2"/>
    <w:rsid w:val="00CD7FAA"/>
    <w:rsid w:val="00CD7FAE"/>
    <w:rsid w:val="00CE004E"/>
    <w:rsid w:val="00CE0128"/>
    <w:rsid w:val="00CE0274"/>
    <w:rsid w:val="00CE0499"/>
    <w:rsid w:val="00CE04B2"/>
    <w:rsid w:val="00CE07C4"/>
    <w:rsid w:val="00CE087C"/>
    <w:rsid w:val="00CE088D"/>
    <w:rsid w:val="00CE0979"/>
    <w:rsid w:val="00CE09E8"/>
    <w:rsid w:val="00CE0A79"/>
    <w:rsid w:val="00CE1042"/>
    <w:rsid w:val="00CE1260"/>
    <w:rsid w:val="00CE1851"/>
    <w:rsid w:val="00CE188B"/>
    <w:rsid w:val="00CE1A06"/>
    <w:rsid w:val="00CE2026"/>
    <w:rsid w:val="00CE220F"/>
    <w:rsid w:val="00CE226D"/>
    <w:rsid w:val="00CE2332"/>
    <w:rsid w:val="00CE253F"/>
    <w:rsid w:val="00CE2640"/>
    <w:rsid w:val="00CE2967"/>
    <w:rsid w:val="00CE29BD"/>
    <w:rsid w:val="00CE29F0"/>
    <w:rsid w:val="00CE2B7D"/>
    <w:rsid w:val="00CE2C9D"/>
    <w:rsid w:val="00CE2E8F"/>
    <w:rsid w:val="00CE30F5"/>
    <w:rsid w:val="00CE33B2"/>
    <w:rsid w:val="00CE35F6"/>
    <w:rsid w:val="00CE376A"/>
    <w:rsid w:val="00CE3DDF"/>
    <w:rsid w:val="00CE3E45"/>
    <w:rsid w:val="00CE3ED8"/>
    <w:rsid w:val="00CE4016"/>
    <w:rsid w:val="00CE451C"/>
    <w:rsid w:val="00CE45A9"/>
    <w:rsid w:val="00CE4609"/>
    <w:rsid w:val="00CE46E9"/>
    <w:rsid w:val="00CE486A"/>
    <w:rsid w:val="00CE4917"/>
    <w:rsid w:val="00CE49B2"/>
    <w:rsid w:val="00CE4B80"/>
    <w:rsid w:val="00CE4D25"/>
    <w:rsid w:val="00CE4E0B"/>
    <w:rsid w:val="00CE4E43"/>
    <w:rsid w:val="00CE4E51"/>
    <w:rsid w:val="00CE4EAC"/>
    <w:rsid w:val="00CE527F"/>
    <w:rsid w:val="00CE5345"/>
    <w:rsid w:val="00CE5A9A"/>
    <w:rsid w:val="00CE5AA1"/>
    <w:rsid w:val="00CE5E35"/>
    <w:rsid w:val="00CE62E3"/>
    <w:rsid w:val="00CE63A5"/>
    <w:rsid w:val="00CE63FD"/>
    <w:rsid w:val="00CE6670"/>
    <w:rsid w:val="00CE66E4"/>
    <w:rsid w:val="00CE68A9"/>
    <w:rsid w:val="00CE6B96"/>
    <w:rsid w:val="00CE6DA0"/>
    <w:rsid w:val="00CE6DBB"/>
    <w:rsid w:val="00CE6DEA"/>
    <w:rsid w:val="00CE6E93"/>
    <w:rsid w:val="00CE6EDF"/>
    <w:rsid w:val="00CE707D"/>
    <w:rsid w:val="00CE7089"/>
    <w:rsid w:val="00CE719E"/>
    <w:rsid w:val="00CE76C9"/>
    <w:rsid w:val="00CE7783"/>
    <w:rsid w:val="00CE7824"/>
    <w:rsid w:val="00CE7D91"/>
    <w:rsid w:val="00CE7DAD"/>
    <w:rsid w:val="00CE7F7B"/>
    <w:rsid w:val="00CF0427"/>
    <w:rsid w:val="00CF079F"/>
    <w:rsid w:val="00CF0822"/>
    <w:rsid w:val="00CF0908"/>
    <w:rsid w:val="00CF0B00"/>
    <w:rsid w:val="00CF0B10"/>
    <w:rsid w:val="00CF0D7B"/>
    <w:rsid w:val="00CF0E4D"/>
    <w:rsid w:val="00CF0F57"/>
    <w:rsid w:val="00CF1072"/>
    <w:rsid w:val="00CF159E"/>
    <w:rsid w:val="00CF1AA5"/>
    <w:rsid w:val="00CF1AF6"/>
    <w:rsid w:val="00CF1B36"/>
    <w:rsid w:val="00CF1C05"/>
    <w:rsid w:val="00CF1CEF"/>
    <w:rsid w:val="00CF1E79"/>
    <w:rsid w:val="00CF2031"/>
    <w:rsid w:val="00CF208E"/>
    <w:rsid w:val="00CF2107"/>
    <w:rsid w:val="00CF2321"/>
    <w:rsid w:val="00CF2892"/>
    <w:rsid w:val="00CF2AA6"/>
    <w:rsid w:val="00CF2CDE"/>
    <w:rsid w:val="00CF2FF5"/>
    <w:rsid w:val="00CF30D9"/>
    <w:rsid w:val="00CF3416"/>
    <w:rsid w:val="00CF34C3"/>
    <w:rsid w:val="00CF359A"/>
    <w:rsid w:val="00CF37C4"/>
    <w:rsid w:val="00CF3AE8"/>
    <w:rsid w:val="00CF3C70"/>
    <w:rsid w:val="00CF3D97"/>
    <w:rsid w:val="00CF3FCE"/>
    <w:rsid w:val="00CF3FEB"/>
    <w:rsid w:val="00CF4178"/>
    <w:rsid w:val="00CF461D"/>
    <w:rsid w:val="00CF4658"/>
    <w:rsid w:val="00CF4ACE"/>
    <w:rsid w:val="00CF4B01"/>
    <w:rsid w:val="00CF4F32"/>
    <w:rsid w:val="00CF5003"/>
    <w:rsid w:val="00CF501E"/>
    <w:rsid w:val="00CF50FC"/>
    <w:rsid w:val="00CF52BA"/>
    <w:rsid w:val="00CF52D9"/>
    <w:rsid w:val="00CF53AD"/>
    <w:rsid w:val="00CF53BC"/>
    <w:rsid w:val="00CF5865"/>
    <w:rsid w:val="00CF594E"/>
    <w:rsid w:val="00CF5E99"/>
    <w:rsid w:val="00CF5FC6"/>
    <w:rsid w:val="00CF60DB"/>
    <w:rsid w:val="00CF61E0"/>
    <w:rsid w:val="00CF645A"/>
    <w:rsid w:val="00CF6464"/>
    <w:rsid w:val="00CF66CC"/>
    <w:rsid w:val="00CF676D"/>
    <w:rsid w:val="00CF67AB"/>
    <w:rsid w:val="00CF69B1"/>
    <w:rsid w:val="00CF6A8D"/>
    <w:rsid w:val="00CF6E6D"/>
    <w:rsid w:val="00CF6EE6"/>
    <w:rsid w:val="00CF7048"/>
    <w:rsid w:val="00CF705C"/>
    <w:rsid w:val="00CF70EA"/>
    <w:rsid w:val="00CF7182"/>
    <w:rsid w:val="00CF71F9"/>
    <w:rsid w:val="00CF74CD"/>
    <w:rsid w:val="00CF753B"/>
    <w:rsid w:val="00CF7575"/>
    <w:rsid w:val="00CF762F"/>
    <w:rsid w:val="00CF7650"/>
    <w:rsid w:val="00CF7672"/>
    <w:rsid w:val="00CF78A9"/>
    <w:rsid w:val="00CF799A"/>
    <w:rsid w:val="00CF7BC7"/>
    <w:rsid w:val="00CF7EA9"/>
    <w:rsid w:val="00D000BE"/>
    <w:rsid w:val="00D00489"/>
    <w:rsid w:val="00D0060F"/>
    <w:rsid w:val="00D006A1"/>
    <w:rsid w:val="00D00783"/>
    <w:rsid w:val="00D007CE"/>
    <w:rsid w:val="00D00B14"/>
    <w:rsid w:val="00D00BAC"/>
    <w:rsid w:val="00D010B4"/>
    <w:rsid w:val="00D0137D"/>
    <w:rsid w:val="00D013F4"/>
    <w:rsid w:val="00D0152D"/>
    <w:rsid w:val="00D018BC"/>
    <w:rsid w:val="00D019BC"/>
    <w:rsid w:val="00D01E4E"/>
    <w:rsid w:val="00D01F02"/>
    <w:rsid w:val="00D02236"/>
    <w:rsid w:val="00D02434"/>
    <w:rsid w:val="00D02588"/>
    <w:rsid w:val="00D02AB9"/>
    <w:rsid w:val="00D02D03"/>
    <w:rsid w:val="00D02D59"/>
    <w:rsid w:val="00D02D78"/>
    <w:rsid w:val="00D02FEF"/>
    <w:rsid w:val="00D035FA"/>
    <w:rsid w:val="00D03710"/>
    <w:rsid w:val="00D03732"/>
    <w:rsid w:val="00D03E2B"/>
    <w:rsid w:val="00D0419D"/>
    <w:rsid w:val="00D0424B"/>
    <w:rsid w:val="00D04259"/>
    <w:rsid w:val="00D045B7"/>
    <w:rsid w:val="00D0486A"/>
    <w:rsid w:val="00D048E8"/>
    <w:rsid w:val="00D04A11"/>
    <w:rsid w:val="00D04A96"/>
    <w:rsid w:val="00D04ADE"/>
    <w:rsid w:val="00D04C5A"/>
    <w:rsid w:val="00D04E67"/>
    <w:rsid w:val="00D04E86"/>
    <w:rsid w:val="00D04F73"/>
    <w:rsid w:val="00D04FFF"/>
    <w:rsid w:val="00D050F4"/>
    <w:rsid w:val="00D052F4"/>
    <w:rsid w:val="00D054C7"/>
    <w:rsid w:val="00D0559E"/>
    <w:rsid w:val="00D05848"/>
    <w:rsid w:val="00D058ED"/>
    <w:rsid w:val="00D059B9"/>
    <w:rsid w:val="00D05BC7"/>
    <w:rsid w:val="00D05CC9"/>
    <w:rsid w:val="00D05D47"/>
    <w:rsid w:val="00D05D7D"/>
    <w:rsid w:val="00D05DA9"/>
    <w:rsid w:val="00D06009"/>
    <w:rsid w:val="00D0604C"/>
    <w:rsid w:val="00D06101"/>
    <w:rsid w:val="00D063F3"/>
    <w:rsid w:val="00D066DF"/>
    <w:rsid w:val="00D0695A"/>
    <w:rsid w:val="00D07044"/>
    <w:rsid w:val="00D07112"/>
    <w:rsid w:val="00D072F4"/>
    <w:rsid w:val="00D07368"/>
    <w:rsid w:val="00D07376"/>
    <w:rsid w:val="00D0774A"/>
    <w:rsid w:val="00D07C96"/>
    <w:rsid w:val="00D07D20"/>
    <w:rsid w:val="00D10062"/>
    <w:rsid w:val="00D10071"/>
    <w:rsid w:val="00D10171"/>
    <w:rsid w:val="00D104E6"/>
    <w:rsid w:val="00D10952"/>
    <w:rsid w:val="00D109EB"/>
    <w:rsid w:val="00D10AA0"/>
    <w:rsid w:val="00D10B14"/>
    <w:rsid w:val="00D10CA4"/>
    <w:rsid w:val="00D10D01"/>
    <w:rsid w:val="00D10E88"/>
    <w:rsid w:val="00D11018"/>
    <w:rsid w:val="00D1132F"/>
    <w:rsid w:val="00D11393"/>
    <w:rsid w:val="00D113DF"/>
    <w:rsid w:val="00D11502"/>
    <w:rsid w:val="00D115C5"/>
    <w:rsid w:val="00D11600"/>
    <w:rsid w:val="00D11F4F"/>
    <w:rsid w:val="00D1210F"/>
    <w:rsid w:val="00D121C0"/>
    <w:rsid w:val="00D12356"/>
    <w:rsid w:val="00D12509"/>
    <w:rsid w:val="00D1255F"/>
    <w:rsid w:val="00D1270F"/>
    <w:rsid w:val="00D127BD"/>
    <w:rsid w:val="00D12800"/>
    <w:rsid w:val="00D12A6C"/>
    <w:rsid w:val="00D12B97"/>
    <w:rsid w:val="00D12E3B"/>
    <w:rsid w:val="00D12F7C"/>
    <w:rsid w:val="00D13040"/>
    <w:rsid w:val="00D13291"/>
    <w:rsid w:val="00D13296"/>
    <w:rsid w:val="00D1337B"/>
    <w:rsid w:val="00D13425"/>
    <w:rsid w:val="00D136DC"/>
    <w:rsid w:val="00D13961"/>
    <w:rsid w:val="00D13B78"/>
    <w:rsid w:val="00D13CD0"/>
    <w:rsid w:val="00D13DA4"/>
    <w:rsid w:val="00D13E47"/>
    <w:rsid w:val="00D13EB6"/>
    <w:rsid w:val="00D13F87"/>
    <w:rsid w:val="00D14323"/>
    <w:rsid w:val="00D14336"/>
    <w:rsid w:val="00D14471"/>
    <w:rsid w:val="00D14476"/>
    <w:rsid w:val="00D14477"/>
    <w:rsid w:val="00D1453F"/>
    <w:rsid w:val="00D1497F"/>
    <w:rsid w:val="00D14A49"/>
    <w:rsid w:val="00D14BCB"/>
    <w:rsid w:val="00D14DC7"/>
    <w:rsid w:val="00D14E55"/>
    <w:rsid w:val="00D14F38"/>
    <w:rsid w:val="00D14FF5"/>
    <w:rsid w:val="00D15222"/>
    <w:rsid w:val="00D15280"/>
    <w:rsid w:val="00D152AE"/>
    <w:rsid w:val="00D154EF"/>
    <w:rsid w:val="00D1557D"/>
    <w:rsid w:val="00D15BD4"/>
    <w:rsid w:val="00D15DFD"/>
    <w:rsid w:val="00D15E0C"/>
    <w:rsid w:val="00D161DD"/>
    <w:rsid w:val="00D16289"/>
    <w:rsid w:val="00D162AB"/>
    <w:rsid w:val="00D16347"/>
    <w:rsid w:val="00D163E4"/>
    <w:rsid w:val="00D163E7"/>
    <w:rsid w:val="00D1650D"/>
    <w:rsid w:val="00D1653D"/>
    <w:rsid w:val="00D165DE"/>
    <w:rsid w:val="00D16684"/>
    <w:rsid w:val="00D16985"/>
    <w:rsid w:val="00D169B0"/>
    <w:rsid w:val="00D169B5"/>
    <w:rsid w:val="00D16E36"/>
    <w:rsid w:val="00D16FD3"/>
    <w:rsid w:val="00D17196"/>
    <w:rsid w:val="00D17208"/>
    <w:rsid w:val="00D172F2"/>
    <w:rsid w:val="00D17494"/>
    <w:rsid w:val="00D17E83"/>
    <w:rsid w:val="00D20101"/>
    <w:rsid w:val="00D202CB"/>
    <w:rsid w:val="00D20405"/>
    <w:rsid w:val="00D20950"/>
    <w:rsid w:val="00D20AFE"/>
    <w:rsid w:val="00D20C8D"/>
    <w:rsid w:val="00D20DEA"/>
    <w:rsid w:val="00D21040"/>
    <w:rsid w:val="00D2106A"/>
    <w:rsid w:val="00D2141D"/>
    <w:rsid w:val="00D21459"/>
    <w:rsid w:val="00D21461"/>
    <w:rsid w:val="00D21547"/>
    <w:rsid w:val="00D219F0"/>
    <w:rsid w:val="00D21DC3"/>
    <w:rsid w:val="00D21F50"/>
    <w:rsid w:val="00D21F99"/>
    <w:rsid w:val="00D221F5"/>
    <w:rsid w:val="00D22254"/>
    <w:rsid w:val="00D22436"/>
    <w:rsid w:val="00D22499"/>
    <w:rsid w:val="00D2257A"/>
    <w:rsid w:val="00D2286A"/>
    <w:rsid w:val="00D22AFE"/>
    <w:rsid w:val="00D22FC3"/>
    <w:rsid w:val="00D230FD"/>
    <w:rsid w:val="00D231B2"/>
    <w:rsid w:val="00D23252"/>
    <w:rsid w:val="00D23330"/>
    <w:rsid w:val="00D2337F"/>
    <w:rsid w:val="00D234A5"/>
    <w:rsid w:val="00D23810"/>
    <w:rsid w:val="00D23E67"/>
    <w:rsid w:val="00D240C2"/>
    <w:rsid w:val="00D2458F"/>
    <w:rsid w:val="00D246F4"/>
    <w:rsid w:val="00D24777"/>
    <w:rsid w:val="00D24961"/>
    <w:rsid w:val="00D24975"/>
    <w:rsid w:val="00D24A4A"/>
    <w:rsid w:val="00D24AA1"/>
    <w:rsid w:val="00D24AAD"/>
    <w:rsid w:val="00D25005"/>
    <w:rsid w:val="00D25035"/>
    <w:rsid w:val="00D25161"/>
    <w:rsid w:val="00D25393"/>
    <w:rsid w:val="00D253C1"/>
    <w:rsid w:val="00D25542"/>
    <w:rsid w:val="00D255FD"/>
    <w:rsid w:val="00D258AB"/>
    <w:rsid w:val="00D25920"/>
    <w:rsid w:val="00D25F75"/>
    <w:rsid w:val="00D25F91"/>
    <w:rsid w:val="00D26061"/>
    <w:rsid w:val="00D262CE"/>
    <w:rsid w:val="00D26568"/>
    <w:rsid w:val="00D266AB"/>
    <w:rsid w:val="00D2686E"/>
    <w:rsid w:val="00D26B05"/>
    <w:rsid w:val="00D2756E"/>
    <w:rsid w:val="00D276FE"/>
    <w:rsid w:val="00D278BA"/>
    <w:rsid w:val="00D27C77"/>
    <w:rsid w:val="00D27CD9"/>
    <w:rsid w:val="00D30417"/>
    <w:rsid w:val="00D30647"/>
    <w:rsid w:val="00D30831"/>
    <w:rsid w:val="00D30936"/>
    <w:rsid w:val="00D30A6D"/>
    <w:rsid w:val="00D30AEC"/>
    <w:rsid w:val="00D30B63"/>
    <w:rsid w:val="00D30C73"/>
    <w:rsid w:val="00D3115F"/>
    <w:rsid w:val="00D31245"/>
    <w:rsid w:val="00D3134B"/>
    <w:rsid w:val="00D31977"/>
    <w:rsid w:val="00D31C10"/>
    <w:rsid w:val="00D31D06"/>
    <w:rsid w:val="00D31EF8"/>
    <w:rsid w:val="00D31F5E"/>
    <w:rsid w:val="00D31F75"/>
    <w:rsid w:val="00D321E7"/>
    <w:rsid w:val="00D324F5"/>
    <w:rsid w:val="00D3283B"/>
    <w:rsid w:val="00D32CF6"/>
    <w:rsid w:val="00D32E95"/>
    <w:rsid w:val="00D32ED7"/>
    <w:rsid w:val="00D33098"/>
    <w:rsid w:val="00D331A5"/>
    <w:rsid w:val="00D33214"/>
    <w:rsid w:val="00D3353F"/>
    <w:rsid w:val="00D337E9"/>
    <w:rsid w:val="00D33C7F"/>
    <w:rsid w:val="00D33CA7"/>
    <w:rsid w:val="00D33DDE"/>
    <w:rsid w:val="00D33FF7"/>
    <w:rsid w:val="00D34074"/>
    <w:rsid w:val="00D340AB"/>
    <w:rsid w:val="00D34182"/>
    <w:rsid w:val="00D34277"/>
    <w:rsid w:val="00D344E1"/>
    <w:rsid w:val="00D34688"/>
    <w:rsid w:val="00D3483B"/>
    <w:rsid w:val="00D34CCF"/>
    <w:rsid w:val="00D34D73"/>
    <w:rsid w:val="00D34E8D"/>
    <w:rsid w:val="00D3531D"/>
    <w:rsid w:val="00D35363"/>
    <w:rsid w:val="00D357E3"/>
    <w:rsid w:val="00D35906"/>
    <w:rsid w:val="00D35C05"/>
    <w:rsid w:val="00D35C28"/>
    <w:rsid w:val="00D35C30"/>
    <w:rsid w:val="00D35CDD"/>
    <w:rsid w:val="00D35DCE"/>
    <w:rsid w:val="00D3621C"/>
    <w:rsid w:val="00D36449"/>
    <w:rsid w:val="00D365A4"/>
    <w:rsid w:val="00D36969"/>
    <w:rsid w:val="00D369A6"/>
    <w:rsid w:val="00D36A12"/>
    <w:rsid w:val="00D36F79"/>
    <w:rsid w:val="00D36F89"/>
    <w:rsid w:val="00D3709F"/>
    <w:rsid w:val="00D370DB"/>
    <w:rsid w:val="00D372D6"/>
    <w:rsid w:val="00D373EA"/>
    <w:rsid w:val="00D3748C"/>
    <w:rsid w:val="00D375D5"/>
    <w:rsid w:val="00D377AC"/>
    <w:rsid w:val="00D37A80"/>
    <w:rsid w:val="00D37C3C"/>
    <w:rsid w:val="00D401FF"/>
    <w:rsid w:val="00D4035D"/>
    <w:rsid w:val="00D40584"/>
    <w:rsid w:val="00D4061A"/>
    <w:rsid w:val="00D40656"/>
    <w:rsid w:val="00D406C2"/>
    <w:rsid w:val="00D407EF"/>
    <w:rsid w:val="00D4090F"/>
    <w:rsid w:val="00D40CC1"/>
    <w:rsid w:val="00D41176"/>
    <w:rsid w:val="00D41221"/>
    <w:rsid w:val="00D4124B"/>
    <w:rsid w:val="00D4138E"/>
    <w:rsid w:val="00D416B7"/>
    <w:rsid w:val="00D417E8"/>
    <w:rsid w:val="00D41B9D"/>
    <w:rsid w:val="00D41C6A"/>
    <w:rsid w:val="00D41FC5"/>
    <w:rsid w:val="00D421A7"/>
    <w:rsid w:val="00D421CF"/>
    <w:rsid w:val="00D42462"/>
    <w:rsid w:val="00D424B2"/>
    <w:rsid w:val="00D42610"/>
    <w:rsid w:val="00D4262A"/>
    <w:rsid w:val="00D42768"/>
    <w:rsid w:val="00D4292F"/>
    <w:rsid w:val="00D429A1"/>
    <w:rsid w:val="00D42BE2"/>
    <w:rsid w:val="00D42C1F"/>
    <w:rsid w:val="00D42CEE"/>
    <w:rsid w:val="00D42D67"/>
    <w:rsid w:val="00D42F98"/>
    <w:rsid w:val="00D43510"/>
    <w:rsid w:val="00D4380E"/>
    <w:rsid w:val="00D43B62"/>
    <w:rsid w:val="00D43C29"/>
    <w:rsid w:val="00D43CFD"/>
    <w:rsid w:val="00D43D23"/>
    <w:rsid w:val="00D43D9D"/>
    <w:rsid w:val="00D442B1"/>
    <w:rsid w:val="00D444EA"/>
    <w:rsid w:val="00D44509"/>
    <w:rsid w:val="00D445E3"/>
    <w:rsid w:val="00D44980"/>
    <w:rsid w:val="00D44B45"/>
    <w:rsid w:val="00D44B62"/>
    <w:rsid w:val="00D44BDD"/>
    <w:rsid w:val="00D44C67"/>
    <w:rsid w:val="00D44EF8"/>
    <w:rsid w:val="00D44F37"/>
    <w:rsid w:val="00D45287"/>
    <w:rsid w:val="00D4541F"/>
    <w:rsid w:val="00D4545E"/>
    <w:rsid w:val="00D4553F"/>
    <w:rsid w:val="00D45785"/>
    <w:rsid w:val="00D458BB"/>
    <w:rsid w:val="00D459CA"/>
    <w:rsid w:val="00D45BFF"/>
    <w:rsid w:val="00D4619A"/>
    <w:rsid w:val="00D461A5"/>
    <w:rsid w:val="00D46218"/>
    <w:rsid w:val="00D46384"/>
    <w:rsid w:val="00D4642A"/>
    <w:rsid w:val="00D46430"/>
    <w:rsid w:val="00D46644"/>
    <w:rsid w:val="00D46770"/>
    <w:rsid w:val="00D46840"/>
    <w:rsid w:val="00D46959"/>
    <w:rsid w:val="00D46AAE"/>
    <w:rsid w:val="00D46B24"/>
    <w:rsid w:val="00D46B91"/>
    <w:rsid w:val="00D46DDC"/>
    <w:rsid w:val="00D46E61"/>
    <w:rsid w:val="00D4701A"/>
    <w:rsid w:val="00D47088"/>
    <w:rsid w:val="00D473B1"/>
    <w:rsid w:val="00D475B3"/>
    <w:rsid w:val="00D4761A"/>
    <w:rsid w:val="00D476C8"/>
    <w:rsid w:val="00D4789E"/>
    <w:rsid w:val="00D478C7"/>
    <w:rsid w:val="00D47BCB"/>
    <w:rsid w:val="00D47ED2"/>
    <w:rsid w:val="00D50050"/>
    <w:rsid w:val="00D5012C"/>
    <w:rsid w:val="00D50568"/>
    <w:rsid w:val="00D50831"/>
    <w:rsid w:val="00D50908"/>
    <w:rsid w:val="00D50C89"/>
    <w:rsid w:val="00D50E71"/>
    <w:rsid w:val="00D50EA1"/>
    <w:rsid w:val="00D50F79"/>
    <w:rsid w:val="00D5132C"/>
    <w:rsid w:val="00D518C6"/>
    <w:rsid w:val="00D51B24"/>
    <w:rsid w:val="00D51B6B"/>
    <w:rsid w:val="00D522F1"/>
    <w:rsid w:val="00D5249C"/>
    <w:rsid w:val="00D525EE"/>
    <w:rsid w:val="00D527FC"/>
    <w:rsid w:val="00D52894"/>
    <w:rsid w:val="00D5289B"/>
    <w:rsid w:val="00D528C6"/>
    <w:rsid w:val="00D52955"/>
    <w:rsid w:val="00D529F2"/>
    <w:rsid w:val="00D52A3A"/>
    <w:rsid w:val="00D52A46"/>
    <w:rsid w:val="00D53162"/>
    <w:rsid w:val="00D5334A"/>
    <w:rsid w:val="00D5340D"/>
    <w:rsid w:val="00D537E1"/>
    <w:rsid w:val="00D53989"/>
    <w:rsid w:val="00D53BB2"/>
    <w:rsid w:val="00D53CA9"/>
    <w:rsid w:val="00D53D1A"/>
    <w:rsid w:val="00D53DE8"/>
    <w:rsid w:val="00D54029"/>
    <w:rsid w:val="00D5408A"/>
    <w:rsid w:val="00D543C2"/>
    <w:rsid w:val="00D543FE"/>
    <w:rsid w:val="00D54593"/>
    <w:rsid w:val="00D546A6"/>
    <w:rsid w:val="00D546A7"/>
    <w:rsid w:val="00D54894"/>
    <w:rsid w:val="00D54EBF"/>
    <w:rsid w:val="00D55112"/>
    <w:rsid w:val="00D5530C"/>
    <w:rsid w:val="00D5539F"/>
    <w:rsid w:val="00D55700"/>
    <w:rsid w:val="00D558FD"/>
    <w:rsid w:val="00D55CA2"/>
    <w:rsid w:val="00D55D6B"/>
    <w:rsid w:val="00D55F3A"/>
    <w:rsid w:val="00D56535"/>
    <w:rsid w:val="00D56ABD"/>
    <w:rsid w:val="00D56C68"/>
    <w:rsid w:val="00D56E4D"/>
    <w:rsid w:val="00D57018"/>
    <w:rsid w:val="00D57195"/>
    <w:rsid w:val="00D572AF"/>
    <w:rsid w:val="00D57643"/>
    <w:rsid w:val="00D576C7"/>
    <w:rsid w:val="00D577D0"/>
    <w:rsid w:val="00D57872"/>
    <w:rsid w:val="00D57A3A"/>
    <w:rsid w:val="00D57C49"/>
    <w:rsid w:val="00D57D02"/>
    <w:rsid w:val="00D6001B"/>
    <w:rsid w:val="00D600F0"/>
    <w:rsid w:val="00D6034F"/>
    <w:rsid w:val="00D603CA"/>
    <w:rsid w:val="00D609CB"/>
    <w:rsid w:val="00D60E82"/>
    <w:rsid w:val="00D61420"/>
    <w:rsid w:val="00D61478"/>
    <w:rsid w:val="00D61546"/>
    <w:rsid w:val="00D6170F"/>
    <w:rsid w:val="00D619AB"/>
    <w:rsid w:val="00D61A50"/>
    <w:rsid w:val="00D61B71"/>
    <w:rsid w:val="00D61ECC"/>
    <w:rsid w:val="00D624AB"/>
    <w:rsid w:val="00D62947"/>
    <w:rsid w:val="00D62CEF"/>
    <w:rsid w:val="00D62F02"/>
    <w:rsid w:val="00D632AF"/>
    <w:rsid w:val="00D635D2"/>
    <w:rsid w:val="00D635E3"/>
    <w:rsid w:val="00D63744"/>
    <w:rsid w:val="00D6392C"/>
    <w:rsid w:val="00D63A65"/>
    <w:rsid w:val="00D63AC2"/>
    <w:rsid w:val="00D63B37"/>
    <w:rsid w:val="00D63CB3"/>
    <w:rsid w:val="00D63F80"/>
    <w:rsid w:val="00D64147"/>
    <w:rsid w:val="00D641FA"/>
    <w:rsid w:val="00D642EF"/>
    <w:rsid w:val="00D64788"/>
    <w:rsid w:val="00D64A06"/>
    <w:rsid w:val="00D64D41"/>
    <w:rsid w:val="00D64E6C"/>
    <w:rsid w:val="00D64FC0"/>
    <w:rsid w:val="00D6501D"/>
    <w:rsid w:val="00D65362"/>
    <w:rsid w:val="00D655F0"/>
    <w:rsid w:val="00D65678"/>
    <w:rsid w:val="00D657AC"/>
    <w:rsid w:val="00D65803"/>
    <w:rsid w:val="00D65A9E"/>
    <w:rsid w:val="00D65AAD"/>
    <w:rsid w:val="00D65FB6"/>
    <w:rsid w:val="00D6610A"/>
    <w:rsid w:val="00D66125"/>
    <w:rsid w:val="00D6617C"/>
    <w:rsid w:val="00D661EC"/>
    <w:rsid w:val="00D662D7"/>
    <w:rsid w:val="00D6645D"/>
    <w:rsid w:val="00D66572"/>
    <w:rsid w:val="00D66A1B"/>
    <w:rsid w:val="00D66AFF"/>
    <w:rsid w:val="00D671D6"/>
    <w:rsid w:val="00D67209"/>
    <w:rsid w:val="00D675F3"/>
    <w:rsid w:val="00D6785E"/>
    <w:rsid w:val="00D67B75"/>
    <w:rsid w:val="00D67B87"/>
    <w:rsid w:val="00D67F13"/>
    <w:rsid w:val="00D67F58"/>
    <w:rsid w:val="00D67F7B"/>
    <w:rsid w:val="00D701BB"/>
    <w:rsid w:val="00D7038B"/>
    <w:rsid w:val="00D705D9"/>
    <w:rsid w:val="00D70777"/>
    <w:rsid w:val="00D707E8"/>
    <w:rsid w:val="00D7092F"/>
    <w:rsid w:val="00D70AA7"/>
    <w:rsid w:val="00D70E50"/>
    <w:rsid w:val="00D71133"/>
    <w:rsid w:val="00D7123B"/>
    <w:rsid w:val="00D712B4"/>
    <w:rsid w:val="00D71BE5"/>
    <w:rsid w:val="00D71ED2"/>
    <w:rsid w:val="00D720B4"/>
    <w:rsid w:val="00D72311"/>
    <w:rsid w:val="00D7259C"/>
    <w:rsid w:val="00D7272C"/>
    <w:rsid w:val="00D72747"/>
    <w:rsid w:val="00D72806"/>
    <w:rsid w:val="00D72875"/>
    <w:rsid w:val="00D72966"/>
    <w:rsid w:val="00D72AB8"/>
    <w:rsid w:val="00D72ABB"/>
    <w:rsid w:val="00D72DE3"/>
    <w:rsid w:val="00D72F24"/>
    <w:rsid w:val="00D73024"/>
    <w:rsid w:val="00D73110"/>
    <w:rsid w:val="00D731E6"/>
    <w:rsid w:val="00D731FD"/>
    <w:rsid w:val="00D73388"/>
    <w:rsid w:val="00D73481"/>
    <w:rsid w:val="00D735A6"/>
    <w:rsid w:val="00D73A80"/>
    <w:rsid w:val="00D73AB3"/>
    <w:rsid w:val="00D73F7B"/>
    <w:rsid w:val="00D74559"/>
    <w:rsid w:val="00D7458D"/>
    <w:rsid w:val="00D74678"/>
    <w:rsid w:val="00D746C1"/>
    <w:rsid w:val="00D747AD"/>
    <w:rsid w:val="00D747E7"/>
    <w:rsid w:val="00D748F4"/>
    <w:rsid w:val="00D7491D"/>
    <w:rsid w:val="00D74A9D"/>
    <w:rsid w:val="00D74E51"/>
    <w:rsid w:val="00D74ED4"/>
    <w:rsid w:val="00D74EF4"/>
    <w:rsid w:val="00D74FF3"/>
    <w:rsid w:val="00D750F8"/>
    <w:rsid w:val="00D75273"/>
    <w:rsid w:val="00D755EB"/>
    <w:rsid w:val="00D75763"/>
    <w:rsid w:val="00D7576B"/>
    <w:rsid w:val="00D757D7"/>
    <w:rsid w:val="00D75A34"/>
    <w:rsid w:val="00D75AB4"/>
    <w:rsid w:val="00D75DF1"/>
    <w:rsid w:val="00D75E62"/>
    <w:rsid w:val="00D75EED"/>
    <w:rsid w:val="00D761A2"/>
    <w:rsid w:val="00D763E6"/>
    <w:rsid w:val="00D7668F"/>
    <w:rsid w:val="00D76D1F"/>
    <w:rsid w:val="00D76D6B"/>
    <w:rsid w:val="00D76DFB"/>
    <w:rsid w:val="00D76E03"/>
    <w:rsid w:val="00D76E0A"/>
    <w:rsid w:val="00D76E86"/>
    <w:rsid w:val="00D770D4"/>
    <w:rsid w:val="00D771C6"/>
    <w:rsid w:val="00D771F5"/>
    <w:rsid w:val="00D773C2"/>
    <w:rsid w:val="00D775A1"/>
    <w:rsid w:val="00D7769B"/>
    <w:rsid w:val="00D77842"/>
    <w:rsid w:val="00D77BF6"/>
    <w:rsid w:val="00D77C93"/>
    <w:rsid w:val="00D77CCD"/>
    <w:rsid w:val="00D77E3B"/>
    <w:rsid w:val="00D80251"/>
    <w:rsid w:val="00D80491"/>
    <w:rsid w:val="00D804ED"/>
    <w:rsid w:val="00D806E3"/>
    <w:rsid w:val="00D808D8"/>
    <w:rsid w:val="00D808E2"/>
    <w:rsid w:val="00D80988"/>
    <w:rsid w:val="00D80A22"/>
    <w:rsid w:val="00D80ABC"/>
    <w:rsid w:val="00D80E08"/>
    <w:rsid w:val="00D80EFB"/>
    <w:rsid w:val="00D8113F"/>
    <w:rsid w:val="00D81201"/>
    <w:rsid w:val="00D8145E"/>
    <w:rsid w:val="00D81E80"/>
    <w:rsid w:val="00D8206A"/>
    <w:rsid w:val="00D8294D"/>
    <w:rsid w:val="00D82A53"/>
    <w:rsid w:val="00D82B16"/>
    <w:rsid w:val="00D82C5F"/>
    <w:rsid w:val="00D82CA3"/>
    <w:rsid w:val="00D82E85"/>
    <w:rsid w:val="00D83032"/>
    <w:rsid w:val="00D831C5"/>
    <w:rsid w:val="00D83416"/>
    <w:rsid w:val="00D8365C"/>
    <w:rsid w:val="00D837E0"/>
    <w:rsid w:val="00D83967"/>
    <w:rsid w:val="00D83986"/>
    <w:rsid w:val="00D83A58"/>
    <w:rsid w:val="00D83BC1"/>
    <w:rsid w:val="00D83C49"/>
    <w:rsid w:val="00D83D07"/>
    <w:rsid w:val="00D83F1B"/>
    <w:rsid w:val="00D84170"/>
    <w:rsid w:val="00D84187"/>
    <w:rsid w:val="00D845B6"/>
    <w:rsid w:val="00D848DC"/>
    <w:rsid w:val="00D849B9"/>
    <w:rsid w:val="00D84C7F"/>
    <w:rsid w:val="00D84DE2"/>
    <w:rsid w:val="00D84FAA"/>
    <w:rsid w:val="00D8514B"/>
    <w:rsid w:val="00D8515D"/>
    <w:rsid w:val="00D85800"/>
    <w:rsid w:val="00D85829"/>
    <w:rsid w:val="00D85C8C"/>
    <w:rsid w:val="00D860D7"/>
    <w:rsid w:val="00D8617B"/>
    <w:rsid w:val="00D8625F"/>
    <w:rsid w:val="00D863A2"/>
    <w:rsid w:val="00D865AC"/>
    <w:rsid w:val="00D86790"/>
    <w:rsid w:val="00D86A70"/>
    <w:rsid w:val="00D86B88"/>
    <w:rsid w:val="00D86BEE"/>
    <w:rsid w:val="00D86E64"/>
    <w:rsid w:val="00D8745E"/>
    <w:rsid w:val="00D874BD"/>
    <w:rsid w:val="00D875C8"/>
    <w:rsid w:val="00D87A16"/>
    <w:rsid w:val="00D87A4E"/>
    <w:rsid w:val="00D90137"/>
    <w:rsid w:val="00D9030B"/>
    <w:rsid w:val="00D9079C"/>
    <w:rsid w:val="00D90C2E"/>
    <w:rsid w:val="00D90D68"/>
    <w:rsid w:val="00D91439"/>
    <w:rsid w:val="00D91441"/>
    <w:rsid w:val="00D91512"/>
    <w:rsid w:val="00D915D5"/>
    <w:rsid w:val="00D917A6"/>
    <w:rsid w:val="00D917DF"/>
    <w:rsid w:val="00D918A1"/>
    <w:rsid w:val="00D9194E"/>
    <w:rsid w:val="00D919C4"/>
    <w:rsid w:val="00D91A17"/>
    <w:rsid w:val="00D91A2A"/>
    <w:rsid w:val="00D91ACE"/>
    <w:rsid w:val="00D91C13"/>
    <w:rsid w:val="00D91CB7"/>
    <w:rsid w:val="00D91E82"/>
    <w:rsid w:val="00D92391"/>
    <w:rsid w:val="00D924C2"/>
    <w:rsid w:val="00D92764"/>
    <w:rsid w:val="00D927AD"/>
    <w:rsid w:val="00D92DEB"/>
    <w:rsid w:val="00D92E0A"/>
    <w:rsid w:val="00D931CC"/>
    <w:rsid w:val="00D93450"/>
    <w:rsid w:val="00D93530"/>
    <w:rsid w:val="00D93590"/>
    <w:rsid w:val="00D938D3"/>
    <w:rsid w:val="00D939FD"/>
    <w:rsid w:val="00D93ACA"/>
    <w:rsid w:val="00D93E3E"/>
    <w:rsid w:val="00D93F0A"/>
    <w:rsid w:val="00D93F74"/>
    <w:rsid w:val="00D93FDD"/>
    <w:rsid w:val="00D94053"/>
    <w:rsid w:val="00D94512"/>
    <w:rsid w:val="00D945A9"/>
    <w:rsid w:val="00D945E2"/>
    <w:rsid w:val="00D94663"/>
    <w:rsid w:val="00D946D7"/>
    <w:rsid w:val="00D948E7"/>
    <w:rsid w:val="00D94992"/>
    <w:rsid w:val="00D94C65"/>
    <w:rsid w:val="00D94CA6"/>
    <w:rsid w:val="00D94D9A"/>
    <w:rsid w:val="00D95185"/>
    <w:rsid w:val="00D95198"/>
    <w:rsid w:val="00D95479"/>
    <w:rsid w:val="00D956EE"/>
    <w:rsid w:val="00D957C5"/>
    <w:rsid w:val="00D957C8"/>
    <w:rsid w:val="00D95A34"/>
    <w:rsid w:val="00D95F46"/>
    <w:rsid w:val="00D95F95"/>
    <w:rsid w:val="00D9626D"/>
    <w:rsid w:val="00D96275"/>
    <w:rsid w:val="00D962CA"/>
    <w:rsid w:val="00D96596"/>
    <w:rsid w:val="00D96605"/>
    <w:rsid w:val="00D96755"/>
    <w:rsid w:val="00D96A9C"/>
    <w:rsid w:val="00D96DF4"/>
    <w:rsid w:val="00D96F94"/>
    <w:rsid w:val="00D97019"/>
    <w:rsid w:val="00D9703B"/>
    <w:rsid w:val="00D97480"/>
    <w:rsid w:val="00D976F8"/>
    <w:rsid w:val="00D9783C"/>
    <w:rsid w:val="00D97D03"/>
    <w:rsid w:val="00D97DB1"/>
    <w:rsid w:val="00D97F4F"/>
    <w:rsid w:val="00DA0023"/>
    <w:rsid w:val="00DA02FD"/>
    <w:rsid w:val="00DA0425"/>
    <w:rsid w:val="00DA0573"/>
    <w:rsid w:val="00DA064F"/>
    <w:rsid w:val="00DA0725"/>
    <w:rsid w:val="00DA0924"/>
    <w:rsid w:val="00DA0C32"/>
    <w:rsid w:val="00DA0CD7"/>
    <w:rsid w:val="00DA1424"/>
    <w:rsid w:val="00DA180D"/>
    <w:rsid w:val="00DA1921"/>
    <w:rsid w:val="00DA1C9E"/>
    <w:rsid w:val="00DA1CB5"/>
    <w:rsid w:val="00DA1CCE"/>
    <w:rsid w:val="00DA1DE9"/>
    <w:rsid w:val="00DA1E7A"/>
    <w:rsid w:val="00DA1E83"/>
    <w:rsid w:val="00DA1F1A"/>
    <w:rsid w:val="00DA2037"/>
    <w:rsid w:val="00DA20EE"/>
    <w:rsid w:val="00DA239C"/>
    <w:rsid w:val="00DA23F0"/>
    <w:rsid w:val="00DA2401"/>
    <w:rsid w:val="00DA24CF"/>
    <w:rsid w:val="00DA2662"/>
    <w:rsid w:val="00DA2752"/>
    <w:rsid w:val="00DA28CE"/>
    <w:rsid w:val="00DA29EF"/>
    <w:rsid w:val="00DA2A51"/>
    <w:rsid w:val="00DA2EAE"/>
    <w:rsid w:val="00DA2FBA"/>
    <w:rsid w:val="00DA302B"/>
    <w:rsid w:val="00DA330C"/>
    <w:rsid w:val="00DA3A9A"/>
    <w:rsid w:val="00DA3D97"/>
    <w:rsid w:val="00DA3DCB"/>
    <w:rsid w:val="00DA3DD4"/>
    <w:rsid w:val="00DA3DF4"/>
    <w:rsid w:val="00DA3E67"/>
    <w:rsid w:val="00DA3FDD"/>
    <w:rsid w:val="00DA405D"/>
    <w:rsid w:val="00DA40D1"/>
    <w:rsid w:val="00DA4176"/>
    <w:rsid w:val="00DA42F7"/>
    <w:rsid w:val="00DA45D1"/>
    <w:rsid w:val="00DA46E0"/>
    <w:rsid w:val="00DA4BA4"/>
    <w:rsid w:val="00DA4E5D"/>
    <w:rsid w:val="00DA5139"/>
    <w:rsid w:val="00DA5396"/>
    <w:rsid w:val="00DA56AB"/>
    <w:rsid w:val="00DA5732"/>
    <w:rsid w:val="00DA59EF"/>
    <w:rsid w:val="00DA5B59"/>
    <w:rsid w:val="00DA5D74"/>
    <w:rsid w:val="00DA5EDC"/>
    <w:rsid w:val="00DA67BD"/>
    <w:rsid w:val="00DA67BE"/>
    <w:rsid w:val="00DA690A"/>
    <w:rsid w:val="00DA6923"/>
    <w:rsid w:val="00DA6B49"/>
    <w:rsid w:val="00DA6D5F"/>
    <w:rsid w:val="00DA6E4C"/>
    <w:rsid w:val="00DA7203"/>
    <w:rsid w:val="00DA7279"/>
    <w:rsid w:val="00DA7388"/>
    <w:rsid w:val="00DA745D"/>
    <w:rsid w:val="00DA75FE"/>
    <w:rsid w:val="00DA7C19"/>
    <w:rsid w:val="00DA7E59"/>
    <w:rsid w:val="00DA7E5E"/>
    <w:rsid w:val="00DB03C0"/>
    <w:rsid w:val="00DB043C"/>
    <w:rsid w:val="00DB055B"/>
    <w:rsid w:val="00DB0BD7"/>
    <w:rsid w:val="00DB0CFE"/>
    <w:rsid w:val="00DB0DD5"/>
    <w:rsid w:val="00DB108B"/>
    <w:rsid w:val="00DB11A4"/>
    <w:rsid w:val="00DB1215"/>
    <w:rsid w:val="00DB14CD"/>
    <w:rsid w:val="00DB156B"/>
    <w:rsid w:val="00DB15B2"/>
    <w:rsid w:val="00DB1F48"/>
    <w:rsid w:val="00DB22F0"/>
    <w:rsid w:val="00DB255D"/>
    <w:rsid w:val="00DB26A6"/>
    <w:rsid w:val="00DB271B"/>
    <w:rsid w:val="00DB27D5"/>
    <w:rsid w:val="00DB29A0"/>
    <w:rsid w:val="00DB2A21"/>
    <w:rsid w:val="00DB2A51"/>
    <w:rsid w:val="00DB2AA4"/>
    <w:rsid w:val="00DB2B5E"/>
    <w:rsid w:val="00DB2D1E"/>
    <w:rsid w:val="00DB302D"/>
    <w:rsid w:val="00DB3237"/>
    <w:rsid w:val="00DB353F"/>
    <w:rsid w:val="00DB3924"/>
    <w:rsid w:val="00DB394B"/>
    <w:rsid w:val="00DB3991"/>
    <w:rsid w:val="00DB3A9E"/>
    <w:rsid w:val="00DB3AB7"/>
    <w:rsid w:val="00DB3B40"/>
    <w:rsid w:val="00DB3B63"/>
    <w:rsid w:val="00DB3C6F"/>
    <w:rsid w:val="00DB4014"/>
    <w:rsid w:val="00DB4130"/>
    <w:rsid w:val="00DB41D4"/>
    <w:rsid w:val="00DB438E"/>
    <w:rsid w:val="00DB4884"/>
    <w:rsid w:val="00DB4936"/>
    <w:rsid w:val="00DB4B62"/>
    <w:rsid w:val="00DB4BC5"/>
    <w:rsid w:val="00DB4C15"/>
    <w:rsid w:val="00DB4E76"/>
    <w:rsid w:val="00DB538A"/>
    <w:rsid w:val="00DB5A34"/>
    <w:rsid w:val="00DB5AAD"/>
    <w:rsid w:val="00DB5C89"/>
    <w:rsid w:val="00DB5CEA"/>
    <w:rsid w:val="00DB5D70"/>
    <w:rsid w:val="00DB5E70"/>
    <w:rsid w:val="00DB5E76"/>
    <w:rsid w:val="00DB5E77"/>
    <w:rsid w:val="00DB5F35"/>
    <w:rsid w:val="00DB5F38"/>
    <w:rsid w:val="00DB61D4"/>
    <w:rsid w:val="00DB6374"/>
    <w:rsid w:val="00DB63CD"/>
    <w:rsid w:val="00DB640A"/>
    <w:rsid w:val="00DB66BA"/>
    <w:rsid w:val="00DB6B3D"/>
    <w:rsid w:val="00DB6B99"/>
    <w:rsid w:val="00DB6CD6"/>
    <w:rsid w:val="00DB6CD7"/>
    <w:rsid w:val="00DB6D4C"/>
    <w:rsid w:val="00DB703A"/>
    <w:rsid w:val="00DB7295"/>
    <w:rsid w:val="00DB7348"/>
    <w:rsid w:val="00DB7786"/>
    <w:rsid w:val="00DB798E"/>
    <w:rsid w:val="00DB79C1"/>
    <w:rsid w:val="00DB7A42"/>
    <w:rsid w:val="00DB7C60"/>
    <w:rsid w:val="00DB7D17"/>
    <w:rsid w:val="00DB7D29"/>
    <w:rsid w:val="00DB7E90"/>
    <w:rsid w:val="00DC0239"/>
    <w:rsid w:val="00DC02E3"/>
    <w:rsid w:val="00DC03F3"/>
    <w:rsid w:val="00DC0417"/>
    <w:rsid w:val="00DC06B4"/>
    <w:rsid w:val="00DC0BAD"/>
    <w:rsid w:val="00DC13AC"/>
    <w:rsid w:val="00DC14B2"/>
    <w:rsid w:val="00DC14FE"/>
    <w:rsid w:val="00DC1668"/>
    <w:rsid w:val="00DC1A00"/>
    <w:rsid w:val="00DC1B2B"/>
    <w:rsid w:val="00DC1D03"/>
    <w:rsid w:val="00DC1D08"/>
    <w:rsid w:val="00DC1D73"/>
    <w:rsid w:val="00DC1E5C"/>
    <w:rsid w:val="00DC1FB6"/>
    <w:rsid w:val="00DC21DA"/>
    <w:rsid w:val="00DC2407"/>
    <w:rsid w:val="00DC24CD"/>
    <w:rsid w:val="00DC29ED"/>
    <w:rsid w:val="00DC2BF9"/>
    <w:rsid w:val="00DC2F28"/>
    <w:rsid w:val="00DC305D"/>
    <w:rsid w:val="00DC30E0"/>
    <w:rsid w:val="00DC30EF"/>
    <w:rsid w:val="00DC31ED"/>
    <w:rsid w:val="00DC3471"/>
    <w:rsid w:val="00DC34D7"/>
    <w:rsid w:val="00DC35F7"/>
    <w:rsid w:val="00DC3687"/>
    <w:rsid w:val="00DC36D1"/>
    <w:rsid w:val="00DC393C"/>
    <w:rsid w:val="00DC3DBC"/>
    <w:rsid w:val="00DC4055"/>
    <w:rsid w:val="00DC420B"/>
    <w:rsid w:val="00DC429D"/>
    <w:rsid w:val="00DC438F"/>
    <w:rsid w:val="00DC45A9"/>
    <w:rsid w:val="00DC4669"/>
    <w:rsid w:val="00DC46FD"/>
    <w:rsid w:val="00DC4943"/>
    <w:rsid w:val="00DC4D40"/>
    <w:rsid w:val="00DC4F16"/>
    <w:rsid w:val="00DC5111"/>
    <w:rsid w:val="00DC51AA"/>
    <w:rsid w:val="00DC5227"/>
    <w:rsid w:val="00DC555F"/>
    <w:rsid w:val="00DC566A"/>
    <w:rsid w:val="00DC59DC"/>
    <w:rsid w:val="00DC5C06"/>
    <w:rsid w:val="00DC5EAC"/>
    <w:rsid w:val="00DC5FED"/>
    <w:rsid w:val="00DC6083"/>
    <w:rsid w:val="00DC6395"/>
    <w:rsid w:val="00DC65F2"/>
    <w:rsid w:val="00DC6669"/>
    <w:rsid w:val="00DC66BA"/>
    <w:rsid w:val="00DC6A56"/>
    <w:rsid w:val="00DC6A83"/>
    <w:rsid w:val="00DC6C3A"/>
    <w:rsid w:val="00DC6CC0"/>
    <w:rsid w:val="00DC6DFE"/>
    <w:rsid w:val="00DC6EBF"/>
    <w:rsid w:val="00DC73B3"/>
    <w:rsid w:val="00DC73D9"/>
    <w:rsid w:val="00DC73ED"/>
    <w:rsid w:val="00DC744E"/>
    <w:rsid w:val="00DC74D1"/>
    <w:rsid w:val="00DC7651"/>
    <w:rsid w:val="00DC7710"/>
    <w:rsid w:val="00DC788A"/>
    <w:rsid w:val="00DC7901"/>
    <w:rsid w:val="00DC7AC5"/>
    <w:rsid w:val="00DC7B6E"/>
    <w:rsid w:val="00DC7C68"/>
    <w:rsid w:val="00DC7C8B"/>
    <w:rsid w:val="00DC7CC4"/>
    <w:rsid w:val="00DD002F"/>
    <w:rsid w:val="00DD026F"/>
    <w:rsid w:val="00DD029F"/>
    <w:rsid w:val="00DD02BF"/>
    <w:rsid w:val="00DD0316"/>
    <w:rsid w:val="00DD0656"/>
    <w:rsid w:val="00DD08B4"/>
    <w:rsid w:val="00DD08D7"/>
    <w:rsid w:val="00DD09D7"/>
    <w:rsid w:val="00DD09E2"/>
    <w:rsid w:val="00DD0C5A"/>
    <w:rsid w:val="00DD110E"/>
    <w:rsid w:val="00DD12AA"/>
    <w:rsid w:val="00DD13B5"/>
    <w:rsid w:val="00DD1707"/>
    <w:rsid w:val="00DD1874"/>
    <w:rsid w:val="00DD18AF"/>
    <w:rsid w:val="00DD194C"/>
    <w:rsid w:val="00DD19DB"/>
    <w:rsid w:val="00DD1ABE"/>
    <w:rsid w:val="00DD1B78"/>
    <w:rsid w:val="00DD1CF4"/>
    <w:rsid w:val="00DD1DE9"/>
    <w:rsid w:val="00DD1FC3"/>
    <w:rsid w:val="00DD21A2"/>
    <w:rsid w:val="00DD23FE"/>
    <w:rsid w:val="00DD2A2B"/>
    <w:rsid w:val="00DD3258"/>
    <w:rsid w:val="00DD337C"/>
    <w:rsid w:val="00DD348D"/>
    <w:rsid w:val="00DD3498"/>
    <w:rsid w:val="00DD369E"/>
    <w:rsid w:val="00DD3A72"/>
    <w:rsid w:val="00DD3B97"/>
    <w:rsid w:val="00DD3BF9"/>
    <w:rsid w:val="00DD3D95"/>
    <w:rsid w:val="00DD3F8C"/>
    <w:rsid w:val="00DD4256"/>
    <w:rsid w:val="00DD4274"/>
    <w:rsid w:val="00DD43AF"/>
    <w:rsid w:val="00DD44B2"/>
    <w:rsid w:val="00DD4795"/>
    <w:rsid w:val="00DD499D"/>
    <w:rsid w:val="00DD4A6B"/>
    <w:rsid w:val="00DD4B22"/>
    <w:rsid w:val="00DD4B32"/>
    <w:rsid w:val="00DD4C39"/>
    <w:rsid w:val="00DD4EB2"/>
    <w:rsid w:val="00DD5208"/>
    <w:rsid w:val="00DD5209"/>
    <w:rsid w:val="00DD52DE"/>
    <w:rsid w:val="00DD5388"/>
    <w:rsid w:val="00DD5539"/>
    <w:rsid w:val="00DD55D5"/>
    <w:rsid w:val="00DD59EC"/>
    <w:rsid w:val="00DD5A5C"/>
    <w:rsid w:val="00DD5A72"/>
    <w:rsid w:val="00DD5DB4"/>
    <w:rsid w:val="00DD5E5B"/>
    <w:rsid w:val="00DD5F40"/>
    <w:rsid w:val="00DD60C3"/>
    <w:rsid w:val="00DD655A"/>
    <w:rsid w:val="00DD67C8"/>
    <w:rsid w:val="00DD69E2"/>
    <w:rsid w:val="00DD6CB8"/>
    <w:rsid w:val="00DD6E99"/>
    <w:rsid w:val="00DD711E"/>
    <w:rsid w:val="00DD7142"/>
    <w:rsid w:val="00DD719E"/>
    <w:rsid w:val="00DD7567"/>
    <w:rsid w:val="00DD7891"/>
    <w:rsid w:val="00DD7D71"/>
    <w:rsid w:val="00DE00ED"/>
    <w:rsid w:val="00DE0249"/>
    <w:rsid w:val="00DE0284"/>
    <w:rsid w:val="00DE037C"/>
    <w:rsid w:val="00DE0846"/>
    <w:rsid w:val="00DE0A2A"/>
    <w:rsid w:val="00DE0BF6"/>
    <w:rsid w:val="00DE0D71"/>
    <w:rsid w:val="00DE0DAC"/>
    <w:rsid w:val="00DE0E09"/>
    <w:rsid w:val="00DE119F"/>
    <w:rsid w:val="00DE1338"/>
    <w:rsid w:val="00DE1426"/>
    <w:rsid w:val="00DE14DE"/>
    <w:rsid w:val="00DE1A8B"/>
    <w:rsid w:val="00DE1B49"/>
    <w:rsid w:val="00DE22EC"/>
    <w:rsid w:val="00DE2578"/>
    <w:rsid w:val="00DE2826"/>
    <w:rsid w:val="00DE28DF"/>
    <w:rsid w:val="00DE29D7"/>
    <w:rsid w:val="00DE29E2"/>
    <w:rsid w:val="00DE2A55"/>
    <w:rsid w:val="00DE2B80"/>
    <w:rsid w:val="00DE2B84"/>
    <w:rsid w:val="00DE2BAF"/>
    <w:rsid w:val="00DE2D73"/>
    <w:rsid w:val="00DE2DAE"/>
    <w:rsid w:val="00DE3165"/>
    <w:rsid w:val="00DE31C7"/>
    <w:rsid w:val="00DE3253"/>
    <w:rsid w:val="00DE35D8"/>
    <w:rsid w:val="00DE3737"/>
    <w:rsid w:val="00DE37F6"/>
    <w:rsid w:val="00DE3B87"/>
    <w:rsid w:val="00DE3CD8"/>
    <w:rsid w:val="00DE3DEB"/>
    <w:rsid w:val="00DE4110"/>
    <w:rsid w:val="00DE429E"/>
    <w:rsid w:val="00DE44D9"/>
    <w:rsid w:val="00DE4687"/>
    <w:rsid w:val="00DE4B78"/>
    <w:rsid w:val="00DE4D07"/>
    <w:rsid w:val="00DE4D81"/>
    <w:rsid w:val="00DE4F3A"/>
    <w:rsid w:val="00DE4FEE"/>
    <w:rsid w:val="00DE506F"/>
    <w:rsid w:val="00DE50E9"/>
    <w:rsid w:val="00DE56C9"/>
    <w:rsid w:val="00DE57B6"/>
    <w:rsid w:val="00DE59A1"/>
    <w:rsid w:val="00DE59C1"/>
    <w:rsid w:val="00DE5F9C"/>
    <w:rsid w:val="00DE62BF"/>
    <w:rsid w:val="00DE63A8"/>
    <w:rsid w:val="00DE643A"/>
    <w:rsid w:val="00DE65AC"/>
    <w:rsid w:val="00DE65E7"/>
    <w:rsid w:val="00DE6A62"/>
    <w:rsid w:val="00DE6B09"/>
    <w:rsid w:val="00DE6D25"/>
    <w:rsid w:val="00DE6D8C"/>
    <w:rsid w:val="00DE6E9E"/>
    <w:rsid w:val="00DE6F54"/>
    <w:rsid w:val="00DE70D8"/>
    <w:rsid w:val="00DE76AB"/>
    <w:rsid w:val="00DE76BE"/>
    <w:rsid w:val="00DE7789"/>
    <w:rsid w:val="00DE7817"/>
    <w:rsid w:val="00DE79FF"/>
    <w:rsid w:val="00DE7A5D"/>
    <w:rsid w:val="00DE7E8A"/>
    <w:rsid w:val="00DF05E2"/>
    <w:rsid w:val="00DF062F"/>
    <w:rsid w:val="00DF07F0"/>
    <w:rsid w:val="00DF0A60"/>
    <w:rsid w:val="00DF0B29"/>
    <w:rsid w:val="00DF0CD5"/>
    <w:rsid w:val="00DF0DE2"/>
    <w:rsid w:val="00DF0E26"/>
    <w:rsid w:val="00DF1152"/>
    <w:rsid w:val="00DF1327"/>
    <w:rsid w:val="00DF142C"/>
    <w:rsid w:val="00DF1683"/>
    <w:rsid w:val="00DF17AD"/>
    <w:rsid w:val="00DF18E5"/>
    <w:rsid w:val="00DF1A0B"/>
    <w:rsid w:val="00DF1AEA"/>
    <w:rsid w:val="00DF1CB7"/>
    <w:rsid w:val="00DF1ED8"/>
    <w:rsid w:val="00DF250D"/>
    <w:rsid w:val="00DF25B5"/>
    <w:rsid w:val="00DF26AA"/>
    <w:rsid w:val="00DF2783"/>
    <w:rsid w:val="00DF27F2"/>
    <w:rsid w:val="00DF284B"/>
    <w:rsid w:val="00DF2864"/>
    <w:rsid w:val="00DF2CFE"/>
    <w:rsid w:val="00DF324A"/>
    <w:rsid w:val="00DF3267"/>
    <w:rsid w:val="00DF3723"/>
    <w:rsid w:val="00DF39A2"/>
    <w:rsid w:val="00DF3B53"/>
    <w:rsid w:val="00DF3BCB"/>
    <w:rsid w:val="00DF3C1A"/>
    <w:rsid w:val="00DF3C7F"/>
    <w:rsid w:val="00DF406A"/>
    <w:rsid w:val="00DF424F"/>
    <w:rsid w:val="00DF42A4"/>
    <w:rsid w:val="00DF434A"/>
    <w:rsid w:val="00DF4559"/>
    <w:rsid w:val="00DF4725"/>
    <w:rsid w:val="00DF47D5"/>
    <w:rsid w:val="00DF4A02"/>
    <w:rsid w:val="00DF4B54"/>
    <w:rsid w:val="00DF5056"/>
    <w:rsid w:val="00DF5252"/>
    <w:rsid w:val="00DF54E7"/>
    <w:rsid w:val="00DF579A"/>
    <w:rsid w:val="00DF57BA"/>
    <w:rsid w:val="00DF592C"/>
    <w:rsid w:val="00DF5AAA"/>
    <w:rsid w:val="00DF5E97"/>
    <w:rsid w:val="00DF6895"/>
    <w:rsid w:val="00DF69F4"/>
    <w:rsid w:val="00DF6A27"/>
    <w:rsid w:val="00DF6AC9"/>
    <w:rsid w:val="00DF6B72"/>
    <w:rsid w:val="00DF6B74"/>
    <w:rsid w:val="00DF6E74"/>
    <w:rsid w:val="00DF7138"/>
    <w:rsid w:val="00DF7347"/>
    <w:rsid w:val="00DF73A8"/>
    <w:rsid w:val="00DF77C5"/>
    <w:rsid w:val="00DF7977"/>
    <w:rsid w:val="00DF7AD9"/>
    <w:rsid w:val="00DF7B03"/>
    <w:rsid w:val="00DF7E16"/>
    <w:rsid w:val="00E0005C"/>
    <w:rsid w:val="00E001DA"/>
    <w:rsid w:val="00E00282"/>
    <w:rsid w:val="00E0044B"/>
    <w:rsid w:val="00E00586"/>
    <w:rsid w:val="00E00686"/>
    <w:rsid w:val="00E006CF"/>
    <w:rsid w:val="00E007B6"/>
    <w:rsid w:val="00E00B98"/>
    <w:rsid w:val="00E00C51"/>
    <w:rsid w:val="00E010AA"/>
    <w:rsid w:val="00E01214"/>
    <w:rsid w:val="00E0129C"/>
    <w:rsid w:val="00E012A6"/>
    <w:rsid w:val="00E01627"/>
    <w:rsid w:val="00E0181F"/>
    <w:rsid w:val="00E01867"/>
    <w:rsid w:val="00E0186E"/>
    <w:rsid w:val="00E01A36"/>
    <w:rsid w:val="00E01A59"/>
    <w:rsid w:val="00E01BEE"/>
    <w:rsid w:val="00E01CAC"/>
    <w:rsid w:val="00E01DBA"/>
    <w:rsid w:val="00E020E2"/>
    <w:rsid w:val="00E0212E"/>
    <w:rsid w:val="00E023ED"/>
    <w:rsid w:val="00E029FE"/>
    <w:rsid w:val="00E02A3D"/>
    <w:rsid w:val="00E02B46"/>
    <w:rsid w:val="00E02CCE"/>
    <w:rsid w:val="00E02EB3"/>
    <w:rsid w:val="00E02F66"/>
    <w:rsid w:val="00E031C6"/>
    <w:rsid w:val="00E03265"/>
    <w:rsid w:val="00E036E8"/>
    <w:rsid w:val="00E03805"/>
    <w:rsid w:val="00E03857"/>
    <w:rsid w:val="00E03A72"/>
    <w:rsid w:val="00E03C26"/>
    <w:rsid w:val="00E03FBA"/>
    <w:rsid w:val="00E03FBB"/>
    <w:rsid w:val="00E040F5"/>
    <w:rsid w:val="00E044E9"/>
    <w:rsid w:val="00E0458D"/>
    <w:rsid w:val="00E045A2"/>
    <w:rsid w:val="00E0461E"/>
    <w:rsid w:val="00E0469B"/>
    <w:rsid w:val="00E04727"/>
    <w:rsid w:val="00E047B8"/>
    <w:rsid w:val="00E04960"/>
    <w:rsid w:val="00E04A7C"/>
    <w:rsid w:val="00E04BA9"/>
    <w:rsid w:val="00E04F05"/>
    <w:rsid w:val="00E0503A"/>
    <w:rsid w:val="00E05308"/>
    <w:rsid w:val="00E053C6"/>
    <w:rsid w:val="00E05421"/>
    <w:rsid w:val="00E05541"/>
    <w:rsid w:val="00E056F2"/>
    <w:rsid w:val="00E05727"/>
    <w:rsid w:val="00E05A26"/>
    <w:rsid w:val="00E05B93"/>
    <w:rsid w:val="00E05CA6"/>
    <w:rsid w:val="00E060B5"/>
    <w:rsid w:val="00E06386"/>
    <w:rsid w:val="00E0654A"/>
    <w:rsid w:val="00E06742"/>
    <w:rsid w:val="00E06979"/>
    <w:rsid w:val="00E06C06"/>
    <w:rsid w:val="00E06C6C"/>
    <w:rsid w:val="00E06DB2"/>
    <w:rsid w:val="00E07451"/>
    <w:rsid w:val="00E07C1E"/>
    <w:rsid w:val="00E07D32"/>
    <w:rsid w:val="00E07F3E"/>
    <w:rsid w:val="00E100F6"/>
    <w:rsid w:val="00E10399"/>
    <w:rsid w:val="00E103E9"/>
    <w:rsid w:val="00E1081B"/>
    <w:rsid w:val="00E108EC"/>
    <w:rsid w:val="00E10B70"/>
    <w:rsid w:val="00E10D00"/>
    <w:rsid w:val="00E10ED4"/>
    <w:rsid w:val="00E10EDC"/>
    <w:rsid w:val="00E10F26"/>
    <w:rsid w:val="00E10FF0"/>
    <w:rsid w:val="00E1103D"/>
    <w:rsid w:val="00E11086"/>
    <w:rsid w:val="00E111DF"/>
    <w:rsid w:val="00E11299"/>
    <w:rsid w:val="00E11733"/>
    <w:rsid w:val="00E11BAD"/>
    <w:rsid w:val="00E11CE1"/>
    <w:rsid w:val="00E11EFD"/>
    <w:rsid w:val="00E120F6"/>
    <w:rsid w:val="00E12474"/>
    <w:rsid w:val="00E124DC"/>
    <w:rsid w:val="00E1272B"/>
    <w:rsid w:val="00E128EF"/>
    <w:rsid w:val="00E12BCC"/>
    <w:rsid w:val="00E1336C"/>
    <w:rsid w:val="00E137C0"/>
    <w:rsid w:val="00E137FB"/>
    <w:rsid w:val="00E13C68"/>
    <w:rsid w:val="00E13CBF"/>
    <w:rsid w:val="00E13F31"/>
    <w:rsid w:val="00E14074"/>
    <w:rsid w:val="00E14430"/>
    <w:rsid w:val="00E14854"/>
    <w:rsid w:val="00E148BD"/>
    <w:rsid w:val="00E14EAF"/>
    <w:rsid w:val="00E1543F"/>
    <w:rsid w:val="00E156F6"/>
    <w:rsid w:val="00E157D2"/>
    <w:rsid w:val="00E157DC"/>
    <w:rsid w:val="00E158C4"/>
    <w:rsid w:val="00E159D6"/>
    <w:rsid w:val="00E15B94"/>
    <w:rsid w:val="00E15B96"/>
    <w:rsid w:val="00E15BAB"/>
    <w:rsid w:val="00E15CC2"/>
    <w:rsid w:val="00E15DDF"/>
    <w:rsid w:val="00E15F28"/>
    <w:rsid w:val="00E15F52"/>
    <w:rsid w:val="00E16033"/>
    <w:rsid w:val="00E16039"/>
    <w:rsid w:val="00E162D0"/>
    <w:rsid w:val="00E166B6"/>
    <w:rsid w:val="00E16942"/>
    <w:rsid w:val="00E16A09"/>
    <w:rsid w:val="00E16A5A"/>
    <w:rsid w:val="00E16A93"/>
    <w:rsid w:val="00E16AEB"/>
    <w:rsid w:val="00E16D0B"/>
    <w:rsid w:val="00E16DF7"/>
    <w:rsid w:val="00E16F21"/>
    <w:rsid w:val="00E16F93"/>
    <w:rsid w:val="00E17080"/>
    <w:rsid w:val="00E17217"/>
    <w:rsid w:val="00E17339"/>
    <w:rsid w:val="00E175B0"/>
    <w:rsid w:val="00E1772A"/>
    <w:rsid w:val="00E1793D"/>
    <w:rsid w:val="00E17959"/>
    <w:rsid w:val="00E17BF2"/>
    <w:rsid w:val="00E17E88"/>
    <w:rsid w:val="00E200FB"/>
    <w:rsid w:val="00E2025B"/>
    <w:rsid w:val="00E2033E"/>
    <w:rsid w:val="00E203B6"/>
    <w:rsid w:val="00E203E5"/>
    <w:rsid w:val="00E20463"/>
    <w:rsid w:val="00E206DC"/>
    <w:rsid w:val="00E206F2"/>
    <w:rsid w:val="00E207BC"/>
    <w:rsid w:val="00E209EC"/>
    <w:rsid w:val="00E20ACC"/>
    <w:rsid w:val="00E20B0D"/>
    <w:rsid w:val="00E20B4D"/>
    <w:rsid w:val="00E20C7C"/>
    <w:rsid w:val="00E21044"/>
    <w:rsid w:val="00E211CE"/>
    <w:rsid w:val="00E211DB"/>
    <w:rsid w:val="00E213C4"/>
    <w:rsid w:val="00E21489"/>
    <w:rsid w:val="00E2155A"/>
    <w:rsid w:val="00E21772"/>
    <w:rsid w:val="00E21CE7"/>
    <w:rsid w:val="00E21E2A"/>
    <w:rsid w:val="00E2214B"/>
    <w:rsid w:val="00E2244D"/>
    <w:rsid w:val="00E22691"/>
    <w:rsid w:val="00E22971"/>
    <w:rsid w:val="00E22A20"/>
    <w:rsid w:val="00E22AFA"/>
    <w:rsid w:val="00E23305"/>
    <w:rsid w:val="00E235A9"/>
    <w:rsid w:val="00E235CF"/>
    <w:rsid w:val="00E239AC"/>
    <w:rsid w:val="00E239CC"/>
    <w:rsid w:val="00E23A55"/>
    <w:rsid w:val="00E23B5A"/>
    <w:rsid w:val="00E24363"/>
    <w:rsid w:val="00E248AA"/>
    <w:rsid w:val="00E2498C"/>
    <w:rsid w:val="00E24A0C"/>
    <w:rsid w:val="00E24C0C"/>
    <w:rsid w:val="00E24E85"/>
    <w:rsid w:val="00E253D6"/>
    <w:rsid w:val="00E254C5"/>
    <w:rsid w:val="00E255BD"/>
    <w:rsid w:val="00E256D3"/>
    <w:rsid w:val="00E2577A"/>
    <w:rsid w:val="00E25784"/>
    <w:rsid w:val="00E2587C"/>
    <w:rsid w:val="00E25884"/>
    <w:rsid w:val="00E259E9"/>
    <w:rsid w:val="00E25C86"/>
    <w:rsid w:val="00E25DFE"/>
    <w:rsid w:val="00E25ECB"/>
    <w:rsid w:val="00E25F28"/>
    <w:rsid w:val="00E25FB1"/>
    <w:rsid w:val="00E263C8"/>
    <w:rsid w:val="00E26536"/>
    <w:rsid w:val="00E2664D"/>
    <w:rsid w:val="00E26800"/>
    <w:rsid w:val="00E26958"/>
    <w:rsid w:val="00E26BB7"/>
    <w:rsid w:val="00E26F15"/>
    <w:rsid w:val="00E26F55"/>
    <w:rsid w:val="00E26F79"/>
    <w:rsid w:val="00E26FA0"/>
    <w:rsid w:val="00E270C9"/>
    <w:rsid w:val="00E2734A"/>
    <w:rsid w:val="00E2764F"/>
    <w:rsid w:val="00E276C6"/>
    <w:rsid w:val="00E2784B"/>
    <w:rsid w:val="00E30031"/>
    <w:rsid w:val="00E30193"/>
    <w:rsid w:val="00E305DB"/>
    <w:rsid w:val="00E30682"/>
    <w:rsid w:val="00E30855"/>
    <w:rsid w:val="00E30BD8"/>
    <w:rsid w:val="00E30E32"/>
    <w:rsid w:val="00E3118C"/>
    <w:rsid w:val="00E31633"/>
    <w:rsid w:val="00E316A0"/>
    <w:rsid w:val="00E31876"/>
    <w:rsid w:val="00E31E31"/>
    <w:rsid w:val="00E31FA1"/>
    <w:rsid w:val="00E320A9"/>
    <w:rsid w:val="00E321BE"/>
    <w:rsid w:val="00E321D7"/>
    <w:rsid w:val="00E3274D"/>
    <w:rsid w:val="00E3282F"/>
    <w:rsid w:val="00E32831"/>
    <w:rsid w:val="00E32E35"/>
    <w:rsid w:val="00E32F1B"/>
    <w:rsid w:val="00E32F36"/>
    <w:rsid w:val="00E33118"/>
    <w:rsid w:val="00E3378C"/>
    <w:rsid w:val="00E33C9C"/>
    <w:rsid w:val="00E33E93"/>
    <w:rsid w:val="00E34050"/>
    <w:rsid w:val="00E34058"/>
    <w:rsid w:val="00E3413C"/>
    <w:rsid w:val="00E34178"/>
    <w:rsid w:val="00E3468B"/>
    <w:rsid w:val="00E34720"/>
    <w:rsid w:val="00E34A7E"/>
    <w:rsid w:val="00E34B0E"/>
    <w:rsid w:val="00E34EC4"/>
    <w:rsid w:val="00E3500B"/>
    <w:rsid w:val="00E350D0"/>
    <w:rsid w:val="00E35134"/>
    <w:rsid w:val="00E3522F"/>
    <w:rsid w:val="00E352CF"/>
    <w:rsid w:val="00E354B4"/>
    <w:rsid w:val="00E35702"/>
    <w:rsid w:val="00E35766"/>
    <w:rsid w:val="00E35850"/>
    <w:rsid w:val="00E35A46"/>
    <w:rsid w:val="00E35A70"/>
    <w:rsid w:val="00E35B03"/>
    <w:rsid w:val="00E35C9D"/>
    <w:rsid w:val="00E35D4B"/>
    <w:rsid w:val="00E35D8D"/>
    <w:rsid w:val="00E35E5C"/>
    <w:rsid w:val="00E3604A"/>
    <w:rsid w:val="00E3616E"/>
    <w:rsid w:val="00E363E3"/>
    <w:rsid w:val="00E3645E"/>
    <w:rsid w:val="00E364C7"/>
    <w:rsid w:val="00E364F4"/>
    <w:rsid w:val="00E3655B"/>
    <w:rsid w:val="00E36601"/>
    <w:rsid w:val="00E36758"/>
    <w:rsid w:val="00E36858"/>
    <w:rsid w:val="00E36874"/>
    <w:rsid w:val="00E36962"/>
    <w:rsid w:val="00E36A88"/>
    <w:rsid w:val="00E37369"/>
    <w:rsid w:val="00E37525"/>
    <w:rsid w:val="00E37745"/>
    <w:rsid w:val="00E37BB1"/>
    <w:rsid w:val="00E400CE"/>
    <w:rsid w:val="00E4075D"/>
    <w:rsid w:val="00E409C0"/>
    <w:rsid w:val="00E40A3A"/>
    <w:rsid w:val="00E40B13"/>
    <w:rsid w:val="00E40D76"/>
    <w:rsid w:val="00E40E7D"/>
    <w:rsid w:val="00E40EF8"/>
    <w:rsid w:val="00E410A9"/>
    <w:rsid w:val="00E41197"/>
    <w:rsid w:val="00E41390"/>
    <w:rsid w:val="00E413EC"/>
    <w:rsid w:val="00E41491"/>
    <w:rsid w:val="00E41664"/>
    <w:rsid w:val="00E419D1"/>
    <w:rsid w:val="00E41B6F"/>
    <w:rsid w:val="00E41B7A"/>
    <w:rsid w:val="00E41CE5"/>
    <w:rsid w:val="00E42149"/>
    <w:rsid w:val="00E42153"/>
    <w:rsid w:val="00E423F2"/>
    <w:rsid w:val="00E426E9"/>
    <w:rsid w:val="00E42861"/>
    <w:rsid w:val="00E42C3A"/>
    <w:rsid w:val="00E42FE0"/>
    <w:rsid w:val="00E43107"/>
    <w:rsid w:val="00E431F6"/>
    <w:rsid w:val="00E433FF"/>
    <w:rsid w:val="00E43823"/>
    <w:rsid w:val="00E43897"/>
    <w:rsid w:val="00E43D40"/>
    <w:rsid w:val="00E43DC3"/>
    <w:rsid w:val="00E43FE8"/>
    <w:rsid w:val="00E44094"/>
    <w:rsid w:val="00E4434D"/>
    <w:rsid w:val="00E444CD"/>
    <w:rsid w:val="00E44897"/>
    <w:rsid w:val="00E44B3B"/>
    <w:rsid w:val="00E44EFD"/>
    <w:rsid w:val="00E44FF4"/>
    <w:rsid w:val="00E4502F"/>
    <w:rsid w:val="00E4505E"/>
    <w:rsid w:val="00E450B7"/>
    <w:rsid w:val="00E4512B"/>
    <w:rsid w:val="00E456A7"/>
    <w:rsid w:val="00E456D8"/>
    <w:rsid w:val="00E457BC"/>
    <w:rsid w:val="00E457D2"/>
    <w:rsid w:val="00E4599B"/>
    <w:rsid w:val="00E45A11"/>
    <w:rsid w:val="00E45A1A"/>
    <w:rsid w:val="00E45AB3"/>
    <w:rsid w:val="00E45E88"/>
    <w:rsid w:val="00E4607B"/>
    <w:rsid w:val="00E4618E"/>
    <w:rsid w:val="00E46601"/>
    <w:rsid w:val="00E4671D"/>
    <w:rsid w:val="00E46742"/>
    <w:rsid w:val="00E46825"/>
    <w:rsid w:val="00E46CA7"/>
    <w:rsid w:val="00E46E93"/>
    <w:rsid w:val="00E47031"/>
    <w:rsid w:val="00E47096"/>
    <w:rsid w:val="00E47300"/>
    <w:rsid w:val="00E4744C"/>
    <w:rsid w:val="00E47588"/>
    <w:rsid w:val="00E47695"/>
    <w:rsid w:val="00E4769F"/>
    <w:rsid w:val="00E50354"/>
    <w:rsid w:val="00E50556"/>
    <w:rsid w:val="00E50F13"/>
    <w:rsid w:val="00E5104B"/>
    <w:rsid w:val="00E511DE"/>
    <w:rsid w:val="00E51405"/>
    <w:rsid w:val="00E51568"/>
    <w:rsid w:val="00E5191F"/>
    <w:rsid w:val="00E51B31"/>
    <w:rsid w:val="00E51E9F"/>
    <w:rsid w:val="00E5214E"/>
    <w:rsid w:val="00E522BE"/>
    <w:rsid w:val="00E52441"/>
    <w:rsid w:val="00E52A46"/>
    <w:rsid w:val="00E52B73"/>
    <w:rsid w:val="00E52D06"/>
    <w:rsid w:val="00E52D0A"/>
    <w:rsid w:val="00E52D9E"/>
    <w:rsid w:val="00E52DB0"/>
    <w:rsid w:val="00E52F6E"/>
    <w:rsid w:val="00E52F85"/>
    <w:rsid w:val="00E52F98"/>
    <w:rsid w:val="00E53124"/>
    <w:rsid w:val="00E53181"/>
    <w:rsid w:val="00E53462"/>
    <w:rsid w:val="00E536D1"/>
    <w:rsid w:val="00E53851"/>
    <w:rsid w:val="00E53B5E"/>
    <w:rsid w:val="00E53D30"/>
    <w:rsid w:val="00E53D54"/>
    <w:rsid w:val="00E53DDC"/>
    <w:rsid w:val="00E53FBC"/>
    <w:rsid w:val="00E543D2"/>
    <w:rsid w:val="00E54490"/>
    <w:rsid w:val="00E5465A"/>
    <w:rsid w:val="00E548FE"/>
    <w:rsid w:val="00E54A04"/>
    <w:rsid w:val="00E54B64"/>
    <w:rsid w:val="00E54E81"/>
    <w:rsid w:val="00E5512D"/>
    <w:rsid w:val="00E551C7"/>
    <w:rsid w:val="00E552CB"/>
    <w:rsid w:val="00E5533C"/>
    <w:rsid w:val="00E5552F"/>
    <w:rsid w:val="00E5554B"/>
    <w:rsid w:val="00E55C10"/>
    <w:rsid w:val="00E55DFF"/>
    <w:rsid w:val="00E561A9"/>
    <w:rsid w:val="00E565B2"/>
    <w:rsid w:val="00E56749"/>
    <w:rsid w:val="00E56837"/>
    <w:rsid w:val="00E56ABC"/>
    <w:rsid w:val="00E56C65"/>
    <w:rsid w:val="00E56F28"/>
    <w:rsid w:val="00E572C6"/>
    <w:rsid w:val="00E574C0"/>
    <w:rsid w:val="00E57764"/>
    <w:rsid w:val="00E57789"/>
    <w:rsid w:val="00E57891"/>
    <w:rsid w:val="00E578E2"/>
    <w:rsid w:val="00E57C0F"/>
    <w:rsid w:val="00E57EA0"/>
    <w:rsid w:val="00E57FC7"/>
    <w:rsid w:val="00E6002A"/>
    <w:rsid w:val="00E602ED"/>
    <w:rsid w:val="00E604D0"/>
    <w:rsid w:val="00E60538"/>
    <w:rsid w:val="00E60620"/>
    <w:rsid w:val="00E60706"/>
    <w:rsid w:val="00E609CD"/>
    <w:rsid w:val="00E60A49"/>
    <w:rsid w:val="00E60CC0"/>
    <w:rsid w:val="00E60F32"/>
    <w:rsid w:val="00E610B6"/>
    <w:rsid w:val="00E610C7"/>
    <w:rsid w:val="00E613CC"/>
    <w:rsid w:val="00E6150C"/>
    <w:rsid w:val="00E616BB"/>
    <w:rsid w:val="00E618D2"/>
    <w:rsid w:val="00E619E7"/>
    <w:rsid w:val="00E61B36"/>
    <w:rsid w:val="00E61B5C"/>
    <w:rsid w:val="00E61FF4"/>
    <w:rsid w:val="00E621D2"/>
    <w:rsid w:val="00E62420"/>
    <w:rsid w:val="00E62616"/>
    <w:rsid w:val="00E6263A"/>
    <w:rsid w:val="00E627A7"/>
    <w:rsid w:val="00E62A04"/>
    <w:rsid w:val="00E62A23"/>
    <w:rsid w:val="00E62F88"/>
    <w:rsid w:val="00E62FDC"/>
    <w:rsid w:val="00E630EA"/>
    <w:rsid w:val="00E635D8"/>
    <w:rsid w:val="00E6371E"/>
    <w:rsid w:val="00E63979"/>
    <w:rsid w:val="00E63A3C"/>
    <w:rsid w:val="00E63CC8"/>
    <w:rsid w:val="00E64011"/>
    <w:rsid w:val="00E64171"/>
    <w:rsid w:val="00E64387"/>
    <w:rsid w:val="00E64403"/>
    <w:rsid w:val="00E64987"/>
    <w:rsid w:val="00E649E1"/>
    <w:rsid w:val="00E64A94"/>
    <w:rsid w:val="00E65106"/>
    <w:rsid w:val="00E65158"/>
    <w:rsid w:val="00E65336"/>
    <w:rsid w:val="00E65676"/>
    <w:rsid w:val="00E65756"/>
    <w:rsid w:val="00E65835"/>
    <w:rsid w:val="00E6589F"/>
    <w:rsid w:val="00E65BC8"/>
    <w:rsid w:val="00E65CF0"/>
    <w:rsid w:val="00E65D34"/>
    <w:rsid w:val="00E65F64"/>
    <w:rsid w:val="00E65FCB"/>
    <w:rsid w:val="00E660FC"/>
    <w:rsid w:val="00E6641D"/>
    <w:rsid w:val="00E66615"/>
    <w:rsid w:val="00E66837"/>
    <w:rsid w:val="00E6699D"/>
    <w:rsid w:val="00E66FD8"/>
    <w:rsid w:val="00E6706C"/>
    <w:rsid w:val="00E670B7"/>
    <w:rsid w:val="00E67450"/>
    <w:rsid w:val="00E67725"/>
    <w:rsid w:val="00E67A18"/>
    <w:rsid w:val="00E67BBA"/>
    <w:rsid w:val="00E67C51"/>
    <w:rsid w:val="00E67C60"/>
    <w:rsid w:val="00E67C6C"/>
    <w:rsid w:val="00E67F4B"/>
    <w:rsid w:val="00E706F2"/>
    <w:rsid w:val="00E7096E"/>
    <w:rsid w:val="00E70A5D"/>
    <w:rsid w:val="00E70AA6"/>
    <w:rsid w:val="00E70C62"/>
    <w:rsid w:val="00E70E3B"/>
    <w:rsid w:val="00E7136E"/>
    <w:rsid w:val="00E71472"/>
    <w:rsid w:val="00E71514"/>
    <w:rsid w:val="00E71709"/>
    <w:rsid w:val="00E717D1"/>
    <w:rsid w:val="00E71C66"/>
    <w:rsid w:val="00E71C6C"/>
    <w:rsid w:val="00E71C78"/>
    <w:rsid w:val="00E72585"/>
    <w:rsid w:val="00E726B3"/>
    <w:rsid w:val="00E7292A"/>
    <w:rsid w:val="00E72B60"/>
    <w:rsid w:val="00E72D99"/>
    <w:rsid w:val="00E72FCA"/>
    <w:rsid w:val="00E73018"/>
    <w:rsid w:val="00E73054"/>
    <w:rsid w:val="00E733EE"/>
    <w:rsid w:val="00E734F6"/>
    <w:rsid w:val="00E7373D"/>
    <w:rsid w:val="00E73C96"/>
    <w:rsid w:val="00E73E20"/>
    <w:rsid w:val="00E74111"/>
    <w:rsid w:val="00E741D4"/>
    <w:rsid w:val="00E74316"/>
    <w:rsid w:val="00E74321"/>
    <w:rsid w:val="00E7437F"/>
    <w:rsid w:val="00E74A91"/>
    <w:rsid w:val="00E74B31"/>
    <w:rsid w:val="00E74DD6"/>
    <w:rsid w:val="00E75179"/>
    <w:rsid w:val="00E75187"/>
    <w:rsid w:val="00E751B1"/>
    <w:rsid w:val="00E7529D"/>
    <w:rsid w:val="00E752A0"/>
    <w:rsid w:val="00E752F0"/>
    <w:rsid w:val="00E75434"/>
    <w:rsid w:val="00E7559E"/>
    <w:rsid w:val="00E757CB"/>
    <w:rsid w:val="00E758DA"/>
    <w:rsid w:val="00E7595B"/>
    <w:rsid w:val="00E7598F"/>
    <w:rsid w:val="00E75A62"/>
    <w:rsid w:val="00E75A8D"/>
    <w:rsid w:val="00E75BEC"/>
    <w:rsid w:val="00E75C53"/>
    <w:rsid w:val="00E75DC6"/>
    <w:rsid w:val="00E75DDA"/>
    <w:rsid w:val="00E75E3F"/>
    <w:rsid w:val="00E7609D"/>
    <w:rsid w:val="00E760B3"/>
    <w:rsid w:val="00E76292"/>
    <w:rsid w:val="00E76529"/>
    <w:rsid w:val="00E76663"/>
    <w:rsid w:val="00E767AF"/>
    <w:rsid w:val="00E768C5"/>
    <w:rsid w:val="00E768EF"/>
    <w:rsid w:val="00E769CB"/>
    <w:rsid w:val="00E76B49"/>
    <w:rsid w:val="00E76BC8"/>
    <w:rsid w:val="00E76CA7"/>
    <w:rsid w:val="00E76E37"/>
    <w:rsid w:val="00E76E95"/>
    <w:rsid w:val="00E76FE9"/>
    <w:rsid w:val="00E77004"/>
    <w:rsid w:val="00E770D0"/>
    <w:rsid w:val="00E7721B"/>
    <w:rsid w:val="00E77399"/>
    <w:rsid w:val="00E77F1B"/>
    <w:rsid w:val="00E77F3F"/>
    <w:rsid w:val="00E80300"/>
    <w:rsid w:val="00E80537"/>
    <w:rsid w:val="00E80626"/>
    <w:rsid w:val="00E806C6"/>
    <w:rsid w:val="00E8071C"/>
    <w:rsid w:val="00E8080E"/>
    <w:rsid w:val="00E80AF2"/>
    <w:rsid w:val="00E80C86"/>
    <w:rsid w:val="00E80CD9"/>
    <w:rsid w:val="00E810CB"/>
    <w:rsid w:val="00E8111D"/>
    <w:rsid w:val="00E81404"/>
    <w:rsid w:val="00E81511"/>
    <w:rsid w:val="00E815EE"/>
    <w:rsid w:val="00E8183B"/>
    <w:rsid w:val="00E8183D"/>
    <w:rsid w:val="00E81AB9"/>
    <w:rsid w:val="00E81ABC"/>
    <w:rsid w:val="00E81D08"/>
    <w:rsid w:val="00E820A2"/>
    <w:rsid w:val="00E82167"/>
    <w:rsid w:val="00E828E7"/>
    <w:rsid w:val="00E82D41"/>
    <w:rsid w:val="00E82D98"/>
    <w:rsid w:val="00E832F7"/>
    <w:rsid w:val="00E83328"/>
    <w:rsid w:val="00E83330"/>
    <w:rsid w:val="00E835B8"/>
    <w:rsid w:val="00E8367B"/>
    <w:rsid w:val="00E839C9"/>
    <w:rsid w:val="00E83F17"/>
    <w:rsid w:val="00E842E8"/>
    <w:rsid w:val="00E84497"/>
    <w:rsid w:val="00E84794"/>
    <w:rsid w:val="00E84A62"/>
    <w:rsid w:val="00E85008"/>
    <w:rsid w:val="00E851D3"/>
    <w:rsid w:val="00E8522B"/>
    <w:rsid w:val="00E85314"/>
    <w:rsid w:val="00E85739"/>
    <w:rsid w:val="00E8603B"/>
    <w:rsid w:val="00E865DD"/>
    <w:rsid w:val="00E866BF"/>
    <w:rsid w:val="00E869F7"/>
    <w:rsid w:val="00E86C14"/>
    <w:rsid w:val="00E86D06"/>
    <w:rsid w:val="00E86E0D"/>
    <w:rsid w:val="00E86E28"/>
    <w:rsid w:val="00E870CF"/>
    <w:rsid w:val="00E87807"/>
    <w:rsid w:val="00E87928"/>
    <w:rsid w:val="00E87A41"/>
    <w:rsid w:val="00E87CEE"/>
    <w:rsid w:val="00E87D33"/>
    <w:rsid w:val="00E87DC8"/>
    <w:rsid w:val="00E90099"/>
    <w:rsid w:val="00E90183"/>
    <w:rsid w:val="00E90302"/>
    <w:rsid w:val="00E903A3"/>
    <w:rsid w:val="00E90B91"/>
    <w:rsid w:val="00E90C8E"/>
    <w:rsid w:val="00E90CB9"/>
    <w:rsid w:val="00E91024"/>
    <w:rsid w:val="00E9142B"/>
    <w:rsid w:val="00E9167C"/>
    <w:rsid w:val="00E918A4"/>
    <w:rsid w:val="00E919A5"/>
    <w:rsid w:val="00E91A53"/>
    <w:rsid w:val="00E91BD9"/>
    <w:rsid w:val="00E9203A"/>
    <w:rsid w:val="00E9214B"/>
    <w:rsid w:val="00E92524"/>
    <w:rsid w:val="00E92ACF"/>
    <w:rsid w:val="00E92ADD"/>
    <w:rsid w:val="00E92B5D"/>
    <w:rsid w:val="00E92B95"/>
    <w:rsid w:val="00E92C11"/>
    <w:rsid w:val="00E92E96"/>
    <w:rsid w:val="00E9311E"/>
    <w:rsid w:val="00E93196"/>
    <w:rsid w:val="00E93220"/>
    <w:rsid w:val="00E937EB"/>
    <w:rsid w:val="00E93832"/>
    <w:rsid w:val="00E93CFD"/>
    <w:rsid w:val="00E94014"/>
    <w:rsid w:val="00E94078"/>
    <w:rsid w:val="00E94143"/>
    <w:rsid w:val="00E948DD"/>
    <w:rsid w:val="00E94A60"/>
    <w:rsid w:val="00E94AF1"/>
    <w:rsid w:val="00E94EB4"/>
    <w:rsid w:val="00E94ECB"/>
    <w:rsid w:val="00E94F87"/>
    <w:rsid w:val="00E94FCA"/>
    <w:rsid w:val="00E95017"/>
    <w:rsid w:val="00E9534A"/>
    <w:rsid w:val="00E9539D"/>
    <w:rsid w:val="00E95542"/>
    <w:rsid w:val="00E959B9"/>
    <w:rsid w:val="00E959FF"/>
    <w:rsid w:val="00E95FF9"/>
    <w:rsid w:val="00E961E4"/>
    <w:rsid w:val="00E9625F"/>
    <w:rsid w:val="00E96296"/>
    <w:rsid w:val="00E964BC"/>
    <w:rsid w:val="00E964D9"/>
    <w:rsid w:val="00E96688"/>
    <w:rsid w:val="00E966EB"/>
    <w:rsid w:val="00E969B2"/>
    <w:rsid w:val="00E96B5F"/>
    <w:rsid w:val="00E96C09"/>
    <w:rsid w:val="00E96CDC"/>
    <w:rsid w:val="00E96F09"/>
    <w:rsid w:val="00E96F9F"/>
    <w:rsid w:val="00E97115"/>
    <w:rsid w:val="00E972C1"/>
    <w:rsid w:val="00E9778E"/>
    <w:rsid w:val="00E97AF7"/>
    <w:rsid w:val="00E97B60"/>
    <w:rsid w:val="00E97BBC"/>
    <w:rsid w:val="00E97D9C"/>
    <w:rsid w:val="00E97ED4"/>
    <w:rsid w:val="00E97EFD"/>
    <w:rsid w:val="00EA021D"/>
    <w:rsid w:val="00EA04A7"/>
    <w:rsid w:val="00EA054D"/>
    <w:rsid w:val="00EA0764"/>
    <w:rsid w:val="00EA09FD"/>
    <w:rsid w:val="00EA0BDD"/>
    <w:rsid w:val="00EA0C11"/>
    <w:rsid w:val="00EA0C5E"/>
    <w:rsid w:val="00EA0D3A"/>
    <w:rsid w:val="00EA0EC4"/>
    <w:rsid w:val="00EA11F6"/>
    <w:rsid w:val="00EA1232"/>
    <w:rsid w:val="00EA13B9"/>
    <w:rsid w:val="00EA1483"/>
    <w:rsid w:val="00EA18E2"/>
    <w:rsid w:val="00EA193C"/>
    <w:rsid w:val="00EA1DFC"/>
    <w:rsid w:val="00EA2081"/>
    <w:rsid w:val="00EA24AB"/>
    <w:rsid w:val="00EA250C"/>
    <w:rsid w:val="00EA2AB0"/>
    <w:rsid w:val="00EA2BA8"/>
    <w:rsid w:val="00EA307D"/>
    <w:rsid w:val="00EA3105"/>
    <w:rsid w:val="00EA3272"/>
    <w:rsid w:val="00EA3339"/>
    <w:rsid w:val="00EA34B8"/>
    <w:rsid w:val="00EA351C"/>
    <w:rsid w:val="00EA3901"/>
    <w:rsid w:val="00EA39CA"/>
    <w:rsid w:val="00EA3C68"/>
    <w:rsid w:val="00EA4127"/>
    <w:rsid w:val="00EA418A"/>
    <w:rsid w:val="00EA4232"/>
    <w:rsid w:val="00EA4832"/>
    <w:rsid w:val="00EA4971"/>
    <w:rsid w:val="00EA4AD2"/>
    <w:rsid w:val="00EA4B24"/>
    <w:rsid w:val="00EA4D08"/>
    <w:rsid w:val="00EA58A8"/>
    <w:rsid w:val="00EA5A0C"/>
    <w:rsid w:val="00EA5A59"/>
    <w:rsid w:val="00EA5B40"/>
    <w:rsid w:val="00EA5C49"/>
    <w:rsid w:val="00EA5E24"/>
    <w:rsid w:val="00EA6022"/>
    <w:rsid w:val="00EA6127"/>
    <w:rsid w:val="00EA6383"/>
    <w:rsid w:val="00EA6493"/>
    <w:rsid w:val="00EA657D"/>
    <w:rsid w:val="00EA6953"/>
    <w:rsid w:val="00EA6B00"/>
    <w:rsid w:val="00EA6B8C"/>
    <w:rsid w:val="00EA6C4A"/>
    <w:rsid w:val="00EA6CF1"/>
    <w:rsid w:val="00EA72E4"/>
    <w:rsid w:val="00EA73F0"/>
    <w:rsid w:val="00EA752D"/>
    <w:rsid w:val="00EA753F"/>
    <w:rsid w:val="00EA7B9E"/>
    <w:rsid w:val="00EA7B9F"/>
    <w:rsid w:val="00EA7BCF"/>
    <w:rsid w:val="00EA7D4E"/>
    <w:rsid w:val="00EA7D4F"/>
    <w:rsid w:val="00EA7DAB"/>
    <w:rsid w:val="00EA7E70"/>
    <w:rsid w:val="00EA7F5E"/>
    <w:rsid w:val="00EB000E"/>
    <w:rsid w:val="00EB001C"/>
    <w:rsid w:val="00EB01AA"/>
    <w:rsid w:val="00EB02C3"/>
    <w:rsid w:val="00EB03FE"/>
    <w:rsid w:val="00EB0548"/>
    <w:rsid w:val="00EB054D"/>
    <w:rsid w:val="00EB066E"/>
    <w:rsid w:val="00EB0BE9"/>
    <w:rsid w:val="00EB0C67"/>
    <w:rsid w:val="00EB0DE8"/>
    <w:rsid w:val="00EB0DF1"/>
    <w:rsid w:val="00EB0E16"/>
    <w:rsid w:val="00EB0F30"/>
    <w:rsid w:val="00EB0FF8"/>
    <w:rsid w:val="00EB103B"/>
    <w:rsid w:val="00EB1A0F"/>
    <w:rsid w:val="00EB1AC2"/>
    <w:rsid w:val="00EB1B6C"/>
    <w:rsid w:val="00EB20B1"/>
    <w:rsid w:val="00EB2822"/>
    <w:rsid w:val="00EB2933"/>
    <w:rsid w:val="00EB29FC"/>
    <w:rsid w:val="00EB2E3F"/>
    <w:rsid w:val="00EB2E71"/>
    <w:rsid w:val="00EB2F32"/>
    <w:rsid w:val="00EB2F60"/>
    <w:rsid w:val="00EB3234"/>
    <w:rsid w:val="00EB3246"/>
    <w:rsid w:val="00EB32D8"/>
    <w:rsid w:val="00EB3693"/>
    <w:rsid w:val="00EB36BB"/>
    <w:rsid w:val="00EB39E7"/>
    <w:rsid w:val="00EB3A92"/>
    <w:rsid w:val="00EB3BBF"/>
    <w:rsid w:val="00EB3E36"/>
    <w:rsid w:val="00EB3F13"/>
    <w:rsid w:val="00EB4440"/>
    <w:rsid w:val="00EB446D"/>
    <w:rsid w:val="00EB4772"/>
    <w:rsid w:val="00EB4788"/>
    <w:rsid w:val="00EB491E"/>
    <w:rsid w:val="00EB4A4A"/>
    <w:rsid w:val="00EB4ADF"/>
    <w:rsid w:val="00EB5119"/>
    <w:rsid w:val="00EB51BD"/>
    <w:rsid w:val="00EB5240"/>
    <w:rsid w:val="00EB56C9"/>
    <w:rsid w:val="00EB5714"/>
    <w:rsid w:val="00EB57AB"/>
    <w:rsid w:val="00EB5AA2"/>
    <w:rsid w:val="00EB5DC2"/>
    <w:rsid w:val="00EB5F99"/>
    <w:rsid w:val="00EB6338"/>
    <w:rsid w:val="00EB6439"/>
    <w:rsid w:val="00EB647F"/>
    <w:rsid w:val="00EB6533"/>
    <w:rsid w:val="00EB65E1"/>
    <w:rsid w:val="00EB6D20"/>
    <w:rsid w:val="00EB6F07"/>
    <w:rsid w:val="00EB6F22"/>
    <w:rsid w:val="00EB75DB"/>
    <w:rsid w:val="00EB75DE"/>
    <w:rsid w:val="00EB7855"/>
    <w:rsid w:val="00EB78CD"/>
    <w:rsid w:val="00EB78F2"/>
    <w:rsid w:val="00EB799F"/>
    <w:rsid w:val="00EB7A9E"/>
    <w:rsid w:val="00EB7AE6"/>
    <w:rsid w:val="00EB7B36"/>
    <w:rsid w:val="00EB7B8D"/>
    <w:rsid w:val="00EB7C9C"/>
    <w:rsid w:val="00EB7CD6"/>
    <w:rsid w:val="00EB7FAB"/>
    <w:rsid w:val="00EC0198"/>
    <w:rsid w:val="00EC02F7"/>
    <w:rsid w:val="00EC0377"/>
    <w:rsid w:val="00EC05FF"/>
    <w:rsid w:val="00EC060F"/>
    <w:rsid w:val="00EC0626"/>
    <w:rsid w:val="00EC0A29"/>
    <w:rsid w:val="00EC0AF1"/>
    <w:rsid w:val="00EC0F3B"/>
    <w:rsid w:val="00EC100F"/>
    <w:rsid w:val="00EC10B2"/>
    <w:rsid w:val="00EC1152"/>
    <w:rsid w:val="00EC12E0"/>
    <w:rsid w:val="00EC14B1"/>
    <w:rsid w:val="00EC17C2"/>
    <w:rsid w:val="00EC1987"/>
    <w:rsid w:val="00EC1C27"/>
    <w:rsid w:val="00EC214D"/>
    <w:rsid w:val="00EC2327"/>
    <w:rsid w:val="00EC23CF"/>
    <w:rsid w:val="00EC2506"/>
    <w:rsid w:val="00EC271A"/>
    <w:rsid w:val="00EC299D"/>
    <w:rsid w:val="00EC29CE"/>
    <w:rsid w:val="00EC2B3A"/>
    <w:rsid w:val="00EC3045"/>
    <w:rsid w:val="00EC3448"/>
    <w:rsid w:val="00EC3811"/>
    <w:rsid w:val="00EC399F"/>
    <w:rsid w:val="00EC39B0"/>
    <w:rsid w:val="00EC3AE7"/>
    <w:rsid w:val="00EC3B6A"/>
    <w:rsid w:val="00EC3C3D"/>
    <w:rsid w:val="00EC3D58"/>
    <w:rsid w:val="00EC3E12"/>
    <w:rsid w:val="00EC4379"/>
    <w:rsid w:val="00EC437D"/>
    <w:rsid w:val="00EC481F"/>
    <w:rsid w:val="00EC4AA7"/>
    <w:rsid w:val="00EC4D55"/>
    <w:rsid w:val="00EC4D76"/>
    <w:rsid w:val="00EC4E92"/>
    <w:rsid w:val="00EC4EBD"/>
    <w:rsid w:val="00EC4F76"/>
    <w:rsid w:val="00EC5131"/>
    <w:rsid w:val="00EC5231"/>
    <w:rsid w:val="00EC5277"/>
    <w:rsid w:val="00EC5389"/>
    <w:rsid w:val="00EC54D2"/>
    <w:rsid w:val="00EC5608"/>
    <w:rsid w:val="00EC5BC3"/>
    <w:rsid w:val="00EC5C57"/>
    <w:rsid w:val="00EC5C7D"/>
    <w:rsid w:val="00EC6010"/>
    <w:rsid w:val="00EC60AC"/>
    <w:rsid w:val="00EC66FE"/>
    <w:rsid w:val="00EC679A"/>
    <w:rsid w:val="00EC689E"/>
    <w:rsid w:val="00EC6A3F"/>
    <w:rsid w:val="00EC6A90"/>
    <w:rsid w:val="00EC6C05"/>
    <w:rsid w:val="00EC6D19"/>
    <w:rsid w:val="00EC6F6B"/>
    <w:rsid w:val="00EC702F"/>
    <w:rsid w:val="00EC7076"/>
    <w:rsid w:val="00EC71F6"/>
    <w:rsid w:val="00EC72F6"/>
    <w:rsid w:val="00EC7557"/>
    <w:rsid w:val="00EC76A3"/>
    <w:rsid w:val="00EC7878"/>
    <w:rsid w:val="00EC789B"/>
    <w:rsid w:val="00EC7A47"/>
    <w:rsid w:val="00EC7ACA"/>
    <w:rsid w:val="00EC7BC1"/>
    <w:rsid w:val="00ED0106"/>
    <w:rsid w:val="00ED02E9"/>
    <w:rsid w:val="00ED048C"/>
    <w:rsid w:val="00ED08B1"/>
    <w:rsid w:val="00ED08FF"/>
    <w:rsid w:val="00ED0C02"/>
    <w:rsid w:val="00ED0D69"/>
    <w:rsid w:val="00ED104B"/>
    <w:rsid w:val="00ED118F"/>
    <w:rsid w:val="00ED1418"/>
    <w:rsid w:val="00ED17F5"/>
    <w:rsid w:val="00ED1A72"/>
    <w:rsid w:val="00ED1A84"/>
    <w:rsid w:val="00ED1E19"/>
    <w:rsid w:val="00ED1E74"/>
    <w:rsid w:val="00ED2174"/>
    <w:rsid w:val="00ED21F4"/>
    <w:rsid w:val="00ED2609"/>
    <w:rsid w:val="00ED2618"/>
    <w:rsid w:val="00ED291F"/>
    <w:rsid w:val="00ED2E29"/>
    <w:rsid w:val="00ED3680"/>
    <w:rsid w:val="00ED3719"/>
    <w:rsid w:val="00ED397F"/>
    <w:rsid w:val="00ED3AD4"/>
    <w:rsid w:val="00ED3BEA"/>
    <w:rsid w:val="00ED3E35"/>
    <w:rsid w:val="00ED3E77"/>
    <w:rsid w:val="00ED3F70"/>
    <w:rsid w:val="00ED414A"/>
    <w:rsid w:val="00ED43BD"/>
    <w:rsid w:val="00ED458E"/>
    <w:rsid w:val="00ED4A52"/>
    <w:rsid w:val="00ED4C47"/>
    <w:rsid w:val="00ED4D99"/>
    <w:rsid w:val="00ED4F46"/>
    <w:rsid w:val="00ED500D"/>
    <w:rsid w:val="00ED5202"/>
    <w:rsid w:val="00ED53B8"/>
    <w:rsid w:val="00ED53C7"/>
    <w:rsid w:val="00ED564A"/>
    <w:rsid w:val="00ED5A05"/>
    <w:rsid w:val="00ED5B88"/>
    <w:rsid w:val="00ED5C04"/>
    <w:rsid w:val="00ED5D5C"/>
    <w:rsid w:val="00ED5DF4"/>
    <w:rsid w:val="00ED5E7C"/>
    <w:rsid w:val="00ED5F5F"/>
    <w:rsid w:val="00ED60DB"/>
    <w:rsid w:val="00ED61EA"/>
    <w:rsid w:val="00ED6204"/>
    <w:rsid w:val="00ED6263"/>
    <w:rsid w:val="00ED62E6"/>
    <w:rsid w:val="00ED6518"/>
    <w:rsid w:val="00ED655B"/>
    <w:rsid w:val="00ED6843"/>
    <w:rsid w:val="00ED6C29"/>
    <w:rsid w:val="00ED6D89"/>
    <w:rsid w:val="00ED6EA2"/>
    <w:rsid w:val="00ED6F71"/>
    <w:rsid w:val="00ED7191"/>
    <w:rsid w:val="00ED739B"/>
    <w:rsid w:val="00ED77E4"/>
    <w:rsid w:val="00ED78FB"/>
    <w:rsid w:val="00ED7C65"/>
    <w:rsid w:val="00ED7CA0"/>
    <w:rsid w:val="00ED7D00"/>
    <w:rsid w:val="00ED7D1D"/>
    <w:rsid w:val="00ED7D24"/>
    <w:rsid w:val="00ED7F3D"/>
    <w:rsid w:val="00ED7FDD"/>
    <w:rsid w:val="00EE049B"/>
    <w:rsid w:val="00EE04E6"/>
    <w:rsid w:val="00EE05C5"/>
    <w:rsid w:val="00EE0716"/>
    <w:rsid w:val="00EE0999"/>
    <w:rsid w:val="00EE09DF"/>
    <w:rsid w:val="00EE0BCE"/>
    <w:rsid w:val="00EE122C"/>
    <w:rsid w:val="00EE1489"/>
    <w:rsid w:val="00EE181D"/>
    <w:rsid w:val="00EE1B60"/>
    <w:rsid w:val="00EE1BD2"/>
    <w:rsid w:val="00EE1BF6"/>
    <w:rsid w:val="00EE1E74"/>
    <w:rsid w:val="00EE2230"/>
    <w:rsid w:val="00EE22BC"/>
    <w:rsid w:val="00EE23FD"/>
    <w:rsid w:val="00EE2721"/>
    <w:rsid w:val="00EE2755"/>
    <w:rsid w:val="00EE27A9"/>
    <w:rsid w:val="00EE27BD"/>
    <w:rsid w:val="00EE27F7"/>
    <w:rsid w:val="00EE29CA"/>
    <w:rsid w:val="00EE2B2B"/>
    <w:rsid w:val="00EE2E1D"/>
    <w:rsid w:val="00EE3273"/>
    <w:rsid w:val="00EE34E0"/>
    <w:rsid w:val="00EE364C"/>
    <w:rsid w:val="00EE36C3"/>
    <w:rsid w:val="00EE36EA"/>
    <w:rsid w:val="00EE36F4"/>
    <w:rsid w:val="00EE370D"/>
    <w:rsid w:val="00EE3797"/>
    <w:rsid w:val="00EE388B"/>
    <w:rsid w:val="00EE3CA6"/>
    <w:rsid w:val="00EE3E7B"/>
    <w:rsid w:val="00EE3E96"/>
    <w:rsid w:val="00EE3EA5"/>
    <w:rsid w:val="00EE3F39"/>
    <w:rsid w:val="00EE402F"/>
    <w:rsid w:val="00EE40C6"/>
    <w:rsid w:val="00EE4127"/>
    <w:rsid w:val="00EE42DA"/>
    <w:rsid w:val="00EE435D"/>
    <w:rsid w:val="00EE44BC"/>
    <w:rsid w:val="00EE4646"/>
    <w:rsid w:val="00EE465B"/>
    <w:rsid w:val="00EE48D7"/>
    <w:rsid w:val="00EE49D7"/>
    <w:rsid w:val="00EE49E4"/>
    <w:rsid w:val="00EE4D4A"/>
    <w:rsid w:val="00EE512A"/>
    <w:rsid w:val="00EE5136"/>
    <w:rsid w:val="00EE58F8"/>
    <w:rsid w:val="00EE59C3"/>
    <w:rsid w:val="00EE5A16"/>
    <w:rsid w:val="00EE5B22"/>
    <w:rsid w:val="00EE5BDD"/>
    <w:rsid w:val="00EE5CD8"/>
    <w:rsid w:val="00EE5E0A"/>
    <w:rsid w:val="00EE5FFF"/>
    <w:rsid w:val="00EE6426"/>
    <w:rsid w:val="00EE6453"/>
    <w:rsid w:val="00EE6621"/>
    <w:rsid w:val="00EE686F"/>
    <w:rsid w:val="00EE6BB4"/>
    <w:rsid w:val="00EE6E5A"/>
    <w:rsid w:val="00EE6F40"/>
    <w:rsid w:val="00EE72AD"/>
    <w:rsid w:val="00EE7556"/>
    <w:rsid w:val="00EE756A"/>
    <w:rsid w:val="00EE75F8"/>
    <w:rsid w:val="00EE762B"/>
    <w:rsid w:val="00EE774D"/>
    <w:rsid w:val="00EE77C9"/>
    <w:rsid w:val="00EE7981"/>
    <w:rsid w:val="00EE7A01"/>
    <w:rsid w:val="00EE7A8F"/>
    <w:rsid w:val="00EE7B15"/>
    <w:rsid w:val="00EE7C40"/>
    <w:rsid w:val="00EE7D07"/>
    <w:rsid w:val="00EE7E0F"/>
    <w:rsid w:val="00EE7E44"/>
    <w:rsid w:val="00EE7EC6"/>
    <w:rsid w:val="00EE7F0E"/>
    <w:rsid w:val="00EF004E"/>
    <w:rsid w:val="00EF0583"/>
    <w:rsid w:val="00EF05CD"/>
    <w:rsid w:val="00EF0634"/>
    <w:rsid w:val="00EF0698"/>
    <w:rsid w:val="00EF0778"/>
    <w:rsid w:val="00EF095E"/>
    <w:rsid w:val="00EF09E4"/>
    <w:rsid w:val="00EF0ADB"/>
    <w:rsid w:val="00EF0B3C"/>
    <w:rsid w:val="00EF0D16"/>
    <w:rsid w:val="00EF0DF8"/>
    <w:rsid w:val="00EF1140"/>
    <w:rsid w:val="00EF1276"/>
    <w:rsid w:val="00EF14B3"/>
    <w:rsid w:val="00EF14E7"/>
    <w:rsid w:val="00EF1B60"/>
    <w:rsid w:val="00EF1BF2"/>
    <w:rsid w:val="00EF1C3E"/>
    <w:rsid w:val="00EF1C63"/>
    <w:rsid w:val="00EF1E63"/>
    <w:rsid w:val="00EF1EBC"/>
    <w:rsid w:val="00EF1FC3"/>
    <w:rsid w:val="00EF2193"/>
    <w:rsid w:val="00EF232E"/>
    <w:rsid w:val="00EF24AA"/>
    <w:rsid w:val="00EF25F9"/>
    <w:rsid w:val="00EF2798"/>
    <w:rsid w:val="00EF2880"/>
    <w:rsid w:val="00EF288D"/>
    <w:rsid w:val="00EF2A37"/>
    <w:rsid w:val="00EF2A82"/>
    <w:rsid w:val="00EF33FC"/>
    <w:rsid w:val="00EF36FB"/>
    <w:rsid w:val="00EF3BF0"/>
    <w:rsid w:val="00EF3C10"/>
    <w:rsid w:val="00EF3DA3"/>
    <w:rsid w:val="00EF3ED4"/>
    <w:rsid w:val="00EF4026"/>
    <w:rsid w:val="00EF40E1"/>
    <w:rsid w:val="00EF414E"/>
    <w:rsid w:val="00EF4542"/>
    <w:rsid w:val="00EF457C"/>
    <w:rsid w:val="00EF46D3"/>
    <w:rsid w:val="00EF46DD"/>
    <w:rsid w:val="00EF472E"/>
    <w:rsid w:val="00EF4874"/>
    <w:rsid w:val="00EF4AB0"/>
    <w:rsid w:val="00EF4B29"/>
    <w:rsid w:val="00EF4C42"/>
    <w:rsid w:val="00EF50AC"/>
    <w:rsid w:val="00EF5473"/>
    <w:rsid w:val="00EF567D"/>
    <w:rsid w:val="00EF57FA"/>
    <w:rsid w:val="00EF5B03"/>
    <w:rsid w:val="00EF5DC5"/>
    <w:rsid w:val="00EF5E10"/>
    <w:rsid w:val="00EF5FCF"/>
    <w:rsid w:val="00EF5FD9"/>
    <w:rsid w:val="00EF63F0"/>
    <w:rsid w:val="00EF6526"/>
    <w:rsid w:val="00EF660E"/>
    <w:rsid w:val="00EF6A2D"/>
    <w:rsid w:val="00EF6ADB"/>
    <w:rsid w:val="00EF6CE2"/>
    <w:rsid w:val="00EF71D0"/>
    <w:rsid w:val="00EF721F"/>
    <w:rsid w:val="00EF72A0"/>
    <w:rsid w:val="00EF77B4"/>
    <w:rsid w:val="00EF78E5"/>
    <w:rsid w:val="00EF79F6"/>
    <w:rsid w:val="00EF7B58"/>
    <w:rsid w:val="00EF7C73"/>
    <w:rsid w:val="00F00085"/>
    <w:rsid w:val="00F0021F"/>
    <w:rsid w:val="00F002EA"/>
    <w:rsid w:val="00F00AD8"/>
    <w:rsid w:val="00F00F9C"/>
    <w:rsid w:val="00F0113E"/>
    <w:rsid w:val="00F013DD"/>
    <w:rsid w:val="00F0183C"/>
    <w:rsid w:val="00F019AB"/>
    <w:rsid w:val="00F01AC6"/>
    <w:rsid w:val="00F01E93"/>
    <w:rsid w:val="00F01F27"/>
    <w:rsid w:val="00F0232F"/>
    <w:rsid w:val="00F0244B"/>
    <w:rsid w:val="00F0269F"/>
    <w:rsid w:val="00F0270B"/>
    <w:rsid w:val="00F027D5"/>
    <w:rsid w:val="00F02828"/>
    <w:rsid w:val="00F02833"/>
    <w:rsid w:val="00F02A60"/>
    <w:rsid w:val="00F02A7E"/>
    <w:rsid w:val="00F02BCA"/>
    <w:rsid w:val="00F02F70"/>
    <w:rsid w:val="00F0311A"/>
    <w:rsid w:val="00F031D1"/>
    <w:rsid w:val="00F032BE"/>
    <w:rsid w:val="00F03427"/>
    <w:rsid w:val="00F0344F"/>
    <w:rsid w:val="00F0359E"/>
    <w:rsid w:val="00F03673"/>
    <w:rsid w:val="00F037BD"/>
    <w:rsid w:val="00F03A48"/>
    <w:rsid w:val="00F03C22"/>
    <w:rsid w:val="00F03CB7"/>
    <w:rsid w:val="00F03DA7"/>
    <w:rsid w:val="00F03FC5"/>
    <w:rsid w:val="00F040F6"/>
    <w:rsid w:val="00F04162"/>
    <w:rsid w:val="00F04398"/>
    <w:rsid w:val="00F043F5"/>
    <w:rsid w:val="00F04A0E"/>
    <w:rsid w:val="00F04A8E"/>
    <w:rsid w:val="00F04F1C"/>
    <w:rsid w:val="00F0530A"/>
    <w:rsid w:val="00F05456"/>
    <w:rsid w:val="00F054C1"/>
    <w:rsid w:val="00F0561F"/>
    <w:rsid w:val="00F05634"/>
    <w:rsid w:val="00F057AB"/>
    <w:rsid w:val="00F05899"/>
    <w:rsid w:val="00F05A7D"/>
    <w:rsid w:val="00F05F76"/>
    <w:rsid w:val="00F06048"/>
    <w:rsid w:val="00F06146"/>
    <w:rsid w:val="00F062C6"/>
    <w:rsid w:val="00F06499"/>
    <w:rsid w:val="00F066EE"/>
    <w:rsid w:val="00F06721"/>
    <w:rsid w:val="00F0686F"/>
    <w:rsid w:val="00F06926"/>
    <w:rsid w:val="00F06983"/>
    <w:rsid w:val="00F06CC8"/>
    <w:rsid w:val="00F07114"/>
    <w:rsid w:val="00F07268"/>
    <w:rsid w:val="00F07480"/>
    <w:rsid w:val="00F07797"/>
    <w:rsid w:val="00F07A00"/>
    <w:rsid w:val="00F07B5B"/>
    <w:rsid w:val="00F07CF9"/>
    <w:rsid w:val="00F07D17"/>
    <w:rsid w:val="00F07F1A"/>
    <w:rsid w:val="00F10024"/>
    <w:rsid w:val="00F10052"/>
    <w:rsid w:val="00F104A8"/>
    <w:rsid w:val="00F10631"/>
    <w:rsid w:val="00F107A0"/>
    <w:rsid w:val="00F10809"/>
    <w:rsid w:val="00F10949"/>
    <w:rsid w:val="00F10988"/>
    <w:rsid w:val="00F10A63"/>
    <w:rsid w:val="00F10CF2"/>
    <w:rsid w:val="00F10D47"/>
    <w:rsid w:val="00F10E41"/>
    <w:rsid w:val="00F10E70"/>
    <w:rsid w:val="00F10F83"/>
    <w:rsid w:val="00F112D4"/>
    <w:rsid w:val="00F112FD"/>
    <w:rsid w:val="00F114EE"/>
    <w:rsid w:val="00F115E9"/>
    <w:rsid w:val="00F11749"/>
    <w:rsid w:val="00F119C3"/>
    <w:rsid w:val="00F11A4B"/>
    <w:rsid w:val="00F11BB6"/>
    <w:rsid w:val="00F11D15"/>
    <w:rsid w:val="00F11FCE"/>
    <w:rsid w:val="00F120D6"/>
    <w:rsid w:val="00F12182"/>
    <w:rsid w:val="00F1245C"/>
    <w:rsid w:val="00F124BC"/>
    <w:rsid w:val="00F125DC"/>
    <w:rsid w:val="00F12660"/>
    <w:rsid w:val="00F12662"/>
    <w:rsid w:val="00F128C4"/>
    <w:rsid w:val="00F128E5"/>
    <w:rsid w:val="00F129B7"/>
    <w:rsid w:val="00F12A75"/>
    <w:rsid w:val="00F12AC0"/>
    <w:rsid w:val="00F12B47"/>
    <w:rsid w:val="00F12ED7"/>
    <w:rsid w:val="00F12FCA"/>
    <w:rsid w:val="00F13114"/>
    <w:rsid w:val="00F13482"/>
    <w:rsid w:val="00F13523"/>
    <w:rsid w:val="00F13583"/>
    <w:rsid w:val="00F135F9"/>
    <w:rsid w:val="00F136E9"/>
    <w:rsid w:val="00F13798"/>
    <w:rsid w:val="00F137AA"/>
    <w:rsid w:val="00F13CEA"/>
    <w:rsid w:val="00F14206"/>
    <w:rsid w:val="00F1425D"/>
    <w:rsid w:val="00F1427B"/>
    <w:rsid w:val="00F1429F"/>
    <w:rsid w:val="00F142DE"/>
    <w:rsid w:val="00F143E5"/>
    <w:rsid w:val="00F14544"/>
    <w:rsid w:val="00F1463A"/>
    <w:rsid w:val="00F146B2"/>
    <w:rsid w:val="00F146BD"/>
    <w:rsid w:val="00F15025"/>
    <w:rsid w:val="00F150BD"/>
    <w:rsid w:val="00F15239"/>
    <w:rsid w:val="00F153A5"/>
    <w:rsid w:val="00F153D4"/>
    <w:rsid w:val="00F15802"/>
    <w:rsid w:val="00F1580C"/>
    <w:rsid w:val="00F159BE"/>
    <w:rsid w:val="00F15B8C"/>
    <w:rsid w:val="00F15F9F"/>
    <w:rsid w:val="00F1604B"/>
    <w:rsid w:val="00F1617D"/>
    <w:rsid w:val="00F162F6"/>
    <w:rsid w:val="00F16302"/>
    <w:rsid w:val="00F16426"/>
    <w:rsid w:val="00F16561"/>
    <w:rsid w:val="00F16640"/>
    <w:rsid w:val="00F1664A"/>
    <w:rsid w:val="00F166DA"/>
    <w:rsid w:val="00F166DB"/>
    <w:rsid w:val="00F1680E"/>
    <w:rsid w:val="00F16A63"/>
    <w:rsid w:val="00F1707A"/>
    <w:rsid w:val="00F17140"/>
    <w:rsid w:val="00F1726D"/>
    <w:rsid w:val="00F178AE"/>
    <w:rsid w:val="00F17A28"/>
    <w:rsid w:val="00F17B8E"/>
    <w:rsid w:val="00F17DB6"/>
    <w:rsid w:val="00F17FA6"/>
    <w:rsid w:val="00F17FE6"/>
    <w:rsid w:val="00F2001D"/>
    <w:rsid w:val="00F20167"/>
    <w:rsid w:val="00F2056D"/>
    <w:rsid w:val="00F206FE"/>
    <w:rsid w:val="00F20888"/>
    <w:rsid w:val="00F20A77"/>
    <w:rsid w:val="00F20ABD"/>
    <w:rsid w:val="00F20B14"/>
    <w:rsid w:val="00F20B55"/>
    <w:rsid w:val="00F20B81"/>
    <w:rsid w:val="00F20C24"/>
    <w:rsid w:val="00F21228"/>
    <w:rsid w:val="00F212DA"/>
    <w:rsid w:val="00F2155A"/>
    <w:rsid w:val="00F219D8"/>
    <w:rsid w:val="00F219F0"/>
    <w:rsid w:val="00F21C0D"/>
    <w:rsid w:val="00F21C6A"/>
    <w:rsid w:val="00F21D41"/>
    <w:rsid w:val="00F21F45"/>
    <w:rsid w:val="00F21F46"/>
    <w:rsid w:val="00F21FAD"/>
    <w:rsid w:val="00F21FB5"/>
    <w:rsid w:val="00F2204D"/>
    <w:rsid w:val="00F22092"/>
    <w:rsid w:val="00F2223F"/>
    <w:rsid w:val="00F226D3"/>
    <w:rsid w:val="00F2277D"/>
    <w:rsid w:val="00F227AD"/>
    <w:rsid w:val="00F2286F"/>
    <w:rsid w:val="00F22BEF"/>
    <w:rsid w:val="00F22CB8"/>
    <w:rsid w:val="00F22D0B"/>
    <w:rsid w:val="00F2318E"/>
    <w:rsid w:val="00F231BA"/>
    <w:rsid w:val="00F23259"/>
    <w:rsid w:val="00F23479"/>
    <w:rsid w:val="00F2352A"/>
    <w:rsid w:val="00F235B2"/>
    <w:rsid w:val="00F23E11"/>
    <w:rsid w:val="00F2406A"/>
    <w:rsid w:val="00F240CC"/>
    <w:rsid w:val="00F2426D"/>
    <w:rsid w:val="00F24350"/>
    <w:rsid w:val="00F244F5"/>
    <w:rsid w:val="00F24582"/>
    <w:rsid w:val="00F2493C"/>
    <w:rsid w:val="00F24A83"/>
    <w:rsid w:val="00F24B36"/>
    <w:rsid w:val="00F24C15"/>
    <w:rsid w:val="00F24DC7"/>
    <w:rsid w:val="00F24F24"/>
    <w:rsid w:val="00F24FFD"/>
    <w:rsid w:val="00F2504B"/>
    <w:rsid w:val="00F252C1"/>
    <w:rsid w:val="00F25445"/>
    <w:rsid w:val="00F257DC"/>
    <w:rsid w:val="00F259D5"/>
    <w:rsid w:val="00F25C87"/>
    <w:rsid w:val="00F25DEF"/>
    <w:rsid w:val="00F25E18"/>
    <w:rsid w:val="00F26367"/>
    <w:rsid w:val="00F26513"/>
    <w:rsid w:val="00F265FA"/>
    <w:rsid w:val="00F26616"/>
    <w:rsid w:val="00F26717"/>
    <w:rsid w:val="00F26DCC"/>
    <w:rsid w:val="00F26F13"/>
    <w:rsid w:val="00F27089"/>
    <w:rsid w:val="00F270C3"/>
    <w:rsid w:val="00F271CD"/>
    <w:rsid w:val="00F2723B"/>
    <w:rsid w:val="00F2726E"/>
    <w:rsid w:val="00F2734A"/>
    <w:rsid w:val="00F274FF"/>
    <w:rsid w:val="00F276E8"/>
    <w:rsid w:val="00F2781E"/>
    <w:rsid w:val="00F27ABA"/>
    <w:rsid w:val="00F27C90"/>
    <w:rsid w:val="00F27D6D"/>
    <w:rsid w:val="00F27DE0"/>
    <w:rsid w:val="00F27FD4"/>
    <w:rsid w:val="00F3003A"/>
    <w:rsid w:val="00F3024F"/>
    <w:rsid w:val="00F3027A"/>
    <w:rsid w:val="00F3042C"/>
    <w:rsid w:val="00F3069A"/>
    <w:rsid w:val="00F3070C"/>
    <w:rsid w:val="00F3104C"/>
    <w:rsid w:val="00F3108C"/>
    <w:rsid w:val="00F31238"/>
    <w:rsid w:val="00F31473"/>
    <w:rsid w:val="00F315D3"/>
    <w:rsid w:val="00F31822"/>
    <w:rsid w:val="00F319CA"/>
    <w:rsid w:val="00F319D8"/>
    <w:rsid w:val="00F31A5C"/>
    <w:rsid w:val="00F31B76"/>
    <w:rsid w:val="00F31CC9"/>
    <w:rsid w:val="00F31D0A"/>
    <w:rsid w:val="00F31D19"/>
    <w:rsid w:val="00F32440"/>
    <w:rsid w:val="00F3283D"/>
    <w:rsid w:val="00F328CB"/>
    <w:rsid w:val="00F32A39"/>
    <w:rsid w:val="00F32AFB"/>
    <w:rsid w:val="00F32CAD"/>
    <w:rsid w:val="00F32E12"/>
    <w:rsid w:val="00F32E26"/>
    <w:rsid w:val="00F32FB6"/>
    <w:rsid w:val="00F332AD"/>
    <w:rsid w:val="00F334AD"/>
    <w:rsid w:val="00F335F8"/>
    <w:rsid w:val="00F33941"/>
    <w:rsid w:val="00F33966"/>
    <w:rsid w:val="00F33B89"/>
    <w:rsid w:val="00F340A6"/>
    <w:rsid w:val="00F341A2"/>
    <w:rsid w:val="00F341A7"/>
    <w:rsid w:val="00F343A6"/>
    <w:rsid w:val="00F34885"/>
    <w:rsid w:val="00F348D7"/>
    <w:rsid w:val="00F3493A"/>
    <w:rsid w:val="00F34CAA"/>
    <w:rsid w:val="00F34E2D"/>
    <w:rsid w:val="00F34FD1"/>
    <w:rsid w:val="00F3516A"/>
    <w:rsid w:val="00F35172"/>
    <w:rsid w:val="00F3521D"/>
    <w:rsid w:val="00F352B3"/>
    <w:rsid w:val="00F352C8"/>
    <w:rsid w:val="00F35621"/>
    <w:rsid w:val="00F3563C"/>
    <w:rsid w:val="00F356AD"/>
    <w:rsid w:val="00F356D0"/>
    <w:rsid w:val="00F356D9"/>
    <w:rsid w:val="00F35784"/>
    <w:rsid w:val="00F3581F"/>
    <w:rsid w:val="00F3588C"/>
    <w:rsid w:val="00F35B28"/>
    <w:rsid w:val="00F35DD3"/>
    <w:rsid w:val="00F360A3"/>
    <w:rsid w:val="00F36100"/>
    <w:rsid w:val="00F36153"/>
    <w:rsid w:val="00F361DF"/>
    <w:rsid w:val="00F36243"/>
    <w:rsid w:val="00F36286"/>
    <w:rsid w:val="00F36356"/>
    <w:rsid w:val="00F3654E"/>
    <w:rsid w:val="00F36993"/>
    <w:rsid w:val="00F36DBC"/>
    <w:rsid w:val="00F36F74"/>
    <w:rsid w:val="00F36FF7"/>
    <w:rsid w:val="00F37327"/>
    <w:rsid w:val="00F373F7"/>
    <w:rsid w:val="00F374F9"/>
    <w:rsid w:val="00F3751F"/>
    <w:rsid w:val="00F37611"/>
    <w:rsid w:val="00F37B83"/>
    <w:rsid w:val="00F37C0A"/>
    <w:rsid w:val="00F400F6"/>
    <w:rsid w:val="00F402BA"/>
    <w:rsid w:val="00F402E7"/>
    <w:rsid w:val="00F40450"/>
    <w:rsid w:val="00F4045C"/>
    <w:rsid w:val="00F40561"/>
    <w:rsid w:val="00F40578"/>
    <w:rsid w:val="00F405B3"/>
    <w:rsid w:val="00F4065E"/>
    <w:rsid w:val="00F406E7"/>
    <w:rsid w:val="00F40C12"/>
    <w:rsid w:val="00F4136B"/>
    <w:rsid w:val="00F413B0"/>
    <w:rsid w:val="00F41776"/>
    <w:rsid w:val="00F41945"/>
    <w:rsid w:val="00F41C3A"/>
    <w:rsid w:val="00F4235D"/>
    <w:rsid w:val="00F423C0"/>
    <w:rsid w:val="00F423CD"/>
    <w:rsid w:val="00F423FA"/>
    <w:rsid w:val="00F42B9D"/>
    <w:rsid w:val="00F42D18"/>
    <w:rsid w:val="00F43253"/>
    <w:rsid w:val="00F43352"/>
    <w:rsid w:val="00F43889"/>
    <w:rsid w:val="00F43A4E"/>
    <w:rsid w:val="00F43AB0"/>
    <w:rsid w:val="00F43CFD"/>
    <w:rsid w:val="00F43FDB"/>
    <w:rsid w:val="00F43FFD"/>
    <w:rsid w:val="00F4406C"/>
    <w:rsid w:val="00F440CE"/>
    <w:rsid w:val="00F44233"/>
    <w:rsid w:val="00F44892"/>
    <w:rsid w:val="00F449EA"/>
    <w:rsid w:val="00F44D1B"/>
    <w:rsid w:val="00F4500D"/>
    <w:rsid w:val="00F45159"/>
    <w:rsid w:val="00F45455"/>
    <w:rsid w:val="00F45826"/>
    <w:rsid w:val="00F45832"/>
    <w:rsid w:val="00F458C1"/>
    <w:rsid w:val="00F458C9"/>
    <w:rsid w:val="00F459CF"/>
    <w:rsid w:val="00F45A20"/>
    <w:rsid w:val="00F45AE2"/>
    <w:rsid w:val="00F45B9C"/>
    <w:rsid w:val="00F45CDC"/>
    <w:rsid w:val="00F45F13"/>
    <w:rsid w:val="00F45F5A"/>
    <w:rsid w:val="00F46202"/>
    <w:rsid w:val="00F462CE"/>
    <w:rsid w:val="00F46382"/>
    <w:rsid w:val="00F463BD"/>
    <w:rsid w:val="00F465E8"/>
    <w:rsid w:val="00F4676E"/>
    <w:rsid w:val="00F4679F"/>
    <w:rsid w:val="00F46896"/>
    <w:rsid w:val="00F46980"/>
    <w:rsid w:val="00F46C0C"/>
    <w:rsid w:val="00F46D77"/>
    <w:rsid w:val="00F46E9B"/>
    <w:rsid w:val="00F46EA5"/>
    <w:rsid w:val="00F47283"/>
    <w:rsid w:val="00F4748E"/>
    <w:rsid w:val="00F475D0"/>
    <w:rsid w:val="00F47637"/>
    <w:rsid w:val="00F4764E"/>
    <w:rsid w:val="00F4778D"/>
    <w:rsid w:val="00F47804"/>
    <w:rsid w:val="00F47CB2"/>
    <w:rsid w:val="00F47D75"/>
    <w:rsid w:val="00F47ED0"/>
    <w:rsid w:val="00F47EE9"/>
    <w:rsid w:val="00F50169"/>
    <w:rsid w:val="00F501B6"/>
    <w:rsid w:val="00F50442"/>
    <w:rsid w:val="00F50484"/>
    <w:rsid w:val="00F50577"/>
    <w:rsid w:val="00F50837"/>
    <w:rsid w:val="00F50A3C"/>
    <w:rsid w:val="00F50E53"/>
    <w:rsid w:val="00F50F7F"/>
    <w:rsid w:val="00F50FA3"/>
    <w:rsid w:val="00F51109"/>
    <w:rsid w:val="00F51140"/>
    <w:rsid w:val="00F51144"/>
    <w:rsid w:val="00F5152A"/>
    <w:rsid w:val="00F515EE"/>
    <w:rsid w:val="00F51766"/>
    <w:rsid w:val="00F51BB2"/>
    <w:rsid w:val="00F51D37"/>
    <w:rsid w:val="00F51E73"/>
    <w:rsid w:val="00F51FB7"/>
    <w:rsid w:val="00F52140"/>
    <w:rsid w:val="00F5255D"/>
    <w:rsid w:val="00F52720"/>
    <w:rsid w:val="00F527CE"/>
    <w:rsid w:val="00F5292E"/>
    <w:rsid w:val="00F52B52"/>
    <w:rsid w:val="00F52D3B"/>
    <w:rsid w:val="00F52E4B"/>
    <w:rsid w:val="00F52E5B"/>
    <w:rsid w:val="00F53068"/>
    <w:rsid w:val="00F5328E"/>
    <w:rsid w:val="00F534DA"/>
    <w:rsid w:val="00F53551"/>
    <w:rsid w:val="00F536F9"/>
    <w:rsid w:val="00F5399D"/>
    <w:rsid w:val="00F539F0"/>
    <w:rsid w:val="00F53B7D"/>
    <w:rsid w:val="00F53CC6"/>
    <w:rsid w:val="00F540D2"/>
    <w:rsid w:val="00F544A1"/>
    <w:rsid w:val="00F54918"/>
    <w:rsid w:val="00F54945"/>
    <w:rsid w:val="00F54BF7"/>
    <w:rsid w:val="00F54DC7"/>
    <w:rsid w:val="00F54DD9"/>
    <w:rsid w:val="00F54F2F"/>
    <w:rsid w:val="00F54F9A"/>
    <w:rsid w:val="00F54FFF"/>
    <w:rsid w:val="00F55025"/>
    <w:rsid w:val="00F550E4"/>
    <w:rsid w:val="00F55197"/>
    <w:rsid w:val="00F5521F"/>
    <w:rsid w:val="00F552CB"/>
    <w:rsid w:val="00F55455"/>
    <w:rsid w:val="00F554BE"/>
    <w:rsid w:val="00F55674"/>
    <w:rsid w:val="00F557AE"/>
    <w:rsid w:val="00F55860"/>
    <w:rsid w:val="00F558FC"/>
    <w:rsid w:val="00F55966"/>
    <w:rsid w:val="00F55BAC"/>
    <w:rsid w:val="00F55DFA"/>
    <w:rsid w:val="00F56083"/>
    <w:rsid w:val="00F561C1"/>
    <w:rsid w:val="00F566C1"/>
    <w:rsid w:val="00F567F0"/>
    <w:rsid w:val="00F56B5C"/>
    <w:rsid w:val="00F56BA2"/>
    <w:rsid w:val="00F56CD8"/>
    <w:rsid w:val="00F56D7F"/>
    <w:rsid w:val="00F56D92"/>
    <w:rsid w:val="00F56DD5"/>
    <w:rsid w:val="00F56DEF"/>
    <w:rsid w:val="00F57441"/>
    <w:rsid w:val="00F5745E"/>
    <w:rsid w:val="00F57483"/>
    <w:rsid w:val="00F575DA"/>
    <w:rsid w:val="00F57760"/>
    <w:rsid w:val="00F5799A"/>
    <w:rsid w:val="00F57A1C"/>
    <w:rsid w:val="00F57B01"/>
    <w:rsid w:val="00F57B17"/>
    <w:rsid w:val="00F57B3D"/>
    <w:rsid w:val="00F57ED2"/>
    <w:rsid w:val="00F57F23"/>
    <w:rsid w:val="00F57F54"/>
    <w:rsid w:val="00F60005"/>
    <w:rsid w:val="00F600EA"/>
    <w:rsid w:val="00F601F5"/>
    <w:rsid w:val="00F60205"/>
    <w:rsid w:val="00F60515"/>
    <w:rsid w:val="00F605F5"/>
    <w:rsid w:val="00F60923"/>
    <w:rsid w:val="00F60A4A"/>
    <w:rsid w:val="00F60B2E"/>
    <w:rsid w:val="00F60BF5"/>
    <w:rsid w:val="00F60CD9"/>
    <w:rsid w:val="00F60DD2"/>
    <w:rsid w:val="00F60E4E"/>
    <w:rsid w:val="00F60F81"/>
    <w:rsid w:val="00F61065"/>
    <w:rsid w:val="00F611C5"/>
    <w:rsid w:val="00F61389"/>
    <w:rsid w:val="00F61725"/>
    <w:rsid w:val="00F6191B"/>
    <w:rsid w:val="00F61B92"/>
    <w:rsid w:val="00F61CF4"/>
    <w:rsid w:val="00F61DD3"/>
    <w:rsid w:val="00F622DE"/>
    <w:rsid w:val="00F62704"/>
    <w:rsid w:val="00F62874"/>
    <w:rsid w:val="00F62942"/>
    <w:rsid w:val="00F62AE5"/>
    <w:rsid w:val="00F62B9A"/>
    <w:rsid w:val="00F62CFA"/>
    <w:rsid w:val="00F62D84"/>
    <w:rsid w:val="00F62FFF"/>
    <w:rsid w:val="00F633BC"/>
    <w:rsid w:val="00F63463"/>
    <w:rsid w:val="00F6356B"/>
    <w:rsid w:val="00F636B4"/>
    <w:rsid w:val="00F63C6A"/>
    <w:rsid w:val="00F63CFA"/>
    <w:rsid w:val="00F63E36"/>
    <w:rsid w:val="00F6423C"/>
    <w:rsid w:val="00F64243"/>
    <w:rsid w:val="00F644D3"/>
    <w:rsid w:val="00F644F1"/>
    <w:rsid w:val="00F64830"/>
    <w:rsid w:val="00F6494F"/>
    <w:rsid w:val="00F6499A"/>
    <w:rsid w:val="00F64A41"/>
    <w:rsid w:val="00F64CAE"/>
    <w:rsid w:val="00F64D31"/>
    <w:rsid w:val="00F653C9"/>
    <w:rsid w:val="00F6549E"/>
    <w:rsid w:val="00F65638"/>
    <w:rsid w:val="00F65A86"/>
    <w:rsid w:val="00F65A8E"/>
    <w:rsid w:val="00F663B0"/>
    <w:rsid w:val="00F6648A"/>
    <w:rsid w:val="00F66502"/>
    <w:rsid w:val="00F66649"/>
    <w:rsid w:val="00F666F2"/>
    <w:rsid w:val="00F66703"/>
    <w:rsid w:val="00F66B13"/>
    <w:rsid w:val="00F66BF1"/>
    <w:rsid w:val="00F6712E"/>
    <w:rsid w:val="00F67249"/>
    <w:rsid w:val="00F673DB"/>
    <w:rsid w:val="00F67ABB"/>
    <w:rsid w:val="00F67C78"/>
    <w:rsid w:val="00F67D51"/>
    <w:rsid w:val="00F67DD3"/>
    <w:rsid w:val="00F70406"/>
    <w:rsid w:val="00F705D5"/>
    <w:rsid w:val="00F70925"/>
    <w:rsid w:val="00F70A36"/>
    <w:rsid w:val="00F70B9E"/>
    <w:rsid w:val="00F70CA0"/>
    <w:rsid w:val="00F70CC3"/>
    <w:rsid w:val="00F70D41"/>
    <w:rsid w:val="00F70E74"/>
    <w:rsid w:val="00F70F5B"/>
    <w:rsid w:val="00F71048"/>
    <w:rsid w:val="00F710C9"/>
    <w:rsid w:val="00F711F8"/>
    <w:rsid w:val="00F71224"/>
    <w:rsid w:val="00F7135F"/>
    <w:rsid w:val="00F713F2"/>
    <w:rsid w:val="00F714A6"/>
    <w:rsid w:val="00F71649"/>
    <w:rsid w:val="00F7184B"/>
    <w:rsid w:val="00F71947"/>
    <w:rsid w:val="00F719FD"/>
    <w:rsid w:val="00F71A01"/>
    <w:rsid w:val="00F71CEA"/>
    <w:rsid w:val="00F71D05"/>
    <w:rsid w:val="00F71E13"/>
    <w:rsid w:val="00F71FE2"/>
    <w:rsid w:val="00F720FA"/>
    <w:rsid w:val="00F7217E"/>
    <w:rsid w:val="00F7225F"/>
    <w:rsid w:val="00F72444"/>
    <w:rsid w:val="00F7250F"/>
    <w:rsid w:val="00F7251B"/>
    <w:rsid w:val="00F727BD"/>
    <w:rsid w:val="00F729A3"/>
    <w:rsid w:val="00F72D4E"/>
    <w:rsid w:val="00F72F1F"/>
    <w:rsid w:val="00F72F2F"/>
    <w:rsid w:val="00F732E1"/>
    <w:rsid w:val="00F73490"/>
    <w:rsid w:val="00F73611"/>
    <w:rsid w:val="00F737C5"/>
    <w:rsid w:val="00F73A55"/>
    <w:rsid w:val="00F73A69"/>
    <w:rsid w:val="00F73C4D"/>
    <w:rsid w:val="00F73CBB"/>
    <w:rsid w:val="00F73D74"/>
    <w:rsid w:val="00F7413E"/>
    <w:rsid w:val="00F7426B"/>
    <w:rsid w:val="00F74368"/>
    <w:rsid w:val="00F74370"/>
    <w:rsid w:val="00F74525"/>
    <w:rsid w:val="00F74833"/>
    <w:rsid w:val="00F74845"/>
    <w:rsid w:val="00F74B6F"/>
    <w:rsid w:val="00F74F2C"/>
    <w:rsid w:val="00F74FA5"/>
    <w:rsid w:val="00F755FB"/>
    <w:rsid w:val="00F756DA"/>
    <w:rsid w:val="00F75741"/>
    <w:rsid w:val="00F75949"/>
    <w:rsid w:val="00F759BD"/>
    <w:rsid w:val="00F759CD"/>
    <w:rsid w:val="00F75A10"/>
    <w:rsid w:val="00F75AC6"/>
    <w:rsid w:val="00F75C99"/>
    <w:rsid w:val="00F76048"/>
    <w:rsid w:val="00F7633F"/>
    <w:rsid w:val="00F764C6"/>
    <w:rsid w:val="00F767B7"/>
    <w:rsid w:val="00F767C5"/>
    <w:rsid w:val="00F767DB"/>
    <w:rsid w:val="00F76854"/>
    <w:rsid w:val="00F76A53"/>
    <w:rsid w:val="00F76A77"/>
    <w:rsid w:val="00F76E0B"/>
    <w:rsid w:val="00F76E0D"/>
    <w:rsid w:val="00F76E38"/>
    <w:rsid w:val="00F76EEB"/>
    <w:rsid w:val="00F771B7"/>
    <w:rsid w:val="00F77548"/>
    <w:rsid w:val="00F7765E"/>
    <w:rsid w:val="00F77ABE"/>
    <w:rsid w:val="00F77B2B"/>
    <w:rsid w:val="00F77BEB"/>
    <w:rsid w:val="00F77DBC"/>
    <w:rsid w:val="00F77E1C"/>
    <w:rsid w:val="00F77EA0"/>
    <w:rsid w:val="00F804CB"/>
    <w:rsid w:val="00F805A8"/>
    <w:rsid w:val="00F805F1"/>
    <w:rsid w:val="00F80A2E"/>
    <w:rsid w:val="00F80AF7"/>
    <w:rsid w:val="00F80E50"/>
    <w:rsid w:val="00F810E8"/>
    <w:rsid w:val="00F811F0"/>
    <w:rsid w:val="00F81202"/>
    <w:rsid w:val="00F816D9"/>
    <w:rsid w:val="00F819C1"/>
    <w:rsid w:val="00F81AF6"/>
    <w:rsid w:val="00F81BA7"/>
    <w:rsid w:val="00F81EDD"/>
    <w:rsid w:val="00F82065"/>
    <w:rsid w:val="00F8206B"/>
    <w:rsid w:val="00F820F8"/>
    <w:rsid w:val="00F822C2"/>
    <w:rsid w:val="00F82685"/>
    <w:rsid w:val="00F826BA"/>
    <w:rsid w:val="00F827B3"/>
    <w:rsid w:val="00F82826"/>
    <w:rsid w:val="00F82A0E"/>
    <w:rsid w:val="00F82A2A"/>
    <w:rsid w:val="00F82CD7"/>
    <w:rsid w:val="00F82CE2"/>
    <w:rsid w:val="00F82F0B"/>
    <w:rsid w:val="00F82FBE"/>
    <w:rsid w:val="00F8315A"/>
    <w:rsid w:val="00F834AA"/>
    <w:rsid w:val="00F83726"/>
    <w:rsid w:val="00F837B8"/>
    <w:rsid w:val="00F8386E"/>
    <w:rsid w:val="00F8394C"/>
    <w:rsid w:val="00F839C6"/>
    <w:rsid w:val="00F839FE"/>
    <w:rsid w:val="00F83A39"/>
    <w:rsid w:val="00F83BD5"/>
    <w:rsid w:val="00F83C8A"/>
    <w:rsid w:val="00F84054"/>
    <w:rsid w:val="00F841D1"/>
    <w:rsid w:val="00F84370"/>
    <w:rsid w:val="00F843D4"/>
    <w:rsid w:val="00F847BE"/>
    <w:rsid w:val="00F847E5"/>
    <w:rsid w:val="00F84961"/>
    <w:rsid w:val="00F849FC"/>
    <w:rsid w:val="00F84A6F"/>
    <w:rsid w:val="00F84C5E"/>
    <w:rsid w:val="00F84CF6"/>
    <w:rsid w:val="00F84DF9"/>
    <w:rsid w:val="00F851F3"/>
    <w:rsid w:val="00F85B31"/>
    <w:rsid w:val="00F8603B"/>
    <w:rsid w:val="00F862E0"/>
    <w:rsid w:val="00F8633C"/>
    <w:rsid w:val="00F8661E"/>
    <w:rsid w:val="00F869B4"/>
    <w:rsid w:val="00F86B39"/>
    <w:rsid w:val="00F86F2E"/>
    <w:rsid w:val="00F86FC5"/>
    <w:rsid w:val="00F87028"/>
    <w:rsid w:val="00F8721D"/>
    <w:rsid w:val="00F87425"/>
    <w:rsid w:val="00F87891"/>
    <w:rsid w:val="00F879E5"/>
    <w:rsid w:val="00F87A4E"/>
    <w:rsid w:val="00F87B8A"/>
    <w:rsid w:val="00F87E06"/>
    <w:rsid w:val="00F87F07"/>
    <w:rsid w:val="00F90162"/>
    <w:rsid w:val="00F907BE"/>
    <w:rsid w:val="00F90841"/>
    <w:rsid w:val="00F90CE5"/>
    <w:rsid w:val="00F90F01"/>
    <w:rsid w:val="00F91149"/>
    <w:rsid w:val="00F91198"/>
    <w:rsid w:val="00F912FA"/>
    <w:rsid w:val="00F917E3"/>
    <w:rsid w:val="00F91C6D"/>
    <w:rsid w:val="00F91CF7"/>
    <w:rsid w:val="00F91D6A"/>
    <w:rsid w:val="00F91EE5"/>
    <w:rsid w:val="00F92044"/>
    <w:rsid w:val="00F92087"/>
    <w:rsid w:val="00F92288"/>
    <w:rsid w:val="00F926AA"/>
    <w:rsid w:val="00F9283F"/>
    <w:rsid w:val="00F92A99"/>
    <w:rsid w:val="00F92BB1"/>
    <w:rsid w:val="00F92C92"/>
    <w:rsid w:val="00F92E5C"/>
    <w:rsid w:val="00F93180"/>
    <w:rsid w:val="00F936DB"/>
    <w:rsid w:val="00F938B6"/>
    <w:rsid w:val="00F938ED"/>
    <w:rsid w:val="00F939B6"/>
    <w:rsid w:val="00F93A56"/>
    <w:rsid w:val="00F93AC1"/>
    <w:rsid w:val="00F93BE8"/>
    <w:rsid w:val="00F93C09"/>
    <w:rsid w:val="00F93C94"/>
    <w:rsid w:val="00F940A2"/>
    <w:rsid w:val="00F940BF"/>
    <w:rsid w:val="00F94116"/>
    <w:rsid w:val="00F941EB"/>
    <w:rsid w:val="00F9428C"/>
    <w:rsid w:val="00F9428E"/>
    <w:rsid w:val="00F942CD"/>
    <w:rsid w:val="00F943ED"/>
    <w:rsid w:val="00F94456"/>
    <w:rsid w:val="00F9454A"/>
    <w:rsid w:val="00F945FC"/>
    <w:rsid w:val="00F94890"/>
    <w:rsid w:val="00F948D2"/>
    <w:rsid w:val="00F94A0E"/>
    <w:rsid w:val="00F94B29"/>
    <w:rsid w:val="00F94EC8"/>
    <w:rsid w:val="00F94FCB"/>
    <w:rsid w:val="00F9507F"/>
    <w:rsid w:val="00F950D3"/>
    <w:rsid w:val="00F95158"/>
    <w:rsid w:val="00F956B6"/>
    <w:rsid w:val="00F956CC"/>
    <w:rsid w:val="00F956DA"/>
    <w:rsid w:val="00F959FF"/>
    <w:rsid w:val="00F960A3"/>
    <w:rsid w:val="00F96337"/>
    <w:rsid w:val="00F96759"/>
    <w:rsid w:val="00F967E7"/>
    <w:rsid w:val="00F967FB"/>
    <w:rsid w:val="00F969E4"/>
    <w:rsid w:val="00F96C8D"/>
    <w:rsid w:val="00F96E3E"/>
    <w:rsid w:val="00F9703B"/>
    <w:rsid w:val="00F9715F"/>
    <w:rsid w:val="00F9732A"/>
    <w:rsid w:val="00F97435"/>
    <w:rsid w:val="00F97771"/>
    <w:rsid w:val="00F97A84"/>
    <w:rsid w:val="00F97A89"/>
    <w:rsid w:val="00F97D01"/>
    <w:rsid w:val="00F97D31"/>
    <w:rsid w:val="00F97D5F"/>
    <w:rsid w:val="00F97E2A"/>
    <w:rsid w:val="00F97EE5"/>
    <w:rsid w:val="00FA0075"/>
    <w:rsid w:val="00FA057B"/>
    <w:rsid w:val="00FA0629"/>
    <w:rsid w:val="00FA06B7"/>
    <w:rsid w:val="00FA09DF"/>
    <w:rsid w:val="00FA0B57"/>
    <w:rsid w:val="00FA0C68"/>
    <w:rsid w:val="00FA0D3E"/>
    <w:rsid w:val="00FA0E63"/>
    <w:rsid w:val="00FA0EB8"/>
    <w:rsid w:val="00FA0EC2"/>
    <w:rsid w:val="00FA143F"/>
    <w:rsid w:val="00FA1698"/>
    <w:rsid w:val="00FA1DF9"/>
    <w:rsid w:val="00FA1E6B"/>
    <w:rsid w:val="00FA1EDF"/>
    <w:rsid w:val="00FA211B"/>
    <w:rsid w:val="00FA220D"/>
    <w:rsid w:val="00FA22A6"/>
    <w:rsid w:val="00FA2536"/>
    <w:rsid w:val="00FA2643"/>
    <w:rsid w:val="00FA2752"/>
    <w:rsid w:val="00FA2787"/>
    <w:rsid w:val="00FA2832"/>
    <w:rsid w:val="00FA2878"/>
    <w:rsid w:val="00FA293C"/>
    <w:rsid w:val="00FA296D"/>
    <w:rsid w:val="00FA2B3E"/>
    <w:rsid w:val="00FA2C27"/>
    <w:rsid w:val="00FA2C2D"/>
    <w:rsid w:val="00FA3012"/>
    <w:rsid w:val="00FA308B"/>
    <w:rsid w:val="00FA31D4"/>
    <w:rsid w:val="00FA32B9"/>
    <w:rsid w:val="00FA33EF"/>
    <w:rsid w:val="00FA34C9"/>
    <w:rsid w:val="00FA351A"/>
    <w:rsid w:val="00FA35B7"/>
    <w:rsid w:val="00FA370C"/>
    <w:rsid w:val="00FA3979"/>
    <w:rsid w:val="00FA3AE4"/>
    <w:rsid w:val="00FA3B24"/>
    <w:rsid w:val="00FA3C8E"/>
    <w:rsid w:val="00FA3D48"/>
    <w:rsid w:val="00FA3E8D"/>
    <w:rsid w:val="00FA4085"/>
    <w:rsid w:val="00FA414E"/>
    <w:rsid w:val="00FA41C8"/>
    <w:rsid w:val="00FA4306"/>
    <w:rsid w:val="00FA44D6"/>
    <w:rsid w:val="00FA45BE"/>
    <w:rsid w:val="00FA4ACA"/>
    <w:rsid w:val="00FA4E2D"/>
    <w:rsid w:val="00FA4FB2"/>
    <w:rsid w:val="00FA531B"/>
    <w:rsid w:val="00FA5440"/>
    <w:rsid w:val="00FA54C4"/>
    <w:rsid w:val="00FA5516"/>
    <w:rsid w:val="00FA5591"/>
    <w:rsid w:val="00FA56EB"/>
    <w:rsid w:val="00FA5753"/>
    <w:rsid w:val="00FA57DF"/>
    <w:rsid w:val="00FA5DF8"/>
    <w:rsid w:val="00FA5E8A"/>
    <w:rsid w:val="00FA6112"/>
    <w:rsid w:val="00FA6628"/>
    <w:rsid w:val="00FA6879"/>
    <w:rsid w:val="00FA68A3"/>
    <w:rsid w:val="00FA695A"/>
    <w:rsid w:val="00FA6983"/>
    <w:rsid w:val="00FA6C87"/>
    <w:rsid w:val="00FA6D41"/>
    <w:rsid w:val="00FA6FC4"/>
    <w:rsid w:val="00FA700E"/>
    <w:rsid w:val="00FA717B"/>
    <w:rsid w:val="00FA71A0"/>
    <w:rsid w:val="00FA71DF"/>
    <w:rsid w:val="00FA73BA"/>
    <w:rsid w:val="00FA7486"/>
    <w:rsid w:val="00FA7497"/>
    <w:rsid w:val="00FA7536"/>
    <w:rsid w:val="00FA75BD"/>
    <w:rsid w:val="00FA76EF"/>
    <w:rsid w:val="00FA7E71"/>
    <w:rsid w:val="00FA7F1F"/>
    <w:rsid w:val="00FA7FE1"/>
    <w:rsid w:val="00FB02F8"/>
    <w:rsid w:val="00FB0306"/>
    <w:rsid w:val="00FB038E"/>
    <w:rsid w:val="00FB0426"/>
    <w:rsid w:val="00FB04EB"/>
    <w:rsid w:val="00FB05BB"/>
    <w:rsid w:val="00FB08CD"/>
    <w:rsid w:val="00FB09FD"/>
    <w:rsid w:val="00FB0A0C"/>
    <w:rsid w:val="00FB0B5E"/>
    <w:rsid w:val="00FB0F7F"/>
    <w:rsid w:val="00FB12C2"/>
    <w:rsid w:val="00FB15AE"/>
    <w:rsid w:val="00FB178C"/>
    <w:rsid w:val="00FB17DA"/>
    <w:rsid w:val="00FB1907"/>
    <w:rsid w:val="00FB1938"/>
    <w:rsid w:val="00FB1BD7"/>
    <w:rsid w:val="00FB1D54"/>
    <w:rsid w:val="00FB1EE0"/>
    <w:rsid w:val="00FB1FF1"/>
    <w:rsid w:val="00FB206C"/>
    <w:rsid w:val="00FB2261"/>
    <w:rsid w:val="00FB243F"/>
    <w:rsid w:val="00FB256B"/>
    <w:rsid w:val="00FB266C"/>
    <w:rsid w:val="00FB28E3"/>
    <w:rsid w:val="00FB29A1"/>
    <w:rsid w:val="00FB2E00"/>
    <w:rsid w:val="00FB2E20"/>
    <w:rsid w:val="00FB30C1"/>
    <w:rsid w:val="00FB33F6"/>
    <w:rsid w:val="00FB34B4"/>
    <w:rsid w:val="00FB3574"/>
    <w:rsid w:val="00FB3749"/>
    <w:rsid w:val="00FB37E5"/>
    <w:rsid w:val="00FB39DA"/>
    <w:rsid w:val="00FB3AAF"/>
    <w:rsid w:val="00FB3AEA"/>
    <w:rsid w:val="00FB3AEF"/>
    <w:rsid w:val="00FB3C4A"/>
    <w:rsid w:val="00FB431E"/>
    <w:rsid w:val="00FB4605"/>
    <w:rsid w:val="00FB47FA"/>
    <w:rsid w:val="00FB493E"/>
    <w:rsid w:val="00FB4B43"/>
    <w:rsid w:val="00FB4C1E"/>
    <w:rsid w:val="00FB4CE7"/>
    <w:rsid w:val="00FB4DFC"/>
    <w:rsid w:val="00FB4ECB"/>
    <w:rsid w:val="00FB500C"/>
    <w:rsid w:val="00FB5027"/>
    <w:rsid w:val="00FB51A0"/>
    <w:rsid w:val="00FB53BD"/>
    <w:rsid w:val="00FB5526"/>
    <w:rsid w:val="00FB552C"/>
    <w:rsid w:val="00FB55DA"/>
    <w:rsid w:val="00FB55EC"/>
    <w:rsid w:val="00FB5753"/>
    <w:rsid w:val="00FB58DB"/>
    <w:rsid w:val="00FB5923"/>
    <w:rsid w:val="00FB59B8"/>
    <w:rsid w:val="00FB59FC"/>
    <w:rsid w:val="00FB5B0E"/>
    <w:rsid w:val="00FB5C2B"/>
    <w:rsid w:val="00FB6763"/>
    <w:rsid w:val="00FB6995"/>
    <w:rsid w:val="00FB6A33"/>
    <w:rsid w:val="00FB6B26"/>
    <w:rsid w:val="00FB6F43"/>
    <w:rsid w:val="00FB705D"/>
    <w:rsid w:val="00FB75EA"/>
    <w:rsid w:val="00FB77CA"/>
    <w:rsid w:val="00FB782D"/>
    <w:rsid w:val="00FB7968"/>
    <w:rsid w:val="00FB7AC9"/>
    <w:rsid w:val="00FB7ACD"/>
    <w:rsid w:val="00FB7CF4"/>
    <w:rsid w:val="00FB7D2C"/>
    <w:rsid w:val="00FB7D2F"/>
    <w:rsid w:val="00FC003E"/>
    <w:rsid w:val="00FC009C"/>
    <w:rsid w:val="00FC02B3"/>
    <w:rsid w:val="00FC02D1"/>
    <w:rsid w:val="00FC039B"/>
    <w:rsid w:val="00FC03D0"/>
    <w:rsid w:val="00FC03F9"/>
    <w:rsid w:val="00FC0A47"/>
    <w:rsid w:val="00FC0B71"/>
    <w:rsid w:val="00FC1089"/>
    <w:rsid w:val="00FC12A8"/>
    <w:rsid w:val="00FC1388"/>
    <w:rsid w:val="00FC14C0"/>
    <w:rsid w:val="00FC1589"/>
    <w:rsid w:val="00FC1B3D"/>
    <w:rsid w:val="00FC1C4A"/>
    <w:rsid w:val="00FC1D8F"/>
    <w:rsid w:val="00FC20E4"/>
    <w:rsid w:val="00FC236A"/>
    <w:rsid w:val="00FC2616"/>
    <w:rsid w:val="00FC2629"/>
    <w:rsid w:val="00FC29B4"/>
    <w:rsid w:val="00FC2C45"/>
    <w:rsid w:val="00FC2C66"/>
    <w:rsid w:val="00FC2CE3"/>
    <w:rsid w:val="00FC2DCB"/>
    <w:rsid w:val="00FC30D1"/>
    <w:rsid w:val="00FC330B"/>
    <w:rsid w:val="00FC34CB"/>
    <w:rsid w:val="00FC34DB"/>
    <w:rsid w:val="00FC3849"/>
    <w:rsid w:val="00FC3A6A"/>
    <w:rsid w:val="00FC3B55"/>
    <w:rsid w:val="00FC3DBC"/>
    <w:rsid w:val="00FC4191"/>
    <w:rsid w:val="00FC4775"/>
    <w:rsid w:val="00FC491B"/>
    <w:rsid w:val="00FC4975"/>
    <w:rsid w:val="00FC49D9"/>
    <w:rsid w:val="00FC4ED6"/>
    <w:rsid w:val="00FC4F6F"/>
    <w:rsid w:val="00FC4F7B"/>
    <w:rsid w:val="00FC5103"/>
    <w:rsid w:val="00FC5229"/>
    <w:rsid w:val="00FC56AC"/>
    <w:rsid w:val="00FC56EA"/>
    <w:rsid w:val="00FC5865"/>
    <w:rsid w:val="00FC5C1F"/>
    <w:rsid w:val="00FC5D1B"/>
    <w:rsid w:val="00FC5D59"/>
    <w:rsid w:val="00FC5DAE"/>
    <w:rsid w:val="00FC6006"/>
    <w:rsid w:val="00FC613A"/>
    <w:rsid w:val="00FC618C"/>
    <w:rsid w:val="00FC6286"/>
    <w:rsid w:val="00FC6342"/>
    <w:rsid w:val="00FC6522"/>
    <w:rsid w:val="00FC6622"/>
    <w:rsid w:val="00FC6A6D"/>
    <w:rsid w:val="00FC6AE1"/>
    <w:rsid w:val="00FC6E9B"/>
    <w:rsid w:val="00FC6F4E"/>
    <w:rsid w:val="00FC702E"/>
    <w:rsid w:val="00FC704D"/>
    <w:rsid w:val="00FC70DC"/>
    <w:rsid w:val="00FC7586"/>
    <w:rsid w:val="00FC78DA"/>
    <w:rsid w:val="00FC7CBC"/>
    <w:rsid w:val="00FC7D4B"/>
    <w:rsid w:val="00FD0054"/>
    <w:rsid w:val="00FD018E"/>
    <w:rsid w:val="00FD0587"/>
    <w:rsid w:val="00FD05AB"/>
    <w:rsid w:val="00FD0713"/>
    <w:rsid w:val="00FD075D"/>
    <w:rsid w:val="00FD087D"/>
    <w:rsid w:val="00FD099E"/>
    <w:rsid w:val="00FD09E8"/>
    <w:rsid w:val="00FD0A4A"/>
    <w:rsid w:val="00FD0E8C"/>
    <w:rsid w:val="00FD0F72"/>
    <w:rsid w:val="00FD0FBD"/>
    <w:rsid w:val="00FD0FFD"/>
    <w:rsid w:val="00FD105C"/>
    <w:rsid w:val="00FD10F7"/>
    <w:rsid w:val="00FD1151"/>
    <w:rsid w:val="00FD124A"/>
    <w:rsid w:val="00FD132B"/>
    <w:rsid w:val="00FD1357"/>
    <w:rsid w:val="00FD1405"/>
    <w:rsid w:val="00FD1965"/>
    <w:rsid w:val="00FD1CF2"/>
    <w:rsid w:val="00FD1D10"/>
    <w:rsid w:val="00FD1D4C"/>
    <w:rsid w:val="00FD1F23"/>
    <w:rsid w:val="00FD1F33"/>
    <w:rsid w:val="00FD20AF"/>
    <w:rsid w:val="00FD21F9"/>
    <w:rsid w:val="00FD2526"/>
    <w:rsid w:val="00FD25B0"/>
    <w:rsid w:val="00FD27E7"/>
    <w:rsid w:val="00FD29D0"/>
    <w:rsid w:val="00FD29EA"/>
    <w:rsid w:val="00FD2A70"/>
    <w:rsid w:val="00FD2EEE"/>
    <w:rsid w:val="00FD30AE"/>
    <w:rsid w:val="00FD34AA"/>
    <w:rsid w:val="00FD37CC"/>
    <w:rsid w:val="00FD3C9C"/>
    <w:rsid w:val="00FD3DBE"/>
    <w:rsid w:val="00FD3EDC"/>
    <w:rsid w:val="00FD3FAD"/>
    <w:rsid w:val="00FD3FBE"/>
    <w:rsid w:val="00FD41A0"/>
    <w:rsid w:val="00FD429A"/>
    <w:rsid w:val="00FD438F"/>
    <w:rsid w:val="00FD44BE"/>
    <w:rsid w:val="00FD44E0"/>
    <w:rsid w:val="00FD4562"/>
    <w:rsid w:val="00FD458F"/>
    <w:rsid w:val="00FD480D"/>
    <w:rsid w:val="00FD48CB"/>
    <w:rsid w:val="00FD4B00"/>
    <w:rsid w:val="00FD4BF1"/>
    <w:rsid w:val="00FD4FB3"/>
    <w:rsid w:val="00FD5158"/>
    <w:rsid w:val="00FD5171"/>
    <w:rsid w:val="00FD5268"/>
    <w:rsid w:val="00FD551E"/>
    <w:rsid w:val="00FD551F"/>
    <w:rsid w:val="00FD5592"/>
    <w:rsid w:val="00FD566A"/>
    <w:rsid w:val="00FD5830"/>
    <w:rsid w:val="00FD599A"/>
    <w:rsid w:val="00FD5AFC"/>
    <w:rsid w:val="00FD5B38"/>
    <w:rsid w:val="00FD5D28"/>
    <w:rsid w:val="00FD5E56"/>
    <w:rsid w:val="00FD5FEC"/>
    <w:rsid w:val="00FD6093"/>
    <w:rsid w:val="00FD6103"/>
    <w:rsid w:val="00FD63DF"/>
    <w:rsid w:val="00FD653A"/>
    <w:rsid w:val="00FD68F5"/>
    <w:rsid w:val="00FD6F78"/>
    <w:rsid w:val="00FD7144"/>
    <w:rsid w:val="00FD734E"/>
    <w:rsid w:val="00FD73C2"/>
    <w:rsid w:val="00FD74B2"/>
    <w:rsid w:val="00FD7797"/>
    <w:rsid w:val="00FD78FB"/>
    <w:rsid w:val="00FD79E7"/>
    <w:rsid w:val="00FD7CC7"/>
    <w:rsid w:val="00FD7DFF"/>
    <w:rsid w:val="00FD7F93"/>
    <w:rsid w:val="00FE025B"/>
    <w:rsid w:val="00FE02A0"/>
    <w:rsid w:val="00FE04FE"/>
    <w:rsid w:val="00FE067C"/>
    <w:rsid w:val="00FE06D3"/>
    <w:rsid w:val="00FE0B98"/>
    <w:rsid w:val="00FE0DE4"/>
    <w:rsid w:val="00FE0EE5"/>
    <w:rsid w:val="00FE1199"/>
    <w:rsid w:val="00FE11B6"/>
    <w:rsid w:val="00FE1466"/>
    <w:rsid w:val="00FE18D9"/>
    <w:rsid w:val="00FE190D"/>
    <w:rsid w:val="00FE1A7D"/>
    <w:rsid w:val="00FE1CC5"/>
    <w:rsid w:val="00FE201E"/>
    <w:rsid w:val="00FE2103"/>
    <w:rsid w:val="00FE217C"/>
    <w:rsid w:val="00FE24EE"/>
    <w:rsid w:val="00FE2528"/>
    <w:rsid w:val="00FE25C4"/>
    <w:rsid w:val="00FE27E0"/>
    <w:rsid w:val="00FE29E2"/>
    <w:rsid w:val="00FE2A4F"/>
    <w:rsid w:val="00FE2B32"/>
    <w:rsid w:val="00FE3009"/>
    <w:rsid w:val="00FE3363"/>
    <w:rsid w:val="00FE3518"/>
    <w:rsid w:val="00FE357F"/>
    <w:rsid w:val="00FE361F"/>
    <w:rsid w:val="00FE36AD"/>
    <w:rsid w:val="00FE3785"/>
    <w:rsid w:val="00FE39C2"/>
    <w:rsid w:val="00FE3ACC"/>
    <w:rsid w:val="00FE3ACF"/>
    <w:rsid w:val="00FE3BCE"/>
    <w:rsid w:val="00FE3EA9"/>
    <w:rsid w:val="00FE4300"/>
    <w:rsid w:val="00FE478E"/>
    <w:rsid w:val="00FE4A9E"/>
    <w:rsid w:val="00FE4D97"/>
    <w:rsid w:val="00FE4DA9"/>
    <w:rsid w:val="00FE4DF0"/>
    <w:rsid w:val="00FE50D6"/>
    <w:rsid w:val="00FE538E"/>
    <w:rsid w:val="00FE54E7"/>
    <w:rsid w:val="00FE55C5"/>
    <w:rsid w:val="00FE5654"/>
    <w:rsid w:val="00FE567C"/>
    <w:rsid w:val="00FE5AA4"/>
    <w:rsid w:val="00FE5B5F"/>
    <w:rsid w:val="00FE5BBB"/>
    <w:rsid w:val="00FE5CB8"/>
    <w:rsid w:val="00FE5DDE"/>
    <w:rsid w:val="00FE5F8B"/>
    <w:rsid w:val="00FE6029"/>
    <w:rsid w:val="00FE606F"/>
    <w:rsid w:val="00FE62C0"/>
    <w:rsid w:val="00FE6400"/>
    <w:rsid w:val="00FE6573"/>
    <w:rsid w:val="00FE6603"/>
    <w:rsid w:val="00FE68CF"/>
    <w:rsid w:val="00FE6947"/>
    <w:rsid w:val="00FE69F9"/>
    <w:rsid w:val="00FE6C8B"/>
    <w:rsid w:val="00FE6D30"/>
    <w:rsid w:val="00FE6E1B"/>
    <w:rsid w:val="00FE714A"/>
    <w:rsid w:val="00FE74AB"/>
    <w:rsid w:val="00FE7622"/>
    <w:rsid w:val="00FE7691"/>
    <w:rsid w:val="00FE7A1C"/>
    <w:rsid w:val="00FE7E54"/>
    <w:rsid w:val="00FF0404"/>
    <w:rsid w:val="00FF05D6"/>
    <w:rsid w:val="00FF070E"/>
    <w:rsid w:val="00FF0781"/>
    <w:rsid w:val="00FF09B2"/>
    <w:rsid w:val="00FF0A5C"/>
    <w:rsid w:val="00FF0B38"/>
    <w:rsid w:val="00FF0BA4"/>
    <w:rsid w:val="00FF0D5A"/>
    <w:rsid w:val="00FF0EEC"/>
    <w:rsid w:val="00FF1003"/>
    <w:rsid w:val="00FF113A"/>
    <w:rsid w:val="00FF14D9"/>
    <w:rsid w:val="00FF1653"/>
    <w:rsid w:val="00FF19F7"/>
    <w:rsid w:val="00FF1B71"/>
    <w:rsid w:val="00FF1B74"/>
    <w:rsid w:val="00FF1B90"/>
    <w:rsid w:val="00FF1D5D"/>
    <w:rsid w:val="00FF1EBD"/>
    <w:rsid w:val="00FF1F8E"/>
    <w:rsid w:val="00FF206D"/>
    <w:rsid w:val="00FF219F"/>
    <w:rsid w:val="00FF22CF"/>
    <w:rsid w:val="00FF236C"/>
    <w:rsid w:val="00FF23E8"/>
    <w:rsid w:val="00FF25C9"/>
    <w:rsid w:val="00FF289D"/>
    <w:rsid w:val="00FF296C"/>
    <w:rsid w:val="00FF2B8A"/>
    <w:rsid w:val="00FF2F23"/>
    <w:rsid w:val="00FF31AE"/>
    <w:rsid w:val="00FF34A3"/>
    <w:rsid w:val="00FF3900"/>
    <w:rsid w:val="00FF393A"/>
    <w:rsid w:val="00FF3AC9"/>
    <w:rsid w:val="00FF3DF3"/>
    <w:rsid w:val="00FF3F51"/>
    <w:rsid w:val="00FF3F7B"/>
    <w:rsid w:val="00FF43D6"/>
    <w:rsid w:val="00FF4474"/>
    <w:rsid w:val="00FF4499"/>
    <w:rsid w:val="00FF44C2"/>
    <w:rsid w:val="00FF4504"/>
    <w:rsid w:val="00FF47B9"/>
    <w:rsid w:val="00FF4805"/>
    <w:rsid w:val="00FF4834"/>
    <w:rsid w:val="00FF4A39"/>
    <w:rsid w:val="00FF4CD3"/>
    <w:rsid w:val="00FF4CFD"/>
    <w:rsid w:val="00FF4DE3"/>
    <w:rsid w:val="00FF4E2E"/>
    <w:rsid w:val="00FF52A1"/>
    <w:rsid w:val="00FF5D28"/>
    <w:rsid w:val="00FF5DF3"/>
    <w:rsid w:val="00FF5EC1"/>
    <w:rsid w:val="00FF5F80"/>
    <w:rsid w:val="00FF6132"/>
    <w:rsid w:val="00FF626D"/>
    <w:rsid w:val="00FF63A4"/>
    <w:rsid w:val="00FF63AB"/>
    <w:rsid w:val="00FF654C"/>
    <w:rsid w:val="00FF66F8"/>
    <w:rsid w:val="00FF67E2"/>
    <w:rsid w:val="00FF67E9"/>
    <w:rsid w:val="00FF6908"/>
    <w:rsid w:val="00FF6909"/>
    <w:rsid w:val="00FF6915"/>
    <w:rsid w:val="00FF6A23"/>
    <w:rsid w:val="00FF6B42"/>
    <w:rsid w:val="00FF6BB5"/>
    <w:rsid w:val="00FF6DF6"/>
    <w:rsid w:val="00FF6EB7"/>
    <w:rsid w:val="00FF6EE4"/>
    <w:rsid w:val="00FF7104"/>
    <w:rsid w:val="00FF722E"/>
    <w:rsid w:val="00FF758D"/>
    <w:rsid w:val="00FF78CF"/>
    <w:rsid w:val="00FF79A9"/>
    <w:rsid w:val="00FF7A29"/>
    <w:rsid w:val="00FF7AA6"/>
    <w:rsid w:val="00FF7AC9"/>
    <w:rsid w:val="00FF7B43"/>
    <w:rsid w:val="00FF7D65"/>
    <w:rsid w:val="00FF7EF8"/>
    <w:rsid w:val="00FF7F93"/>
    <w:rsid w:val="2F996C4E"/>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6C3BD5C"/>
  <w15:docId w15:val="{DA2EEB3A-26E4-A34F-9366-60E126750E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620E5"/>
    <w:pPr>
      <w:spacing w:after="0" w:line="240" w:lineRule="auto"/>
    </w:pPr>
    <w:rPr>
      <w:rFonts w:ascii="Times New Roman" w:eastAsia="Times New Roman" w:hAnsi="Times New Roman" w:cs="Times New Roman"/>
      <w:sz w:val="24"/>
      <w:szCs w:val="24"/>
      <w:lang w:val="en-US" w:eastAsia="en-US"/>
    </w:rPr>
  </w:style>
  <w:style w:type="paragraph" w:styleId="Heading1">
    <w:name w:val="heading 1"/>
    <w:basedOn w:val="Normal"/>
    <w:link w:val="Heading1Char1"/>
    <w:pPr>
      <w:keepNext/>
      <w:keepLines/>
      <w:suppressAutoHyphens/>
      <w:spacing w:before="480" w:line="276" w:lineRule="auto"/>
      <w:jc w:val="both"/>
      <w:outlineLvl w:val="0"/>
    </w:pPr>
    <w:rPr>
      <w:rFonts w:ascii="Calibri" w:eastAsia="Droid Sans Fallback" w:hAnsi="Calibri"/>
      <w:b/>
      <w:bCs/>
      <w:color w:val="345A8A"/>
      <w:sz w:val="32"/>
      <w:szCs w:val="32"/>
    </w:rPr>
  </w:style>
  <w:style w:type="paragraph" w:styleId="Heading2">
    <w:name w:val="heading 2"/>
    <w:basedOn w:val="Normal"/>
    <w:pPr>
      <w:keepNext/>
      <w:keepLines/>
      <w:numPr>
        <w:ilvl w:val="1"/>
        <w:numId w:val="1"/>
      </w:numPr>
      <w:suppressAutoHyphens/>
      <w:spacing w:before="200" w:line="276" w:lineRule="auto"/>
      <w:outlineLvl w:val="1"/>
    </w:pPr>
    <w:rPr>
      <w:rFonts w:ascii="Calibri" w:eastAsia="Droid Sans Fallback" w:hAnsi="Calibri"/>
      <w:b/>
      <w:bCs/>
      <w:color w:val="4F81BD"/>
      <w:sz w:val="26"/>
      <w:szCs w:val="26"/>
    </w:rPr>
  </w:style>
  <w:style w:type="paragraph" w:styleId="Heading3">
    <w:name w:val="heading 3"/>
    <w:basedOn w:val="Normal"/>
    <w:pPr>
      <w:keepNext/>
      <w:keepLines/>
      <w:numPr>
        <w:ilvl w:val="2"/>
        <w:numId w:val="1"/>
      </w:numPr>
      <w:suppressAutoHyphens/>
      <w:spacing w:before="200" w:line="276" w:lineRule="auto"/>
      <w:outlineLvl w:val="2"/>
    </w:pPr>
    <w:rPr>
      <w:rFonts w:ascii="Calibri" w:eastAsia="Droid Sans Fallback" w:hAnsi="Calibri"/>
      <w:b/>
      <w:bCs/>
      <w:color w:val="4F81BD"/>
    </w:rPr>
  </w:style>
  <w:style w:type="paragraph" w:styleId="Heading4">
    <w:name w:val="heading 4"/>
    <w:basedOn w:val="Normal"/>
    <w:pPr>
      <w:keepNext/>
      <w:keepLines/>
      <w:numPr>
        <w:ilvl w:val="3"/>
        <w:numId w:val="1"/>
      </w:numPr>
      <w:suppressAutoHyphens/>
      <w:spacing w:before="200" w:line="276" w:lineRule="auto"/>
      <w:outlineLvl w:val="3"/>
    </w:pPr>
    <w:rPr>
      <w:rFonts w:ascii="Calibri" w:eastAsia="Droid Sans Fallback" w:hAnsi="Calibri"/>
      <w:b/>
      <w:bCs/>
      <w:i/>
      <w:iCs/>
      <w:color w:val="4F81BD"/>
    </w:rPr>
  </w:style>
  <w:style w:type="paragraph" w:styleId="Heading5">
    <w:name w:val="heading 5"/>
    <w:basedOn w:val="Normal"/>
    <w:pPr>
      <w:keepNext/>
      <w:keepLines/>
      <w:numPr>
        <w:ilvl w:val="4"/>
        <w:numId w:val="1"/>
      </w:numPr>
      <w:suppressAutoHyphens/>
      <w:spacing w:before="200" w:line="276" w:lineRule="auto"/>
      <w:outlineLvl w:val="4"/>
    </w:pPr>
    <w:rPr>
      <w:rFonts w:ascii="Calibri" w:eastAsia="Droid Sans Fallback" w:hAnsi="Calibri"/>
      <w:color w:val="243F60"/>
    </w:rPr>
  </w:style>
  <w:style w:type="paragraph" w:styleId="Heading6">
    <w:name w:val="heading 6"/>
    <w:basedOn w:val="Normal"/>
    <w:pPr>
      <w:keepNext/>
      <w:keepLines/>
      <w:numPr>
        <w:ilvl w:val="5"/>
        <w:numId w:val="1"/>
      </w:numPr>
      <w:suppressAutoHyphens/>
      <w:spacing w:before="200" w:line="276" w:lineRule="auto"/>
      <w:outlineLvl w:val="5"/>
    </w:pPr>
    <w:rPr>
      <w:rFonts w:ascii="Calibri" w:eastAsia="Droid Sans Fallback" w:hAnsi="Calibri"/>
      <w:i/>
      <w:iCs/>
      <w:color w:val="243F60"/>
    </w:rPr>
  </w:style>
  <w:style w:type="paragraph" w:styleId="Heading7">
    <w:name w:val="heading 7"/>
    <w:basedOn w:val="Normal"/>
    <w:pPr>
      <w:keepNext/>
      <w:keepLines/>
      <w:numPr>
        <w:ilvl w:val="6"/>
        <w:numId w:val="1"/>
      </w:numPr>
      <w:suppressAutoHyphens/>
      <w:spacing w:before="200" w:line="276" w:lineRule="auto"/>
      <w:outlineLvl w:val="6"/>
    </w:pPr>
    <w:rPr>
      <w:rFonts w:ascii="Calibri" w:eastAsia="Droid Sans Fallback" w:hAnsi="Calibri"/>
      <w:i/>
      <w:iCs/>
      <w:color w:val="404040"/>
    </w:rPr>
  </w:style>
  <w:style w:type="paragraph" w:styleId="Heading8">
    <w:name w:val="heading 8"/>
    <w:basedOn w:val="Normal"/>
    <w:pPr>
      <w:keepNext/>
      <w:keepLines/>
      <w:numPr>
        <w:ilvl w:val="7"/>
        <w:numId w:val="1"/>
      </w:numPr>
      <w:suppressAutoHyphens/>
      <w:spacing w:before="200" w:line="276" w:lineRule="auto"/>
      <w:outlineLvl w:val="7"/>
    </w:pPr>
    <w:rPr>
      <w:rFonts w:ascii="Calibri" w:eastAsia="Droid Sans Fallback" w:hAnsi="Calibri"/>
      <w:color w:val="404040"/>
      <w:sz w:val="20"/>
      <w:szCs w:val="20"/>
    </w:rPr>
  </w:style>
  <w:style w:type="paragraph" w:styleId="Heading9">
    <w:name w:val="heading 9"/>
    <w:basedOn w:val="Normal"/>
    <w:pPr>
      <w:keepNext/>
      <w:keepLines/>
      <w:numPr>
        <w:ilvl w:val="8"/>
        <w:numId w:val="1"/>
      </w:numPr>
      <w:suppressAutoHyphens/>
      <w:spacing w:before="200" w:line="276" w:lineRule="auto"/>
      <w:outlineLvl w:val="8"/>
    </w:pPr>
    <w:rPr>
      <w:rFonts w:ascii="Calibri" w:eastAsia="Droid Sans Fallback" w:hAnsi="Calibri"/>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style>
  <w:style w:type="character" w:customStyle="1" w:styleId="FooterChar">
    <w:name w:val="Footer Char"/>
    <w:basedOn w:val="DefaultParagraphFont"/>
  </w:style>
  <w:style w:type="character" w:customStyle="1" w:styleId="Heading1Char">
    <w:name w:val="Heading 1 Char"/>
    <w:basedOn w:val="DefaultParagraphFont"/>
    <w:rPr>
      <w:rFonts w:ascii="Calibri" w:hAnsi="Calibri"/>
      <w:b/>
      <w:bCs/>
      <w:color w:val="345A8A"/>
      <w:sz w:val="32"/>
      <w:szCs w:val="32"/>
    </w:rPr>
  </w:style>
  <w:style w:type="character" w:customStyle="1" w:styleId="InternetLink">
    <w:name w:val="Internet Link"/>
    <w:basedOn w:val="DefaultParagraphFont"/>
    <w:rPr>
      <w:color w:val="0000FF"/>
      <w:u w:val="single"/>
    </w:rPr>
  </w:style>
  <w:style w:type="character" w:customStyle="1" w:styleId="Heading2Char">
    <w:name w:val="Heading 2 Char"/>
    <w:basedOn w:val="DefaultParagraphFont"/>
    <w:rPr>
      <w:rFonts w:ascii="Calibri" w:hAnsi="Calibri"/>
      <w:b/>
      <w:bCs/>
      <w:color w:val="4F81BD"/>
      <w:sz w:val="26"/>
      <w:szCs w:val="26"/>
    </w:rPr>
  </w:style>
  <w:style w:type="character" w:customStyle="1" w:styleId="Heading3Char">
    <w:name w:val="Heading 3 Char"/>
    <w:basedOn w:val="DefaultParagraphFont"/>
    <w:rPr>
      <w:rFonts w:ascii="Calibri" w:hAnsi="Calibri"/>
      <w:b/>
      <w:bCs/>
      <w:color w:val="4F81BD"/>
    </w:rPr>
  </w:style>
  <w:style w:type="character" w:customStyle="1" w:styleId="Heading4Char">
    <w:name w:val="Heading 4 Char"/>
    <w:basedOn w:val="DefaultParagraphFont"/>
    <w:rPr>
      <w:rFonts w:ascii="Calibri" w:hAnsi="Calibri"/>
      <w:b/>
      <w:bCs/>
      <w:i/>
      <w:iCs/>
      <w:color w:val="4F81BD"/>
    </w:rPr>
  </w:style>
  <w:style w:type="character" w:customStyle="1" w:styleId="Heading5Char">
    <w:name w:val="Heading 5 Char"/>
    <w:basedOn w:val="DefaultParagraphFont"/>
    <w:rPr>
      <w:rFonts w:ascii="Calibri" w:hAnsi="Calibri"/>
      <w:color w:val="243F60"/>
    </w:rPr>
  </w:style>
  <w:style w:type="character" w:customStyle="1" w:styleId="Heading6Char">
    <w:name w:val="Heading 6 Char"/>
    <w:basedOn w:val="DefaultParagraphFont"/>
    <w:rPr>
      <w:rFonts w:ascii="Calibri" w:hAnsi="Calibri"/>
      <w:i/>
      <w:iCs/>
      <w:color w:val="243F60"/>
    </w:rPr>
  </w:style>
  <w:style w:type="character" w:customStyle="1" w:styleId="Heading7Char">
    <w:name w:val="Heading 7 Char"/>
    <w:basedOn w:val="DefaultParagraphFont"/>
    <w:rPr>
      <w:rFonts w:ascii="Calibri" w:hAnsi="Calibri"/>
      <w:i/>
      <w:iCs/>
      <w:color w:val="404040"/>
    </w:rPr>
  </w:style>
  <w:style w:type="character" w:customStyle="1" w:styleId="Heading8Char">
    <w:name w:val="Heading 8 Char"/>
    <w:basedOn w:val="DefaultParagraphFont"/>
    <w:rPr>
      <w:rFonts w:ascii="Calibri" w:hAnsi="Calibri"/>
      <w:color w:val="404040"/>
      <w:sz w:val="20"/>
      <w:szCs w:val="20"/>
    </w:rPr>
  </w:style>
  <w:style w:type="character" w:customStyle="1" w:styleId="Heading9Char">
    <w:name w:val="Heading 9 Char"/>
    <w:basedOn w:val="DefaultParagraphFont"/>
    <w:rPr>
      <w:rFonts w:ascii="Calibri" w:hAnsi="Calibri"/>
      <w:i/>
      <w:iCs/>
      <w:color w:val="404040"/>
      <w:sz w:val="20"/>
      <w:szCs w:val="20"/>
    </w:rPr>
  </w:style>
  <w:style w:type="character" w:customStyle="1" w:styleId="TitleChar">
    <w:name w:val="Title Char"/>
    <w:basedOn w:val="DefaultParagraphFont"/>
    <w:rPr>
      <w:rFonts w:ascii="Calibri" w:hAnsi="Calibri"/>
      <w:color w:val="17365D"/>
      <w:spacing w:val="5"/>
      <w:sz w:val="52"/>
      <w:szCs w:val="52"/>
    </w:rPr>
  </w:style>
  <w:style w:type="character" w:styleId="FollowedHyperlink">
    <w:name w:val="FollowedHyperlink"/>
    <w:basedOn w:val="DefaultParagraphFont"/>
    <w:rPr>
      <w:color w:val="800080"/>
      <w:u w:val="single"/>
    </w:rPr>
  </w:style>
  <w:style w:type="character" w:customStyle="1" w:styleId="BalloonTextChar">
    <w:name w:val="Balloon Text Char"/>
    <w:basedOn w:val="DefaultParagraphFont"/>
    <w:rPr>
      <w:rFonts w:ascii="Lucida Grande" w:hAnsi="Lucida Grande" w:cs="Lucida Grande"/>
      <w:sz w:val="18"/>
      <w:szCs w:val="18"/>
    </w:rPr>
  </w:style>
  <w:style w:type="character" w:customStyle="1" w:styleId="PlainTextChar">
    <w:name w:val="Plain Text Char"/>
    <w:basedOn w:val="DefaultParagraphFont"/>
    <w:rPr>
      <w:rFonts w:ascii="Calibri" w:hAnsi="Calibri" w:cs="Cambria"/>
      <w:sz w:val="22"/>
      <w:szCs w:val="21"/>
      <w:lang w:val="fr-FR"/>
    </w:rPr>
  </w:style>
  <w:style w:type="character" w:styleId="CommentReference">
    <w:name w:val="annotation reference"/>
    <w:basedOn w:val="DefaultParagraphFont"/>
    <w:rPr>
      <w:sz w:val="18"/>
      <w:szCs w:val="18"/>
    </w:rPr>
  </w:style>
  <w:style w:type="character" w:customStyle="1" w:styleId="CommentTextChar">
    <w:name w:val="Comment Text Char"/>
    <w:basedOn w:val="DefaultParagraphFont"/>
  </w:style>
  <w:style w:type="character" w:customStyle="1" w:styleId="CommentSubjectChar">
    <w:name w:val="Comment Subject Char"/>
    <w:basedOn w:val="CommentTextChar"/>
    <w:rPr>
      <w:b/>
      <w:bCs/>
      <w:sz w:val="20"/>
      <w:szCs w:val="20"/>
    </w:rPr>
  </w:style>
  <w:style w:type="character" w:styleId="Emphasis">
    <w:name w:val="Emphasis"/>
    <w:basedOn w:val="DefaultParagraphFont"/>
    <w:rPr>
      <w:i/>
      <w:iCs/>
    </w:rPr>
  </w:style>
  <w:style w:type="character" w:customStyle="1" w:styleId="topleveltitle">
    <w:name w:val="topleveltitle"/>
    <w:basedOn w:val="DefaultParagraphFont"/>
    <w:rPr>
      <w:rFonts w:ascii="Verdana" w:hAnsi="Verdana"/>
      <w:b w:val="0"/>
      <w:bCs w:val="0"/>
      <w:color w:val="333333"/>
      <w:sz w:val="24"/>
      <w:szCs w:val="24"/>
    </w:rPr>
  </w:style>
  <w:style w:type="character" w:customStyle="1" w:styleId="day2">
    <w:name w:val="day2"/>
    <w:basedOn w:val="DefaultParagraphFont"/>
    <w:rPr>
      <w:rFonts w:ascii="Verdana" w:hAnsi="Verdana"/>
      <w:vanish w:val="0"/>
      <w:color w:val="222222"/>
      <w:sz w:val="27"/>
      <w:szCs w:val="27"/>
      <w:shd w:val="clear" w:color="auto" w:fill="D3DCE3"/>
    </w:rPr>
  </w:style>
  <w:style w:type="character" w:customStyle="1" w:styleId="topleveltime1">
    <w:name w:val="topleveltime1"/>
    <w:basedOn w:val="DefaultParagraphFont"/>
    <w:rPr>
      <w:rFonts w:ascii="Arial" w:hAnsi="Arial" w:cs="Arial"/>
      <w:b w:val="0"/>
      <w:bCs w:val="0"/>
      <w:color w:val="444444"/>
      <w:sz w:val="21"/>
      <w:szCs w:val="21"/>
    </w:rPr>
  </w:style>
  <w:style w:type="character" w:customStyle="1" w:styleId="confmodifpadding1">
    <w:name w:val="confmodifpadding1"/>
    <w:basedOn w:val="DefaultParagraphFont"/>
  </w:style>
  <w:style w:type="character" w:customStyle="1" w:styleId="ListLabel1">
    <w:name w:val="ListLabel 1"/>
  </w:style>
  <w:style w:type="character" w:customStyle="1" w:styleId="ListLabel2">
    <w:name w:val="ListLabel 2"/>
    <w:rPr>
      <w:rFonts w:cs="Courier New"/>
    </w:rPr>
  </w:style>
  <w:style w:type="character" w:customStyle="1" w:styleId="ListLabel3">
    <w:name w:val="ListLabel 3"/>
    <w:rPr>
      <w:sz w:val="20"/>
    </w:rPr>
  </w:style>
  <w:style w:type="character" w:customStyle="1" w:styleId="ListLabel4">
    <w:name w:val="ListLabel 4"/>
    <w:rPr>
      <w:color w:val="1F497D"/>
    </w:rPr>
  </w:style>
  <w:style w:type="paragraph" w:customStyle="1" w:styleId="Heading">
    <w:name w:val="Heading"/>
    <w:basedOn w:val="Normal"/>
    <w:next w:val="TextBody"/>
    <w:pPr>
      <w:keepNext/>
      <w:suppressAutoHyphens/>
      <w:spacing w:before="240" w:after="120" w:line="276" w:lineRule="auto"/>
    </w:pPr>
    <w:rPr>
      <w:rFonts w:ascii="Arial" w:eastAsia="Droid Sans Fallback" w:hAnsi="Arial" w:cs="Lohit Hindi"/>
      <w:sz w:val="28"/>
      <w:szCs w:val="28"/>
    </w:rPr>
  </w:style>
  <w:style w:type="paragraph" w:customStyle="1" w:styleId="TextBody">
    <w:name w:val="Text Body"/>
    <w:basedOn w:val="Normal"/>
    <w:pPr>
      <w:suppressAutoHyphens/>
      <w:spacing w:after="120" w:line="276" w:lineRule="auto"/>
    </w:pPr>
    <w:rPr>
      <w:rFonts w:ascii="Cambria" w:eastAsia="Droid Sans Fallback" w:hAnsi="Cambria"/>
    </w:rPr>
  </w:style>
  <w:style w:type="paragraph" w:styleId="List">
    <w:name w:val="List"/>
    <w:basedOn w:val="TextBody"/>
    <w:rPr>
      <w:rFonts w:cs="Lohit Hindi"/>
    </w:rPr>
  </w:style>
  <w:style w:type="paragraph" w:styleId="Caption">
    <w:name w:val="caption"/>
    <w:basedOn w:val="Normal"/>
    <w:pPr>
      <w:suppressLineNumbers/>
      <w:suppressAutoHyphens/>
      <w:spacing w:before="120" w:after="120" w:line="276" w:lineRule="auto"/>
    </w:pPr>
    <w:rPr>
      <w:rFonts w:ascii="Cambria" w:eastAsia="Droid Sans Fallback" w:hAnsi="Cambria" w:cs="Lohit Hindi"/>
      <w:i/>
      <w:iCs/>
    </w:rPr>
  </w:style>
  <w:style w:type="paragraph" w:customStyle="1" w:styleId="Index">
    <w:name w:val="Index"/>
    <w:basedOn w:val="Normal"/>
    <w:pPr>
      <w:suppressLineNumbers/>
      <w:suppressAutoHyphens/>
      <w:spacing w:after="200" w:line="276" w:lineRule="auto"/>
    </w:pPr>
    <w:rPr>
      <w:rFonts w:ascii="Cambria" w:eastAsia="Droid Sans Fallback" w:hAnsi="Cambria" w:cs="Lohit Hindi"/>
    </w:rPr>
  </w:style>
  <w:style w:type="paragraph" w:styleId="Header">
    <w:name w:val="header"/>
    <w:basedOn w:val="Normal"/>
    <w:pPr>
      <w:tabs>
        <w:tab w:val="center" w:pos="4320"/>
        <w:tab w:val="right" w:pos="8640"/>
      </w:tabs>
      <w:suppressAutoHyphens/>
      <w:spacing w:after="200" w:line="276" w:lineRule="auto"/>
    </w:pPr>
    <w:rPr>
      <w:rFonts w:ascii="Cambria" w:eastAsia="Droid Sans Fallback" w:hAnsi="Cambria"/>
    </w:rPr>
  </w:style>
  <w:style w:type="paragraph" w:styleId="Footer">
    <w:name w:val="footer"/>
    <w:basedOn w:val="Normal"/>
    <w:pPr>
      <w:tabs>
        <w:tab w:val="center" w:pos="4320"/>
        <w:tab w:val="right" w:pos="8640"/>
      </w:tabs>
      <w:suppressAutoHyphens/>
      <w:spacing w:after="200" w:line="276" w:lineRule="auto"/>
    </w:pPr>
    <w:rPr>
      <w:rFonts w:ascii="Cambria" w:eastAsia="Droid Sans Fallback" w:hAnsi="Cambria"/>
    </w:rPr>
  </w:style>
  <w:style w:type="paragraph" w:styleId="ListParagraph">
    <w:name w:val="List Paragraph"/>
    <w:basedOn w:val="Normal"/>
    <w:uiPriority w:val="34"/>
    <w:qFormat/>
    <w:pPr>
      <w:suppressAutoHyphens/>
      <w:spacing w:line="276" w:lineRule="auto"/>
      <w:ind w:left="720"/>
      <w:contextualSpacing/>
    </w:pPr>
    <w:rPr>
      <w:rFonts w:ascii="Cambria" w:eastAsia="Droid Sans Fallback" w:hAnsi="Cambria"/>
    </w:rPr>
  </w:style>
  <w:style w:type="paragraph" w:styleId="Title">
    <w:name w:val="Title"/>
    <w:basedOn w:val="Normal"/>
    <w:pPr>
      <w:pBdr>
        <w:top w:val="nil"/>
        <w:left w:val="nil"/>
        <w:bottom w:val="single" w:sz="8" w:space="0" w:color="4F81BD"/>
        <w:right w:val="nil"/>
      </w:pBdr>
      <w:suppressAutoHyphens/>
      <w:spacing w:after="300" w:line="276" w:lineRule="auto"/>
      <w:contextualSpacing/>
    </w:pPr>
    <w:rPr>
      <w:rFonts w:ascii="Calibri" w:eastAsia="Droid Sans Fallback" w:hAnsi="Calibri"/>
      <w:color w:val="17365D"/>
      <w:spacing w:val="5"/>
      <w:sz w:val="52"/>
      <w:szCs w:val="52"/>
    </w:rPr>
  </w:style>
  <w:style w:type="paragraph" w:styleId="BalloonText">
    <w:name w:val="Balloon Text"/>
    <w:basedOn w:val="Normal"/>
    <w:pPr>
      <w:suppressAutoHyphens/>
      <w:spacing w:after="200" w:line="276" w:lineRule="auto"/>
    </w:pPr>
    <w:rPr>
      <w:rFonts w:ascii="Lucida Grande" w:eastAsia="Droid Sans Fallback" w:hAnsi="Lucida Grande" w:cs="Lucida Grande"/>
      <w:sz w:val="18"/>
      <w:szCs w:val="18"/>
    </w:rPr>
  </w:style>
  <w:style w:type="paragraph" w:styleId="NormalWeb">
    <w:name w:val="Normal (Web)"/>
    <w:basedOn w:val="Normal"/>
    <w:uiPriority w:val="99"/>
    <w:pPr>
      <w:suppressAutoHyphens/>
      <w:spacing w:before="280" w:after="280" w:line="276" w:lineRule="auto"/>
    </w:pPr>
    <w:rPr>
      <w:rFonts w:ascii="Times" w:eastAsia="Droid Sans Fallback" w:hAnsi="Times"/>
      <w:sz w:val="20"/>
      <w:szCs w:val="20"/>
    </w:rPr>
  </w:style>
  <w:style w:type="paragraph" w:styleId="PlainText">
    <w:name w:val="Plain Text"/>
    <w:basedOn w:val="Normal"/>
    <w:pPr>
      <w:suppressAutoHyphens/>
      <w:spacing w:after="200" w:line="276" w:lineRule="auto"/>
    </w:pPr>
    <w:rPr>
      <w:rFonts w:ascii="Calibri" w:eastAsia="Droid Sans Fallback" w:hAnsi="Calibri" w:cs="Cambria"/>
      <w:sz w:val="22"/>
      <w:szCs w:val="21"/>
      <w:lang w:val="fr-FR"/>
    </w:rPr>
  </w:style>
  <w:style w:type="paragraph" w:styleId="CommentText">
    <w:name w:val="annotation text"/>
    <w:basedOn w:val="Normal"/>
    <w:pPr>
      <w:suppressAutoHyphens/>
      <w:spacing w:after="200" w:line="276" w:lineRule="auto"/>
    </w:pPr>
    <w:rPr>
      <w:rFonts w:ascii="Cambria" w:eastAsia="Droid Sans Fallback" w:hAnsi="Cambria"/>
    </w:rPr>
  </w:style>
  <w:style w:type="paragraph" w:styleId="CommentSubject">
    <w:name w:val="annotation subject"/>
    <w:basedOn w:val="CommentText"/>
    <w:rPr>
      <w:b/>
      <w:bCs/>
      <w:sz w:val="20"/>
      <w:szCs w:val="20"/>
    </w:rPr>
  </w:style>
  <w:style w:type="character" w:styleId="Hyperlink">
    <w:name w:val="Hyperlink"/>
    <w:basedOn w:val="DefaultParagraphFont"/>
    <w:uiPriority w:val="99"/>
    <w:unhideWhenUsed/>
    <w:rsid w:val="0053517B"/>
    <w:rPr>
      <w:color w:val="0000FF" w:themeColor="hyperlink"/>
      <w:u w:val="single"/>
    </w:rPr>
  </w:style>
  <w:style w:type="paragraph" w:customStyle="1" w:styleId="Default">
    <w:name w:val="Default"/>
    <w:rsid w:val="00415FD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style-span">
    <w:name w:val="apple-style-span"/>
    <w:basedOn w:val="DefaultParagraphFont"/>
    <w:rsid w:val="000F3076"/>
  </w:style>
  <w:style w:type="paragraph" w:styleId="Revision">
    <w:name w:val="Revision"/>
    <w:hidden/>
    <w:uiPriority w:val="99"/>
    <w:semiHidden/>
    <w:rsid w:val="00231AA1"/>
    <w:pPr>
      <w:spacing w:after="0" w:line="240" w:lineRule="auto"/>
    </w:pPr>
    <w:rPr>
      <w:rFonts w:ascii="Cambria" w:eastAsia="Droid Sans Fallback" w:hAnsi="Cambria"/>
      <w:sz w:val="24"/>
      <w:szCs w:val="24"/>
      <w:lang w:val="en-US" w:eastAsia="en-US"/>
    </w:rPr>
  </w:style>
  <w:style w:type="character" w:styleId="PageNumber">
    <w:name w:val="page number"/>
    <w:basedOn w:val="DefaultParagraphFont"/>
    <w:uiPriority w:val="99"/>
    <w:semiHidden/>
    <w:unhideWhenUsed/>
    <w:rsid w:val="002C0731"/>
  </w:style>
  <w:style w:type="character" w:customStyle="1" w:styleId="Heading1Char1">
    <w:name w:val="Heading 1 Char1"/>
    <w:basedOn w:val="DefaultParagraphFont"/>
    <w:link w:val="Heading1"/>
    <w:rsid w:val="005F5842"/>
    <w:rPr>
      <w:rFonts w:ascii="Calibri" w:eastAsia="Droid Sans Fallback" w:hAnsi="Calibri"/>
      <w:b/>
      <w:bCs/>
      <w:color w:val="345A8A"/>
      <w:sz w:val="32"/>
      <w:szCs w:val="32"/>
      <w:lang w:val="en-US" w:eastAsia="en-US"/>
    </w:rPr>
  </w:style>
  <w:style w:type="character" w:customStyle="1" w:styleId="UnresolvedMention1">
    <w:name w:val="Unresolved Mention1"/>
    <w:basedOn w:val="DefaultParagraphFont"/>
    <w:uiPriority w:val="99"/>
    <w:semiHidden/>
    <w:unhideWhenUsed/>
    <w:rsid w:val="007B093A"/>
    <w:rPr>
      <w:color w:val="808080"/>
      <w:shd w:val="clear" w:color="auto" w:fill="E6E6E6"/>
    </w:rPr>
  </w:style>
  <w:style w:type="character" w:styleId="SubtleEmphasis">
    <w:name w:val="Subtle Emphasis"/>
    <w:basedOn w:val="DefaultParagraphFont"/>
    <w:uiPriority w:val="19"/>
    <w:qFormat/>
    <w:rsid w:val="002910F4"/>
    <w:rPr>
      <w:i/>
      <w:iCs/>
      <w:color w:val="404040" w:themeColor="text1" w:themeTint="BF"/>
    </w:rPr>
  </w:style>
  <w:style w:type="paragraph" w:styleId="Subtitle">
    <w:name w:val="Subtitle"/>
    <w:basedOn w:val="Normal"/>
    <w:next w:val="Normal"/>
    <w:link w:val="SubtitleChar"/>
    <w:uiPriority w:val="11"/>
    <w:qFormat/>
    <w:rsid w:val="006959D0"/>
    <w:pPr>
      <w:numPr>
        <w:ilvl w:val="1"/>
      </w:numPr>
      <w:suppressAutoHyphens/>
      <w:spacing w:after="160" w:line="276" w:lineRule="auto"/>
    </w:pPr>
    <w:rPr>
      <w:rFonts w:asciiTheme="minorHAnsi" w:hAnsiTheme="minorHAnsi"/>
      <w:color w:val="5A5A5A" w:themeColor="text1" w:themeTint="A5"/>
      <w:spacing w:val="15"/>
      <w:sz w:val="22"/>
      <w:szCs w:val="22"/>
    </w:rPr>
  </w:style>
  <w:style w:type="character" w:customStyle="1" w:styleId="SubtitleChar">
    <w:name w:val="Subtitle Char"/>
    <w:basedOn w:val="DefaultParagraphFont"/>
    <w:link w:val="Subtitle"/>
    <w:uiPriority w:val="11"/>
    <w:rsid w:val="006959D0"/>
    <w:rPr>
      <w:color w:val="5A5A5A" w:themeColor="text1" w:themeTint="A5"/>
      <w:spacing w:val="15"/>
      <w:lang w:val="en-US" w:eastAsia="en-US"/>
    </w:rPr>
  </w:style>
  <w:style w:type="paragraph" w:styleId="NoSpacing">
    <w:name w:val="No Spacing"/>
    <w:uiPriority w:val="1"/>
    <w:qFormat/>
    <w:rsid w:val="008B2FA6"/>
    <w:pPr>
      <w:suppressAutoHyphens/>
      <w:spacing w:after="0" w:line="240" w:lineRule="auto"/>
    </w:pPr>
    <w:rPr>
      <w:rFonts w:ascii="Cambria" w:eastAsia="Droid Sans Fallback" w:hAnsi="Cambria"/>
      <w:sz w:val="24"/>
      <w:szCs w:val="24"/>
      <w:lang w:val="en-US" w:eastAsia="en-US"/>
    </w:rPr>
  </w:style>
  <w:style w:type="character" w:customStyle="1" w:styleId="UnresolvedMention2">
    <w:name w:val="Unresolved Mention2"/>
    <w:basedOn w:val="DefaultParagraphFont"/>
    <w:uiPriority w:val="99"/>
    <w:semiHidden/>
    <w:unhideWhenUsed/>
    <w:rsid w:val="00085BF8"/>
    <w:rPr>
      <w:color w:val="605E5C"/>
      <w:shd w:val="clear" w:color="auto" w:fill="E1DFDD"/>
    </w:rPr>
  </w:style>
  <w:style w:type="character" w:customStyle="1" w:styleId="UnresolvedMention3">
    <w:name w:val="Unresolved Mention3"/>
    <w:basedOn w:val="DefaultParagraphFont"/>
    <w:uiPriority w:val="99"/>
    <w:semiHidden/>
    <w:unhideWhenUsed/>
    <w:rsid w:val="00F348D7"/>
    <w:rPr>
      <w:color w:val="605E5C"/>
      <w:shd w:val="clear" w:color="auto" w:fill="E1DFDD"/>
    </w:rPr>
  </w:style>
  <w:style w:type="paragraph" w:styleId="BodyText">
    <w:name w:val="Body Text"/>
    <w:basedOn w:val="Normal"/>
    <w:link w:val="BodyTextChar"/>
    <w:uiPriority w:val="99"/>
    <w:semiHidden/>
    <w:unhideWhenUsed/>
    <w:rsid w:val="00B757E9"/>
    <w:pPr>
      <w:spacing w:after="120"/>
    </w:pPr>
  </w:style>
  <w:style w:type="character" w:customStyle="1" w:styleId="BodyTextChar">
    <w:name w:val="Body Text Char"/>
    <w:basedOn w:val="DefaultParagraphFont"/>
    <w:link w:val="BodyText"/>
    <w:uiPriority w:val="99"/>
    <w:semiHidden/>
    <w:rsid w:val="00B757E9"/>
    <w:rPr>
      <w:rFonts w:ascii="Times New Roman" w:hAnsi="Times New Roman"/>
      <w:sz w:val="24"/>
      <w:szCs w:val="24"/>
      <w:lang w:val="en-GB" w:eastAsia="en-GB"/>
    </w:rPr>
  </w:style>
  <w:style w:type="character" w:customStyle="1" w:styleId="UnresolvedMention4">
    <w:name w:val="Unresolved Mention4"/>
    <w:basedOn w:val="DefaultParagraphFont"/>
    <w:uiPriority w:val="99"/>
    <w:semiHidden/>
    <w:unhideWhenUsed/>
    <w:rsid w:val="00F539F0"/>
    <w:rPr>
      <w:color w:val="605E5C"/>
      <w:shd w:val="clear" w:color="auto" w:fill="E1DFDD"/>
    </w:rPr>
  </w:style>
  <w:style w:type="character" w:styleId="Strong">
    <w:name w:val="Strong"/>
    <w:basedOn w:val="DefaultParagraphFont"/>
    <w:uiPriority w:val="22"/>
    <w:qFormat/>
    <w:rsid w:val="00424483"/>
    <w:rPr>
      <w:b/>
      <w:bCs/>
    </w:rPr>
  </w:style>
  <w:style w:type="character" w:styleId="UnresolvedMention">
    <w:name w:val="Unresolved Mention"/>
    <w:basedOn w:val="DefaultParagraphFont"/>
    <w:uiPriority w:val="99"/>
    <w:semiHidden/>
    <w:unhideWhenUsed/>
    <w:rsid w:val="00AF3A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422">
      <w:bodyDiv w:val="1"/>
      <w:marLeft w:val="0"/>
      <w:marRight w:val="0"/>
      <w:marTop w:val="0"/>
      <w:marBottom w:val="0"/>
      <w:divBdr>
        <w:top w:val="none" w:sz="0" w:space="0" w:color="auto"/>
        <w:left w:val="none" w:sz="0" w:space="0" w:color="auto"/>
        <w:bottom w:val="none" w:sz="0" w:space="0" w:color="auto"/>
        <w:right w:val="none" w:sz="0" w:space="0" w:color="auto"/>
      </w:divBdr>
      <w:divsChild>
        <w:div w:id="1627275091">
          <w:marLeft w:val="0"/>
          <w:marRight w:val="0"/>
          <w:marTop w:val="0"/>
          <w:marBottom w:val="0"/>
          <w:divBdr>
            <w:top w:val="none" w:sz="0" w:space="0" w:color="auto"/>
            <w:left w:val="none" w:sz="0" w:space="0" w:color="auto"/>
            <w:bottom w:val="none" w:sz="0" w:space="0" w:color="auto"/>
            <w:right w:val="none" w:sz="0" w:space="0" w:color="auto"/>
          </w:divBdr>
          <w:divsChild>
            <w:div w:id="1504927473">
              <w:marLeft w:val="0"/>
              <w:marRight w:val="0"/>
              <w:marTop w:val="0"/>
              <w:marBottom w:val="0"/>
              <w:divBdr>
                <w:top w:val="none" w:sz="0" w:space="0" w:color="auto"/>
                <w:left w:val="none" w:sz="0" w:space="0" w:color="auto"/>
                <w:bottom w:val="none" w:sz="0" w:space="0" w:color="auto"/>
                <w:right w:val="none" w:sz="0" w:space="0" w:color="auto"/>
              </w:divBdr>
              <w:divsChild>
                <w:div w:id="94786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0728">
      <w:bodyDiv w:val="1"/>
      <w:marLeft w:val="0"/>
      <w:marRight w:val="0"/>
      <w:marTop w:val="0"/>
      <w:marBottom w:val="0"/>
      <w:divBdr>
        <w:top w:val="none" w:sz="0" w:space="0" w:color="auto"/>
        <w:left w:val="none" w:sz="0" w:space="0" w:color="auto"/>
        <w:bottom w:val="none" w:sz="0" w:space="0" w:color="auto"/>
        <w:right w:val="none" w:sz="0" w:space="0" w:color="auto"/>
      </w:divBdr>
      <w:divsChild>
        <w:div w:id="521014610">
          <w:marLeft w:val="0"/>
          <w:marRight w:val="0"/>
          <w:marTop w:val="0"/>
          <w:marBottom w:val="0"/>
          <w:divBdr>
            <w:top w:val="none" w:sz="0" w:space="0" w:color="auto"/>
            <w:left w:val="none" w:sz="0" w:space="0" w:color="auto"/>
            <w:bottom w:val="none" w:sz="0" w:space="0" w:color="auto"/>
            <w:right w:val="none" w:sz="0" w:space="0" w:color="auto"/>
          </w:divBdr>
          <w:divsChild>
            <w:div w:id="1180849375">
              <w:marLeft w:val="0"/>
              <w:marRight w:val="0"/>
              <w:marTop w:val="0"/>
              <w:marBottom w:val="0"/>
              <w:divBdr>
                <w:top w:val="none" w:sz="0" w:space="0" w:color="auto"/>
                <w:left w:val="none" w:sz="0" w:space="0" w:color="auto"/>
                <w:bottom w:val="none" w:sz="0" w:space="0" w:color="auto"/>
                <w:right w:val="none" w:sz="0" w:space="0" w:color="auto"/>
              </w:divBdr>
              <w:divsChild>
                <w:div w:id="781268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8041">
      <w:bodyDiv w:val="1"/>
      <w:marLeft w:val="0"/>
      <w:marRight w:val="0"/>
      <w:marTop w:val="0"/>
      <w:marBottom w:val="0"/>
      <w:divBdr>
        <w:top w:val="none" w:sz="0" w:space="0" w:color="auto"/>
        <w:left w:val="none" w:sz="0" w:space="0" w:color="auto"/>
        <w:bottom w:val="none" w:sz="0" w:space="0" w:color="auto"/>
        <w:right w:val="none" w:sz="0" w:space="0" w:color="auto"/>
      </w:divBdr>
      <w:divsChild>
        <w:div w:id="1542983511">
          <w:marLeft w:val="0"/>
          <w:marRight w:val="0"/>
          <w:marTop w:val="0"/>
          <w:marBottom w:val="0"/>
          <w:divBdr>
            <w:top w:val="none" w:sz="0" w:space="0" w:color="auto"/>
            <w:left w:val="none" w:sz="0" w:space="0" w:color="auto"/>
            <w:bottom w:val="none" w:sz="0" w:space="0" w:color="auto"/>
            <w:right w:val="none" w:sz="0" w:space="0" w:color="auto"/>
          </w:divBdr>
          <w:divsChild>
            <w:div w:id="663628965">
              <w:marLeft w:val="0"/>
              <w:marRight w:val="0"/>
              <w:marTop w:val="0"/>
              <w:marBottom w:val="0"/>
              <w:divBdr>
                <w:top w:val="none" w:sz="0" w:space="0" w:color="auto"/>
                <w:left w:val="none" w:sz="0" w:space="0" w:color="auto"/>
                <w:bottom w:val="none" w:sz="0" w:space="0" w:color="auto"/>
                <w:right w:val="none" w:sz="0" w:space="0" w:color="auto"/>
              </w:divBdr>
              <w:divsChild>
                <w:div w:id="184859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6111">
      <w:bodyDiv w:val="1"/>
      <w:marLeft w:val="0"/>
      <w:marRight w:val="0"/>
      <w:marTop w:val="0"/>
      <w:marBottom w:val="0"/>
      <w:divBdr>
        <w:top w:val="none" w:sz="0" w:space="0" w:color="auto"/>
        <w:left w:val="none" w:sz="0" w:space="0" w:color="auto"/>
        <w:bottom w:val="none" w:sz="0" w:space="0" w:color="auto"/>
        <w:right w:val="none" w:sz="0" w:space="0" w:color="auto"/>
      </w:divBdr>
    </w:div>
    <w:div w:id="13582325">
      <w:bodyDiv w:val="1"/>
      <w:marLeft w:val="0"/>
      <w:marRight w:val="0"/>
      <w:marTop w:val="0"/>
      <w:marBottom w:val="0"/>
      <w:divBdr>
        <w:top w:val="none" w:sz="0" w:space="0" w:color="auto"/>
        <w:left w:val="none" w:sz="0" w:space="0" w:color="auto"/>
        <w:bottom w:val="none" w:sz="0" w:space="0" w:color="auto"/>
        <w:right w:val="none" w:sz="0" w:space="0" w:color="auto"/>
      </w:divBdr>
      <w:divsChild>
        <w:div w:id="915286052">
          <w:marLeft w:val="0"/>
          <w:marRight w:val="0"/>
          <w:marTop w:val="0"/>
          <w:marBottom w:val="0"/>
          <w:divBdr>
            <w:top w:val="none" w:sz="0" w:space="0" w:color="auto"/>
            <w:left w:val="none" w:sz="0" w:space="0" w:color="auto"/>
            <w:bottom w:val="none" w:sz="0" w:space="0" w:color="auto"/>
            <w:right w:val="none" w:sz="0" w:space="0" w:color="auto"/>
          </w:divBdr>
          <w:divsChild>
            <w:div w:id="2629575">
              <w:marLeft w:val="0"/>
              <w:marRight w:val="0"/>
              <w:marTop w:val="0"/>
              <w:marBottom w:val="0"/>
              <w:divBdr>
                <w:top w:val="none" w:sz="0" w:space="0" w:color="auto"/>
                <w:left w:val="none" w:sz="0" w:space="0" w:color="auto"/>
                <w:bottom w:val="none" w:sz="0" w:space="0" w:color="auto"/>
                <w:right w:val="none" w:sz="0" w:space="0" w:color="auto"/>
              </w:divBdr>
              <w:divsChild>
                <w:div w:id="51531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5477">
      <w:bodyDiv w:val="1"/>
      <w:marLeft w:val="0"/>
      <w:marRight w:val="0"/>
      <w:marTop w:val="0"/>
      <w:marBottom w:val="0"/>
      <w:divBdr>
        <w:top w:val="none" w:sz="0" w:space="0" w:color="auto"/>
        <w:left w:val="none" w:sz="0" w:space="0" w:color="auto"/>
        <w:bottom w:val="none" w:sz="0" w:space="0" w:color="auto"/>
        <w:right w:val="none" w:sz="0" w:space="0" w:color="auto"/>
      </w:divBdr>
      <w:divsChild>
        <w:div w:id="351257">
          <w:marLeft w:val="1411"/>
          <w:marRight w:val="0"/>
          <w:marTop w:val="0"/>
          <w:marBottom w:val="0"/>
          <w:divBdr>
            <w:top w:val="none" w:sz="0" w:space="0" w:color="auto"/>
            <w:left w:val="none" w:sz="0" w:space="0" w:color="auto"/>
            <w:bottom w:val="none" w:sz="0" w:space="0" w:color="auto"/>
            <w:right w:val="none" w:sz="0" w:space="0" w:color="auto"/>
          </w:divBdr>
        </w:div>
        <w:div w:id="76636782">
          <w:marLeft w:val="446"/>
          <w:marRight w:val="0"/>
          <w:marTop w:val="0"/>
          <w:marBottom w:val="0"/>
          <w:divBdr>
            <w:top w:val="none" w:sz="0" w:space="0" w:color="auto"/>
            <w:left w:val="none" w:sz="0" w:space="0" w:color="auto"/>
            <w:bottom w:val="none" w:sz="0" w:space="0" w:color="auto"/>
            <w:right w:val="none" w:sz="0" w:space="0" w:color="auto"/>
          </w:divBdr>
        </w:div>
        <w:div w:id="233710588">
          <w:marLeft w:val="446"/>
          <w:marRight w:val="0"/>
          <w:marTop w:val="0"/>
          <w:marBottom w:val="0"/>
          <w:divBdr>
            <w:top w:val="none" w:sz="0" w:space="0" w:color="auto"/>
            <w:left w:val="none" w:sz="0" w:space="0" w:color="auto"/>
            <w:bottom w:val="none" w:sz="0" w:space="0" w:color="auto"/>
            <w:right w:val="none" w:sz="0" w:space="0" w:color="auto"/>
          </w:divBdr>
        </w:div>
        <w:div w:id="893780871">
          <w:marLeft w:val="446"/>
          <w:marRight w:val="0"/>
          <w:marTop w:val="0"/>
          <w:marBottom w:val="0"/>
          <w:divBdr>
            <w:top w:val="none" w:sz="0" w:space="0" w:color="auto"/>
            <w:left w:val="none" w:sz="0" w:space="0" w:color="auto"/>
            <w:bottom w:val="none" w:sz="0" w:space="0" w:color="auto"/>
            <w:right w:val="none" w:sz="0" w:space="0" w:color="auto"/>
          </w:divBdr>
        </w:div>
        <w:div w:id="1201283874">
          <w:marLeft w:val="1411"/>
          <w:marRight w:val="0"/>
          <w:marTop w:val="0"/>
          <w:marBottom w:val="0"/>
          <w:divBdr>
            <w:top w:val="none" w:sz="0" w:space="0" w:color="auto"/>
            <w:left w:val="none" w:sz="0" w:space="0" w:color="auto"/>
            <w:bottom w:val="none" w:sz="0" w:space="0" w:color="auto"/>
            <w:right w:val="none" w:sz="0" w:space="0" w:color="auto"/>
          </w:divBdr>
        </w:div>
        <w:div w:id="1236236540">
          <w:marLeft w:val="1411"/>
          <w:marRight w:val="0"/>
          <w:marTop w:val="0"/>
          <w:marBottom w:val="0"/>
          <w:divBdr>
            <w:top w:val="none" w:sz="0" w:space="0" w:color="auto"/>
            <w:left w:val="none" w:sz="0" w:space="0" w:color="auto"/>
            <w:bottom w:val="none" w:sz="0" w:space="0" w:color="auto"/>
            <w:right w:val="none" w:sz="0" w:space="0" w:color="auto"/>
          </w:divBdr>
        </w:div>
        <w:div w:id="2031762284">
          <w:marLeft w:val="1411"/>
          <w:marRight w:val="0"/>
          <w:marTop w:val="0"/>
          <w:marBottom w:val="0"/>
          <w:divBdr>
            <w:top w:val="none" w:sz="0" w:space="0" w:color="auto"/>
            <w:left w:val="none" w:sz="0" w:space="0" w:color="auto"/>
            <w:bottom w:val="none" w:sz="0" w:space="0" w:color="auto"/>
            <w:right w:val="none" w:sz="0" w:space="0" w:color="auto"/>
          </w:divBdr>
        </w:div>
      </w:divsChild>
    </w:div>
    <w:div w:id="17437013">
      <w:bodyDiv w:val="1"/>
      <w:marLeft w:val="0"/>
      <w:marRight w:val="0"/>
      <w:marTop w:val="0"/>
      <w:marBottom w:val="0"/>
      <w:divBdr>
        <w:top w:val="none" w:sz="0" w:space="0" w:color="auto"/>
        <w:left w:val="none" w:sz="0" w:space="0" w:color="auto"/>
        <w:bottom w:val="none" w:sz="0" w:space="0" w:color="auto"/>
        <w:right w:val="none" w:sz="0" w:space="0" w:color="auto"/>
      </w:divBdr>
      <w:divsChild>
        <w:div w:id="268047034">
          <w:marLeft w:val="0"/>
          <w:marRight w:val="0"/>
          <w:marTop w:val="0"/>
          <w:marBottom w:val="0"/>
          <w:divBdr>
            <w:top w:val="none" w:sz="0" w:space="0" w:color="auto"/>
            <w:left w:val="none" w:sz="0" w:space="0" w:color="auto"/>
            <w:bottom w:val="none" w:sz="0" w:space="0" w:color="auto"/>
            <w:right w:val="none" w:sz="0" w:space="0" w:color="auto"/>
          </w:divBdr>
          <w:divsChild>
            <w:div w:id="1163473190">
              <w:marLeft w:val="0"/>
              <w:marRight w:val="0"/>
              <w:marTop w:val="0"/>
              <w:marBottom w:val="0"/>
              <w:divBdr>
                <w:top w:val="none" w:sz="0" w:space="0" w:color="auto"/>
                <w:left w:val="none" w:sz="0" w:space="0" w:color="auto"/>
                <w:bottom w:val="none" w:sz="0" w:space="0" w:color="auto"/>
                <w:right w:val="none" w:sz="0" w:space="0" w:color="auto"/>
              </w:divBdr>
              <w:divsChild>
                <w:div w:id="1185022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2949">
      <w:bodyDiv w:val="1"/>
      <w:marLeft w:val="0"/>
      <w:marRight w:val="0"/>
      <w:marTop w:val="0"/>
      <w:marBottom w:val="0"/>
      <w:divBdr>
        <w:top w:val="none" w:sz="0" w:space="0" w:color="auto"/>
        <w:left w:val="none" w:sz="0" w:space="0" w:color="auto"/>
        <w:bottom w:val="none" w:sz="0" w:space="0" w:color="auto"/>
        <w:right w:val="none" w:sz="0" w:space="0" w:color="auto"/>
      </w:divBdr>
      <w:divsChild>
        <w:div w:id="1314414091">
          <w:marLeft w:val="0"/>
          <w:marRight w:val="0"/>
          <w:marTop w:val="0"/>
          <w:marBottom w:val="0"/>
          <w:divBdr>
            <w:top w:val="none" w:sz="0" w:space="0" w:color="auto"/>
            <w:left w:val="none" w:sz="0" w:space="0" w:color="auto"/>
            <w:bottom w:val="none" w:sz="0" w:space="0" w:color="auto"/>
            <w:right w:val="none" w:sz="0" w:space="0" w:color="auto"/>
          </w:divBdr>
          <w:divsChild>
            <w:div w:id="268390808">
              <w:marLeft w:val="0"/>
              <w:marRight w:val="0"/>
              <w:marTop w:val="0"/>
              <w:marBottom w:val="0"/>
              <w:divBdr>
                <w:top w:val="none" w:sz="0" w:space="0" w:color="auto"/>
                <w:left w:val="none" w:sz="0" w:space="0" w:color="auto"/>
                <w:bottom w:val="none" w:sz="0" w:space="0" w:color="auto"/>
                <w:right w:val="none" w:sz="0" w:space="0" w:color="auto"/>
              </w:divBdr>
              <w:divsChild>
                <w:div w:id="1623995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5126">
      <w:bodyDiv w:val="1"/>
      <w:marLeft w:val="0"/>
      <w:marRight w:val="0"/>
      <w:marTop w:val="0"/>
      <w:marBottom w:val="0"/>
      <w:divBdr>
        <w:top w:val="none" w:sz="0" w:space="0" w:color="auto"/>
        <w:left w:val="none" w:sz="0" w:space="0" w:color="auto"/>
        <w:bottom w:val="none" w:sz="0" w:space="0" w:color="auto"/>
        <w:right w:val="none" w:sz="0" w:space="0" w:color="auto"/>
      </w:divBdr>
      <w:divsChild>
        <w:div w:id="1058358056">
          <w:marLeft w:val="0"/>
          <w:marRight w:val="0"/>
          <w:marTop w:val="0"/>
          <w:marBottom w:val="0"/>
          <w:divBdr>
            <w:top w:val="none" w:sz="0" w:space="0" w:color="auto"/>
            <w:left w:val="none" w:sz="0" w:space="0" w:color="auto"/>
            <w:bottom w:val="none" w:sz="0" w:space="0" w:color="auto"/>
            <w:right w:val="none" w:sz="0" w:space="0" w:color="auto"/>
          </w:divBdr>
          <w:divsChild>
            <w:div w:id="1827041203">
              <w:marLeft w:val="0"/>
              <w:marRight w:val="0"/>
              <w:marTop w:val="0"/>
              <w:marBottom w:val="0"/>
              <w:divBdr>
                <w:top w:val="none" w:sz="0" w:space="0" w:color="auto"/>
                <w:left w:val="none" w:sz="0" w:space="0" w:color="auto"/>
                <w:bottom w:val="none" w:sz="0" w:space="0" w:color="auto"/>
                <w:right w:val="none" w:sz="0" w:space="0" w:color="auto"/>
              </w:divBdr>
              <w:divsChild>
                <w:div w:id="1667632005">
                  <w:marLeft w:val="0"/>
                  <w:marRight w:val="0"/>
                  <w:marTop w:val="0"/>
                  <w:marBottom w:val="0"/>
                  <w:divBdr>
                    <w:top w:val="none" w:sz="0" w:space="0" w:color="auto"/>
                    <w:left w:val="none" w:sz="0" w:space="0" w:color="auto"/>
                    <w:bottom w:val="none" w:sz="0" w:space="0" w:color="auto"/>
                    <w:right w:val="none" w:sz="0" w:space="0" w:color="auto"/>
                  </w:divBdr>
                  <w:divsChild>
                    <w:div w:id="72164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54121">
      <w:bodyDiv w:val="1"/>
      <w:marLeft w:val="0"/>
      <w:marRight w:val="0"/>
      <w:marTop w:val="0"/>
      <w:marBottom w:val="0"/>
      <w:divBdr>
        <w:top w:val="none" w:sz="0" w:space="0" w:color="auto"/>
        <w:left w:val="none" w:sz="0" w:space="0" w:color="auto"/>
        <w:bottom w:val="none" w:sz="0" w:space="0" w:color="auto"/>
        <w:right w:val="none" w:sz="0" w:space="0" w:color="auto"/>
      </w:divBdr>
      <w:divsChild>
        <w:div w:id="1073432935">
          <w:marLeft w:val="0"/>
          <w:marRight w:val="0"/>
          <w:marTop w:val="0"/>
          <w:marBottom w:val="0"/>
          <w:divBdr>
            <w:top w:val="none" w:sz="0" w:space="0" w:color="auto"/>
            <w:left w:val="none" w:sz="0" w:space="0" w:color="auto"/>
            <w:bottom w:val="none" w:sz="0" w:space="0" w:color="auto"/>
            <w:right w:val="none" w:sz="0" w:space="0" w:color="auto"/>
          </w:divBdr>
          <w:divsChild>
            <w:div w:id="1566723412">
              <w:marLeft w:val="0"/>
              <w:marRight w:val="0"/>
              <w:marTop w:val="0"/>
              <w:marBottom w:val="0"/>
              <w:divBdr>
                <w:top w:val="none" w:sz="0" w:space="0" w:color="auto"/>
                <w:left w:val="none" w:sz="0" w:space="0" w:color="auto"/>
                <w:bottom w:val="none" w:sz="0" w:space="0" w:color="auto"/>
                <w:right w:val="none" w:sz="0" w:space="0" w:color="auto"/>
              </w:divBdr>
              <w:divsChild>
                <w:div w:id="293215967">
                  <w:marLeft w:val="0"/>
                  <w:marRight w:val="0"/>
                  <w:marTop w:val="0"/>
                  <w:marBottom w:val="0"/>
                  <w:divBdr>
                    <w:top w:val="none" w:sz="0" w:space="0" w:color="auto"/>
                    <w:left w:val="none" w:sz="0" w:space="0" w:color="auto"/>
                    <w:bottom w:val="none" w:sz="0" w:space="0" w:color="auto"/>
                    <w:right w:val="none" w:sz="0" w:space="0" w:color="auto"/>
                  </w:divBdr>
                  <w:divsChild>
                    <w:div w:id="107370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361795">
      <w:bodyDiv w:val="1"/>
      <w:marLeft w:val="0"/>
      <w:marRight w:val="0"/>
      <w:marTop w:val="0"/>
      <w:marBottom w:val="0"/>
      <w:divBdr>
        <w:top w:val="none" w:sz="0" w:space="0" w:color="auto"/>
        <w:left w:val="none" w:sz="0" w:space="0" w:color="auto"/>
        <w:bottom w:val="none" w:sz="0" w:space="0" w:color="auto"/>
        <w:right w:val="none" w:sz="0" w:space="0" w:color="auto"/>
      </w:divBdr>
    </w:div>
    <w:div w:id="25563219">
      <w:bodyDiv w:val="1"/>
      <w:marLeft w:val="0"/>
      <w:marRight w:val="0"/>
      <w:marTop w:val="0"/>
      <w:marBottom w:val="0"/>
      <w:divBdr>
        <w:top w:val="none" w:sz="0" w:space="0" w:color="auto"/>
        <w:left w:val="none" w:sz="0" w:space="0" w:color="auto"/>
        <w:bottom w:val="none" w:sz="0" w:space="0" w:color="auto"/>
        <w:right w:val="none" w:sz="0" w:space="0" w:color="auto"/>
      </w:divBdr>
    </w:div>
    <w:div w:id="30886112">
      <w:bodyDiv w:val="1"/>
      <w:marLeft w:val="0"/>
      <w:marRight w:val="0"/>
      <w:marTop w:val="0"/>
      <w:marBottom w:val="0"/>
      <w:divBdr>
        <w:top w:val="none" w:sz="0" w:space="0" w:color="auto"/>
        <w:left w:val="none" w:sz="0" w:space="0" w:color="auto"/>
        <w:bottom w:val="none" w:sz="0" w:space="0" w:color="auto"/>
        <w:right w:val="none" w:sz="0" w:space="0" w:color="auto"/>
      </w:divBdr>
      <w:divsChild>
        <w:div w:id="69550588">
          <w:marLeft w:val="1166"/>
          <w:marRight w:val="0"/>
          <w:marTop w:val="106"/>
          <w:marBottom w:val="0"/>
          <w:divBdr>
            <w:top w:val="none" w:sz="0" w:space="0" w:color="auto"/>
            <w:left w:val="none" w:sz="0" w:space="0" w:color="auto"/>
            <w:bottom w:val="none" w:sz="0" w:space="0" w:color="auto"/>
            <w:right w:val="none" w:sz="0" w:space="0" w:color="auto"/>
          </w:divBdr>
        </w:div>
        <w:div w:id="386682140">
          <w:marLeft w:val="1800"/>
          <w:marRight w:val="0"/>
          <w:marTop w:val="91"/>
          <w:marBottom w:val="0"/>
          <w:divBdr>
            <w:top w:val="none" w:sz="0" w:space="0" w:color="auto"/>
            <w:left w:val="none" w:sz="0" w:space="0" w:color="auto"/>
            <w:bottom w:val="none" w:sz="0" w:space="0" w:color="auto"/>
            <w:right w:val="none" w:sz="0" w:space="0" w:color="auto"/>
          </w:divBdr>
        </w:div>
        <w:div w:id="802845238">
          <w:marLeft w:val="1800"/>
          <w:marRight w:val="0"/>
          <w:marTop w:val="91"/>
          <w:marBottom w:val="0"/>
          <w:divBdr>
            <w:top w:val="none" w:sz="0" w:space="0" w:color="auto"/>
            <w:left w:val="none" w:sz="0" w:space="0" w:color="auto"/>
            <w:bottom w:val="none" w:sz="0" w:space="0" w:color="auto"/>
            <w:right w:val="none" w:sz="0" w:space="0" w:color="auto"/>
          </w:divBdr>
        </w:div>
        <w:div w:id="843128112">
          <w:marLeft w:val="1166"/>
          <w:marRight w:val="0"/>
          <w:marTop w:val="106"/>
          <w:marBottom w:val="0"/>
          <w:divBdr>
            <w:top w:val="none" w:sz="0" w:space="0" w:color="auto"/>
            <w:left w:val="none" w:sz="0" w:space="0" w:color="auto"/>
            <w:bottom w:val="none" w:sz="0" w:space="0" w:color="auto"/>
            <w:right w:val="none" w:sz="0" w:space="0" w:color="auto"/>
          </w:divBdr>
        </w:div>
        <w:div w:id="1569463076">
          <w:marLeft w:val="1166"/>
          <w:marRight w:val="0"/>
          <w:marTop w:val="106"/>
          <w:marBottom w:val="0"/>
          <w:divBdr>
            <w:top w:val="none" w:sz="0" w:space="0" w:color="auto"/>
            <w:left w:val="none" w:sz="0" w:space="0" w:color="auto"/>
            <w:bottom w:val="none" w:sz="0" w:space="0" w:color="auto"/>
            <w:right w:val="none" w:sz="0" w:space="0" w:color="auto"/>
          </w:divBdr>
        </w:div>
      </w:divsChild>
    </w:div>
    <w:div w:id="35814242">
      <w:bodyDiv w:val="1"/>
      <w:marLeft w:val="0"/>
      <w:marRight w:val="0"/>
      <w:marTop w:val="0"/>
      <w:marBottom w:val="0"/>
      <w:divBdr>
        <w:top w:val="none" w:sz="0" w:space="0" w:color="auto"/>
        <w:left w:val="none" w:sz="0" w:space="0" w:color="auto"/>
        <w:bottom w:val="none" w:sz="0" w:space="0" w:color="auto"/>
        <w:right w:val="none" w:sz="0" w:space="0" w:color="auto"/>
      </w:divBdr>
    </w:div>
    <w:div w:id="39983430">
      <w:bodyDiv w:val="1"/>
      <w:marLeft w:val="0"/>
      <w:marRight w:val="0"/>
      <w:marTop w:val="0"/>
      <w:marBottom w:val="0"/>
      <w:divBdr>
        <w:top w:val="none" w:sz="0" w:space="0" w:color="auto"/>
        <w:left w:val="none" w:sz="0" w:space="0" w:color="auto"/>
        <w:bottom w:val="none" w:sz="0" w:space="0" w:color="auto"/>
        <w:right w:val="none" w:sz="0" w:space="0" w:color="auto"/>
      </w:divBdr>
      <w:divsChild>
        <w:div w:id="284894050">
          <w:marLeft w:val="0"/>
          <w:marRight w:val="0"/>
          <w:marTop w:val="0"/>
          <w:marBottom w:val="0"/>
          <w:divBdr>
            <w:top w:val="none" w:sz="0" w:space="0" w:color="auto"/>
            <w:left w:val="none" w:sz="0" w:space="0" w:color="auto"/>
            <w:bottom w:val="none" w:sz="0" w:space="0" w:color="auto"/>
            <w:right w:val="none" w:sz="0" w:space="0" w:color="auto"/>
          </w:divBdr>
          <w:divsChild>
            <w:div w:id="1964649235">
              <w:marLeft w:val="0"/>
              <w:marRight w:val="0"/>
              <w:marTop w:val="0"/>
              <w:marBottom w:val="0"/>
              <w:divBdr>
                <w:top w:val="none" w:sz="0" w:space="0" w:color="auto"/>
                <w:left w:val="none" w:sz="0" w:space="0" w:color="auto"/>
                <w:bottom w:val="none" w:sz="0" w:space="0" w:color="auto"/>
                <w:right w:val="none" w:sz="0" w:space="0" w:color="auto"/>
              </w:divBdr>
              <w:divsChild>
                <w:div w:id="132712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21802">
      <w:bodyDiv w:val="1"/>
      <w:marLeft w:val="0"/>
      <w:marRight w:val="0"/>
      <w:marTop w:val="0"/>
      <w:marBottom w:val="0"/>
      <w:divBdr>
        <w:top w:val="none" w:sz="0" w:space="0" w:color="auto"/>
        <w:left w:val="none" w:sz="0" w:space="0" w:color="auto"/>
        <w:bottom w:val="none" w:sz="0" w:space="0" w:color="auto"/>
        <w:right w:val="none" w:sz="0" w:space="0" w:color="auto"/>
      </w:divBdr>
    </w:div>
    <w:div w:id="55705851">
      <w:bodyDiv w:val="1"/>
      <w:marLeft w:val="0"/>
      <w:marRight w:val="0"/>
      <w:marTop w:val="0"/>
      <w:marBottom w:val="0"/>
      <w:divBdr>
        <w:top w:val="none" w:sz="0" w:space="0" w:color="auto"/>
        <w:left w:val="none" w:sz="0" w:space="0" w:color="auto"/>
        <w:bottom w:val="none" w:sz="0" w:space="0" w:color="auto"/>
        <w:right w:val="none" w:sz="0" w:space="0" w:color="auto"/>
      </w:divBdr>
    </w:div>
    <w:div w:id="60759423">
      <w:bodyDiv w:val="1"/>
      <w:marLeft w:val="0"/>
      <w:marRight w:val="0"/>
      <w:marTop w:val="0"/>
      <w:marBottom w:val="0"/>
      <w:divBdr>
        <w:top w:val="none" w:sz="0" w:space="0" w:color="auto"/>
        <w:left w:val="none" w:sz="0" w:space="0" w:color="auto"/>
        <w:bottom w:val="none" w:sz="0" w:space="0" w:color="auto"/>
        <w:right w:val="none" w:sz="0" w:space="0" w:color="auto"/>
      </w:divBdr>
      <w:divsChild>
        <w:div w:id="134224931">
          <w:marLeft w:val="1166"/>
          <w:marRight w:val="0"/>
          <w:marTop w:val="120"/>
          <w:marBottom w:val="0"/>
          <w:divBdr>
            <w:top w:val="none" w:sz="0" w:space="0" w:color="auto"/>
            <w:left w:val="none" w:sz="0" w:space="0" w:color="auto"/>
            <w:bottom w:val="none" w:sz="0" w:space="0" w:color="auto"/>
            <w:right w:val="none" w:sz="0" w:space="0" w:color="auto"/>
          </w:divBdr>
        </w:div>
        <w:div w:id="676276930">
          <w:marLeft w:val="547"/>
          <w:marRight w:val="0"/>
          <w:marTop w:val="120"/>
          <w:marBottom w:val="0"/>
          <w:divBdr>
            <w:top w:val="none" w:sz="0" w:space="0" w:color="auto"/>
            <w:left w:val="none" w:sz="0" w:space="0" w:color="auto"/>
            <w:bottom w:val="none" w:sz="0" w:space="0" w:color="auto"/>
            <w:right w:val="none" w:sz="0" w:space="0" w:color="auto"/>
          </w:divBdr>
        </w:div>
        <w:div w:id="1590965659">
          <w:marLeft w:val="1166"/>
          <w:marRight w:val="0"/>
          <w:marTop w:val="120"/>
          <w:marBottom w:val="0"/>
          <w:divBdr>
            <w:top w:val="none" w:sz="0" w:space="0" w:color="auto"/>
            <w:left w:val="none" w:sz="0" w:space="0" w:color="auto"/>
            <w:bottom w:val="none" w:sz="0" w:space="0" w:color="auto"/>
            <w:right w:val="none" w:sz="0" w:space="0" w:color="auto"/>
          </w:divBdr>
        </w:div>
        <w:div w:id="1666860827">
          <w:marLeft w:val="547"/>
          <w:marRight w:val="0"/>
          <w:marTop w:val="120"/>
          <w:marBottom w:val="0"/>
          <w:divBdr>
            <w:top w:val="none" w:sz="0" w:space="0" w:color="auto"/>
            <w:left w:val="none" w:sz="0" w:space="0" w:color="auto"/>
            <w:bottom w:val="none" w:sz="0" w:space="0" w:color="auto"/>
            <w:right w:val="none" w:sz="0" w:space="0" w:color="auto"/>
          </w:divBdr>
        </w:div>
        <w:div w:id="1894850039">
          <w:marLeft w:val="1166"/>
          <w:marRight w:val="0"/>
          <w:marTop w:val="120"/>
          <w:marBottom w:val="0"/>
          <w:divBdr>
            <w:top w:val="none" w:sz="0" w:space="0" w:color="auto"/>
            <w:left w:val="none" w:sz="0" w:space="0" w:color="auto"/>
            <w:bottom w:val="none" w:sz="0" w:space="0" w:color="auto"/>
            <w:right w:val="none" w:sz="0" w:space="0" w:color="auto"/>
          </w:divBdr>
        </w:div>
        <w:div w:id="2003964672">
          <w:marLeft w:val="547"/>
          <w:marRight w:val="0"/>
          <w:marTop w:val="120"/>
          <w:marBottom w:val="0"/>
          <w:divBdr>
            <w:top w:val="none" w:sz="0" w:space="0" w:color="auto"/>
            <w:left w:val="none" w:sz="0" w:space="0" w:color="auto"/>
            <w:bottom w:val="none" w:sz="0" w:space="0" w:color="auto"/>
            <w:right w:val="none" w:sz="0" w:space="0" w:color="auto"/>
          </w:divBdr>
        </w:div>
      </w:divsChild>
    </w:div>
    <w:div w:id="61410226">
      <w:bodyDiv w:val="1"/>
      <w:marLeft w:val="0"/>
      <w:marRight w:val="0"/>
      <w:marTop w:val="0"/>
      <w:marBottom w:val="0"/>
      <w:divBdr>
        <w:top w:val="none" w:sz="0" w:space="0" w:color="auto"/>
        <w:left w:val="none" w:sz="0" w:space="0" w:color="auto"/>
        <w:bottom w:val="none" w:sz="0" w:space="0" w:color="auto"/>
        <w:right w:val="none" w:sz="0" w:space="0" w:color="auto"/>
      </w:divBdr>
    </w:div>
    <w:div w:id="61492135">
      <w:bodyDiv w:val="1"/>
      <w:marLeft w:val="0"/>
      <w:marRight w:val="0"/>
      <w:marTop w:val="0"/>
      <w:marBottom w:val="0"/>
      <w:divBdr>
        <w:top w:val="none" w:sz="0" w:space="0" w:color="auto"/>
        <w:left w:val="none" w:sz="0" w:space="0" w:color="auto"/>
        <w:bottom w:val="none" w:sz="0" w:space="0" w:color="auto"/>
        <w:right w:val="none" w:sz="0" w:space="0" w:color="auto"/>
      </w:divBdr>
      <w:divsChild>
        <w:div w:id="1787192771">
          <w:marLeft w:val="0"/>
          <w:marRight w:val="0"/>
          <w:marTop w:val="0"/>
          <w:marBottom w:val="0"/>
          <w:divBdr>
            <w:top w:val="none" w:sz="0" w:space="0" w:color="auto"/>
            <w:left w:val="none" w:sz="0" w:space="0" w:color="auto"/>
            <w:bottom w:val="none" w:sz="0" w:space="0" w:color="auto"/>
            <w:right w:val="none" w:sz="0" w:space="0" w:color="auto"/>
          </w:divBdr>
          <w:divsChild>
            <w:div w:id="1023672433">
              <w:marLeft w:val="0"/>
              <w:marRight w:val="0"/>
              <w:marTop w:val="0"/>
              <w:marBottom w:val="0"/>
              <w:divBdr>
                <w:top w:val="none" w:sz="0" w:space="0" w:color="auto"/>
                <w:left w:val="none" w:sz="0" w:space="0" w:color="auto"/>
                <w:bottom w:val="none" w:sz="0" w:space="0" w:color="auto"/>
                <w:right w:val="none" w:sz="0" w:space="0" w:color="auto"/>
              </w:divBdr>
              <w:divsChild>
                <w:div w:id="778456034">
                  <w:marLeft w:val="0"/>
                  <w:marRight w:val="0"/>
                  <w:marTop w:val="0"/>
                  <w:marBottom w:val="0"/>
                  <w:divBdr>
                    <w:top w:val="none" w:sz="0" w:space="0" w:color="auto"/>
                    <w:left w:val="none" w:sz="0" w:space="0" w:color="auto"/>
                    <w:bottom w:val="none" w:sz="0" w:space="0" w:color="auto"/>
                    <w:right w:val="none" w:sz="0" w:space="0" w:color="auto"/>
                  </w:divBdr>
                  <w:divsChild>
                    <w:div w:id="612979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308844">
      <w:bodyDiv w:val="1"/>
      <w:marLeft w:val="0"/>
      <w:marRight w:val="0"/>
      <w:marTop w:val="0"/>
      <w:marBottom w:val="0"/>
      <w:divBdr>
        <w:top w:val="none" w:sz="0" w:space="0" w:color="auto"/>
        <w:left w:val="none" w:sz="0" w:space="0" w:color="auto"/>
        <w:bottom w:val="none" w:sz="0" w:space="0" w:color="auto"/>
        <w:right w:val="none" w:sz="0" w:space="0" w:color="auto"/>
      </w:divBdr>
      <w:divsChild>
        <w:div w:id="525992540">
          <w:marLeft w:val="0"/>
          <w:marRight w:val="0"/>
          <w:marTop w:val="0"/>
          <w:marBottom w:val="0"/>
          <w:divBdr>
            <w:top w:val="none" w:sz="0" w:space="0" w:color="auto"/>
            <w:left w:val="none" w:sz="0" w:space="0" w:color="auto"/>
            <w:bottom w:val="none" w:sz="0" w:space="0" w:color="auto"/>
            <w:right w:val="none" w:sz="0" w:space="0" w:color="auto"/>
          </w:divBdr>
          <w:divsChild>
            <w:div w:id="758478697">
              <w:marLeft w:val="0"/>
              <w:marRight w:val="0"/>
              <w:marTop w:val="0"/>
              <w:marBottom w:val="0"/>
              <w:divBdr>
                <w:top w:val="none" w:sz="0" w:space="0" w:color="auto"/>
                <w:left w:val="none" w:sz="0" w:space="0" w:color="auto"/>
                <w:bottom w:val="none" w:sz="0" w:space="0" w:color="auto"/>
                <w:right w:val="none" w:sz="0" w:space="0" w:color="auto"/>
              </w:divBdr>
              <w:divsChild>
                <w:div w:id="1612282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80494">
      <w:bodyDiv w:val="1"/>
      <w:marLeft w:val="0"/>
      <w:marRight w:val="0"/>
      <w:marTop w:val="0"/>
      <w:marBottom w:val="0"/>
      <w:divBdr>
        <w:top w:val="none" w:sz="0" w:space="0" w:color="auto"/>
        <w:left w:val="none" w:sz="0" w:space="0" w:color="auto"/>
        <w:bottom w:val="none" w:sz="0" w:space="0" w:color="auto"/>
        <w:right w:val="none" w:sz="0" w:space="0" w:color="auto"/>
      </w:divBdr>
    </w:div>
    <w:div w:id="69431861">
      <w:bodyDiv w:val="1"/>
      <w:marLeft w:val="0"/>
      <w:marRight w:val="0"/>
      <w:marTop w:val="0"/>
      <w:marBottom w:val="0"/>
      <w:divBdr>
        <w:top w:val="none" w:sz="0" w:space="0" w:color="auto"/>
        <w:left w:val="none" w:sz="0" w:space="0" w:color="auto"/>
        <w:bottom w:val="none" w:sz="0" w:space="0" w:color="auto"/>
        <w:right w:val="none" w:sz="0" w:space="0" w:color="auto"/>
      </w:divBdr>
      <w:divsChild>
        <w:div w:id="1731883530">
          <w:marLeft w:val="0"/>
          <w:marRight w:val="0"/>
          <w:marTop w:val="0"/>
          <w:marBottom w:val="0"/>
          <w:divBdr>
            <w:top w:val="none" w:sz="0" w:space="0" w:color="auto"/>
            <w:left w:val="none" w:sz="0" w:space="0" w:color="auto"/>
            <w:bottom w:val="none" w:sz="0" w:space="0" w:color="auto"/>
            <w:right w:val="none" w:sz="0" w:space="0" w:color="auto"/>
          </w:divBdr>
          <w:divsChild>
            <w:div w:id="1391342545">
              <w:marLeft w:val="0"/>
              <w:marRight w:val="0"/>
              <w:marTop w:val="0"/>
              <w:marBottom w:val="0"/>
              <w:divBdr>
                <w:top w:val="none" w:sz="0" w:space="0" w:color="auto"/>
                <w:left w:val="none" w:sz="0" w:space="0" w:color="auto"/>
                <w:bottom w:val="none" w:sz="0" w:space="0" w:color="auto"/>
                <w:right w:val="none" w:sz="0" w:space="0" w:color="auto"/>
              </w:divBdr>
              <w:divsChild>
                <w:div w:id="488401940">
                  <w:marLeft w:val="0"/>
                  <w:marRight w:val="0"/>
                  <w:marTop w:val="0"/>
                  <w:marBottom w:val="0"/>
                  <w:divBdr>
                    <w:top w:val="none" w:sz="0" w:space="0" w:color="auto"/>
                    <w:left w:val="none" w:sz="0" w:space="0" w:color="auto"/>
                    <w:bottom w:val="none" w:sz="0" w:space="0" w:color="auto"/>
                    <w:right w:val="none" w:sz="0" w:space="0" w:color="auto"/>
                  </w:divBdr>
                  <w:divsChild>
                    <w:div w:id="161848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40852">
      <w:bodyDiv w:val="1"/>
      <w:marLeft w:val="0"/>
      <w:marRight w:val="0"/>
      <w:marTop w:val="0"/>
      <w:marBottom w:val="0"/>
      <w:divBdr>
        <w:top w:val="none" w:sz="0" w:space="0" w:color="auto"/>
        <w:left w:val="none" w:sz="0" w:space="0" w:color="auto"/>
        <w:bottom w:val="none" w:sz="0" w:space="0" w:color="auto"/>
        <w:right w:val="none" w:sz="0" w:space="0" w:color="auto"/>
      </w:divBdr>
    </w:div>
    <w:div w:id="71437020">
      <w:bodyDiv w:val="1"/>
      <w:marLeft w:val="0"/>
      <w:marRight w:val="0"/>
      <w:marTop w:val="0"/>
      <w:marBottom w:val="0"/>
      <w:divBdr>
        <w:top w:val="none" w:sz="0" w:space="0" w:color="auto"/>
        <w:left w:val="none" w:sz="0" w:space="0" w:color="auto"/>
        <w:bottom w:val="none" w:sz="0" w:space="0" w:color="auto"/>
        <w:right w:val="none" w:sz="0" w:space="0" w:color="auto"/>
      </w:divBdr>
      <w:divsChild>
        <w:div w:id="1497501423">
          <w:marLeft w:val="0"/>
          <w:marRight w:val="0"/>
          <w:marTop w:val="0"/>
          <w:marBottom w:val="0"/>
          <w:divBdr>
            <w:top w:val="none" w:sz="0" w:space="0" w:color="auto"/>
            <w:left w:val="none" w:sz="0" w:space="0" w:color="auto"/>
            <w:bottom w:val="none" w:sz="0" w:space="0" w:color="auto"/>
            <w:right w:val="none" w:sz="0" w:space="0" w:color="auto"/>
          </w:divBdr>
          <w:divsChild>
            <w:div w:id="1949772275">
              <w:marLeft w:val="0"/>
              <w:marRight w:val="0"/>
              <w:marTop w:val="0"/>
              <w:marBottom w:val="0"/>
              <w:divBdr>
                <w:top w:val="none" w:sz="0" w:space="0" w:color="auto"/>
                <w:left w:val="none" w:sz="0" w:space="0" w:color="auto"/>
                <w:bottom w:val="none" w:sz="0" w:space="0" w:color="auto"/>
                <w:right w:val="none" w:sz="0" w:space="0" w:color="auto"/>
              </w:divBdr>
              <w:divsChild>
                <w:div w:id="1589920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46900">
      <w:bodyDiv w:val="1"/>
      <w:marLeft w:val="0"/>
      <w:marRight w:val="0"/>
      <w:marTop w:val="0"/>
      <w:marBottom w:val="0"/>
      <w:divBdr>
        <w:top w:val="none" w:sz="0" w:space="0" w:color="auto"/>
        <w:left w:val="none" w:sz="0" w:space="0" w:color="auto"/>
        <w:bottom w:val="none" w:sz="0" w:space="0" w:color="auto"/>
        <w:right w:val="none" w:sz="0" w:space="0" w:color="auto"/>
      </w:divBdr>
    </w:div>
    <w:div w:id="75439397">
      <w:bodyDiv w:val="1"/>
      <w:marLeft w:val="0"/>
      <w:marRight w:val="0"/>
      <w:marTop w:val="0"/>
      <w:marBottom w:val="0"/>
      <w:divBdr>
        <w:top w:val="none" w:sz="0" w:space="0" w:color="auto"/>
        <w:left w:val="none" w:sz="0" w:space="0" w:color="auto"/>
        <w:bottom w:val="none" w:sz="0" w:space="0" w:color="auto"/>
        <w:right w:val="none" w:sz="0" w:space="0" w:color="auto"/>
      </w:divBdr>
    </w:div>
    <w:div w:id="75443190">
      <w:bodyDiv w:val="1"/>
      <w:marLeft w:val="0"/>
      <w:marRight w:val="0"/>
      <w:marTop w:val="0"/>
      <w:marBottom w:val="0"/>
      <w:divBdr>
        <w:top w:val="none" w:sz="0" w:space="0" w:color="auto"/>
        <w:left w:val="none" w:sz="0" w:space="0" w:color="auto"/>
        <w:bottom w:val="none" w:sz="0" w:space="0" w:color="auto"/>
        <w:right w:val="none" w:sz="0" w:space="0" w:color="auto"/>
      </w:divBdr>
      <w:divsChild>
        <w:div w:id="95566832">
          <w:marLeft w:val="0"/>
          <w:marRight w:val="0"/>
          <w:marTop w:val="0"/>
          <w:marBottom w:val="0"/>
          <w:divBdr>
            <w:top w:val="none" w:sz="0" w:space="0" w:color="auto"/>
            <w:left w:val="none" w:sz="0" w:space="0" w:color="auto"/>
            <w:bottom w:val="none" w:sz="0" w:space="0" w:color="auto"/>
            <w:right w:val="none" w:sz="0" w:space="0" w:color="auto"/>
          </w:divBdr>
          <w:divsChild>
            <w:div w:id="899289199">
              <w:marLeft w:val="0"/>
              <w:marRight w:val="0"/>
              <w:marTop w:val="0"/>
              <w:marBottom w:val="0"/>
              <w:divBdr>
                <w:top w:val="none" w:sz="0" w:space="0" w:color="auto"/>
                <w:left w:val="none" w:sz="0" w:space="0" w:color="auto"/>
                <w:bottom w:val="none" w:sz="0" w:space="0" w:color="auto"/>
                <w:right w:val="none" w:sz="0" w:space="0" w:color="auto"/>
              </w:divBdr>
              <w:divsChild>
                <w:div w:id="196720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56488">
      <w:bodyDiv w:val="1"/>
      <w:marLeft w:val="0"/>
      <w:marRight w:val="0"/>
      <w:marTop w:val="0"/>
      <w:marBottom w:val="0"/>
      <w:divBdr>
        <w:top w:val="none" w:sz="0" w:space="0" w:color="auto"/>
        <w:left w:val="none" w:sz="0" w:space="0" w:color="auto"/>
        <w:bottom w:val="none" w:sz="0" w:space="0" w:color="auto"/>
        <w:right w:val="none" w:sz="0" w:space="0" w:color="auto"/>
      </w:divBdr>
    </w:div>
    <w:div w:id="78991213">
      <w:bodyDiv w:val="1"/>
      <w:marLeft w:val="0"/>
      <w:marRight w:val="0"/>
      <w:marTop w:val="0"/>
      <w:marBottom w:val="0"/>
      <w:divBdr>
        <w:top w:val="none" w:sz="0" w:space="0" w:color="auto"/>
        <w:left w:val="none" w:sz="0" w:space="0" w:color="auto"/>
        <w:bottom w:val="none" w:sz="0" w:space="0" w:color="auto"/>
        <w:right w:val="none" w:sz="0" w:space="0" w:color="auto"/>
      </w:divBdr>
      <w:divsChild>
        <w:div w:id="2138839872">
          <w:marLeft w:val="0"/>
          <w:marRight w:val="0"/>
          <w:marTop w:val="0"/>
          <w:marBottom w:val="0"/>
          <w:divBdr>
            <w:top w:val="none" w:sz="0" w:space="0" w:color="auto"/>
            <w:left w:val="none" w:sz="0" w:space="0" w:color="auto"/>
            <w:bottom w:val="none" w:sz="0" w:space="0" w:color="auto"/>
            <w:right w:val="none" w:sz="0" w:space="0" w:color="auto"/>
          </w:divBdr>
          <w:divsChild>
            <w:div w:id="226305907">
              <w:marLeft w:val="0"/>
              <w:marRight w:val="0"/>
              <w:marTop w:val="0"/>
              <w:marBottom w:val="0"/>
              <w:divBdr>
                <w:top w:val="none" w:sz="0" w:space="0" w:color="auto"/>
                <w:left w:val="none" w:sz="0" w:space="0" w:color="auto"/>
                <w:bottom w:val="none" w:sz="0" w:space="0" w:color="auto"/>
                <w:right w:val="none" w:sz="0" w:space="0" w:color="auto"/>
              </w:divBdr>
              <w:divsChild>
                <w:div w:id="112515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22173">
      <w:bodyDiv w:val="1"/>
      <w:marLeft w:val="0"/>
      <w:marRight w:val="0"/>
      <w:marTop w:val="0"/>
      <w:marBottom w:val="0"/>
      <w:divBdr>
        <w:top w:val="none" w:sz="0" w:space="0" w:color="auto"/>
        <w:left w:val="none" w:sz="0" w:space="0" w:color="auto"/>
        <w:bottom w:val="none" w:sz="0" w:space="0" w:color="auto"/>
        <w:right w:val="none" w:sz="0" w:space="0" w:color="auto"/>
      </w:divBdr>
      <w:divsChild>
        <w:div w:id="662244059">
          <w:marLeft w:val="0"/>
          <w:marRight w:val="0"/>
          <w:marTop w:val="0"/>
          <w:marBottom w:val="0"/>
          <w:divBdr>
            <w:top w:val="none" w:sz="0" w:space="0" w:color="auto"/>
            <w:left w:val="none" w:sz="0" w:space="0" w:color="auto"/>
            <w:bottom w:val="none" w:sz="0" w:space="0" w:color="auto"/>
            <w:right w:val="none" w:sz="0" w:space="0" w:color="auto"/>
          </w:divBdr>
          <w:divsChild>
            <w:div w:id="19284527">
              <w:marLeft w:val="0"/>
              <w:marRight w:val="0"/>
              <w:marTop w:val="0"/>
              <w:marBottom w:val="0"/>
              <w:divBdr>
                <w:top w:val="none" w:sz="0" w:space="0" w:color="auto"/>
                <w:left w:val="none" w:sz="0" w:space="0" w:color="auto"/>
                <w:bottom w:val="none" w:sz="0" w:space="0" w:color="auto"/>
                <w:right w:val="none" w:sz="0" w:space="0" w:color="auto"/>
              </w:divBdr>
              <w:divsChild>
                <w:div w:id="41910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28974">
      <w:bodyDiv w:val="1"/>
      <w:marLeft w:val="0"/>
      <w:marRight w:val="0"/>
      <w:marTop w:val="0"/>
      <w:marBottom w:val="0"/>
      <w:divBdr>
        <w:top w:val="none" w:sz="0" w:space="0" w:color="auto"/>
        <w:left w:val="none" w:sz="0" w:space="0" w:color="auto"/>
        <w:bottom w:val="none" w:sz="0" w:space="0" w:color="auto"/>
        <w:right w:val="none" w:sz="0" w:space="0" w:color="auto"/>
      </w:divBdr>
      <w:divsChild>
        <w:div w:id="1498612092">
          <w:marLeft w:val="0"/>
          <w:marRight w:val="0"/>
          <w:marTop w:val="0"/>
          <w:marBottom w:val="0"/>
          <w:divBdr>
            <w:top w:val="none" w:sz="0" w:space="0" w:color="auto"/>
            <w:left w:val="none" w:sz="0" w:space="0" w:color="auto"/>
            <w:bottom w:val="none" w:sz="0" w:space="0" w:color="auto"/>
            <w:right w:val="none" w:sz="0" w:space="0" w:color="auto"/>
          </w:divBdr>
          <w:divsChild>
            <w:div w:id="876546895">
              <w:marLeft w:val="0"/>
              <w:marRight w:val="0"/>
              <w:marTop w:val="0"/>
              <w:marBottom w:val="0"/>
              <w:divBdr>
                <w:top w:val="none" w:sz="0" w:space="0" w:color="auto"/>
                <w:left w:val="none" w:sz="0" w:space="0" w:color="auto"/>
                <w:bottom w:val="none" w:sz="0" w:space="0" w:color="auto"/>
                <w:right w:val="none" w:sz="0" w:space="0" w:color="auto"/>
              </w:divBdr>
              <w:divsChild>
                <w:div w:id="1193884030">
                  <w:marLeft w:val="0"/>
                  <w:marRight w:val="0"/>
                  <w:marTop w:val="0"/>
                  <w:marBottom w:val="0"/>
                  <w:divBdr>
                    <w:top w:val="none" w:sz="0" w:space="0" w:color="auto"/>
                    <w:left w:val="none" w:sz="0" w:space="0" w:color="auto"/>
                    <w:bottom w:val="none" w:sz="0" w:space="0" w:color="auto"/>
                    <w:right w:val="none" w:sz="0" w:space="0" w:color="auto"/>
                  </w:divBdr>
                  <w:divsChild>
                    <w:div w:id="201765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66098">
      <w:bodyDiv w:val="1"/>
      <w:marLeft w:val="0"/>
      <w:marRight w:val="0"/>
      <w:marTop w:val="0"/>
      <w:marBottom w:val="0"/>
      <w:divBdr>
        <w:top w:val="none" w:sz="0" w:space="0" w:color="auto"/>
        <w:left w:val="none" w:sz="0" w:space="0" w:color="auto"/>
        <w:bottom w:val="none" w:sz="0" w:space="0" w:color="auto"/>
        <w:right w:val="none" w:sz="0" w:space="0" w:color="auto"/>
      </w:divBdr>
    </w:div>
    <w:div w:id="87654068">
      <w:bodyDiv w:val="1"/>
      <w:marLeft w:val="0"/>
      <w:marRight w:val="0"/>
      <w:marTop w:val="0"/>
      <w:marBottom w:val="0"/>
      <w:divBdr>
        <w:top w:val="none" w:sz="0" w:space="0" w:color="auto"/>
        <w:left w:val="none" w:sz="0" w:space="0" w:color="auto"/>
        <w:bottom w:val="none" w:sz="0" w:space="0" w:color="auto"/>
        <w:right w:val="none" w:sz="0" w:space="0" w:color="auto"/>
      </w:divBdr>
      <w:divsChild>
        <w:div w:id="90400367">
          <w:marLeft w:val="547"/>
          <w:marRight w:val="0"/>
          <w:marTop w:val="60"/>
          <w:marBottom w:val="0"/>
          <w:divBdr>
            <w:top w:val="none" w:sz="0" w:space="0" w:color="auto"/>
            <w:left w:val="none" w:sz="0" w:space="0" w:color="auto"/>
            <w:bottom w:val="none" w:sz="0" w:space="0" w:color="auto"/>
            <w:right w:val="none" w:sz="0" w:space="0" w:color="auto"/>
          </w:divBdr>
        </w:div>
        <w:div w:id="171917693">
          <w:marLeft w:val="547"/>
          <w:marRight w:val="0"/>
          <w:marTop w:val="60"/>
          <w:marBottom w:val="0"/>
          <w:divBdr>
            <w:top w:val="none" w:sz="0" w:space="0" w:color="auto"/>
            <w:left w:val="none" w:sz="0" w:space="0" w:color="auto"/>
            <w:bottom w:val="none" w:sz="0" w:space="0" w:color="auto"/>
            <w:right w:val="none" w:sz="0" w:space="0" w:color="auto"/>
          </w:divBdr>
        </w:div>
        <w:div w:id="1341664588">
          <w:marLeft w:val="547"/>
          <w:marRight w:val="0"/>
          <w:marTop w:val="60"/>
          <w:marBottom w:val="0"/>
          <w:divBdr>
            <w:top w:val="none" w:sz="0" w:space="0" w:color="auto"/>
            <w:left w:val="none" w:sz="0" w:space="0" w:color="auto"/>
            <w:bottom w:val="none" w:sz="0" w:space="0" w:color="auto"/>
            <w:right w:val="none" w:sz="0" w:space="0" w:color="auto"/>
          </w:divBdr>
        </w:div>
      </w:divsChild>
    </w:div>
    <w:div w:id="89088589">
      <w:bodyDiv w:val="1"/>
      <w:marLeft w:val="0"/>
      <w:marRight w:val="0"/>
      <w:marTop w:val="0"/>
      <w:marBottom w:val="0"/>
      <w:divBdr>
        <w:top w:val="none" w:sz="0" w:space="0" w:color="auto"/>
        <w:left w:val="none" w:sz="0" w:space="0" w:color="auto"/>
        <w:bottom w:val="none" w:sz="0" w:space="0" w:color="auto"/>
        <w:right w:val="none" w:sz="0" w:space="0" w:color="auto"/>
      </w:divBdr>
    </w:div>
    <w:div w:id="90705513">
      <w:bodyDiv w:val="1"/>
      <w:marLeft w:val="0"/>
      <w:marRight w:val="0"/>
      <w:marTop w:val="0"/>
      <w:marBottom w:val="0"/>
      <w:divBdr>
        <w:top w:val="none" w:sz="0" w:space="0" w:color="auto"/>
        <w:left w:val="none" w:sz="0" w:space="0" w:color="auto"/>
        <w:bottom w:val="none" w:sz="0" w:space="0" w:color="auto"/>
        <w:right w:val="none" w:sz="0" w:space="0" w:color="auto"/>
      </w:divBdr>
    </w:div>
    <w:div w:id="96147901">
      <w:bodyDiv w:val="1"/>
      <w:marLeft w:val="0"/>
      <w:marRight w:val="0"/>
      <w:marTop w:val="0"/>
      <w:marBottom w:val="0"/>
      <w:divBdr>
        <w:top w:val="none" w:sz="0" w:space="0" w:color="auto"/>
        <w:left w:val="none" w:sz="0" w:space="0" w:color="auto"/>
        <w:bottom w:val="none" w:sz="0" w:space="0" w:color="auto"/>
        <w:right w:val="none" w:sz="0" w:space="0" w:color="auto"/>
      </w:divBdr>
      <w:divsChild>
        <w:div w:id="625311186">
          <w:marLeft w:val="0"/>
          <w:marRight w:val="0"/>
          <w:marTop w:val="0"/>
          <w:marBottom w:val="0"/>
          <w:divBdr>
            <w:top w:val="none" w:sz="0" w:space="0" w:color="auto"/>
            <w:left w:val="none" w:sz="0" w:space="0" w:color="auto"/>
            <w:bottom w:val="none" w:sz="0" w:space="0" w:color="auto"/>
            <w:right w:val="none" w:sz="0" w:space="0" w:color="auto"/>
          </w:divBdr>
          <w:divsChild>
            <w:div w:id="2097898405">
              <w:marLeft w:val="0"/>
              <w:marRight w:val="0"/>
              <w:marTop w:val="0"/>
              <w:marBottom w:val="0"/>
              <w:divBdr>
                <w:top w:val="none" w:sz="0" w:space="0" w:color="auto"/>
                <w:left w:val="none" w:sz="0" w:space="0" w:color="auto"/>
                <w:bottom w:val="none" w:sz="0" w:space="0" w:color="auto"/>
                <w:right w:val="none" w:sz="0" w:space="0" w:color="auto"/>
              </w:divBdr>
              <w:divsChild>
                <w:div w:id="1033461129">
                  <w:marLeft w:val="0"/>
                  <w:marRight w:val="0"/>
                  <w:marTop w:val="0"/>
                  <w:marBottom w:val="0"/>
                  <w:divBdr>
                    <w:top w:val="none" w:sz="0" w:space="0" w:color="auto"/>
                    <w:left w:val="none" w:sz="0" w:space="0" w:color="auto"/>
                    <w:bottom w:val="none" w:sz="0" w:space="0" w:color="auto"/>
                    <w:right w:val="none" w:sz="0" w:space="0" w:color="auto"/>
                  </w:divBdr>
                </w:div>
              </w:divsChild>
            </w:div>
            <w:div w:id="866335824">
              <w:marLeft w:val="0"/>
              <w:marRight w:val="0"/>
              <w:marTop w:val="0"/>
              <w:marBottom w:val="0"/>
              <w:divBdr>
                <w:top w:val="none" w:sz="0" w:space="0" w:color="auto"/>
                <w:left w:val="none" w:sz="0" w:space="0" w:color="auto"/>
                <w:bottom w:val="none" w:sz="0" w:space="0" w:color="auto"/>
                <w:right w:val="none" w:sz="0" w:space="0" w:color="auto"/>
              </w:divBdr>
              <w:divsChild>
                <w:div w:id="1505392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838423">
      <w:bodyDiv w:val="1"/>
      <w:marLeft w:val="0"/>
      <w:marRight w:val="0"/>
      <w:marTop w:val="0"/>
      <w:marBottom w:val="0"/>
      <w:divBdr>
        <w:top w:val="none" w:sz="0" w:space="0" w:color="auto"/>
        <w:left w:val="none" w:sz="0" w:space="0" w:color="auto"/>
        <w:bottom w:val="none" w:sz="0" w:space="0" w:color="auto"/>
        <w:right w:val="none" w:sz="0" w:space="0" w:color="auto"/>
      </w:divBdr>
    </w:div>
    <w:div w:id="99494127">
      <w:bodyDiv w:val="1"/>
      <w:marLeft w:val="0"/>
      <w:marRight w:val="0"/>
      <w:marTop w:val="0"/>
      <w:marBottom w:val="0"/>
      <w:divBdr>
        <w:top w:val="none" w:sz="0" w:space="0" w:color="auto"/>
        <w:left w:val="none" w:sz="0" w:space="0" w:color="auto"/>
        <w:bottom w:val="none" w:sz="0" w:space="0" w:color="auto"/>
        <w:right w:val="none" w:sz="0" w:space="0" w:color="auto"/>
      </w:divBdr>
      <w:divsChild>
        <w:div w:id="1527720226">
          <w:marLeft w:val="0"/>
          <w:marRight w:val="0"/>
          <w:marTop w:val="0"/>
          <w:marBottom w:val="0"/>
          <w:divBdr>
            <w:top w:val="none" w:sz="0" w:space="0" w:color="auto"/>
            <w:left w:val="none" w:sz="0" w:space="0" w:color="auto"/>
            <w:bottom w:val="none" w:sz="0" w:space="0" w:color="auto"/>
            <w:right w:val="none" w:sz="0" w:space="0" w:color="auto"/>
          </w:divBdr>
          <w:divsChild>
            <w:div w:id="1411124474">
              <w:marLeft w:val="0"/>
              <w:marRight w:val="0"/>
              <w:marTop w:val="0"/>
              <w:marBottom w:val="0"/>
              <w:divBdr>
                <w:top w:val="none" w:sz="0" w:space="0" w:color="auto"/>
                <w:left w:val="none" w:sz="0" w:space="0" w:color="auto"/>
                <w:bottom w:val="none" w:sz="0" w:space="0" w:color="auto"/>
                <w:right w:val="none" w:sz="0" w:space="0" w:color="auto"/>
              </w:divBdr>
              <w:divsChild>
                <w:div w:id="164149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45084">
      <w:bodyDiv w:val="1"/>
      <w:marLeft w:val="0"/>
      <w:marRight w:val="0"/>
      <w:marTop w:val="0"/>
      <w:marBottom w:val="0"/>
      <w:divBdr>
        <w:top w:val="none" w:sz="0" w:space="0" w:color="auto"/>
        <w:left w:val="none" w:sz="0" w:space="0" w:color="auto"/>
        <w:bottom w:val="none" w:sz="0" w:space="0" w:color="auto"/>
        <w:right w:val="none" w:sz="0" w:space="0" w:color="auto"/>
      </w:divBdr>
      <w:divsChild>
        <w:div w:id="244459606">
          <w:marLeft w:val="0"/>
          <w:marRight w:val="0"/>
          <w:marTop w:val="0"/>
          <w:marBottom w:val="0"/>
          <w:divBdr>
            <w:top w:val="none" w:sz="0" w:space="0" w:color="auto"/>
            <w:left w:val="none" w:sz="0" w:space="0" w:color="auto"/>
            <w:bottom w:val="none" w:sz="0" w:space="0" w:color="auto"/>
            <w:right w:val="none" w:sz="0" w:space="0" w:color="auto"/>
          </w:divBdr>
          <w:divsChild>
            <w:div w:id="2030056732">
              <w:marLeft w:val="0"/>
              <w:marRight w:val="0"/>
              <w:marTop w:val="0"/>
              <w:marBottom w:val="0"/>
              <w:divBdr>
                <w:top w:val="none" w:sz="0" w:space="0" w:color="auto"/>
                <w:left w:val="none" w:sz="0" w:space="0" w:color="auto"/>
                <w:bottom w:val="none" w:sz="0" w:space="0" w:color="auto"/>
                <w:right w:val="none" w:sz="0" w:space="0" w:color="auto"/>
              </w:divBdr>
              <w:divsChild>
                <w:div w:id="34035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14553">
      <w:bodyDiv w:val="1"/>
      <w:marLeft w:val="0"/>
      <w:marRight w:val="0"/>
      <w:marTop w:val="0"/>
      <w:marBottom w:val="0"/>
      <w:divBdr>
        <w:top w:val="none" w:sz="0" w:space="0" w:color="auto"/>
        <w:left w:val="none" w:sz="0" w:space="0" w:color="auto"/>
        <w:bottom w:val="none" w:sz="0" w:space="0" w:color="auto"/>
        <w:right w:val="none" w:sz="0" w:space="0" w:color="auto"/>
      </w:divBdr>
      <w:divsChild>
        <w:div w:id="324550127">
          <w:marLeft w:val="0"/>
          <w:marRight w:val="0"/>
          <w:marTop w:val="0"/>
          <w:marBottom w:val="0"/>
          <w:divBdr>
            <w:top w:val="none" w:sz="0" w:space="0" w:color="auto"/>
            <w:left w:val="none" w:sz="0" w:space="0" w:color="auto"/>
            <w:bottom w:val="none" w:sz="0" w:space="0" w:color="auto"/>
            <w:right w:val="none" w:sz="0" w:space="0" w:color="auto"/>
          </w:divBdr>
          <w:divsChild>
            <w:div w:id="658079540">
              <w:marLeft w:val="0"/>
              <w:marRight w:val="0"/>
              <w:marTop w:val="0"/>
              <w:marBottom w:val="0"/>
              <w:divBdr>
                <w:top w:val="none" w:sz="0" w:space="0" w:color="auto"/>
                <w:left w:val="none" w:sz="0" w:space="0" w:color="auto"/>
                <w:bottom w:val="none" w:sz="0" w:space="0" w:color="auto"/>
                <w:right w:val="none" w:sz="0" w:space="0" w:color="auto"/>
              </w:divBdr>
              <w:divsChild>
                <w:div w:id="1395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89016">
      <w:bodyDiv w:val="1"/>
      <w:marLeft w:val="0"/>
      <w:marRight w:val="0"/>
      <w:marTop w:val="0"/>
      <w:marBottom w:val="0"/>
      <w:divBdr>
        <w:top w:val="none" w:sz="0" w:space="0" w:color="auto"/>
        <w:left w:val="none" w:sz="0" w:space="0" w:color="auto"/>
        <w:bottom w:val="none" w:sz="0" w:space="0" w:color="auto"/>
        <w:right w:val="none" w:sz="0" w:space="0" w:color="auto"/>
      </w:divBdr>
    </w:div>
    <w:div w:id="115683541">
      <w:bodyDiv w:val="1"/>
      <w:marLeft w:val="0"/>
      <w:marRight w:val="0"/>
      <w:marTop w:val="0"/>
      <w:marBottom w:val="0"/>
      <w:divBdr>
        <w:top w:val="none" w:sz="0" w:space="0" w:color="auto"/>
        <w:left w:val="none" w:sz="0" w:space="0" w:color="auto"/>
        <w:bottom w:val="none" w:sz="0" w:space="0" w:color="auto"/>
        <w:right w:val="none" w:sz="0" w:space="0" w:color="auto"/>
      </w:divBdr>
      <w:divsChild>
        <w:div w:id="278878625">
          <w:marLeft w:val="0"/>
          <w:marRight w:val="0"/>
          <w:marTop w:val="0"/>
          <w:marBottom w:val="0"/>
          <w:divBdr>
            <w:top w:val="none" w:sz="0" w:space="0" w:color="auto"/>
            <w:left w:val="none" w:sz="0" w:space="0" w:color="auto"/>
            <w:bottom w:val="none" w:sz="0" w:space="0" w:color="auto"/>
            <w:right w:val="none" w:sz="0" w:space="0" w:color="auto"/>
          </w:divBdr>
          <w:divsChild>
            <w:div w:id="1731690459">
              <w:marLeft w:val="0"/>
              <w:marRight w:val="0"/>
              <w:marTop w:val="0"/>
              <w:marBottom w:val="0"/>
              <w:divBdr>
                <w:top w:val="none" w:sz="0" w:space="0" w:color="auto"/>
                <w:left w:val="none" w:sz="0" w:space="0" w:color="auto"/>
                <w:bottom w:val="none" w:sz="0" w:space="0" w:color="auto"/>
                <w:right w:val="none" w:sz="0" w:space="0" w:color="auto"/>
              </w:divBdr>
              <w:divsChild>
                <w:div w:id="1737046219">
                  <w:marLeft w:val="0"/>
                  <w:marRight w:val="0"/>
                  <w:marTop w:val="0"/>
                  <w:marBottom w:val="0"/>
                  <w:divBdr>
                    <w:top w:val="none" w:sz="0" w:space="0" w:color="auto"/>
                    <w:left w:val="none" w:sz="0" w:space="0" w:color="auto"/>
                    <w:bottom w:val="none" w:sz="0" w:space="0" w:color="auto"/>
                    <w:right w:val="none" w:sz="0" w:space="0" w:color="auto"/>
                  </w:divBdr>
                  <w:divsChild>
                    <w:div w:id="35916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374935">
      <w:bodyDiv w:val="1"/>
      <w:marLeft w:val="0"/>
      <w:marRight w:val="0"/>
      <w:marTop w:val="0"/>
      <w:marBottom w:val="0"/>
      <w:divBdr>
        <w:top w:val="none" w:sz="0" w:space="0" w:color="auto"/>
        <w:left w:val="none" w:sz="0" w:space="0" w:color="auto"/>
        <w:bottom w:val="none" w:sz="0" w:space="0" w:color="auto"/>
        <w:right w:val="none" w:sz="0" w:space="0" w:color="auto"/>
      </w:divBdr>
      <w:divsChild>
        <w:div w:id="578057484">
          <w:marLeft w:val="0"/>
          <w:marRight w:val="0"/>
          <w:marTop w:val="0"/>
          <w:marBottom w:val="0"/>
          <w:divBdr>
            <w:top w:val="none" w:sz="0" w:space="0" w:color="auto"/>
            <w:left w:val="none" w:sz="0" w:space="0" w:color="auto"/>
            <w:bottom w:val="none" w:sz="0" w:space="0" w:color="auto"/>
            <w:right w:val="none" w:sz="0" w:space="0" w:color="auto"/>
          </w:divBdr>
          <w:divsChild>
            <w:div w:id="2039550064">
              <w:marLeft w:val="0"/>
              <w:marRight w:val="0"/>
              <w:marTop w:val="0"/>
              <w:marBottom w:val="0"/>
              <w:divBdr>
                <w:top w:val="none" w:sz="0" w:space="0" w:color="auto"/>
                <w:left w:val="none" w:sz="0" w:space="0" w:color="auto"/>
                <w:bottom w:val="none" w:sz="0" w:space="0" w:color="auto"/>
                <w:right w:val="none" w:sz="0" w:space="0" w:color="auto"/>
              </w:divBdr>
              <w:divsChild>
                <w:div w:id="1642075791">
                  <w:marLeft w:val="0"/>
                  <w:marRight w:val="0"/>
                  <w:marTop w:val="0"/>
                  <w:marBottom w:val="0"/>
                  <w:divBdr>
                    <w:top w:val="none" w:sz="0" w:space="0" w:color="auto"/>
                    <w:left w:val="none" w:sz="0" w:space="0" w:color="auto"/>
                    <w:bottom w:val="none" w:sz="0" w:space="0" w:color="auto"/>
                    <w:right w:val="none" w:sz="0" w:space="0" w:color="auto"/>
                  </w:divBdr>
                  <w:divsChild>
                    <w:div w:id="27436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496814">
      <w:bodyDiv w:val="1"/>
      <w:marLeft w:val="0"/>
      <w:marRight w:val="0"/>
      <w:marTop w:val="0"/>
      <w:marBottom w:val="0"/>
      <w:divBdr>
        <w:top w:val="none" w:sz="0" w:space="0" w:color="auto"/>
        <w:left w:val="none" w:sz="0" w:space="0" w:color="auto"/>
        <w:bottom w:val="none" w:sz="0" w:space="0" w:color="auto"/>
        <w:right w:val="none" w:sz="0" w:space="0" w:color="auto"/>
      </w:divBdr>
    </w:div>
    <w:div w:id="120610547">
      <w:bodyDiv w:val="1"/>
      <w:marLeft w:val="0"/>
      <w:marRight w:val="0"/>
      <w:marTop w:val="0"/>
      <w:marBottom w:val="0"/>
      <w:divBdr>
        <w:top w:val="none" w:sz="0" w:space="0" w:color="auto"/>
        <w:left w:val="none" w:sz="0" w:space="0" w:color="auto"/>
        <w:bottom w:val="none" w:sz="0" w:space="0" w:color="auto"/>
        <w:right w:val="none" w:sz="0" w:space="0" w:color="auto"/>
      </w:divBdr>
    </w:div>
    <w:div w:id="121844619">
      <w:bodyDiv w:val="1"/>
      <w:marLeft w:val="0"/>
      <w:marRight w:val="0"/>
      <w:marTop w:val="0"/>
      <w:marBottom w:val="0"/>
      <w:divBdr>
        <w:top w:val="none" w:sz="0" w:space="0" w:color="auto"/>
        <w:left w:val="none" w:sz="0" w:space="0" w:color="auto"/>
        <w:bottom w:val="none" w:sz="0" w:space="0" w:color="auto"/>
        <w:right w:val="none" w:sz="0" w:space="0" w:color="auto"/>
      </w:divBdr>
      <w:divsChild>
        <w:div w:id="1942830715">
          <w:marLeft w:val="446"/>
          <w:marRight w:val="0"/>
          <w:marTop w:val="0"/>
          <w:marBottom w:val="0"/>
          <w:divBdr>
            <w:top w:val="none" w:sz="0" w:space="0" w:color="auto"/>
            <w:left w:val="none" w:sz="0" w:space="0" w:color="auto"/>
            <w:bottom w:val="none" w:sz="0" w:space="0" w:color="auto"/>
            <w:right w:val="none" w:sz="0" w:space="0" w:color="auto"/>
          </w:divBdr>
        </w:div>
      </w:divsChild>
    </w:div>
    <w:div w:id="123425452">
      <w:bodyDiv w:val="1"/>
      <w:marLeft w:val="0"/>
      <w:marRight w:val="0"/>
      <w:marTop w:val="0"/>
      <w:marBottom w:val="0"/>
      <w:divBdr>
        <w:top w:val="none" w:sz="0" w:space="0" w:color="auto"/>
        <w:left w:val="none" w:sz="0" w:space="0" w:color="auto"/>
        <w:bottom w:val="none" w:sz="0" w:space="0" w:color="auto"/>
        <w:right w:val="none" w:sz="0" w:space="0" w:color="auto"/>
      </w:divBdr>
    </w:div>
    <w:div w:id="127092629">
      <w:bodyDiv w:val="1"/>
      <w:marLeft w:val="0"/>
      <w:marRight w:val="0"/>
      <w:marTop w:val="0"/>
      <w:marBottom w:val="0"/>
      <w:divBdr>
        <w:top w:val="none" w:sz="0" w:space="0" w:color="auto"/>
        <w:left w:val="none" w:sz="0" w:space="0" w:color="auto"/>
        <w:bottom w:val="none" w:sz="0" w:space="0" w:color="auto"/>
        <w:right w:val="none" w:sz="0" w:space="0" w:color="auto"/>
      </w:divBdr>
    </w:div>
    <w:div w:id="129858618">
      <w:bodyDiv w:val="1"/>
      <w:marLeft w:val="0"/>
      <w:marRight w:val="0"/>
      <w:marTop w:val="0"/>
      <w:marBottom w:val="0"/>
      <w:divBdr>
        <w:top w:val="none" w:sz="0" w:space="0" w:color="auto"/>
        <w:left w:val="none" w:sz="0" w:space="0" w:color="auto"/>
        <w:bottom w:val="none" w:sz="0" w:space="0" w:color="auto"/>
        <w:right w:val="none" w:sz="0" w:space="0" w:color="auto"/>
      </w:divBdr>
    </w:div>
    <w:div w:id="133301539">
      <w:bodyDiv w:val="1"/>
      <w:marLeft w:val="0"/>
      <w:marRight w:val="0"/>
      <w:marTop w:val="0"/>
      <w:marBottom w:val="0"/>
      <w:divBdr>
        <w:top w:val="none" w:sz="0" w:space="0" w:color="auto"/>
        <w:left w:val="none" w:sz="0" w:space="0" w:color="auto"/>
        <w:bottom w:val="none" w:sz="0" w:space="0" w:color="auto"/>
        <w:right w:val="none" w:sz="0" w:space="0" w:color="auto"/>
      </w:divBdr>
      <w:divsChild>
        <w:div w:id="1716587227">
          <w:marLeft w:val="0"/>
          <w:marRight w:val="0"/>
          <w:marTop w:val="0"/>
          <w:marBottom w:val="0"/>
          <w:divBdr>
            <w:top w:val="none" w:sz="0" w:space="0" w:color="auto"/>
            <w:left w:val="none" w:sz="0" w:space="0" w:color="auto"/>
            <w:bottom w:val="none" w:sz="0" w:space="0" w:color="auto"/>
            <w:right w:val="none" w:sz="0" w:space="0" w:color="auto"/>
          </w:divBdr>
          <w:divsChild>
            <w:div w:id="1650983558">
              <w:marLeft w:val="0"/>
              <w:marRight w:val="0"/>
              <w:marTop w:val="0"/>
              <w:marBottom w:val="0"/>
              <w:divBdr>
                <w:top w:val="none" w:sz="0" w:space="0" w:color="auto"/>
                <w:left w:val="none" w:sz="0" w:space="0" w:color="auto"/>
                <w:bottom w:val="none" w:sz="0" w:space="0" w:color="auto"/>
                <w:right w:val="none" w:sz="0" w:space="0" w:color="auto"/>
              </w:divBdr>
              <w:divsChild>
                <w:div w:id="960500763">
                  <w:marLeft w:val="0"/>
                  <w:marRight w:val="0"/>
                  <w:marTop w:val="0"/>
                  <w:marBottom w:val="0"/>
                  <w:divBdr>
                    <w:top w:val="none" w:sz="0" w:space="0" w:color="auto"/>
                    <w:left w:val="none" w:sz="0" w:space="0" w:color="auto"/>
                    <w:bottom w:val="none" w:sz="0" w:space="0" w:color="auto"/>
                    <w:right w:val="none" w:sz="0" w:space="0" w:color="auto"/>
                  </w:divBdr>
                  <w:divsChild>
                    <w:div w:id="6608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564485">
      <w:bodyDiv w:val="1"/>
      <w:marLeft w:val="0"/>
      <w:marRight w:val="0"/>
      <w:marTop w:val="0"/>
      <w:marBottom w:val="0"/>
      <w:divBdr>
        <w:top w:val="none" w:sz="0" w:space="0" w:color="auto"/>
        <w:left w:val="none" w:sz="0" w:space="0" w:color="auto"/>
        <w:bottom w:val="none" w:sz="0" w:space="0" w:color="auto"/>
        <w:right w:val="none" w:sz="0" w:space="0" w:color="auto"/>
      </w:divBdr>
    </w:div>
    <w:div w:id="136842491">
      <w:bodyDiv w:val="1"/>
      <w:marLeft w:val="0"/>
      <w:marRight w:val="0"/>
      <w:marTop w:val="0"/>
      <w:marBottom w:val="0"/>
      <w:divBdr>
        <w:top w:val="none" w:sz="0" w:space="0" w:color="auto"/>
        <w:left w:val="none" w:sz="0" w:space="0" w:color="auto"/>
        <w:bottom w:val="none" w:sz="0" w:space="0" w:color="auto"/>
        <w:right w:val="none" w:sz="0" w:space="0" w:color="auto"/>
      </w:divBdr>
    </w:div>
    <w:div w:id="138307427">
      <w:bodyDiv w:val="1"/>
      <w:marLeft w:val="0"/>
      <w:marRight w:val="0"/>
      <w:marTop w:val="0"/>
      <w:marBottom w:val="0"/>
      <w:divBdr>
        <w:top w:val="none" w:sz="0" w:space="0" w:color="auto"/>
        <w:left w:val="none" w:sz="0" w:space="0" w:color="auto"/>
        <w:bottom w:val="none" w:sz="0" w:space="0" w:color="auto"/>
        <w:right w:val="none" w:sz="0" w:space="0" w:color="auto"/>
      </w:divBdr>
      <w:divsChild>
        <w:div w:id="1124033333">
          <w:marLeft w:val="0"/>
          <w:marRight w:val="0"/>
          <w:marTop w:val="0"/>
          <w:marBottom w:val="0"/>
          <w:divBdr>
            <w:top w:val="none" w:sz="0" w:space="0" w:color="auto"/>
            <w:left w:val="none" w:sz="0" w:space="0" w:color="auto"/>
            <w:bottom w:val="none" w:sz="0" w:space="0" w:color="auto"/>
            <w:right w:val="none" w:sz="0" w:space="0" w:color="auto"/>
          </w:divBdr>
          <w:divsChild>
            <w:div w:id="351036685">
              <w:marLeft w:val="0"/>
              <w:marRight w:val="0"/>
              <w:marTop w:val="0"/>
              <w:marBottom w:val="0"/>
              <w:divBdr>
                <w:top w:val="none" w:sz="0" w:space="0" w:color="auto"/>
                <w:left w:val="none" w:sz="0" w:space="0" w:color="auto"/>
                <w:bottom w:val="none" w:sz="0" w:space="0" w:color="auto"/>
                <w:right w:val="none" w:sz="0" w:space="0" w:color="auto"/>
              </w:divBdr>
              <w:divsChild>
                <w:div w:id="109806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22814">
      <w:bodyDiv w:val="1"/>
      <w:marLeft w:val="0"/>
      <w:marRight w:val="0"/>
      <w:marTop w:val="0"/>
      <w:marBottom w:val="0"/>
      <w:divBdr>
        <w:top w:val="none" w:sz="0" w:space="0" w:color="auto"/>
        <w:left w:val="none" w:sz="0" w:space="0" w:color="auto"/>
        <w:bottom w:val="none" w:sz="0" w:space="0" w:color="auto"/>
        <w:right w:val="none" w:sz="0" w:space="0" w:color="auto"/>
      </w:divBdr>
      <w:divsChild>
        <w:div w:id="108281193">
          <w:marLeft w:val="0"/>
          <w:marRight w:val="0"/>
          <w:marTop w:val="0"/>
          <w:marBottom w:val="0"/>
          <w:divBdr>
            <w:top w:val="none" w:sz="0" w:space="0" w:color="auto"/>
            <w:left w:val="none" w:sz="0" w:space="0" w:color="auto"/>
            <w:bottom w:val="none" w:sz="0" w:space="0" w:color="auto"/>
            <w:right w:val="none" w:sz="0" w:space="0" w:color="auto"/>
          </w:divBdr>
          <w:divsChild>
            <w:div w:id="814837381">
              <w:marLeft w:val="0"/>
              <w:marRight w:val="0"/>
              <w:marTop w:val="0"/>
              <w:marBottom w:val="0"/>
              <w:divBdr>
                <w:top w:val="none" w:sz="0" w:space="0" w:color="auto"/>
                <w:left w:val="none" w:sz="0" w:space="0" w:color="auto"/>
                <w:bottom w:val="none" w:sz="0" w:space="0" w:color="auto"/>
                <w:right w:val="none" w:sz="0" w:space="0" w:color="auto"/>
              </w:divBdr>
              <w:divsChild>
                <w:div w:id="935331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33190">
      <w:bodyDiv w:val="1"/>
      <w:marLeft w:val="0"/>
      <w:marRight w:val="0"/>
      <w:marTop w:val="0"/>
      <w:marBottom w:val="0"/>
      <w:divBdr>
        <w:top w:val="none" w:sz="0" w:space="0" w:color="auto"/>
        <w:left w:val="none" w:sz="0" w:space="0" w:color="auto"/>
        <w:bottom w:val="none" w:sz="0" w:space="0" w:color="auto"/>
        <w:right w:val="none" w:sz="0" w:space="0" w:color="auto"/>
      </w:divBdr>
      <w:divsChild>
        <w:div w:id="871260670">
          <w:marLeft w:val="778"/>
          <w:marRight w:val="0"/>
          <w:marTop w:val="115"/>
          <w:marBottom w:val="0"/>
          <w:divBdr>
            <w:top w:val="none" w:sz="0" w:space="0" w:color="auto"/>
            <w:left w:val="none" w:sz="0" w:space="0" w:color="auto"/>
            <w:bottom w:val="none" w:sz="0" w:space="0" w:color="auto"/>
            <w:right w:val="none" w:sz="0" w:space="0" w:color="auto"/>
          </w:divBdr>
        </w:div>
        <w:div w:id="1185437697">
          <w:marLeft w:val="778"/>
          <w:marRight w:val="0"/>
          <w:marTop w:val="115"/>
          <w:marBottom w:val="0"/>
          <w:divBdr>
            <w:top w:val="none" w:sz="0" w:space="0" w:color="auto"/>
            <w:left w:val="none" w:sz="0" w:space="0" w:color="auto"/>
            <w:bottom w:val="none" w:sz="0" w:space="0" w:color="auto"/>
            <w:right w:val="none" w:sz="0" w:space="0" w:color="auto"/>
          </w:divBdr>
        </w:div>
        <w:div w:id="1636593789">
          <w:marLeft w:val="778"/>
          <w:marRight w:val="0"/>
          <w:marTop w:val="115"/>
          <w:marBottom w:val="0"/>
          <w:divBdr>
            <w:top w:val="none" w:sz="0" w:space="0" w:color="auto"/>
            <w:left w:val="none" w:sz="0" w:space="0" w:color="auto"/>
            <w:bottom w:val="none" w:sz="0" w:space="0" w:color="auto"/>
            <w:right w:val="none" w:sz="0" w:space="0" w:color="auto"/>
          </w:divBdr>
        </w:div>
        <w:div w:id="1670255726">
          <w:marLeft w:val="778"/>
          <w:marRight w:val="0"/>
          <w:marTop w:val="115"/>
          <w:marBottom w:val="0"/>
          <w:divBdr>
            <w:top w:val="none" w:sz="0" w:space="0" w:color="auto"/>
            <w:left w:val="none" w:sz="0" w:space="0" w:color="auto"/>
            <w:bottom w:val="none" w:sz="0" w:space="0" w:color="auto"/>
            <w:right w:val="none" w:sz="0" w:space="0" w:color="auto"/>
          </w:divBdr>
        </w:div>
      </w:divsChild>
    </w:div>
    <w:div w:id="149518126">
      <w:bodyDiv w:val="1"/>
      <w:marLeft w:val="0"/>
      <w:marRight w:val="0"/>
      <w:marTop w:val="0"/>
      <w:marBottom w:val="0"/>
      <w:divBdr>
        <w:top w:val="none" w:sz="0" w:space="0" w:color="auto"/>
        <w:left w:val="none" w:sz="0" w:space="0" w:color="auto"/>
        <w:bottom w:val="none" w:sz="0" w:space="0" w:color="auto"/>
        <w:right w:val="none" w:sz="0" w:space="0" w:color="auto"/>
      </w:divBdr>
      <w:divsChild>
        <w:div w:id="997148053">
          <w:marLeft w:val="0"/>
          <w:marRight w:val="0"/>
          <w:marTop w:val="0"/>
          <w:marBottom w:val="0"/>
          <w:divBdr>
            <w:top w:val="none" w:sz="0" w:space="0" w:color="auto"/>
            <w:left w:val="none" w:sz="0" w:space="0" w:color="auto"/>
            <w:bottom w:val="none" w:sz="0" w:space="0" w:color="auto"/>
            <w:right w:val="none" w:sz="0" w:space="0" w:color="auto"/>
          </w:divBdr>
          <w:divsChild>
            <w:div w:id="1357267657">
              <w:marLeft w:val="0"/>
              <w:marRight w:val="0"/>
              <w:marTop w:val="0"/>
              <w:marBottom w:val="0"/>
              <w:divBdr>
                <w:top w:val="none" w:sz="0" w:space="0" w:color="auto"/>
                <w:left w:val="none" w:sz="0" w:space="0" w:color="auto"/>
                <w:bottom w:val="none" w:sz="0" w:space="0" w:color="auto"/>
                <w:right w:val="none" w:sz="0" w:space="0" w:color="auto"/>
              </w:divBdr>
              <w:divsChild>
                <w:div w:id="1848250738">
                  <w:marLeft w:val="0"/>
                  <w:marRight w:val="0"/>
                  <w:marTop w:val="0"/>
                  <w:marBottom w:val="0"/>
                  <w:divBdr>
                    <w:top w:val="none" w:sz="0" w:space="0" w:color="auto"/>
                    <w:left w:val="none" w:sz="0" w:space="0" w:color="auto"/>
                    <w:bottom w:val="none" w:sz="0" w:space="0" w:color="auto"/>
                    <w:right w:val="none" w:sz="0" w:space="0" w:color="auto"/>
                  </w:divBdr>
                  <w:divsChild>
                    <w:div w:id="163467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73215">
      <w:bodyDiv w:val="1"/>
      <w:marLeft w:val="0"/>
      <w:marRight w:val="0"/>
      <w:marTop w:val="0"/>
      <w:marBottom w:val="0"/>
      <w:divBdr>
        <w:top w:val="none" w:sz="0" w:space="0" w:color="auto"/>
        <w:left w:val="none" w:sz="0" w:space="0" w:color="auto"/>
        <w:bottom w:val="none" w:sz="0" w:space="0" w:color="auto"/>
        <w:right w:val="none" w:sz="0" w:space="0" w:color="auto"/>
      </w:divBdr>
    </w:div>
    <w:div w:id="152457328">
      <w:bodyDiv w:val="1"/>
      <w:marLeft w:val="0"/>
      <w:marRight w:val="0"/>
      <w:marTop w:val="0"/>
      <w:marBottom w:val="0"/>
      <w:divBdr>
        <w:top w:val="none" w:sz="0" w:space="0" w:color="auto"/>
        <w:left w:val="none" w:sz="0" w:space="0" w:color="auto"/>
        <w:bottom w:val="none" w:sz="0" w:space="0" w:color="auto"/>
        <w:right w:val="none" w:sz="0" w:space="0" w:color="auto"/>
      </w:divBdr>
      <w:divsChild>
        <w:div w:id="834882118">
          <w:marLeft w:val="0"/>
          <w:marRight w:val="0"/>
          <w:marTop w:val="0"/>
          <w:marBottom w:val="0"/>
          <w:divBdr>
            <w:top w:val="none" w:sz="0" w:space="0" w:color="auto"/>
            <w:left w:val="none" w:sz="0" w:space="0" w:color="auto"/>
            <w:bottom w:val="none" w:sz="0" w:space="0" w:color="auto"/>
            <w:right w:val="none" w:sz="0" w:space="0" w:color="auto"/>
          </w:divBdr>
          <w:divsChild>
            <w:div w:id="26151100">
              <w:marLeft w:val="0"/>
              <w:marRight w:val="0"/>
              <w:marTop w:val="0"/>
              <w:marBottom w:val="0"/>
              <w:divBdr>
                <w:top w:val="none" w:sz="0" w:space="0" w:color="auto"/>
                <w:left w:val="none" w:sz="0" w:space="0" w:color="auto"/>
                <w:bottom w:val="none" w:sz="0" w:space="0" w:color="auto"/>
                <w:right w:val="none" w:sz="0" w:space="0" w:color="auto"/>
              </w:divBdr>
              <w:divsChild>
                <w:div w:id="1344281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72518">
      <w:bodyDiv w:val="1"/>
      <w:marLeft w:val="0"/>
      <w:marRight w:val="0"/>
      <w:marTop w:val="0"/>
      <w:marBottom w:val="0"/>
      <w:divBdr>
        <w:top w:val="none" w:sz="0" w:space="0" w:color="auto"/>
        <w:left w:val="none" w:sz="0" w:space="0" w:color="auto"/>
        <w:bottom w:val="none" w:sz="0" w:space="0" w:color="auto"/>
        <w:right w:val="none" w:sz="0" w:space="0" w:color="auto"/>
      </w:divBdr>
    </w:div>
    <w:div w:id="155876781">
      <w:bodyDiv w:val="1"/>
      <w:marLeft w:val="0"/>
      <w:marRight w:val="0"/>
      <w:marTop w:val="0"/>
      <w:marBottom w:val="0"/>
      <w:divBdr>
        <w:top w:val="none" w:sz="0" w:space="0" w:color="auto"/>
        <w:left w:val="none" w:sz="0" w:space="0" w:color="auto"/>
        <w:bottom w:val="none" w:sz="0" w:space="0" w:color="auto"/>
        <w:right w:val="none" w:sz="0" w:space="0" w:color="auto"/>
      </w:divBdr>
      <w:divsChild>
        <w:div w:id="1933005880">
          <w:marLeft w:val="806"/>
          <w:marRight w:val="0"/>
          <w:marTop w:val="0"/>
          <w:marBottom w:val="0"/>
          <w:divBdr>
            <w:top w:val="none" w:sz="0" w:space="0" w:color="auto"/>
            <w:left w:val="none" w:sz="0" w:space="0" w:color="auto"/>
            <w:bottom w:val="none" w:sz="0" w:space="0" w:color="auto"/>
            <w:right w:val="none" w:sz="0" w:space="0" w:color="auto"/>
          </w:divBdr>
        </w:div>
      </w:divsChild>
    </w:div>
    <w:div w:id="159850425">
      <w:bodyDiv w:val="1"/>
      <w:marLeft w:val="0"/>
      <w:marRight w:val="0"/>
      <w:marTop w:val="0"/>
      <w:marBottom w:val="0"/>
      <w:divBdr>
        <w:top w:val="none" w:sz="0" w:space="0" w:color="auto"/>
        <w:left w:val="none" w:sz="0" w:space="0" w:color="auto"/>
        <w:bottom w:val="none" w:sz="0" w:space="0" w:color="auto"/>
        <w:right w:val="none" w:sz="0" w:space="0" w:color="auto"/>
      </w:divBdr>
      <w:divsChild>
        <w:div w:id="53704642">
          <w:marLeft w:val="1800"/>
          <w:marRight w:val="0"/>
          <w:marTop w:val="82"/>
          <w:marBottom w:val="0"/>
          <w:divBdr>
            <w:top w:val="none" w:sz="0" w:space="0" w:color="auto"/>
            <w:left w:val="none" w:sz="0" w:space="0" w:color="auto"/>
            <w:bottom w:val="none" w:sz="0" w:space="0" w:color="auto"/>
            <w:right w:val="none" w:sz="0" w:space="0" w:color="auto"/>
          </w:divBdr>
        </w:div>
        <w:div w:id="134879346">
          <w:marLeft w:val="1166"/>
          <w:marRight w:val="0"/>
          <w:marTop w:val="91"/>
          <w:marBottom w:val="0"/>
          <w:divBdr>
            <w:top w:val="none" w:sz="0" w:space="0" w:color="auto"/>
            <w:left w:val="none" w:sz="0" w:space="0" w:color="auto"/>
            <w:bottom w:val="none" w:sz="0" w:space="0" w:color="auto"/>
            <w:right w:val="none" w:sz="0" w:space="0" w:color="auto"/>
          </w:divBdr>
        </w:div>
        <w:div w:id="157773132">
          <w:marLeft w:val="1166"/>
          <w:marRight w:val="0"/>
          <w:marTop w:val="91"/>
          <w:marBottom w:val="0"/>
          <w:divBdr>
            <w:top w:val="none" w:sz="0" w:space="0" w:color="auto"/>
            <w:left w:val="none" w:sz="0" w:space="0" w:color="auto"/>
            <w:bottom w:val="none" w:sz="0" w:space="0" w:color="auto"/>
            <w:right w:val="none" w:sz="0" w:space="0" w:color="auto"/>
          </w:divBdr>
        </w:div>
        <w:div w:id="211189601">
          <w:marLeft w:val="547"/>
          <w:marRight w:val="0"/>
          <w:marTop w:val="96"/>
          <w:marBottom w:val="0"/>
          <w:divBdr>
            <w:top w:val="none" w:sz="0" w:space="0" w:color="auto"/>
            <w:left w:val="none" w:sz="0" w:space="0" w:color="auto"/>
            <w:bottom w:val="none" w:sz="0" w:space="0" w:color="auto"/>
            <w:right w:val="none" w:sz="0" w:space="0" w:color="auto"/>
          </w:divBdr>
        </w:div>
        <w:div w:id="298875421">
          <w:marLeft w:val="1800"/>
          <w:marRight w:val="0"/>
          <w:marTop w:val="72"/>
          <w:marBottom w:val="0"/>
          <w:divBdr>
            <w:top w:val="none" w:sz="0" w:space="0" w:color="auto"/>
            <w:left w:val="none" w:sz="0" w:space="0" w:color="auto"/>
            <w:bottom w:val="none" w:sz="0" w:space="0" w:color="auto"/>
            <w:right w:val="none" w:sz="0" w:space="0" w:color="auto"/>
          </w:divBdr>
        </w:div>
        <w:div w:id="407924322">
          <w:marLeft w:val="1166"/>
          <w:marRight w:val="0"/>
          <w:marTop w:val="91"/>
          <w:marBottom w:val="0"/>
          <w:divBdr>
            <w:top w:val="none" w:sz="0" w:space="0" w:color="auto"/>
            <w:left w:val="none" w:sz="0" w:space="0" w:color="auto"/>
            <w:bottom w:val="none" w:sz="0" w:space="0" w:color="auto"/>
            <w:right w:val="none" w:sz="0" w:space="0" w:color="auto"/>
          </w:divBdr>
        </w:div>
        <w:div w:id="425076931">
          <w:marLeft w:val="1166"/>
          <w:marRight w:val="0"/>
          <w:marTop w:val="86"/>
          <w:marBottom w:val="0"/>
          <w:divBdr>
            <w:top w:val="none" w:sz="0" w:space="0" w:color="auto"/>
            <w:left w:val="none" w:sz="0" w:space="0" w:color="auto"/>
            <w:bottom w:val="none" w:sz="0" w:space="0" w:color="auto"/>
            <w:right w:val="none" w:sz="0" w:space="0" w:color="auto"/>
          </w:divBdr>
        </w:div>
        <w:div w:id="612907173">
          <w:marLeft w:val="547"/>
          <w:marRight w:val="0"/>
          <w:marTop w:val="106"/>
          <w:marBottom w:val="0"/>
          <w:divBdr>
            <w:top w:val="none" w:sz="0" w:space="0" w:color="auto"/>
            <w:left w:val="none" w:sz="0" w:space="0" w:color="auto"/>
            <w:bottom w:val="none" w:sz="0" w:space="0" w:color="auto"/>
            <w:right w:val="none" w:sz="0" w:space="0" w:color="auto"/>
          </w:divBdr>
        </w:div>
        <w:div w:id="616182376">
          <w:marLeft w:val="1800"/>
          <w:marRight w:val="0"/>
          <w:marTop w:val="72"/>
          <w:marBottom w:val="0"/>
          <w:divBdr>
            <w:top w:val="none" w:sz="0" w:space="0" w:color="auto"/>
            <w:left w:val="none" w:sz="0" w:space="0" w:color="auto"/>
            <w:bottom w:val="none" w:sz="0" w:space="0" w:color="auto"/>
            <w:right w:val="none" w:sz="0" w:space="0" w:color="auto"/>
          </w:divBdr>
        </w:div>
        <w:div w:id="895504191">
          <w:marLeft w:val="1166"/>
          <w:marRight w:val="0"/>
          <w:marTop w:val="86"/>
          <w:marBottom w:val="0"/>
          <w:divBdr>
            <w:top w:val="none" w:sz="0" w:space="0" w:color="auto"/>
            <w:left w:val="none" w:sz="0" w:space="0" w:color="auto"/>
            <w:bottom w:val="none" w:sz="0" w:space="0" w:color="auto"/>
            <w:right w:val="none" w:sz="0" w:space="0" w:color="auto"/>
          </w:divBdr>
        </w:div>
        <w:div w:id="973949115">
          <w:marLeft w:val="547"/>
          <w:marRight w:val="0"/>
          <w:marTop w:val="106"/>
          <w:marBottom w:val="0"/>
          <w:divBdr>
            <w:top w:val="none" w:sz="0" w:space="0" w:color="auto"/>
            <w:left w:val="none" w:sz="0" w:space="0" w:color="auto"/>
            <w:bottom w:val="none" w:sz="0" w:space="0" w:color="auto"/>
            <w:right w:val="none" w:sz="0" w:space="0" w:color="auto"/>
          </w:divBdr>
        </w:div>
        <w:div w:id="1037047282">
          <w:marLeft w:val="1166"/>
          <w:marRight w:val="0"/>
          <w:marTop w:val="91"/>
          <w:marBottom w:val="0"/>
          <w:divBdr>
            <w:top w:val="none" w:sz="0" w:space="0" w:color="auto"/>
            <w:left w:val="none" w:sz="0" w:space="0" w:color="auto"/>
            <w:bottom w:val="none" w:sz="0" w:space="0" w:color="auto"/>
            <w:right w:val="none" w:sz="0" w:space="0" w:color="auto"/>
          </w:divBdr>
        </w:div>
        <w:div w:id="1158886988">
          <w:marLeft w:val="1166"/>
          <w:marRight w:val="0"/>
          <w:marTop w:val="86"/>
          <w:marBottom w:val="0"/>
          <w:divBdr>
            <w:top w:val="none" w:sz="0" w:space="0" w:color="auto"/>
            <w:left w:val="none" w:sz="0" w:space="0" w:color="auto"/>
            <w:bottom w:val="none" w:sz="0" w:space="0" w:color="auto"/>
            <w:right w:val="none" w:sz="0" w:space="0" w:color="auto"/>
          </w:divBdr>
        </w:div>
        <w:div w:id="1345790964">
          <w:marLeft w:val="1800"/>
          <w:marRight w:val="0"/>
          <w:marTop w:val="82"/>
          <w:marBottom w:val="0"/>
          <w:divBdr>
            <w:top w:val="none" w:sz="0" w:space="0" w:color="auto"/>
            <w:left w:val="none" w:sz="0" w:space="0" w:color="auto"/>
            <w:bottom w:val="none" w:sz="0" w:space="0" w:color="auto"/>
            <w:right w:val="none" w:sz="0" w:space="0" w:color="auto"/>
          </w:divBdr>
        </w:div>
        <w:div w:id="1477331294">
          <w:marLeft w:val="1166"/>
          <w:marRight w:val="0"/>
          <w:marTop w:val="91"/>
          <w:marBottom w:val="0"/>
          <w:divBdr>
            <w:top w:val="none" w:sz="0" w:space="0" w:color="auto"/>
            <w:left w:val="none" w:sz="0" w:space="0" w:color="auto"/>
            <w:bottom w:val="none" w:sz="0" w:space="0" w:color="auto"/>
            <w:right w:val="none" w:sz="0" w:space="0" w:color="auto"/>
          </w:divBdr>
        </w:div>
        <w:div w:id="1631470210">
          <w:marLeft w:val="1166"/>
          <w:marRight w:val="0"/>
          <w:marTop w:val="91"/>
          <w:marBottom w:val="0"/>
          <w:divBdr>
            <w:top w:val="none" w:sz="0" w:space="0" w:color="auto"/>
            <w:left w:val="none" w:sz="0" w:space="0" w:color="auto"/>
            <w:bottom w:val="none" w:sz="0" w:space="0" w:color="auto"/>
            <w:right w:val="none" w:sz="0" w:space="0" w:color="auto"/>
          </w:divBdr>
        </w:div>
      </w:divsChild>
    </w:div>
    <w:div w:id="163471382">
      <w:bodyDiv w:val="1"/>
      <w:marLeft w:val="0"/>
      <w:marRight w:val="0"/>
      <w:marTop w:val="0"/>
      <w:marBottom w:val="0"/>
      <w:divBdr>
        <w:top w:val="none" w:sz="0" w:space="0" w:color="auto"/>
        <w:left w:val="none" w:sz="0" w:space="0" w:color="auto"/>
        <w:bottom w:val="none" w:sz="0" w:space="0" w:color="auto"/>
        <w:right w:val="none" w:sz="0" w:space="0" w:color="auto"/>
      </w:divBdr>
      <w:divsChild>
        <w:div w:id="1534807419">
          <w:marLeft w:val="0"/>
          <w:marRight w:val="0"/>
          <w:marTop w:val="0"/>
          <w:marBottom w:val="0"/>
          <w:divBdr>
            <w:top w:val="none" w:sz="0" w:space="0" w:color="auto"/>
            <w:left w:val="none" w:sz="0" w:space="0" w:color="auto"/>
            <w:bottom w:val="none" w:sz="0" w:space="0" w:color="auto"/>
            <w:right w:val="none" w:sz="0" w:space="0" w:color="auto"/>
          </w:divBdr>
          <w:divsChild>
            <w:div w:id="649670495">
              <w:marLeft w:val="0"/>
              <w:marRight w:val="0"/>
              <w:marTop w:val="0"/>
              <w:marBottom w:val="0"/>
              <w:divBdr>
                <w:top w:val="none" w:sz="0" w:space="0" w:color="auto"/>
                <w:left w:val="none" w:sz="0" w:space="0" w:color="auto"/>
                <w:bottom w:val="none" w:sz="0" w:space="0" w:color="auto"/>
                <w:right w:val="none" w:sz="0" w:space="0" w:color="auto"/>
              </w:divBdr>
              <w:divsChild>
                <w:div w:id="117835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74663">
      <w:bodyDiv w:val="1"/>
      <w:marLeft w:val="0"/>
      <w:marRight w:val="0"/>
      <w:marTop w:val="0"/>
      <w:marBottom w:val="0"/>
      <w:divBdr>
        <w:top w:val="none" w:sz="0" w:space="0" w:color="auto"/>
        <w:left w:val="none" w:sz="0" w:space="0" w:color="auto"/>
        <w:bottom w:val="none" w:sz="0" w:space="0" w:color="auto"/>
        <w:right w:val="none" w:sz="0" w:space="0" w:color="auto"/>
      </w:divBdr>
      <w:divsChild>
        <w:div w:id="1576890433">
          <w:marLeft w:val="0"/>
          <w:marRight w:val="0"/>
          <w:marTop w:val="0"/>
          <w:marBottom w:val="0"/>
          <w:divBdr>
            <w:top w:val="none" w:sz="0" w:space="0" w:color="auto"/>
            <w:left w:val="none" w:sz="0" w:space="0" w:color="auto"/>
            <w:bottom w:val="none" w:sz="0" w:space="0" w:color="auto"/>
            <w:right w:val="none" w:sz="0" w:space="0" w:color="auto"/>
          </w:divBdr>
          <w:divsChild>
            <w:div w:id="1964580241">
              <w:marLeft w:val="0"/>
              <w:marRight w:val="0"/>
              <w:marTop w:val="0"/>
              <w:marBottom w:val="0"/>
              <w:divBdr>
                <w:top w:val="none" w:sz="0" w:space="0" w:color="auto"/>
                <w:left w:val="none" w:sz="0" w:space="0" w:color="auto"/>
                <w:bottom w:val="none" w:sz="0" w:space="0" w:color="auto"/>
                <w:right w:val="none" w:sz="0" w:space="0" w:color="auto"/>
              </w:divBdr>
              <w:divsChild>
                <w:div w:id="1865248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66267">
      <w:bodyDiv w:val="1"/>
      <w:marLeft w:val="0"/>
      <w:marRight w:val="0"/>
      <w:marTop w:val="0"/>
      <w:marBottom w:val="0"/>
      <w:divBdr>
        <w:top w:val="none" w:sz="0" w:space="0" w:color="auto"/>
        <w:left w:val="none" w:sz="0" w:space="0" w:color="auto"/>
        <w:bottom w:val="none" w:sz="0" w:space="0" w:color="auto"/>
        <w:right w:val="none" w:sz="0" w:space="0" w:color="auto"/>
      </w:divBdr>
    </w:div>
    <w:div w:id="170340870">
      <w:bodyDiv w:val="1"/>
      <w:marLeft w:val="0"/>
      <w:marRight w:val="0"/>
      <w:marTop w:val="0"/>
      <w:marBottom w:val="0"/>
      <w:divBdr>
        <w:top w:val="none" w:sz="0" w:space="0" w:color="auto"/>
        <w:left w:val="none" w:sz="0" w:space="0" w:color="auto"/>
        <w:bottom w:val="none" w:sz="0" w:space="0" w:color="auto"/>
        <w:right w:val="none" w:sz="0" w:space="0" w:color="auto"/>
      </w:divBdr>
      <w:divsChild>
        <w:div w:id="1058632385">
          <w:marLeft w:val="0"/>
          <w:marRight w:val="0"/>
          <w:marTop w:val="0"/>
          <w:marBottom w:val="0"/>
          <w:divBdr>
            <w:top w:val="none" w:sz="0" w:space="0" w:color="auto"/>
            <w:left w:val="none" w:sz="0" w:space="0" w:color="auto"/>
            <w:bottom w:val="none" w:sz="0" w:space="0" w:color="auto"/>
            <w:right w:val="none" w:sz="0" w:space="0" w:color="auto"/>
          </w:divBdr>
          <w:divsChild>
            <w:div w:id="573248021">
              <w:marLeft w:val="0"/>
              <w:marRight w:val="0"/>
              <w:marTop w:val="0"/>
              <w:marBottom w:val="0"/>
              <w:divBdr>
                <w:top w:val="none" w:sz="0" w:space="0" w:color="auto"/>
                <w:left w:val="none" w:sz="0" w:space="0" w:color="auto"/>
                <w:bottom w:val="none" w:sz="0" w:space="0" w:color="auto"/>
                <w:right w:val="none" w:sz="0" w:space="0" w:color="auto"/>
              </w:divBdr>
              <w:divsChild>
                <w:div w:id="113788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24205">
      <w:bodyDiv w:val="1"/>
      <w:marLeft w:val="0"/>
      <w:marRight w:val="0"/>
      <w:marTop w:val="0"/>
      <w:marBottom w:val="0"/>
      <w:divBdr>
        <w:top w:val="none" w:sz="0" w:space="0" w:color="auto"/>
        <w:left w:val="none" w:sz="0" w:space="0" w:color="auto"/>
        <w:bottom w:val="none" w:sz="0" w:space="0" w:color="auto"/>
        <w:right w:val="none" w:sz="0" w:space="0" w:color="auto"/>
      </w:divBdr>
      <w:divsChild>
        <w:div w:id="1564634780">
          <w:marLeft w:val="0"/>
          <w:marRight w:val="0"/>
          <w:marTop w:val="0"/>
          <w:marBottom w:val="0"/>
          <w:divBdr>
            <w:top w:val="none" w:sz="0" w:space="0" w:color="auto"/>
            <w:left w:val="none" w:sz="0" w:space="0" w:color="auto"/>
            <w:bottom w:val="none" w:sz="0" w:space="0" w:color="auto"/>
            <w:right w:val="none" w:sz="0" w:space="0" w:color="auto"/>
          </w:divBdr>
          <w:divsChild>
            <w:div w:id="951591193">
              <w:marLeft w:val="0"/>
              <w:marRight w:val="0"/>
              <w:marTop w:val="0"/>
              <w:marBottom w:val="0"/>
              <w:divBdr>
                <w:top w:val="none" w:sz="0" w:space="0" w:color="auto"/>
                <w:left w:val="none" w:sz="0" w:space="0" w:color="auto"/>
                <w:bottom w:val="none" w:sz="0" w:space="0" w:color="auto"/>
                <w:right w:val="none" w:sz="0" w:space="0" w:color="auto"/>
              </w:divBdr>
              <w:divsChild>
                <w:div w:id="107442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48575">
      <w:bodyDiv w:val="1"/>
      <w:marLeft w:val="0"/>
      <w:marRight w:val="0"/>
      <w:marTop w:val="0"/>
      <w:marBottom w:val="0"/>
      <w:divBdr>
        <w:top w:val="none" w:sz="0" w:space="0" w:color="auto"/>
        <w:left w:val="none" w:sz="0" w:space="0" w:color="auto"/>
        <w:bottom w:val="none" w:sz="0" w:space="0" w:color="auto"/>
        <w:right w:val="none" w:sz="0" w:space="0" w:color="auto"/>
      </w:divBdr>
    </w:div>
    <w:div w:id="180244382">
      <w:bodyDiv w:val="1"/>
      <w:marLeft w:val="0"/>
      <w:marRight w:val="0"/>
      <w:marTop w:val="0"/>
      <w:marBottom w:val="0"/>
      <w:divBdr>
        <w:top w:val="none" w:sz="0" w:space="0" w:color="auto"/>
        <w:left w:val="none" w:sz="0" w:space="0" w:color="auto"/>
        <w:bottom w:val="none" w:sz="0" w:space="0" w:color="auto"/>
        <w:right w:val="none" w:sz="0" w:space="0" w:color="auto"/>
      </w:divBdr>
    </w:div>
    <w:div w:id="180556323">
      <w:bodyDiv w:val="1"/>
      <w:marLeft w:val="0"/>
      <w:marRight w:val="0"/>
      <w:marTop w:val="0"/>
      <w:marBottom w:val="0"/>
      <w:divBdr>
        <w:top w:val="none" w:sz="0" w:space="0" w:color="auto"/>
        <w:left w:val="none" w:sz="0" w:space="0" w:color="auto"/>
        <w:bottom w:val="none" w:sz="0" w:space="0" w:color="auto"/>
        <w:right w:val="none" w:sz="0" w:space="0" w:color="auto"/>
      </w:divBdr>
      <w:divsChild>
        <w:div w:id="1239900037">
          <w:marLeft w:val="0"/>
          <w:marRight w:val="0"/>
          <w:marTop w:val="0"/>
          <w:marBottom w:val="0"/>
          <w:divBdr>
            <w:top w:val="none" w:sz="0" w:space="0" w:color="auto"/>
            <w:left w:val="none" w:sz="0" w:space="0" w:color="auto"/>
            <w:bottom w:val="none" w:sz="0" w:space="0" w:color="auto"/>
            <w:right w:val="none" w:sz="0" w:space="0" w:color="auto"/>
          </w:divBdr>
          <w:divsChild>
            <w:div w:id="621889019">
              <w:marLeft w:val="0"/>
              <w:marRight w:val="0"/>
              <w:marTop w:val="0"/>
              <w:marBottom w:val="0"/>
              <w:divBdr>
                <w:top w:val="none" w:sz="0" w:space="0" w:color="auto"/>
                <w:left w:val="none" w:sz="0" w:space="0" w:color="auto"/>
                <w:bottom w:val="none" w:sz="0" w:space="0" w:color="auto"/>
                <w:right w:val="none" w:sz="0" w:space="0" w:color="auto"/>
              </w:divBdr>
              <w:divsChild>
                <w:div w:id="480466691">
                  <w:marLeft w:val="0"/>
                  <w:marRight w:val="0"/>
                  <w:marTop w:val="0"/>
                  <w:marBottom w:val="0"/>
                  <w:divBdr>
                    <w:top w:val="none" w:sz="0" w:space="0" w:color="auto"/>
                    <w:left w:val="none" w:sz="0" w:space="0" w:color="auto"/>
                    <w:bottom w:val="none" w:sz="0" w:space="0" w:color="auto"/>
                    <w:right w:val="none" w:sz="0" w:space="0" w:color="auto"/>
                  </w:divBdr>
                  <w:divsChild>
                    <w:div w:id="2110542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168517">
      <w:bodyDiv w:val="1"/>
      <w:marLeft w:val="0"/>
      <w:marRight w:val="0"/>
      <w:marTop w:val="0"/>
      <w:marBottom w:val="0"/>
      <w:divBdr>
        <w:top w:val="none" w:sz="0" w:space="0" w:color="auto"/>
        <w:left w:val="none" w:sz="0" w:space="0" w:color="auto"/>
        <w:bottom w:val="none" w:sz="0" w:space="0" w:color="auto"/>
        <w:right w:val="none" w:sz="0" w:space="0" w:color="auto"/>
      </w:divBdr>
      <w:divsChild>
        <w:div w:id="1090346618">
          <w:marLeft w:val="0"/>
          <w:marRight w:val="0"/>
          <w:marTop w:val="0"/>
          <w:marBottom w:val="0"/>
          <w:divBdr>
            <w:top w:val="none" w:sz="0" w:space="0" w:color="auto"/>
            <w:left w:val="none" w:sz="0" w:space="0" w:color="auto"/>
            <w:bottom w:val="none" w:sz="0" w:space="0" w:color="auto"/>
            <w:right w:val="none" w:sz="0" w:space="0" w:color="auto"/>
          </w:divBdr>
          <w:divsChild>
            <w:div w:id="377553515">
              <w:marLeft w:val="0"/>
              <w:marRight w:val="0"/>
              <w:marTop w:val="0"/>
              <w:marBottom w:val="0"/>
              <w:divBdr>
                <w:top w:val="none" w:sz="0" w:space="0" w:color="auto"/>
                <w:left w:val="none" w:sz="0" w:space="0" w:color="auto"/>
                <w:bottom w:val="none" w:sz="0" w:space="0" w:color="auto"/>
                <w:right w:val="none" w:sz="0" w:space="0" w:color="auto"/>
              </w:divBdr>
              <w:divsChild>
                <w:div w:id="851996293">
                  <w:marLeft w:val="0"/>
                  <w:marRight w:val="0"/>
                  <w:marTop w:val="0"/>
                  <w:marBottom w:val="0"/>
                  <w:divBdr>
                    <w:top w:val="none" w:sz="0" w:space="0" w:color="auto"/>
                    <w:left w:val="none" w:sz="0" w:space="0" w:color="auto"/>
                    <w:bottom w:val="none" w:sz="0" w:space="0" w:color="auto"/>
                    <w:right w:val="none" w:sz="0" w:space="0" w:color="auto"/>
                  </w:divBdr>
                  <w:divsChild>
                    <w:div w:id="177212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711154">
      <w:bodyDiv w:val="1"/>
      <w:marLeft w:val="0"/>
      <w:marRight w:val="0"/>
      <w:marTop w:val="0"/>
      <w:marBottom w:val="0"/>
      <w:divBdr>
        <w:top w:val="none" w:sz="0" w:space="0" w:color="auto"/>
        <w:left w:val="none" w:sz="0" w:space="0" w:color="auto"/>
        <w:bottom w:val="none" w:sz="0" w:space="0" w:color="auto"/>
        <w:right w:val="none" w:sz="0" w:space="0" w:color="auto"/>
      </w:divBdr>
      <w:divsChild>
        <w:div w:id="1116944458">
          <w:marLeft w:val="0"/>
          <w:marRight w:val="0"/>
          <w:marTop w:val="0"/>
          <w:marBottom w:val="0"/>
          <w:divBdr>
            <w:top w:val="none" w:sz="0" w:space="0" w:color="auto"/>
            <w:left w:val="none" w:sz="0" w:space="0" w:color="auto"/>
            <w:bottom w:val="none" w:sz="0" w:space="0" w:color="auto"/>
            <w:right w:val="none" w:sz="0" w:space="0" w:color="auto"/>
          </w:divBdr>
          <w:divsChild>
            <w:div w:id="1391032223">
              <w:marLeft w:val="0"/>
              <w:marRight w:val="0"/>
              <w:marTop w:val="0"/>
              <w:marBottom w:val="0"/>
              <w:divBdr>
                <w:top w:val="none" w:sz="0" w:space="0" w:color="auto"/>
                <w:left w:val="none" w:sz="0" w:space="0" w:color="auto"/>
                <w:bottom w:val="none" w:sz="0" w:space="0" w:color="auto"/>
                <w:right w:val="none" w:sz="0" w:space="0" w:color="auto"/>
              </w:divBdr>
              <w:divsChild>
                <w:div w:id="1641613435">
                  <w:marLeft w:val="0"/>
                  <w:marRight w:val="0"/>
                  <w:marTop w:val="0"/>
                  <w:marBottom w:val="0"/>
                  <w:divBdr>
                    <w:top w:val="none" w:sz="0" w:space="0" w:color="auto"/>
                    <w:left w:val="none" w:sz="0" w:space="0" w:color="auto"/>
                    <w:bottom w:val="none" w:sz="0" w:space="0" w:color="auto"/>
                    <w:right w:val="none" w:sz="0" w:space="0" w:color="auto"/>
                  </w:divBdr>
                  <w:divsChild>
                    <w:div w:id="33884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213844">
      <w:bodyDiv w:val="1"/>
      <w:marLeft w:val="0"/>
      <w:marRight w:val="0"/>
      <w:marTop w:val="0"/>
      <w:marBottom w:val="0"/>
      <w:divBdr>
        <w:top w:val="none" w:sz="0" w:space="0" w:color="auto"/>
        <w:left w:val="none" w:sz="0" w:space="0" w:color="auto"/>
        <w:bottom w:val="none" w:sz="0" w:space="0" w:color="auto"/>
        <w:right w:val="none" w:sz="0" w:space="0" w:color="auto"/>
      </w:divBdr>
    </w:div>
    <w:div w:id="193883171">
      <w:bodyDiv w:val="1"/>
      <w:marLeft w:val="0"/>
      <w:marRight w:val="0"/>
      <w:marTop w:val="0"/>
      <w:marBottom w:val="0"/>
      <w:divBdr>
        <w:top w:val="none" w:sz="0" w:space="0" w:color="auto"/>
        <w:left w:val="none" w:sz="0" w:space="0" w:color="auto"/>
        <w:bottom w:val="none" w:sz="0" w:space="0" w:color="auto"/>
        <w:right w:val="none" w:sz="0" w:space="0" w:color="auto"/>
      </w:divBdr>
      <w:divsChild>
        <w:div w:id="498346912">
          <w:marLeft w:val="547"/>
          <w:marRight w:val="0"/>
          <w:marTop w:val="134"/>
          <w:marBottom w:val="0"/>
          <w:divBdr>
            <w:top w:val="none" w:sz="0" w:space="0" w:color="auto"/>
            <w:left w:val="none" w:sz="0" w:space="0" w:color="auto"/>
            <w:bottom w:val="none" w:sz="0" w:space="0" w:color="auto"/>
            <w:right w:val="none" w:sz="0" w:space="0" w:color="auto"/>
          </w:divBdr>
        </w:div>
        <w:div w:id="1554347964">
          <w:marLeft w:val="547"/>
          <w:marRight w:val="0"/>
          <w:marTop w:val="134"/>
          <w:marBottom w:val="0"/>
          <w:divBdr>
            <w:top w:val="none" w:sz="0" w:space="0" w:color="auto"/>
            <w:left w:val="none" w:sz="0" w:space="0" w:color="auto"/>
            <w:bottom w:val="none" w:sz="0" w:space="0" w:color="auto"/>
            <w:right w:val="none" w:sz="0" w:space="0" w:color="auto"/>
          </w:divBdr>
        </w:div>
        <w:div w:id="1886091763">
          <w:marLeft w:val="547"/>
          <w:marRight w:val="0"/>
          <w:marTop w:val="134"/>
          <w:marBottom w:val="0"/>
          <w:divBdr>
            <w:top w:val="none" w:sz="0" w:space="0" w:color="auto"/>
            <w:left w:val="none" w:sz="0" w:space="0" w:color="auto"/>
            <w:bottom w:val="none" w:sz="0" w:space="0" w:color="auto"/>
            <w:right w:val="none" w:sz="0" w:space="0" w:color="auto"/>
          </w:divBdr>
        </w:div>
        <w:div w:id="2004158851">
          <w:marLeft w:val="547"/>
          <w:marRight w:val="0"/>
          <w:marTop w:val="134"/>
          <w:marBottom w:val="0"/>
          <w:divBdr>
            <w:top w:val="none" w:sz="0" w:space="0" w:color="auto"/>
            <w:left w:val="none" w:sz="0" w:space="0" w:color="auto"/>
            <w:bottom w:val="none" w:sz="0" w:space="0" w:color="auto"/>
            <w:right w:val="none" w:sz="0" w:space="0" w:color="auto"/>
          </w:divBdr>
        </w:div>
      </w:divsChild>
    </w:div>
    <w:div w:id="195000350">
      <w:bodyDiv w:val="1"/>
      <w:marLeft w:val="0"/>
      <w:marRight w:val="0"/>
      <w:marTop w:val="0"/>
      <w:marBottom w:val="0"/>
      <w:divBdr>
        <w:top w:val="none" w:sz="0" w:space="0" w:color="auto"/>
        <w:left w:val="none" w:sz="0" w:space="0" w:color="auto"/>
        <w:bottom w:val="none" w:sz="0" w:space="0" w:color="auto"/>
        <w:right w:val="none" w:sz="0" w:space="0" w:color="auto"/>
      </w:divBdr>
      <w:divsChild>
        <w:div w:id="2115205179">
          <w:marLeft w:val="0"/>
          <w:marRight w:val="0"/>
          <w:marTop w:val="0"/>
          <w:marBottom w:val="0"/>
          <w:divBdr>
            <w:top w:val="none" w:sz="0" w:space="0" w:color="auto"/>
            <w:left w:val="none" w:sz="0" w:space="0" w:color="auto"/>
            <w:bottom w:val="none" w:sz="0" w:space="0" w:color="auto"/>
            <w:right w:val="none" w:sz="0" w:space="0" w:color="auto"/>
          </w:divBdr>
          <w:divsChild>
            <w:div w:id="983586425">
              <w:marLeft w:val="0"/>
              <w:marRight w:val="0"/>
              <w:marTop w:val="0"/>
              <w:marBottom w:val="0"/>
              <w:divBdr>
                <w:top w:val="none" w:sz="0" w:space="0" w:color="auto"/>
                <w:left w:val="none" w:sz="0" w:space="0" w:color="auto"/>
                <w:bottom w:val="none" w:sz="0" w:space="0" w:color="auto"/>
                <w:right w:val="none" w:sz="0" w:space="0" w:color="auto"/>
              </w:divBdr>
              <w:divsChild>
                <w:div w:id="147190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90245">
      <w:bodyDiv w:val="1"/>
      <w:marLeft w:val="0"/>
      <w:marRight w:val="0"/>
      <w:marTop w:val="0"/>
      <w:marBottom w:val="0"/>
      <w:divBdr>
        <w:top w:val="none" w:sz="0" w:space="0" w:color="auto"/>
        <w:left w:val="none" w:sz="0" w:space="0" w:color="auto"/>
        <w:bottom w:val="none" w:sz="0" w:space="0" w:color="auto"/>
        <w:right w:val="none" w:sz="0" w:space="0" w:color="auto"/>
      </w:divBdr>
      <w:divsChild>
        <w:div w:id="1579562131">
          <w:marLeft w:val="0"/>
          <w:marRight w:val="0"/>
          <w:marTop w:val="0"/>
          <w:marBottom w:val="0"/>
          <w:divBdr>
            <w:top w:val="none" w:sz="0" w:space="0" w:color="auto"/>
            <w:left w:val="none" w:sz="0" w:space="0" w:color="auto"/>
            <w:bottom w:val="none" w:sz="0" w:space="0" w:color="auto"/>
            <w:right w:val="none" w:sz="0" w:space="0" w:color="auto"/>
          </w:divBdr>
          <w:divsChild>
            <w:div w:id="669450673">
              <w:marLeft w:val="0"/>
              <w:marRight w:val="0"/>
              <w:marTop w:val="0"/>
              <w:marBottom w:val="0"/>
              <w:divBdr>
                <w:top w:val="none" w:sz="0" w:space="0" w:color="auto"/>
                <w:left w:val="none" w:sz="0" w:space="0" w:color="auto"/>
                <w:bottom w:val="none" w:sz="0" w:space="0" w:color="auto"/>
                <w:right w:val="none" w:sz="0" w:space="0" w:color="auto"/>
              </w:divBdr>
              <w:divsChild>
                <w:div w:id="637607699">
                  <w:marLeft w:val="0"/>
                  <w:marRight w:val="0"/>
                  <w:marTop w:val="0"/>
                  <w:marBottom w:val="0"/>
                  <w:divBdr>
                    <w:top w:val="none" w:sz="0" w:space="0" w:color="auto"/>
                    <w:left w:val="none" w:sz="0" w:space="0" w:color="auto"/>
                    <w:bottom w:val="none" w:sz="0" w:space="0" w:color="auto"/>
                    <w:right w:val="none" w:sz="0" w:space="0" w:color="auto"/>
                  </w:divBdr>
                  <w:divsChild>
                    <w:div w:id="13483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593089">
      <w:bodyDiv w:val="1"/>
      <w:marLeft w:val="0"/>
      <w:marRight w:val="0"/>
      <w:marTop w:val="0"/>
      <w:marBottom w:val="0"/>
      <w:divBdr>
        <w:top w:val="none" w:sz="0" w:space="0" w:color="auto"/>
        <w:left w:val="none" w:sz="0" w:space="0" w:color="auto"/>
        <w:bottom w:val="none" w:sz="0" w:space="0" w:color="auto"/>
        <w:right w:val="none" w:sz="0" w:space="0" w:color="auto"/>
      </w:divBdr>
      <w:divsChild>
        <w:div w:id="84541904">
          <w:marLeft w:val="0"/>
          <w:marRight w:val="0"/>
          <w:marTop w:val="0"/>
          <w:marBottom w:val="0"/>
          <w:divBdr>
            <w:top w:val="none" w:sz="0" w:space="0" w:color="auto"/>
            <w:left w:val="none" w:sz="0" w:space="0" w:color="auto"/>
            <w:bottom w:val="none" w:sz="0" w:space="0" w:color="auto"/>
            <w:right w:val="none" w:sz="0" w:space="0" w:color="auto"/>
          </w:divBdr>
          <w:divsChild>
            <w:div w:id="2135168365">
              <w:marLeft w:val="0"/>
              <w:marRight w:val="0"/>
              <w:marTop w:val="0"/>
              <w:marBottom w:val="0"/>
              <w:divBdr>
                <w:top w:val="none" w:sz="0" w:space="0" w:color="auto"/>
                <w:left w:val="none" w:sz="0" w:space="0" w:color="auto"/>
                <w:bottom w:val="none" w:sz="0" w:space="0" w:color="auto"/>
                <w:right w:val="none" w:sz="0" w:space="0" w:color="auto"/>
              </w:divBdr>
              <w:divsChild>
                <w:div w:id="1095400243">
                  <w:marLeft w:val="0"/>
                  <w:marRight w:val="0"/>
                  <w:marTop w:val="0"/>
                  <w:marBottom w:val="0"/>
                  <w:divBdr>
                    <w:top w:val="none" w:sz="0" w:space="0" w:color="auto"/>
                    <w:left w:val="none" w:sz="0" w:space="0" w:color="auto"/>
                    <w:bottom w:val="none" w:sz="0" w:space="0" w:color="auto"/>
                    <w:right w:val="none" w:sz="0" w:space="0" w:color="auto"/>
                  </w:divBdr>
                  <w:divsChild>
                    <w:div w:id="146330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023156">
      <w:bodyDiv w:val="1"/>
      <w:marLeft w:val="0"/>
      <w:marRight w:val="0"/>
      <w:marTop w:val="0"/>
      <w:marBottom w:val="0"/>
      <w:divBdr>
        <w:top w:val="none" w:sz="0" w:space="0" w:color="auto"/>
        <w:left w:val="none" w:sz="0" w:space="0" w:color="auto"/>
        <w:bottom w:val="none" w:sz="0" w:space="0" w:color="auto"/>
        <w:right w:val="none" w:sz="0" w:space="0" w:color="auto"/>
      </w:divBdr>
      <w:divsChild>
        <w:div w:id="3243771">
          <w:marLeft w:val="0"/>
          <w:marRight w:val="0"/>
          <w:marTop w:val="0"/>
          <w:marBottom w:val="0"/>
          <w:divBdr>
            <w:top w:val="none" w:sz="0" w:space="0" w:color="auto"/>
            <w:left w:val="none" w:sz="0" w:space="0" w:color="auto"/>
            <w:bottom w:val="none" w:sz="0" w:space="0" w:color="auto"/>
            <w:right w:val="none" w:sz="0" w:space="0" w:color="auto"/>
          </w:divBdr>
          <w:divsChild>
            <w:div w:id="897058279">
              <w:marLeft w:val="0"/>
              <w:marRight w:val="0"/>
              <w:marTop w:val="0"/>
              <w:marBottom w:val="0"/>
              <w:divBdr>
                <w:top w:val="none" w:sz="0" w:space="0" w:color="auto"/>
                <w:left w:val="none" w:sz="0" w:space="0" w:color="auto"/>
                <w:bottom w:val="none" w:sz="0" w:space="0" w:color="auto"/>
                <w:right w:val="none" w:sz="0" w:space="0" w:color="auto"/>
              </w:divBdr>
              <w:divsChild>
                <w:div w:id="83599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02438">
      <w:bodyDiv w:val="1"/>
      <w:marLeft w:val="0"/>
      <w:marRight w:val="0"/>
      <w:marTop w:val="0"/>
      <w:marBottom w:val="0"/>
      <w:divBdr>
        <w:top w:val="none" w:sz="0" w:space="0" w:color="auto"/>
        <w:left w:val="none" w:sz="0" w:space="0" w:color="auto"/>
        <w:bottom w:val="none" w:sz="0" w:space="0" w:color="auto"/>
        <w:right w:val="none" w:sz="0" w:space="0" w:color="auto"/>
      </w:divBdr>
      <w:divsChild>
        <w:div w:id="436877616">
          <w:marLeft w:val="1166"/>
          <w:marRight w:val="0"/>
          <w:marTop w:val="62"/>
          <w:marBottom w:val="0"/>
          <w:divBdr>
            <w:top w:val="none" w:sz="0" w:space="0" w:color="auto"/>
            <w:left w:val="none" w:sz="0" w:space="0" w:color="auto"/>
            <w:bottom w:val="none" w:sz="0" w:space="0" w:color="auto"/>
            <w:right w:val="none" w:sz="0" w:space="0" w:color="auto"/>
          </w:divBdr>
        </w:div>
      </w:divsChild>
    </w:div>
    <w:div w:id="208153928">
      <w:bodyDiv w:val="1"/>
      <w:marLeft w:val="0"/>
      <w:marRight w:val="0"/>
      <w:marTop w:val="0"/>
      <w:marBottom w:val="0"/>
      <w:divBdr>
        <w:top w:val="none" w:sz="0" w:space="0" w:color="auto"/>
        <w:left w:val="none" w:sz="0" w:space="0" w:color="auto"/>
        <w:bottom w:val="none" w:sz="0" w:space="0" w:color="auto"/>
        <w:right w:val="none" w:sz="0" w:space="0" w:color="auto"/>
      </w:divBdr>
      <w:divsChild>
        <w:div w:id="256255165">
          <w:marLeft w:val="446"/>
          <w:marRight w:val="0"/>
          <w:marTop w:val="120"/>
          <w:marBottom w:val="0"/>
          <w:divBdr>
            <w:top w:val="none" w:sz="0" w:space="0" w:color="auto"/>
            <w:left w:val="none" w:sz="0" w:space="0" w:color="auto"/>
            <w:bottom w:val="none" w:sz="0" w:space="0" w:color="auto"/>
            <w:right w:val="none" w:sz="0" w:space="0" w:color="auto"/>
          </w:divBdr>
        </w:div>
        <w:div w:id="974024304">
          <w:marLeft w:val="446"/>
          <w:marRight w:val="0"/>
          <w:marTop w:val="120"/>
          <w:marBottom w:val="0"/>
          <w:divBdr>
            <w:top w:val="none" w:sz="0" w:space="0" w:color="auto"/>
            <w:left w:val="none" w:sz="0" w:space="0" w:color="auto"/>
            <w:bottom w:val="none" w:sz="0" w:space="0" w:color="auto"/>
            <w:right w:val="none" w:sz="0" w:space="0" w:color="auto"/>
          </w:divBdr>
        </w:div>
        <w:div w:id="1589313733">
          <w:marLeft w:val="446"/>
          <w:marRight w:val="0"/>
          <w:marTop w:val="120"/>
          <w:marBottom w:val="0"/>
          <w:divBdr>
            <w:top w:val="none" w:sz="0" w:space="0" w:color="auto"/>
            <w:left w:val="none" w:sz="0" w:space="0" w:color="auto"/>
            <w:bottom w:val="none" w:sz="0" w:space="0" w:color="auto"/>
            <w:right w:val="none" w:sz="0" w:space="0" w:color="auto"/>
          </w:divBdr>
        </w:div>
      </w:divsChild>
    </w:div>
    <w:div w:id="208342936">
      <w:bodyDiv w:val="1"/>
      <w:marLeft w:val="0"/>
      <w:marRight w:val="0"/>
      <w:marTop w:val="0"/>
      <w:marBottom w:val="0"/>
      <w:divBdr>
        <w:top w:val="none" w:sz="0" w:space="0" w:color="auto"/>
        <w:left w:val="none" w:sz="0" w:space="0" w:color="auto"/>
        <w:bottom w:val="none" w:sz="0" w:space="0" w:color="auto"/>
        <w:right w:val="none" w:sz="0" w:space="0" w:color="auto"/>
      </w:divBdr>
    </w:div>
    <w:div w:id="208348630">
      <w:bodyDiv w:val="1"/>
      <w:marLeft w:val="0"/>
      <w:marRight w:val="0"/>
      <w:marTop w:val="0"/>
      <w:marBottom w:val="0"/>
      <w:divBdr>
        <w:top w:val="none" w:sz="0" w:space="0" w:color="auto"/>
        <w:left w:val="none" w:sz="0" w:space="0" w:color="auto"/>
        <w:bottom w:val="none" w:sz="0" w:space="0" w:color="auto"/>
        <w:right w:val="none" w:sz="0" w:space="0" w:color="auto"/>
      </w:divBdr>
      <w:divsChild>
        <w:div w:id="1883054473">
          <w:marLeft w:val="0"/>
          <w:marRight w:val="0"/>
          <w:marTop w:val="0"/>
          <w:marBottom w:val="0"/>
          <w:divBdr>
            <w:top w:val="none" w:sz="0" w:space="0" w:color="auto"/>
            <w:left w:val="none" w:sz="0" w:space="0" w:color="auto"/>
            <w:bottom w:val="none" w:sz="0" w:space="0" w:color="auto"/>
            <w:right w:val="none" w:sz="0" w:space="0" w:color="auto"/>
          </w:divBdr>
          <w:divsChild>
            <w:div w:id="2008903998">
              <w:marLeft w:val="0"/>
              <w:marRight w:val="0"/>
              <w:marTop w:val="0"/>
              <w:marBottom w:val="0"/>
              <w:divBdr>
                <w:top w:val="none" w:sz="0" w:space="0" w:color="auto"/>
                <w:left w:val="none" w:sz="0" w:space="0" w:color="auto"/>
                <w:bottom w:val="none" w:sz="0" w:space="0" w:color="auto"/>
                <w:right w:val="none" w:sz="0" w:space="0" w:color="auto"/>
              </w:divBdr>
              <w:divsChild>
                <w:div w:id="106228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905327">
      <w:bodyDiv w:val="1"/>
      <w:marLeft w:val="0"/>
      <w:marRight w:val="0"/>
      <w:marTop w:val="0"/>
      <w:marBottom w:val="0"/>
      <w:divBdr>
        <w:top w:val="none" w:sz="0" w:space="0" w:color="auto"/>
        <w:left w:val="none" w:sz="0" w:space="0" w:color="auto"/>
        <w:bottom w:val="none" w:sz="0" w:space="0" w:color="auto"/>
        <w:right w:val="none" w:sz="0" w:space="0" w:color="auto"/>
      </w:divBdr>
      <w:divsChild>
        <w:div w:id="2100175127">
          <w:marLeft w:val="0"/>
          <w:marRight w:val="0"/>
          <w:marTop w:val="0"/>
          <w:marBottom w:val="0"/>
          <w:divBdr>
            <w:top w:val="none" w:sz="0" w:space="0" w:color="auto"/>
            <w:left w:val="none" w:sz="0" w:space="0" w:color="auto"/>
            <w:bottom w:val="none" w:sz="0" w:space="0" w:color="auto"/>
            <w:right w:val="none" w:sz="0" w:space="0" w:color="auto"/>
          </w:divBdr>
          <w:divsChild>
            <w:div w:id="612057109">
              <w:marLeft w:val="0"/>
              <w:marRight w:val="0"/>
              <w:marTop w:val="0"/>
              <w:marBottom w:val="0"/>
              <w:divBdr>
                <w:top w:val="none" w:sz="0" w:space="0" w:color="auto"/>
                <w:left w:val="none" w:sz="0" w:space="0" w:color="auto"/>
                <w:bottom w:val="none" w:sz="0" w:space="0" w:color="auto"/>
                <w:right w:val="none" w:sz="0" w:space="0" w:color="auto"/>
              </w:divBdr>
              <w:divsChild>
                <w:div w:id="364331297">
                  <w:marLeft w:val="0"/>
                  <w:marRight w:val="0"/>
                  <w:marTop w:val="0"/>
                  <w:marBottom w:val="0"/>
                  <w:divBdr>
                    <w:top w:val="none" w:sz="0" w:space="0" w:color="auto"/>
                    <w:left w:val="none" w:sz="0" w:space="0" w:color="auto"/>
                    <w:bottom w:val="none" w:sz="0" w:space="0" w:color="auto"/>
                    <w:right w:val="none" w:sz="0" w:space="0" w:color="auto"/>
                  </w:divBdr>
                  <w:divsChild>
                    <w:div w:id="982730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0528653">
      <w:bodyDiv w:val="1"/>
      <w:marLeft w:val="0"/>
      <w:marRight w:val="0"/>
      <w:marTop w:val="0"/>
      <w:marBottom w:val="0"/>
      <w:divBdr>
        <w:top w:val="none" w:sz="0" w:space="0" w:color="auto"/>
        <w:left w:val="none" w:sz="0" w:space="0" w:color="auto"/>
        <w:bottom w:val="none" w:sz="0" w:space="0" w:color="auto"/>
        <w:right w:val="none" w:sz="0" w:space="0" w:color="auto"/>
      </w:divBdr>
      <w:divsChild>
        <w:div w:id="164632780">
          <w:marLeft w:val="1166"/>
          <w:marRight w:val="0"/>
          <w:marTop w:val="77"/>
          <w:marBottom w:val="0"/>
          <w:divBdr>
            <w:top w:val="none" w:sz="0" w:space="0" w:color="auto"/>
            <w:left w:val="none" w:sz="0" w:space="0" w:color="auto"/>
            <w:bottom w:val="none" w:sz="0" w:space="0" w:color="auto"/>
            <w:right w:val="none" w:sz="0" w:space="0" w:color="auto"/>
          </w:divBdr>
        </w:div>
        <w:div w:id="238101229">
          <w:marLeft w:val="1166"/>
          <w:marRight w:val="0"/>
          <w:marTop w:val="77"/>
          <w:marBottom w:val="0"/>
          <w:divBdr>
            <w:top w:val="none" w:sz="0" w:space="0" w:color="auto"/>
            <w:left w:val="none" w:sz="0" w:space="0" w:color="auto"/>
            <w:bottom w:val="none" w:sz="0" w:space="0" w:color="auto"/>
            <w:right w:val="none" w:sz="0" w:space="0" w:color="auto"/>
          </w:divBdr>
        </w:div>
        <w:div w:id="853805370">
          <w:marLeft w:val="1166"/>
          <w:marRight w:val="0"/>
          <w:marTop w:val="77"/>
          <w:marBottom w:val="0"/>
          <w:divBdr>
            <w:top w:val="none" w:sz="0" w:space="0" w:color="auto"/>
            <w:left w:val="none" w:sz="0" w:space="0" w:color="auto"/>
            <w:bottom w:val="none" w:sz="0" w:space="0" w:color="auto"/>
            <w:right w:val="none" w:sz="0" w:space="0" w:color="auto"/>
          </w:divBdr>
        </w:div>
        <w:div w:id="1700427011">
          <w:marLeft w:val="547"/>
          <w:marRight w:val="0"/>
          <w:marTop w:val="96"/>
          <w:marBottom w:val="0"/>
          <w:divBdr>
            <w:top w:val="none" w:sz="0" w:space="0" w:color="auto"/>
            <w:left w:val="none" w:sz="0" w:space="0" w:color="auto"/>
            <w:bottom w:val="none" w:sz="0" w:space="0" w:color="auto"/>
            <w:right w:val="none" w:sz="0" w:space="0" w:color="auto"/>
          </w:divBdr>
        </w:div>
      </w:divsChild>
    </w:div>
    <w:div w:id="221215177">
      <w:bodyDiv w:val="1"/>
      <w:marLeft w:val="0"/>
      <w:marRight w:val="0"/>
      <w:marTop w:val="0"/>
      <w:marBottom w:val="0"/>
      <w:divBdr>
        <w:top w:val="none" w:sz="0" w:space="0" w:color="auto"/>
        <w:left w:val="none" w:sz="0" w:space="0" w:color="auto"/>
        <w:bottom w:val="none" w:sz="0" w:space="0" w:color="auto"/>
        <w:right w:val="none" w:sz="0" w:space="0" w:color="auto"/>
      </w:divBdr>
      <w:divsChild>
        <w:div w:id="187261582">
          <w:marLeft w:val="446"/>
          <w:marRight w:val="0"/>
          <w:marTop w:val="0"/>
          <w:marBottom w:val="0"/>
          <w:divBdr>
            <w:top w:val="none" w:sz="0" w:space="0" w:color="auto"/>
            <w:left w:val="none" w:sz="0" w:space="0" w:color="auto"/>
            <w:bottom w:val="none" w:sz="0" w:space="0" w:color="auto"/>
            <w:right w:val="none" w:sz="0" w:space="0" w:color="auto"/>
          </w:divBdr>
        </w:div>
        <w:div w:id="341736688">
          <w:marLeft w:val="446"/>
          <w:marRight w:val="0"/>
          <w:marTop w:val="0"/>
          <w:marBottom w:val="0"/>
          <w:divBdr>
            <w:top w:val="none" w:sz="0" w:space="0" w:color="auto"/>
            <w:left w:val="none" w:sz="0" w:space="0" w:color="auto"/>
            <w:bottom w:val="none" w:sz="0" w:space="0" w:color="auto"/>
            <w:right w:val="none" w:sz="0" w:space="0" w:color="auto"/>
          </w:divBdr>
        </w:div>
        <w:div w:id="764303682">
          <w:marLeft w:val="446"/>
          <w:marRight w:val="0"/>
          <w:marTop w:val="0"/>
          <w:marBottom w:val="0"/>
          <w:divBdr>
            <w:top w:val="none" w:sz="0" w:space="0" w:color="auto"/>
            <w:left w:val="none" w:sz="0" w:space="0" w:color="auto"/>
            <w:bottom w:val="none" w:sz="0" w:space="0" w:color="auto"/>
            <w:right w:val="none" w:sz="0" w:space="0" w:color="auto"/>
          </w:divBdr>
        </w:div>
        <w:div w:id="946356103">
          <w:marLeft w:val="1411"/>
          <w:marRight w:val="0"/>
          <w:marTop w:val="0"/>
          <w:marBottom w:val="0"/>
          <w:divBdr>
            <w:top w:val="none" w:sz="0" w:space="0" w:color="auto"/>
            <w:left w:val="none" w:sz="0" w:space="0" w:color="auto"/>
            <w:bottom w:val="none" w:sz="0" w:space="0" w:color="auto"/>
            <w:right w:val="none" w:sz="0" w:space="0" w:color="auto"/>
          </w:divBdr>
        </w:div>
        <w:div w:id="1738088961">
          <w:marLeft w:val="1411"/>
          <w:marRight w:val="0"/>
          <w:marTop w:val="0"/>
          <w:marBottom w:val="0"/>
          <w:divBdr>
            <w:top w:val="none" w:sz="0" w:space="0" w:color="auto"/>
            <w:left w:val="none" w:sz="0" w:space="0" w:color="auto"/>
            <w:bottom w:val="none" w:sz="0" w:space="0" w:color="auto"/>
            <w:right w:val="none" w:sz="0" w:space="0" w:color="auto"/>
          </w:divBdr>
        </w:div>
      </w:divsChild>
    </w:div>
    <w:div w:id="222717596">
      <w:bodyDiv w:val="1"/>
      <w:marLeft w:val="0"/>
      <w:marRight w:val="0"/>
      <w:marTop w:val="0"/>
      <w:marBottom w:val="0"/>
      <w:divBdr>
        <w:top w:val="none" w:sz="0" w:space="0" w:color="auto"/>
        <w:left w:val="none" w:sz="0" w:space="0" w:color="auto"/>
        <w:bottom w:val="none" w:sz="0" w:space="0" w:color="auto"/>
        <w:right w:val="none" w:sz="0" w:space="0" w:color="auto"/>
      </w:divBdr>
      <w:divsChild>
        <w:div w:id="692804781">
          <w:marLeft w:val="0"/>
          <w:marRight w:val="0"/>
          <w:marTop w:val="0"/>
          <w:marBottom w:val="0"/>
          <w:divBdr>
            <w:top w:val="none" w:sz="0" w:space="0" w:color="auto"/>
            <w:left w:val="none" w:sz="0" w:space="0" w:color="auto"/>
            <w:bottom w:val="none" w:sz="0" w:space="0" w:color="auto"/>
            <w:right w:val="none" w:sz="0" w:space="0" w:color="auto"/>
          </w:divBdr>
          <w:divsChild>
            <w:div w:id="907112887">
              <w:marLeft w:val="0"/>
              <w:marRight w:val="0"/>
              <w:marTop w:val="0"/>
              <w:marBottom w:val="0"/>
              <w:divBdr>
                <w:top w:val="none" w:sz="0" w:space="0" w:color="auto"/>
                <w:left w:val="none" w:sz="0" w:space="0" w:color="auto"/>
                <w:bottom w:val="none" w:sz="0" w:space="0" w:color="auto"/>
                <w:right w:val="none" w:sz="0" w:space="0" w:color="auto"/>
              </w:divBdr>
              <w:divsChild>
                <w:div w:id="63691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491941">
      <w:bodyDiv w:val="1"/>
      <w:marLeft w:val="0"/>
      <w:marRight w:val="0"/>
      <w:marTop w:val="0"/>
      <w:marBottom w:val="0"/>
      <w:divBdr>
        <w:top w:val="none" w:sz="0" w:space="0" w:color="auto"/>
        <w:left w:val="none" w:sz="0" w:space="0" w:color="auto"/>
        <w:bottom w:val="none" w:sz="0" w:space="0" w:color="auto"/>
        <w:right w:val="none" w:sz="0" w:space="0" w:color="auto"/>
      </w:divBdr>
      <w:divsChild>
        <w:div w:id="393359544">
          <w:marLeft w:val="547"/>
          <w:marRight w:val="0"/>
          <w:marTop w:val="154"/>
          <w:marBottom w:val="0"/>
          <w:divBdr>
            <w:top w:val="none" w:sz="0" w:space="0" w:color="auto"/>
            <w:left w:val="none" w:sz="0" w:space="0" w:color="auto"/>
            <w:bottom w:val="none" w:sz="0" w:space="0" w:color="auto"/>
            <w:right w:val="none" w:sz="0" w:space="0" w:color="auto"/>
          </w:divBdr>
        </w:div>
      </w:divsChild>
    </w:div>
    <w:div w:id="226886016">
      <w:bodyDiv w:val="1"/>
      <w:marLeft w:val="0"/>
      <w:marRight w:val="0"/>
      <w:marTop w:val="0"/>
      <w:marBottom w:val="0"/>
      <w:divBdr>
        <w:top w:val="none" w:sz="0" w:space="0" w:color="auto"/>
        <w:left w:val="none" w:sz="0" w:space="0" w:color="auto"/>
        <w:bottom w:val="none" w:sz="0" w:space="0" w:color="auto"/>
        <w:right w:val="none" w:sz="0" w:space="0" w:color="auto"/>
      </w:divBdr>
      <w:divsChild>
        <w:div w:id="49768166">
          <w:marLeft w:val="547"/>
          <w:marRight w:val="0"/>
          <w:marTop w:val="115"/>
          <w:marBottom w:val="0"/>
          <w:divBdr>
            <w:top w:val="none" w:sz="0" w:space="0" w:color="auto"/>
            <w:left w:val="none" w:sz="0" w:space="0" w:color="auto"/>
            <w:bottom w:val="none" w:sz="0" w:space="0" w:color="auto"/>
            <w:right w:val="none" w:sz="0" w:space="0" w:color="auto"/>
          </w:divBdr>
        </w:div>
        <w:div w:id="606086196">
          <w:marLeft w:val="547"/>
          <w:marRight w:val="0"/>
          <w:marTop w:val="115"/>
          <w:marBottom w:val="0"/>
          <w:divBdr>
            <w:top w:val="none" w:sz="0" w:space="0" w:color="auto"/>
            <w:left w:val="none" w:sz="0" w:space="0" w:color="auto"/>
            <w:bottom w:val="none" w:sz="0" w:space="0" w:color="auto"/>
            <w:right w:val="none" w:sz="0" w:space="0" w:color="auto"/>
          </w:divBdr>
        </w:div>
        <w:div w:id="981084797">
          <w:marLeft w:val="547"/>
          <w:marRight w:val="0"/>
          <w:marTop w:val="115"/>
          <w:marBottom w:val="0"/>
          <w:divBdr>
            <w:top w:val="none" w:sz="0" w:space="0" w:color="auto"/>
            <w:left w:val="none" w:sz="0" w:space="0" w:color="auto"/>
            <w:bottom w:val="none" w:sz="0" w:space="0" w:color="auto"/>
            <w:right w:val="none" w:sz="0" w:space="0" w:color="auto"/>
          </w:divBdr>
        </w:div>
        <w:div w:id="1045299787">
          <w:marLeft w:val="547"/>
          <w:marRight w:val="0"/>
          <w:marTop w:val="115"/>
          <w:marBottom w:val="0"/>
          <w:divBdr>
            <w:top w:val="none" w:sz="0" w:space="0" w:color="auto"/>
            <w:left w:val="none" w:sz="0" w:space="0" w:color="auto"/>
            <w:bottom w:val="none" w:sz="0" w:space="0" w:color="auto"/>
            <w:right w:val="none" w:sz="0" w:space="0" w:color="auto"/>
          </w:divBdr>
        </w:div>
        <w:div w:id="1885285853">
          <w:marLeft w:val="547"/>
          <w:marRight w:val="0"/>
          <w:marTop w:val="115"/>
          <w:marBottom w:val="0"/>
          <w:divBdr>
            <w:top w:val="none" w:sz="0" w:space="0" w:color="auto"/>
            <w:left w:val="none" w:sz="0" w:space="0" w:color="auto"/>
            <w:bottom w:val="none" w:sz="0" w:space="0" w:color="auto"/>
            <w:right w:val="none" w:sz="0" w:space="0" w:color="auto"/>
          </w:divBdr>
        </w:div>
      </w:divsChild>
    </w:div>
    <w:div w:id="227541072">
      <w:bodyDiv w:val="1"/>
      <w:marLeft w:val="0"/>
      <w:marRight w:val="0"/>
      <w:marTop w:val="0"/>
      <w:marBottom w:val="0"/>
      <w:divBdr>
        <w:top w:val="none" w:sz="0" w:space="0" w:color="auto"/>
        <w:left w:val="none" w:sz="0" w:space="0" w:color="auto"/>
        <w:bottom w:val="none" w:sz="0" w:space="0" w:color="auto"/>
        <w:right w:val="none" w:sz="0" w:space="0" w:color="auto"/>
      </w:divBdr>
      <w:divsChild>
        <w:div w:id="1707411347">
          <w:marLeft w:val="0"/>
          <w:marRight w:val="0"/>
          <w:marTop w:val="0"/>
          <w:marBottom w:val="0"/>
          <w:divBdr>
            <w:top w:val="none" w:sz="0" w:space="0" w:color="auto"/>
            <w:left w:val="none" w:sz="0" w:space="0" w:color="auto"/>
            <w:bottom w:val="none" w:sz="0" w:space="0" w:color="auto"/>
            <w:right w:val="none" w:sz="0" w:space="0" w:color="auto"/>
          </w:divBdr>
          <w:divsChild>
            <w:div w:id="242420562">
              <w:marLeft w:val="0"/>
              <w:marRight w:val="0"/>
              <w:marTop w:val="0"/>
              <w:marBottom w:val="0"/>
              <w:divBdr>
                <w:top w:val="none" w:sz="0" w:space="0" w:color="auto"/>
                <w:left w:val="none" w:sz="0" w:space="0" w:color="auto"/>
                <w:bottom w:val="none" w:sz="0" w:space="0" w:color="auto"/>
                <w:right w:val="none" w:sz="0" w:space="0" w:color="auto"/>
              </w:divBdr>
              <w:divsChild>
                <w:div w:id="149687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227335">
      <w:bodyDiv w:val="1"/>
      <w:marLeft w:val="0"/>
      <w:marRight w:val="0"/>
      <w:marTop w:val="0"/>
      <w:marBottom w:val="0"/>
      <w:divBdr>
        <w:top w:val="none" w:sz="0" w:space="0" w:color="auto"/>
        <w:left w:val="none" w:sz="0" w:space="0" w:color="auto"/>
        <w:bottom w:val="none" w:sz="0" w:space="0" w:color="auto"/>
        <w:right w:val="none" w:sz="0" w:space="0" w:color="auto"/>
      </w:divBdr>
      <w:divsChild>
        <w:div w:id="228541775">
          <w:marLeft w:val="547"/>
          <w:marRight w:val="0"/>
          <w:marTop w:val="115"/>
          <w:marBottom w:val="0"/>
          <w:divBdr>
            <w:top w:val="none" w:sz="0" w:space="0" w:color="auto"/>
            <w:left w:val="none" w:sz="0" w:space="0" w:color="auto"/>
            <w:bottom w:val="none" w:sz="0" w:space="0" w:color="auto"/>
            <w:right w:val="none" w:sz="0" w:space="0" w:color="auto"/>
          </w:divBdr>
        </w:div>
        <w:div w:id="2046368283">
          <w:marLeft w:val="1166"/>
          <w:marRight w:val="0"/>
          <w:marTop w:val="96"/>
          <w:marBottom w:val="0"/>
          <w:divBdr>
            <w:top w:val="none" w:sz="0" w:space="0" w:color="auto"/>
            <w:left w:val="none" w:sz="0" w:space="0" w:color="auto"/>
            <w:bottom w:val="none" w:sz="0" w:space="0" w:color="auto"/>
            <w:right w:val="none" w:sz="0" w:space="0" w:color="auto"/>
          </w:divBdr>
        </w:div>
      </w:divsChild>
    </w:div>
    <w:div w:id="229387017">
      <w:bodyDiv w:val="1"/>
      <w:marLeft w:val="0"/>
      <w:marRight w:val="0"/>
      <w:marTop w:val="0"/>
      <w:marBottom w:val="0"/>
      <w:divBdr>
        <w:top w:val="none" w:sz="0" w:space="0" w:color="auto"/>
        <w:left w:val="none" w:sz="0" w:space="0" w:color="auto"/>
        <w:bottom w:val="none" w:sz="0" w:space="0" w:color="auto"/>
        <w:right w:val="none" w:sz="0" w:space="0" w:color="auto"/>
      </w:divBdr>
    </w:div>
    <w:div w:id="234246950">
      <w:bodyDiv w:val="1"/>
      <w:marLeft w:val="0"/>
      <w:marRight w:val="0"/>
      <w:marTop w:val="0"/>
      <w:marBottom w:val="0"/>
      <w:divBdr>
        <w:top w:val="none" w:sz="0" w:space="0" w:color="auto"/>
        <w:left w:val="none" w:sz="0" w:space="0" w:color="auto"/>
        <w:bottom w:val="none" w:sz="0" w:space="0" w:color="auto"/>
        <w:right w:val="none" w:sz="0" w:space="0" w:color="auto"/>
      </w:divBdr>
      <w:divsChild>
        <w:div w:id="1699891195">
          <w:marLeft w:val="0"/>
          <w:marRight w:val="0"/>
          <w:marTop w:val="0"/>
          <w:marBottom w:val="0"/>
          <w:divBdr>
            <w:top w:val="none" w:sz="0" w:space="0" w:color="auto"/>
            <w:left w:val="none" w:sz="0" w:space="0" w:color="auto"/>
            <w:bottom w:val="none" w:sz="0" w:space="0" w:color="auto"/>
            <w:right w:val="none" w:sz="0" w:space="0" w:color="auto"/>
          </w:divBdr>
          <w:divsChild>
            <w:div w:id="1834367700">
              <w:marLeft w:val="0"/>
              <w:marRight w:val="0"/>
              <w:marTop w:val="0"/>
              <w:marBottom w:val="0"/>
              <w:divBdr>
                <w:top w:val="none" w:sz="0" w:space="0" w:color="auto"/>
                <w:left w:val="none" w:sz="0" w:space="0" w:color="auto"/>
                <w:bottom w:val="none" w:sz="0" w:space="0" w:color="auto"/>
                <w:right w:val="none" w:sz="0" w:space="0" w:color="auto"/>
              </w:divBdr>
              <w:divsChild>
                <w:div w:id="1951232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875609">
      <w:bodyDiv w:val="1"/>
      <w:marLeft w:val="0"/>
      <w:marRight w:val="0"/>
      <w:marTop w:val="0"/>
      <w:marBottom w:val="0"/>
      <w:divBdr>
        <w:top w:val="none" w:sz="0" w:space="0" w:color="auto"/>
        <w:left w:val="none" w:sz="0" w:space="0" w:color="auto"/>
        <w:bottom w:val="none" w:sz="0" w:space="0" w:color="auto"/>
        <w:right w:val="none" w:sz="0" w:space="0" w:color="auto"/>
      </w:divBdr>
    </w:div>
    <w:div w:id="239952537">
      <w:bodyDiv w:val="1"/>
      <w:marLeft w:val="0"/>
      <w:marRight w:val="0"/>
      <w:marTop w:val="0"/>
      <w:marBottom w:val="0"/>
      <w:divBdr>
        <w:top w:val="none" w:sz="0" w:space="0" w:color="auto"/>
        <w:left w:val="none" w:sz="0" w:space="0" w:color="auto"/>
        <w:bottom w:val="none" w:sz="0" w:space="0" w:color="auto"/>
        <w:right w:val="none" w:sz="0" w:space="0" w:color="auto"/>
      </w:divBdr>
      <w:divsChild>
        <w:div w:id="2115704654">
          <w:marLeft w:val="0"/>
          <w:marRight w:val="0"/>
          <w:marTop w:val="0"/>
          <w:marBottom w:val="0"/>
          <w:divBdr>
            <w:top w:val="none" w:sz="0" w:space="0" w:color="auto"/>
            <w:left w:val="none" w:sz="0" w:space="0" w:color="auto"/>
            <w:bottom w:val="none" w:sz="0" w:space="0" w:color="auto"/>
            <w:right w:val="none" w:sz="0" w:space="0" w:color="auto"/>
          </w:divBdr>
          <w:divsChild>
            <w:div w:id="209151670">
              <w:marLeft w:val="0"/>
              <w:marRight w:val="0"/>
              <w:marTop w:val="0"/>
              <w:marBottom w:val="0"/>
              <w:divBdr>
                <w:top w:val="none" w:sz="0" w:space="0" w:color="auto"/>
                <w:left w:val="none" w:sz="0" w:space="0" w:color="auto"/>
                <w:bottom w:val="none" w:sz="0" w:space="0" w:color="auto"/>
                <w:right w:val="none" w:sz="0" w:space="0" w:color="auto"/>
              </w:divBdr>
              <w:divsChild>
                <w:div w:id="7622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564733">
      <w:bodyDiv w:val="1"/>
      <w:marLeft w:val="0"/>
      <w:marRight w:val="0"/>
      <w:marTop w:val="0"/>
      <w:marBottom w:val="0"/>
      <w:divBdr>
        <w:top w:val="none" w:sz="0" w:space="0" w:color="auto"/>
        <w:left w:val="none" w:sz="0" w:space="0" w:color="auto"/>
        <w:bottom w:val="none" w:sz="0" w:space="0" w:color="auto"/>
        <w:right w:val="none" w:sz="0" w:space="0" w:color="auto"/>
      </w:divBdr>
      <w:divsChild>
        <w:div w:id="370110094">
          <w:marLeft w:val="1166"/>
          <w:marRight w:val="0"/>
          <w:marTop w:val="96"/>
          <w:marBottom w:val="0"/>
          <w:divBdr>
            <w:top w:val="none" w:sz="0" w:space="0" w:color="auto"/>
            <w:left w:val="none" w:sz="0" w:space="0" w:color="auto"/>
            <w:bottom w:val="none" w:sz="0" w:space="0" w:color="auto"/>
            <w:right w:val="none" w:sz="0" w:space="0" w:color="auto"/>
          </w:divBdr>
        </w:div>
        <w:div w:id="1275484607">
          <w:marLeft w:val="547"/>
          <w:marRight w:val="0"/>
          <w:marTop w:val="115"/>
          <w:marBottom w:val="0"/>
          <w:divBdr>
            <w:top w:val="none" w:sz="0" w:space="0" w:color="auto"/>
            <w:left w:val="none" w:sz="0" w:space="0" w:color="auto"/>
            <w:bottom w:val="none" w:sz="0" w:space="0" w:color="auto"/>
            <w:right w:val="none" w:sz="0" w:space="0" w:color="auto"/>
          </w:divBdr>
        </w:div>
        <w:div w:id="1390569366">
          <w:marLeft w:val="1166"/>
          <w:marRight w:val="0"/>
          <w:marTop w:val="96"/>
          <w:marBottom w:val="0"/>
          <w:divBdr>
            <w:top w:val="none" w:sz="0" w:space="0" w:color="auto"/>
            <w:left w:val="none" w:sz="0" w:space="0" w:color="auto"/>
            <w:bottom w:val="none" w:sz="0" w:space="0" w:color="auto"/>
            <w:right w:val="none" w:sz="0" w:space="0" w:color="auto"/>
          </w:divBdr>
        </w:div>
        <w:div w:id="1627858310">
          <w:marLeft w:val="1166"/>
          <w:marRight w:val="0"/>
          <w:marTop w:val="96"/>
          <w:marBottom w:val="0"/>
          <w:divBdr>
            <w:top w:val="none" w:sz="0" w:space="0" w:color="auto"/>
            <w:left w:val="none" w:sz="0" w:space="0" w:color="auto"/>
            <w:bottom w:val="none" w:sz="0" w:space="0" w:color="auto"/>
            <w:right w:val="none" w:sz="0" w:space="0" w:color="auto"/>
          </w:divBdr>
        </w:div>
      </w:divsChild>
    </w:div>
    <w:div w:id="247614089">
      <w:bodyDiv w:val="1"/>
      <w:marLeft w:val="0"/>
      <w:marRight w:val="0"/>
      <w:marTop w:val="0"/>
      <w:marBottom w:val="0"/>
      <w:divBdr>
        <w:top w:val="none" w:sz="0" w:space="0" w:color="auto"/>
        <w:left w:val="none" w:sz="0" w:space="0" w:color="auto"/>
        <w:bottom w:val="none" w:sz="0" w:space="0" w:color="auto"/>
        <w:right w:val="none" w:sz="0" w:space="0" w:color="auto"/>
      </w:divBdr>
      <w:divsChild>
        <w:div w:id="104814965">
          <w:marLeft w:val="0"/>
          <w:marRight w:val="0"/>
          <w:marTop w:val="0"/>
          <w:marBottom w:val="0"/>
          <w:divBdr>
            <w:top w:val="none" w:sz="0" w:space="0" w:color="auto"/>
            <w:left w:val="none" w:sz="0" w:space="0" w:color="auto"/>
            <w:bottom w:val="none" w:sz="0" w:space="0" w:color="auto"/>
            <w:right w:val="none" w:sz="0" w:space="0" w:color="auto"/>
          </w:divBdr>
          <w:divsChild>
            <w:div w:id="1894533959">
              <w:marLeft w:val="0"/>
              <w:marRight w:val="0"/>
              <w:marTop w:val="0"/>
              <w:marBottom w:val="0"/>
              <w:divBdr>
                <w:top w:val="none" w:sz="0" w:space="0" w:color="auto"/>
                <w:left w:val="none" w:sz="0" w:space="0" w:color="auto"/>
                <w:bottom w:val="none" w:sz="0" w:space="0" w:color="auto"/>
                <w:right w:val="none" w:sz="0" w:space="0" w:color="auto"/>
              </w:divBdr>
              <w:divsChild>
                <w:div w:id="920527020">
                  <w:marLeft w:val="0"/>
                  <w:marRight w:val="0"/>
                  <w:marTop w:val="0"/>
                  <w:marBottom w:val="0"/>
                  <w:divBdr>
                    <w:top w:val="none" w:sz="0" w:space="0" w:color="auto"/>
                    <w:left w:val="none" w:sz="0" w:space="0" w:color="auto"/>
                    <w:bottom w:val="none" w:sz="0" w:space="0" w:color="auto"/>
                    <w:right w:val="none" w:sz="0" w:space="0" w:color="auto"/>
                  </w:divBdr>
                  <w:divsChild>
                    <w:div w:id="71141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7884013">
      <w:bodyDiv w:val="1"/>
      <w:marLeft w:val="0"/>
      <w:marRight w:val="0"/>
      <w:marTop w:val="0"/>
      <w:marBottom w:val="0"/>
      <w:divBdr>
        <w:top w:val="none" w:sz="0" w:space="0" w:color="auto"/>
        <w:left w:val="none" w:sz="0" w:space="0" w:color="auto"/>
        <w:bottom w:val="none" w:sz="0" w:space="0" w:color="auto"/>
        <w:right w:val="none" w:sz="0" w:space="0" w:color="auto"/>
      </w:divBdr>
    </w:div>
    <w:div w:id="252250864">
      <w:bodyDiv w:val="1"/>
      <w:marLeft w:val="0"/>
      <w:marRight w:val="0"/>
      <w:marTop w:val="0"/>
      <w:marBottom w:val="0"/>
      <w:divBdr>
        <w:top w:val="none" w:sz="0" w:space="0" w:color="auto"/>
        <w:left w:val="none" w:sz="0" w:space="0" w:color="auto"/>
        <w:bottom w:val="none" w:sz="0" w:space="0" w:color="auto"/>
        <w:right w:val="none" w:sz="0" w:space="0" w:color="auto"/>
      </w:divBdr>
    </w:div>
    <w:div w:id="264965844">
      <w:bodyDiv w:val="1"/>
      <w:marLeft w:val="0"/>
      <w:marRight w:val="0"/>
      <w:marTop w:val="0"/>
      <w:marBottom w:val="0"/>
      <w:divBdr>
        <w:top w:val="none" w:sz="0" w:space="0" w:color="auto"/>
        <w:left w:val="none" w:sz="0" w:space="0" w:color="auto"/>
        <w:bottom w:val="none" w:sz="0" w:space="0" w:color="auto"/>
        <w:right w:val="none" w:sz="0" w:space="0" w:color="auto"/>
      </w:divBdr>
      <w:divsChild>
        <w:div w:id="104496550">
          <w:marLeft w:val="547"/>
          <w:marRight w:val="0"/>
          <w:marTop w:val="60"/>
          <w:marBottom w:val="0"/>
          <w:divBdr>
            <w:top w:val="none" w:sz="0" w:space="0" w:color="auto"/>
            <w:left w:val="none" w:sz="0" w:space="0" w:color="auto"/>
            <w:bottom w:val="none" w:sz="0" w:space="0" w:color="auto"/>
            <w:right w:val="none" w:sz="0" w:space="0" w:color="auto"/>
          </w:divBdr>
        </w:div>
        <w:div w:id="909384885">
          <w:marLeft w:val="547"/>
          <w:marRight w:val="0"/>
          <w:marTop w:val="60"/>
          <w:marBottom w:val="0"/>
          <w:divBdr>
            <w:top w:val="none" w:sz="0" w:space="0" w:color="auto"/>
            <w:left w:val="none" w:sz="0" w:space="0" w:color="auto"/>
            <w:bottom w:val="none" w:sz="0" w:space="0" w:color="auto"/>
            <w:right w:val="none" w:sz="0" w:space="0" w:color="auto"/>
          </w:divBdr>
        </w:div>
        <w:div w:id="938759729">
          <w:marLeft w:val="547"/>
          <w:marRight w:val="0"/>
          <w:marTop w:val="60"/>
          <w:marBottom w:val="0"/>
          <w:divBdr>
            <w:top w:val="none" w:sz="0" w:space="0" w:color="auto"/>
            <w:left w:val="none" w:sz="0" w:space="0" w:color="auto"/>
            <w:bottom w:val="none" w:sz="0" w:space="0" w:color="auto"/>
            <w:right w:val="none" w:sz="0" w:space="0" w:color="auto"/>
          </w:divBdr>
        </w:div>
        <w:div w:id="1173690820">
          <w:marLeft w:val="274"/>
          <w:marRight w:val="0"/>
          <w:marTop w:val="90"/>
          <w:marBottom w:val="0"/>
          <w:divBdr>
            <w:top w:val="none" w:sz="0" w:space="0" w:color="auto"/>
            <w:left w:val="none" w:sz="0" w:space="0" w:color="auto"/>
            <w:bottom w:val="none" w:sz="0" w:space="0" w:color="auto"/>
            <w:right w:val="none" w:sz="0" w:space="0" w:color="auto"/>
          </w:divBdr>
        </w:div>
        <w:div w:id="1192961986">
          <w:marLeft w:val="274"/>
          <w:marRight w:val="0"/>
          <w:marTop w:val="90"/>
          <w:marBottom w:val="0"/>
          <w:divBdr>
            <w:top w:val="none" w:sz="0" w:space="0" w:color="auto"/>
            <w:left w:val="none" w:sz="0" w:space="0" w:color="auto"/>
            <w:bottom w:val="none" w:sz="0" w:space="0" w:color="auto"/>
            <w:right w:val="none" w:sz="0" w:space="0" w:color="auto"/>
          </w:divBdr>
        </w:div>
        <w:div w:id="1212308516">
          <w:marLeft w:val="547"/>
          <w:marRight w:val="0"/>
          <w:marTop w:val="60"/>
          <w:marBottom w:val="0"/>
          <w:divBdr>
            <w:top w:val="none" w:sz="0" w:space="0" w:color="auto"/>
            <w:left w:val="none" w:sz="0" w:space="0" w:color="auto"/>
            <w:bottom w:val="none" w:sz="0" w:space="0" w:color="auto"/>
            <w:right w:val="none" w:sz="0" w:space="0" w:color="auto"/>
          </w:divBdr>
        </w:div>
        <w:div w:id="1343556337">
          <w:marLeft w:val="547"/>
          <w:marRight w:val="0"/>
          <w:marTop w:val="60"/>
          <w:marBottom w:val="0"/>
          <w:divBdr>
            <w:top w:val="none" w:sz="0" w:space="0" w:color="auto"/>
            <w:left w:val="none" w:sz="0" w:space="0" w:color="auto"/>
            <w:bottom w:val="none" w:sz="0" w:space="0" w:color="auto"/>
            <w:right w:val="none" w:sz="0" w:space="0" w:color="auto"/>
          </w:divBdr>
        </w:div>
        <w:div w:id="1629581973">
          <w:marLeft w:val="274"/>
          <w:marRight w:val="0"/>
          <w:marTop w:val="90"/>
          <w:marBottom w:val="0"/>
          <w:divBdr>
            <w:top w:val="none" w:sz="0" w:space="0" w:color="auto"/>
            <w:left w:val="none" w:sz="0" w:space="0" w:color="auto"/>
            <w:bottom w:val="none" w:sz="0" w:space="0" w:color="auto"/>
            <w:right w:val="none" w:sz="0" w:space="0" w:color="auto"/>
          </w:divBdr>
        </w:div>
        <w:div w:id="1926761142">
          <w:marLeft w:val="547"/>
          <w:marRight w:val="0"/>
          <w:marTop w:val="60"/>
          <w:marBottom w:val="0"/>
          <w:divBdr>
            <w:top w:val="none" w:sz="0" w:space="0" w:color="auto"/>
            <w:left w:val="none" w:sz="0" w:space="0" w:color="auto"/>
            <w:bottom w:val="none" w:sz="0" w:space="0" w:color="auto"/>
            <w:right w:val="none" w:sz="0" w:space="0" w:color="auto"/>
          </w:divBdr>
        </w:div>
        <w:div w:id="2057198086">
          <w:marLeft w:val="274"/>
          <w:marRight w:val="0"/>
          <w:marTop w:val="90"/>
          <w:marBottom w:val="0"/>
          <w:divBdr>
            <w:top w:val="none" w:sz="0" w:space="0" w:color="auto"/>
            <w:left w:val="none" w:sz="0" w:space="0" w:color="auto"/>
            <w:bottom w:val="none" w:sz="0" w:space="0" w:color="auto"/>
            <w:right w:val="none" w:sz="0" w:space="0" w:color="auto"/>
          </w:divBdr>
        </w:div>
      </w:divsChild>
    </w:div>
    <w:div w:id="268591347">
      <w:bodyDiv w:val="1"/>
      <w:marLeft w:val="0"/>
      <w:marRight w:val="0"/>
      <w:marTop w:val="0"/>
      <w:marBottom w:val="0"/>
      <w:divBdr>
        <w:top w:val="none" w:sz="0" w:space="0" w:color="auto"/>
        <w:left w:val="none" w:sz="0" w:space="0" w:color="auto"/>
        <w:bottom w:val="none" w:sz="0" w:space="0" w:color="auto"/>
        <w:right w:val="none" w:sz="0" w:space="0" w:color="auto"/>
      </w:divBdr>
      <w:divsChild>
        <w:div w:id="1801418417">
          <w:marLeft w:val="0"/>
          <w:marRight w:val="0"/>
          <w:marTop w:val="0"/>
          <w:marBottom w:val="0"/>
          <w:divBdr>
            <w:top w:val="none" w:sz="0" w:space="0" w:color="auto"/>
            <w:left w:val="none" w:sz="0" w:space="0" w:color="auto"/>
            <w:bottom w:val="none" w:sz="0" w:space="0" w:color="auto"/>
            <w:right w:val="none" w:sz="0" w:space="0" w:color="auto"/>
          </w:divBdr>
          <w:divsChild>
            <w:div w:id="1672483187">
              <w:marLeft w:val="0"/>
              <w:marRight w:val="0"/>
              <w:marTop w:val="0"/>
              <w:marBottom w:val="0"/>
              <w:divBdr>
                <w:top w:val="none" w:sz="0" w:space="0" w:color="auto"/>
                <w:left w:val="none" w:sz="0" w:space="0" w:color="auto"/>
                <w:bottom w:val="none" w:sz="0" w:space="0" w:color="auto"/>
                <w:right w:val="none" w:sz="0" w:space="0" w:color="auto"/>
              </w:divBdr>
              <w:divsChild>
                <w:div w:id="1145900145">
                  <w:marLeft w:val="0"/>
                  <w:marRight w:val="0"/>
                  <w:marTop w:val="0"/>
                  <w:marBottom w:val="0"/>
                  <w:divBdr>
                    <w:top w:val="none" w:sz="0" w:space="0" w:color="auto"/>
                    <w:left w:val="none" w:sz="0" w:space="0" w:color="auto"/>
                    <w:bottom w:val="none" w:sz="0" w:space="0" w:color="auto"/>
                    <w:right w:val="none" w:sz="0" w:space="0" w:color="auto"/>
                  </w:divBdr>
                  <w:divsChild>
                    <w:div w:id="214041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937768">
      <w:bodyDiv w:val="1"/>
      <w:marLeft w:val="0"/>
      <w:marRight w:val="0"/>
      <w:marTop w:val="0"/>
      <w:marBottom w:val="0"/>
      <w:divBdr>
        <w:top w:val="none" w:sz="0" w:space="0" w:color="auto"/>
        <w:left w:val="none" w:sz="0" w:space="0" w:color="auto"/>
        <w:bottom w:val="none" w:sz="0" w:space="0" w:color="auto"/>
        <w:right w:val="none" w:sz="0" w:space="0" w:color="auto"/>
      </w:divBdr>
      <w:divsChild>
        <w:div w:id="28923457">
          <w:marLeft w:val="1166"/>
          <w:marRight w:val="0"/>
          <w:marTop w:val="82"/>
          <w:marBottom w:val="0"/>
          <w:divBdr>
            <w:top w:val="none" w:sz="0" w:space="0" w:color="auto"/>
            <w:left w:val="none" w:sz="0" w:space="0" w:color="auto"/>
            <w:bottom w:val="none" w:sz="0" w:space="0" w:color="auto"/>
            <w:right w:val="none" w:sz="0" w:space="0" w:color="auto"/>
          </w:divBdr>
        </w:div>
        <w:div w:id="157355527">
          <w:marLeft w:val="1166"/>
          <w:marRight w:val="0"/>
          <w:marTop w:val="82"/>
          <w:marBottom w:val="0"/>
          <w:divBdr>
            <w:top w:val="none" w:sz="0" w:space="0" w:color="auto"/>
            <w:left w:val="none" w:sz="0" w:space="0" w:color="auto"/>
            <w:bottom w:val="none" w:sz="0" w:space="0" w:color="auto"/>
            <w:right w:val="none" w:sz="0" w:space="0" w:color="auto"/>
          </w:divBdr>
        </w:div>
        <w:div w:id="648485714">
          <w:marLeft w:val="1166"/>
          <w:marRight w:val="0"/>
          <w:marTop w:val="82"/>
          <w:marBottom w:val="0"/>
          <w:divBdr>
            <w:top w:val="none" w:sz="0" w:space="0" w:color="auto"/>
            <w:left w:val="none" w:sz="0" w:space="0" w:color="auto"/>
            <w:bottom w:val="none" w:sz="0" w:space="0" w:color="auto"/>
            <w:right w:val="none" w:sz="0" w:space="0" w:color="auto"/>
          </w:divBdr>
        </w:div>
        <w:div w:id="793838271">
          <w:marLeft w:val="547"/>
          <w:marRight w:val="0"/>
          <w:marTop w:val="96"/>
          <w:marBottom w:val="0"/>
          <w:divBdr>
            <w:top w:val="none" w:sz="0" w:space="0" w:color="auto"/>
            <w:left w:val="none" w:sz="0" w:space="0" w:color="auto"/>
            <w:bottom w:val="none" w:sz="0" w:space="0" w:color="auto"/>
            <w:right w:val="none" w:sz="0" w:space="0" w:color="auto"/>
          </w:divBdr>
        </w:div>
        <w:div w:id="801384212">
          <w:marLeft w:val="1166"/>
          <w:marRight w:val="0"/>
          <w:marTop w:val="82"/>
          <w:marBottom w:val="0"/>
          <w:divBdr>
            <w:top w:val="none" w:sz="0" w:space="0" w:color="auto"/>
            <w:left w:val="none" w:sz="0" w:space="0" w:color="auto"/>
            <w:bottom w:val="none" w:sz="0" w:space="0" w:color="auto"/>
            <w:right w:val="none" w:sz="0" w:space="0" w:color="auto"/>
          </w:divBdr>
        </w:div>
        <w:div w:id="1212498041">
          <w:marLeft w:val="1166"/>
          <w:marRight w:val="0"/>
          <w:marTop w:val="82"/>
          <w:marBottom w:val="0"/>
          <w:divBdr>
            <w:top w:val="none" w:sz="0" w:space="0" w:color="auto"/>
            <w:left w:val="none" w:sz="0" w:space="0" w:color="auto"/>
            <w:bottom w:val="none" w:sz="0" w:space="0" w:color="auto"/>
            <w:right w:val="none" w:sz="0" w:space="0" w:color="auto"/>
          </w:divBdr>
        </w:div>
        <w:div w:id="1216351707">
          <w:marLeft w:val="1166"/>
          <w:marRight w:val="0"/>
          <w:marTop w:val="82"/>
          <w:marBottom w:val="0"/>
          <w:divBdr>
            <w:top w:val="none" w:sz="0" w:space="0" w:color="auto"/>
            <w:left w:val="none" w:sz="0" w:space="0" w:color="auto"/>
            <w:bottom w:val="none" w:sz="0" w:space="0" w:color="auto"/>
            <w:right w:val="none" w:sz="0" w:space="0" w:color="auto"/>
          </w:divBdr>
        </w:div>
        <w:div w:id="1260989186">
          <w:marLeft w:val="1166"/>
          <w:marRight w:val="0"/>
          <w:marTop w:val="82"/>
          <w:marBottom w:val="0"/>
          <w:divBdr>
            <w:top w:val="none" w:sz="0" w:space="0" w:color="auto"/>
            <w:left w:val="none" w:sz="0" w:space="0" w:color="auto"/>
            <w:bottom w:val="none" w:sz="0" w:space="0" w:color="auto"/>
            <w:right w:val="none" w:sz="0" w:space="0" w:color="auto"/>
          </w:divBdr>
        </w:div>
        <w:div w:id="1283345781">
          <w:marLeft w:val="1166"/>
          <w:marRight w:val="0"/>
          <w:marTop w:val="82"/>
          <w:marBottom w:val="0"/>
          <w:divBdr>
            <w:top w:val="none" w:sz="0" w:space="0" w:color="auto"/>
            <w:left w:val="none" w:sz="0" w:space="0" w:color="auto"/>
            <w:bottom w:val="none" w:sz="0" w:space="0" w:color="auto"/>
            <w:right w:val="none" w:sz="0" w:space="0" w:color="auto"/>
          </w:divBdr>
        </w:div>
        <w:div w:id="1389065503">
          <w:marLeft w:val="1166"/>
          <w:marRight w:val="0"/>
          <w:marTop w:val="82"/>
          <w:marBottom w:val="0"/>
          <w:divBdr>
            <w:top w:val="none" w:sz="0" w:space="0" w:color="auto"/>
            <w:left w:val="none" w:sz="0" w:space="0" w:color="auto"/>
            <w:bottom w:val="none" w:sz="0" w:space="0" w:color="auto"/>
            <w:right w:val="none" w:sz="0" w:space="0" w:color="auto"/>
          </w:divBdr>
        </w:div>
        <w:div w:id="1455908404">
          <w:marLeft w:val="1166"/>
          <w:marRight w:val="0"/>
          <w:marTop w:val="82"/>
          <w:marBottom w:val="0"/>
          <w:divBdr>
            <w:top w:val="none" w:sz="0" w:space="0" w:color="auto"/>
            <w:left w:val="none" w:sz="0" w:space="0" w:color="auto"/>
            <w:bottom w:val="none" w:sz="0" w:space="0" w:color="auto"/>
            <w:right w:val="none" w:sz="0" w:space="0" w:color="auto"/>
          </w:divBdr>
        </w:div>
        <w:div w:id="1497724473">
          <w:marLeft w:val="547"/>
          <w:marRight w:val="0"/>
          <w:marTop w:val="96"/>
          <w:marBottom w:val="0"/>
          <w:divBdr>
            <w:top w:val="none" w:sz="0" w:space="0" w:color="auto"/>
            <w:left w:val="none" w:sz="0" w:space="0" w:color="auto"/>
            <w:bottom w:val="none" w:sz="0" w:space="0" w:color="auto"/>
            <w:right w:val="none" w:sz="0" w:space="0" w:color="auto"/>
          </w:divBdr>
        </w:div>
        <w:div w:id="1678145821">
          <w:marLeft w:val="1166"/>
          <w:marRight w:val="0"/>
          <w:marTop w:val="82"/>
          <w:marBottom w:val="0"/>
          <w:divBdr>
            <w:top w:val="none" w:sz="0" w:space="0" w:color="auto"/>
            <w:left w:val="none" w:sz="0" w:space="0" w:color="auto"/>
            <w:bottom w:val="none" w:sz="0" w:space="0" w:color="auto"/>
            <w:right w:val="none" w:sz="0" w:space="0" w:color="auto"/>
          </w:divBdr>
        </w:div>
        <w:div w:id="1938169264">
          <w:marLeft w:val="1166"/>
          <w:marRight w:val="0"/>
          <w:marTop w:val="82"/>
          <w:marBottom w:val="0"/>
          <w:divBdr>
            <w:top w:val="none" w:sz="0" w:space="0" w:color="auto"/>
            <w:left w:val="none" w:sz="0" w:space="0" w:color="auto"/>
            <w:bottom w:val="none" w:sz="0" w:space="0" w:color="auto"/>
            <w:right w:val="none" w:sz="0" w:space="0" w:color="auto"/>
          </w:divBdr>
        </w:div>
        <w:div w:id="2011641372">
          <w:marLeft w:val="547"/>
          <w:marRight w:val="0"/>
          <w:marTop w:val="96"/>
          <w:marBottom w:val="0"/>
          <w:divBdr>
            <w:top w:val="none" w:sz="0" w:space="0" w:color="auto"/>
            <w:left w:val="none" w:sz="0" w:space="0" w:color="auto"/>
            <w:bottom w:val="none" w:sz="0" w:space="0" w:color="auto"/>
            <w:right w:val="none" w:sz="0" w:space="0" w:color="auto"/>
          </w:divBdr>
        </w:div>
      </w:divsChild>
    </w:div>
    <w:div w:id="277757667">
      <w:bodyDiv w:val="1"/>
      <w:marLeft w:val="0"/>
      <w:marRight w:val="0"/>
      <w:marTop w:val="0"/>
      <w:marBottom w:val="0"/>
      <w:divBdr>
        <w:top w:val="none" w:sz="0" w:space="0" w:color="auto"/>
        <w:left w:val="none" w:sz="0" w:space="0" w:color="auto"/>
        <w:bottom w:val="none" w:sz="0" w:space="0" w:color="auto"/>
        <w:right w:val="none" w:sz="0" w:space="0" w:color="auto"/>
      </w:divBdr>
    </w:div>
    <w:div w:id="278150006">
      <w:bodyDiv w:val="1"/>
      <w:marLeft w:val="0"/>
      <w:marRight w:val="0"/>
      <w:marTop w:val="0"/>
      <w:marBottom w:val="0"/>
      <w:divBdr>
        <w:top w:val="none" w:sz="0" w:space="0" w:color="auto"/>
        <w:left w:val="none" w:sz="0" w:space="0" w:color="auto"/>
        <w:bottom w:val="none" w:sz="0" w:space="0" w:color="auto"/>
        <w:right w:val="none" w:sz="0" w:space="0" w:color="auto"/>
      </w:divBdr>
    </w:div>
    <w:div w:id="278151489">
      <w:bodyDiv w:val="1"/>
      <w:marLeft w:val="0"/>
      <w:marRight w:val="0"/>
      <w:marTop w:val="0"/>
      <w:marBottom w:val="0"/>
      <w:divBdr>
        <w:top w:val="none" w:sz="0" w:space="0" w:color="auto"/>
        <w:left w:val="none" w:sz="0" w:space="0" w:color="auto"/>
        <w:bottom w:val="none" w:sz="0" w:space="0" w:color="auto"/>
        <w:right w:val="none" w:sz="0" w:space="0" w:color="auto"/>
      </w:divBdr>
      <w:divsChild>
        <w:div w:id="218127730">
          <w:marLeft w:val="1166"/>
          <w:marRight w:val="0"/>
          <w:marTop w:val="125"/>
          <w:marBottom w:val="0"/>
          <w:divBdr>
            <w:top w:val="none" w:sz="0" w:space="0" w:color="auto"/>
            <w:left w:val="none" w:sz="0" w:space="0" w:color="auto"/>
            <w:bottom w:val="none" w:sz="0" w:space="0" w:color="auto"/>
            <w:right w:val="none" w:sz="0" w:space="0" w:color="auto"/>
          </w:divBdr>
        </w:div>
        <w:div w:id="935870355">
          <w:marLeft w:val="547"/>
          <w:marRight w:val="0"/>
          <w:marTop w:val="144"/>
          <w:marBottom w:val="0"/>
          <w:divBdr>
            <w:top w:val="none" w:sz="0" w:space="0" w:color="auto"/>
            <w:left w:val="none" w:sz="0" w:space="0" w:color="auto"/>
            <w:bottom w:val="none" w:sz="0" w:space="0" w:color="auto"/>
            <w:right w:val="none" w:sz="0" w:space="0" w:color="auto"/>
          </w:divBdr>
        </w:div>
        <w:div w:id="2110542193">
          <w:marLeft w:val="547"/>
          <w:marRight w:val="0"/>
          <w:marTop w:val="144"/>
          <w:marBottom w:val="0"/>
          <w:divBdr>
            <w:top w:val="none" w:sz="0" w:space="0" w:color="auto"/>
            <w:left w:val="none" w:sz="0" w:space="0" w:color="auto"/>
            <w:bottom w:val="none" w:sz="0" w:space="0" w:color="auto"/>
            <w:right w:val="none" w:sz="0" w:space="0" w:color="auto"/>
          </w:divBdr>
        </w:div>
      </w:divsChild>
    </w:div>
    <w:div w:id="285083058">
      <w:bodyDiv w:val="1"/>
      <w:marLeft w:val="0"/>
      <w:marRight w:val="0"/>
      <w:marTop w:val="0"/>
      <w:marBottom w:val="0"/>
      <w:divBdr>
        <w:top w:val="none" w:sz="0" w:space="0" w:color="auto"/>
        <w:left w:val="none" w:sz="0" w:space="0" w:color="auto"/>
        <w:bottom w:val="none" w:sz="0" w:space="0" w:color="auto"/>
        <w:right w:val="none" w:sz="0" w:space="0" w:color="auto"/>
      </w:divBdr>
      <w:divsChild>
        <w:div w:id="794131922">
          <w:marLeft w:val="0"/>
          <w:marRight w:val="0"/>
          <w:marTop w:val="0"/>
          <w:marBottom w:val="0"/>
          <w:divBdr>
            <w:top w:val="none" w:sz="0" w:space="0" w:color="auto"/>
            <w:left w:val="none" w:sz="0" w:space="0" w:color="auto"/>
            <w:bottom w:val="none" w:sz="0" w:space="0" w:color="auto"/>
            <w:right w:val="none" w:sz="0" w:space="0" w:color="auto"/>
          </w:divBdr>
          <w:divsChild>
            <w:div w:id="1298871871">
              <w:marLeft w:val="0"/>
              <w:marRight w:val="0"/>
              <w:marTop w:val="0"/>
              <w:marBottom w:val="0"/>
              <w:divBdr>
                <w:top w:val="none" w:sz="0" w:space="0" w:color="auto"/>
                <w:left w:val="none" w:sz="0" w:space="0" w:color="auto"/>
                <w:bottom w:val="none" w:sz="0" w:space="0" w:color="auto"/>
                <w:right w:val="none" w:sz="0" w:space="0" w:color="auto"/>
              </w:divBdr>
              <w:divsChild>
                <w:div w:id="95054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2250891">
      <w:bodyDiv w:val="1"/>
      <w:marLeft w:val="0"/>
      <w:marRight w:val="0"/>
      <w:marTop w:val="0"/>
      <w:marBottom w:val="0"/>
      <w:divBdr>
        <w:top w:val="none" w:sz="0" w:space="0" w:color="auto"/>
        <w:left w:val="none" w:sz="0" w:space="0" w:color="auto"/>
        <w:bottom w:val="none" w:sz="0" w:space="0" w:color="auto"/>
        <w:right w:val="none" w:sz="0" w:space="0" w:color="auto"/>
      </w:divBdr>
    </w:div>
    <w:div w:id="294606179">
      <w:bodyDiv w:val="1"/>
      <w:marLeft w:val="0"/>
      <w:marRight w:val="0"/>
      <w:marTop w:val="0"/>
      <w:marBottom w:val="0"/>
      <w:divBdr>
        <w:top w:val="none" w:sz="0" w:space="0" w:color="auto"/>
        <w:left w:val="none" w:sz="0" w:space="0" w:color="auto"/>
        <w:bottom w:val="none" w:sz="0" w:space="0" w:color="auto"/>
        <w:right w:val="none" w:sz="0" w:space="0" w:color="auto"/>
      </w:divBdr>
    </w:div>
    <w:div w:id="297146427">
      <w:bodyDiv w:val="1"/>
      <w:marLeft w:val="0"/>
      <w:marRight w:val="0"/>
      <w:marTop w:val="0"/>
      <w:marBottom w:val="0"/>
      <w:divBdr>
        <w:top w:val="none" w:sz="0" w:space="0" w:color="auto"/>
        <w:left w:val="none" w:sz="0" w:space="0" w:color="auto"/>
        <w:bottom w:val="none" w:sz="0" w:space="0" w:color="auto"/>
        <w:right w:val="none" w:sz="0" w:space="0" w:color="auto"/>
      </w:divBdr>
      <w:divsChild>
        <w:div w:id="947854435">
          <w:marLeft w:val="0"/>
          <w:marRight w:val="0"/>
          <w:marTop w:val="0"/>
          <w:marBottom w:val="0"/>
          <w:divBdr>
            <w:top w:val="none" w:sz="0" w:space="0" w:color="auto"/>
            <w:left w:val="none" w:sz="0" w:space="0" w:color="auto"/>
            <w:bottom w:val="none" w:sz="0" w:space="0" w:color="auto"/>
            <w:right w:val="none" w:sz="0" w:space="0" w:color="auto"/>
          </w:divBdr>
          <w:divsChild>
            <w:div w:id="293416027">
              <w:marLeft w:val="0"/>
              <w:marRight w:val="0"/>
              <w:marTop w:val="0"/>
              <w:marBottom w:val="0"/>
              <w:divBdr>
                <w:top w:val="none" w:sz="0" w:space="0" w:color="auto"/>
                <w:left w:val="none" w:sz="0" w:space="0" w:color="auto"/>
                <w:bottom w:val="none" w:sz="0" w:space="0" w:color="auto"/>
                <w:right w:val="none" w:sz="0" w:space="0" w:color="auto"/>
              </w:divBdr>
              <w:divsChild>
                <w:div w:id="181760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341517">
      <w:bodyDiv w:val="1"/>
      <w:marLeft w:val="0"/>
      <w:marRight w:val="0"/>
      <w:marTop w:val="0"/>
      <w:marBottom w:val="0"/>
      <w:divBdr>
        <w:top w:val="none" w:sz="0" w:space="0" w:color="auto"/>
        <w:left w:val="none" w:sz="0" w:space="0" w:color="auto"/>
        <w:bottom w:val="none" w:sz="0" w:space="0" w:color="auto"/>
        <w:right w:val="none" w:sz="0" w:space="0" w:color="auto"/>
      </w:divBdr>
      <w:divsChild>
        <w:div w:id="1182934102">
          <w:marLeft w:val="0"/>
          <w:marRight w:val="0"/>
          <w:marTop w:val="0"/>
          <w:marBottom w:val="0"/>
          <w:divBdr>
            <w:top w:val="none" w:sz="0" w:space="0" w:color="auto"/>
            <w:left w:val="none" w:sz="0" w:space="0" w:color="auto"/>
            <w:bottom w:val="none" w:sz="0" w:space="0" w:color="auto"/>
            <w:right w:val="none" w:sz="0" w:space="0" w:color="auto"/>
          </w:divBdr>
          <w:divsChild>
            <w:div w:id="542910609">
              <w:marLeft w:val="0"/>
              <w:marRight w:val="0"/>
              <w:marTop w:val="0"/>
              <w:marBottom w:val="0"/>
              <w:divBdr>
                <w:top w:val="none" w:sz="0" w:space="0" w:color="auto"/>
                <w:left w:val="none" w:sz="0" w:space="0" w:color="auto"/>
                <w:bottom w:val="none" w:sz="0" w:space="0" w:color="auto"/>
                <w:right w:val="none" w:sz="0" w:space="0" w:color="auto"/>
              </w:divBdr>
              <w:divsChild>
                <w:div w:id="29132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002120">
      <w:bodyDiv w:val="1"/>
      <w:marLeft w:val="0"/>
      <w:marRight w:val="0"/>
      <w:marTop w:val="0"/>
      <w:marBottom w:val="0"/>
      <w:divBdr>
        <w:top w:val="none" w:sz="0" w:space="0" w:color="auto"/>
        <w:left w:val="none" w:sz="0" w:space="0" w:color="auto"/>
        <w:bottom w:val="none" w:sz="0" w:space="0" w:color="auto"/>
        <w:right w:val="none" w:sz="0" w:space="0" w:color="auto"/>
      </w:divBdr>
      <w:divsChild>
        <w:div w:id="335308459">
          <w:marLeft w:val="0"/>
          <w:marRight w:val="0"/>
          <w:marTop w:val="0"/>
          <w:marBottom w:val="0"/>
          <w:divBdr>
            <w:top w:val="none" w:sz="0" w:space="0" w:color="auto"/>
            <w:left w:val="none" w:sz="0" w:space="0" w:color="auto"/>
            <w:bottom w:val="none" w:sz="0" w:space="0" w:color="auto"/>
            <w:right w:val="none" w:sz="0" w:space="0" w:color="auto"/>
          </w:divBdr>
        </w:div>
        <w:div w:id="1718122798">
          <w:marLeft w:val="0"/>
          <w:marRight w:val="0"/>
          <w:marTop w:val="0"/>
          <w:marBottom w:val="0"/>
          <w:divBdr>
            <w:top w:val="none" w:sz="0" w:space="0" w:color="auto"/>
            <w:left w:val="none" w:sz="0" w:space="0" w:color="auto"/>
            <w:bottom w:val="none" w:sz="0" w:space="0" w:color="auto"/>
            <w:right w:val="none" w:sz="0" w:space="0" w:color="auto"/>
          </w:divBdr>
        </w:div>
      </w:divsChild>
    </w:div>
    <w:div w:id="304967741">
      <w:bodyDiv w:val="1"/>
      <w:marLeft w:val="0"/>
      <w:marRight w:val="0"/>
      <w:marTop w:val="0"/>
      <w:marBottom w:val="0"/>
      <w:divBdr>
        <w:top w:val="none" w:sz="0" w:space="0" w:color="auto"/>
        <w:left w:val="none" w:sz="0" w:space="0" w:color="auto"/>
        <w:bottom w:val="none" w:sz="0" w:space="0" w:color="auto"/>
        <w:right w:val="none" w:sz="0" w:space="0" w:color="auto"/>
      </w:divBdr>
      <w:divsChild>
        <w:div w:id="1501391580">
          <w:marLeft w:val="0"/>
          <w:marRight w:val="0"/>
          <w:marTop w:val="0"/>
          <w:marBottom w:val="0"/>
          <w:divBdr>
            <w:top w:val="none" w:sz="0" w:space="0" w:color="auto"/>
            <w:left w:val="none" w:sz="0" w:space="0" w:color="auto"/>
            <w:bottom w:val="none" w:sz="0" w:space="0" w:color="auto"/>
            <w:right w:val="none" w:sz="0" w:space="0" w:color="auto"/>
          </w:divBdr>
          <w:divsChild>
            <w:div w:id="99254170">
              <w:marLeft w:val="0"/>
              <w:marRight w:val="0"/>
              <w:marTop w:val="0"/>
              <w:marBottom w:val="0"/>
              <w:divBdr>
                <w:top w:val="none" w:sz="0" w:space="0" w:color="auto"/>
                <w:left w:val="none" w:sz="0" w:space="0" w:color="auto"/>
                <w:bottom w:val="none" w:sz="0" w:space="0" w:color="auto"/>
                <w:right w:val="none" w:sz="0" w:space="0" w:color="auto"/>
              </w:divBdr>
              <w:divsChild>
                <w:div w:id="253125616">
                  <w:marLeft w:val="0"/>
                  <w:marRight w:val="0"/>
                  <w:marTop w:val="0"/>
                  <w:marBottom w:val="0"/>
                  <w:divBdr>
                    <w:top w:val="none" w:sz="0" w:space="0" w:color="auto"/>
                    <w:left w:val="none" w:sz="0" w:space="0" w:color="auto"/>
                    <w:bottom w:val="none" w:sz="0" w:space="0" w:color="auto"/>
                    <w:right w:val="none" w:sz="0" w:space="0" w:color="auto"/>
                  </w:divBdr>
                  <w:divsChild>
                    <w:div w:id="52494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0445937">
      <w:bodyDiv w:val="1"/>
      <w:marLeft w:val="0"/>
      <w:marRight w:val="0"/>
      <w:marTop w:val="0"/>
      <w:marBottom w:val="0"/>
      <w:divBdr>
        <w:top w:val="none" w:sz="0" w:space="0" w:color="auto"/>
        <w:left w:val="none" w:sz="0" w:space="0" w:color="auto"/>
        <w:bottom w:val="none" w:sz="0" w:space="0" w:color="auto"/>
        <w:right w:val="none" w:sz="0" w:space="0" w:color="auto"/>
      </w:divBdr>
    </w:div>
    <w:div w:id="312566736">
      <w:bodyDiv w:val="1"/>
      <w:marLeft w:val="0"/>
      <w:marRight w:val="0"/>
      <w:marTop w:val="0"/>
      <w:marBottom w:val="0"/>
      <w:divBdr>
        <w:top w:val="none" w:sz="0" w:space="0" w:color="auto"/>
        <w:left w:val="none" w:sz="0" w:space="0" w:color="auto"/>
        <w:bottom w:val="none" w:sz="0" w:space="0" w:color="auto"/>
        <w:right w:val="none" w:sz="0" w:space="0" w:color="auto"/>
      </w:divBdr>
      <w:divsChild>
        <w:div w:id="663045065">
          <w:marLeft w:val="0"/>
          <w:marRight w:val="0"/>
          <w:marTop w:val="0"/>
          <w:marBottom w:val="0"/>
          <w:divBdr>
            <w:top w:val="none" w:sz="0" w:space="0" w:color="auto"/>
            <w:left w:val="none" w:sz="0" w:space="0" w:color="auto"/>
            <w:bottom w:val="none" w:sz="0" w:space="0" w:color="auto"/>
            <w:right w:val="none" w:sz="0" w:space="0" w:color="auto"/>
          </w:divBdr>
          <w:divsChild>
            <w:div w:id="796527975">
              <w:marLeft w:val="0"/>
              <w:marRight w:val="0"/>
              <w:marTop w:val="0"/>
              <w:marBottom w:val="0"/>
              <w:divBdr>
                <w:top w:val="none" w:sz="0" w:space="0" w:color="auto"/>
                <w:left w:val="none" w:sz="0" w:space="0" w:color="auto"/>
                <w:bottom w:val="none" w:sz="0" w:space="0" w:color="auto"/>
                <w:right w:val="none" w:sz="0" w:space="0" w:color="auto"/>
              </w:divBdr>
              <w:divsChild>
                <w:div w:id="742725912">
                  <w:marLeft w:val="0"/>
                  <w:marRight w:val="0"/>
                  <w:marTop w:val="0"/>
                  <w:marBottom w:val="0"/>
                  <w:divBdr>
                    <w:top w:val="none" w:sz="0" w:space="0" w:color="auto"/>
                    <w:left w:val="none" w:sz="0" w:space="0" w:color="auto"/>
                    <w:bottom w:val="none" w:sz="0" w:space="0" w:color="auto"/>
                    <w:right w:val="none" w:sz="0" w:space="0" w:color="auto"/>
                  </w:divBdr>
                  <w:divsChild>
                    <w:div w:id="1396856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550344">
      <w:bodyDiv w:val="1"/>
      <w:marLeft w:val="0"/>
      <w:marRight w:val="0"/>
      <w:marTop w:val="0"/>
      <w:marBottom w:val="0"/>
      <w:divBdr>
        <w:top w:val="none" w:sz="0" w:space="0" w:color="auto"/>
        <w:left w:val="none" w:sz="0" w:space="0" w:color="auto"/>
        <w:bottom w:val="none" w:sz="0" w:space="0" w:color="auto"/>
        <w:right w:val="none" w:sz="0" w:space="0" w:color="auto"/>
      </w:divBdr>
    </w:div>
    <w:div w:id="324554528">
      <w:bodyDiv w:val="1"/>
      <w:marLeft w:val="0"/>
      <w:marRight w:val="0"/>
      <w:marTop w:val="0"/>
      <w:marBottom w:val="0"/>
      <w:divBdr>
        <w:top w:val="none" w:sz="0" w:space="0" w:color="auto"/>
        <w:left w:val="none" w:sz="0" w:space="0" w:color="auto"/>
        <w:bottom w:val="none" w:sz="0" w:space="0" w:color="auto"/>
        <w:right w:val="none" w:sz="0" w:space="0" w:color="auto"/>
      </w:divBdr>
      <w:divsChild>
        <w:div w:id="2025593284">
          <w:marLeft w:val="0"/>
          <w:marRight w:val="0"/>
          <w:marTop w:val="0"/>
          <w:marBottom w:val="0"/>
          <w:divBdr>
            <w:top w:val="none" w:sz="0" w:space="0" w:color="auto"/>
            <w:left w:val="none" w:sz="0" w:space="0" w:color="auto"/>
            <w:bottom w:val="none" w:sz="0" w:space="0" w:color="auto"/>
            <w:right w:val="none" w:sz="0" w:space="0" w:color="auto"/>
          </w:divBdr>
          <w:divsChild>
            <w:div w:id="1077478093">
              <w:marLeft w:val="0"/>
              <w:marRight w:val="0"/>
              <w:marTop w:val="0"/>
              <w:marBottom w:val="0"/>
              <w:divBdr>
                <w:top w:val="none" w:sz="0" w:space="0" w:color="auto"/>
                <w:left w:val="none" w:sz="0" w:space="0" w:color="auto"/>
                <w:bottom w:val="none" w:sz="0" w:space="0" w:color="auto"/>
                <w:right w:val="none" w:sz="0" w:space="0" w:color="auto"/>
              </w:divBdr>
              <w:divsChild>
                <w:div w:id="2104262226">
                  <w:marLeft w:val="0"/>
                  <w:marRight w:val="0"/>
                  <w:marTop w:val="0"/>
                  <w:marBottom w:val="0"/>
                  <w:divBdr>
                    <w:top w:val="none" w:sz="0" w:space="0" w:color="auto"/>
                    <w:left w:val="none" w:sz="0" w:space="0" w:color="auto"/>
                    <w:bottom w:val="none" w:sz="0" w:space="0" w:color="auto"/>
                    <w:right w:val="none" w:sz="0" w:space="0" w:color="auto"/>
                  </w:divBdr>
                  <w:divsChild>
                    <w:div w:id="42854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9722823">
      <w:bodyDiv w:val="1"/>
      <w:marLeft w:val="0"/>
      <w:marRight w:val="0"/>
      <w:marTop w:val="0"/>
      <w:marBottom w:val="0"/>
      <w:divBdr>
        <w:top w:val="none" w:sz="0" w:space="0" w:color="auto"/>
        <w:left w:val="none" w:sz="0" w:space="0" w:color="auto"/>
        <w:bottom w:val="none" w:sz="0" w:space="0" w:color="auto"/>
        <w:right w:val="none" w:sz="0" w:space="0" w:color="auto"/>
      </w:divBdr>
      <w:divsChild>
        <w:div w:id="1988047416">
          <w:marLeft w:val="446"/>
          <w:marRight w:val="0"/>
          <w:marTop w:val="0"/>
          <w:marBottom w:val="0"/>
          <w:divBdr>
            <w:top w:val="none" w:sz="0" w:space="0" w:color="auto"/>
            <w:left w:val="none" w:sz="0" w:space="0" w:color="auto"/>
            <w:bottom w:val="none" w:sz="0" w:space="0" w:color="auto"/>
            <w:right w:val="none" w:sz="0" w:space="0" w:color="auto"/>
          </w:divBdr>
        </w:div>
      </w:divsChild>
    </w:div>
    <w:div w:id="330454979">
      <w:bodyDiv w:val="1"/>
      <w:marLeft w:val="0"/>
      <w:marRight w:val="0"/>
      <w:marTop w:val="0"/>
      <w:marBottom w:val="0"/>
      <w:divBdr>
        <w:top w:val="none" w:sz="0" w:space="0" w:color="auto"/>
        <w:left w:val="none" w:sz="0" w:space="0" w:color="auto"/>
        <w:bottom w:val="none" w:sz="0" w:space="0" w:color="auto"/>
        <w:right w:val="none" w:sz="0" w:space="0" w:color="auto"/>
      </w:divBdr>
    </w:div>
    <w:div w:id="333923116">
      <w:bodyDiv w:val="1"/>
      <w:marLeft w:val="0"/>
      <w:marRight w:val="0"/>
      <w:marTop w:val="0"/>
      <w:marBottom w:val="0"/>
      <w:divBdr>
        <w:top w:val="none" w:sz="0" w:space="0" w:color="auto"/>
        <w:left w:val="none" w:sz="0" w:space="0" w:color="auto"/>
        <w:bottom w:val="none" w:sz="0" w:space="0" w:color="auto"/>
        <w:right w:val="none" w:sz="0" w:space="0" w:color="auto"/>
      </w:divBdr>
      <w:divsChild>
        <w:div w:id="33114552">
          <w:marLeft w:val="274"/>
          <w:marRight w:val="0"/>
          <w:marTop w:val="40"/>
          <w:marBottom w:val="40"/>
          <w:divBdr>
            <w:top w:val="none" w:sz="0" w:space="0" w:color="auto"/>
            <w:left w:val="none" w:sz="0" w:space="0" w:color="auto"/>
            <w:bottom w:val="none" w:sz="0" w:space="0" w:color="auto"/>
            <w:right w:val="none" w:sz="0" w:space="0" w:color="auto"/>
          </w:divBdr>
        </w:div>
        <w:div w:id="391201589">
          <w:marLeft w:val="274"/>
          <w:marRight w:val="0"/>
          <w:marTop w:val="40"/>
          <w:marBottom w:val="40"/>
          <w:divBdr>
            <w:top w:val="none" w:sz="0" w:space="0" w:color="auto"/>
            <w:left w:val="none" w:sz="0" w:space="0" w:color="auto"/>
            <w:bottom w:val="none" w:sz="0" w:space="0" w:color="auto"/>
            <w:right w:val="none" w:sz="0" w:space="0" w:color="auto"/>
          </w:divBdr>
        </w:div>
        <w:div w:id="1625650725">
          <w:marLeft w:val="274"/>
          <w:marRight w:val="0"/>
          <w:marTop w:val="40"/>
          <w:marBottom w:val="40"/>
          <w:divBdr>
            <w:top w:val="none" w:sz="0" w:space="0" w:color="auto"/>
            <w:left w:val="none" w:sz="0" w:space="0" w:color="auto"/>
            <w:bottom w:val="none" w:sz="0" w:space="0" w:color="auto"/>
            <w:right w:val="none" w:sz="0" w:space="0" w:color="auto"/>
          </w:divBdr>
        </w:div>
      </w:divsChild>
    </w:div>
    <w:div w:id="334453017">
      <w:bodyDiv w:val="1"/>
      <w:marLeft w:val="0"/>
      <w:marRight w:val="0"/>
      <w:marTop w:val="0"/>
      <w:marBottom w:val="0"/>
      <w:divBdr>
        <w:top w:val="none" w:sz="0" w:space="0" w:color="auto"/>
        <w:left w:val="none" w:sz="0" w:space="0" w:color="auto"/>
        <w:bottom w:val="none" w:sz="0" w:space="0" w:color="auto"/>
        <w:right w:val="none" w:sz="0" w:space="0" w:color="auto"/>
      </w:divBdr>
    </w:div>
    <w:div w:id="336273458">
      <w:bodyDiv w:val="1"/>
      <w:marLeft w:val="0"/>
      <w:marRight w:val="0"/>
      <w:marTop w:val="0"/>
      <w:marBottom w:val="0"/>
      <w:divBdr>
        <w:top w:val="none" w:sz="0" w:space="0" w:color="auto"/>
        <w:left w:val="none" w:sz="0" w:space="0" w:color="auto"/>
        <w:bottom w:val="none" w:sz="0" w:space="0" w:color="auto"/>
        <w:right w:val="none" w:sz="0" w:space="0" w:color="auto"/>
      </w:divBdr>
      <w:divsChild>
        <w:div w:id="79376975">
          <w:marLeft w:val="0"/>
          <w:marRight w:val="0"/>
          <w:marTop w:val="0"/>
          <w:marBottom w:val="0"/>
          <w:divBdr>
            <w:top w:val="none" w:sz="0" w:space="0" w:color="auto"/>
            <w:left w:val="none" w:sz="0" w:space="0" w:color="auto"/>
            <w:bottom w:val="none" w:sz="0" w:space="0" w:color="auto"/>
            <w:right w:val="none" w:sz="0" w:space="0" w:color="auto"/>
          </w:divBdr>
        </w:div>
      </w:divsChild>
    </w:div>
    <w:div w:id="338510153">
      <w:bodyDiv w:val="1"/>
      <w:marLeft w:val="0"/>
      <w:marRight w:val="0"/>
      <w:marTop w:val="0"/>
      <w:marBottom w:val="0"/>
      <w:divBdr>
        <w:top w:val="none" w:sz="0" w:space="0" w:color="auto"/>
        <w:left w:val="none" w:sz="0" w:space="0" w:color="auto"/>
        <w:bottom w:val="none" w:sz="0" w:space="0" w:color="auto"/>
        <w:right w:val="none" w:sz="0" w:space="0" w:color="auto"/>
      </w:divBdr>
      <w:divsChild>
        <w:div w:id="664750029">
          <w:marLeft w:val="0"/>
          <w:marRight w:val="0"/>
          <w:marTop w:val="0"/>
          <w:marBottom w:val="0"/>
          <w:divBdr>
            <w:top w:val="none" w:sz="0" w:space="0" w:color="auto"/>
            <w:left w:val="none" w:sz="0" w:space="0" w:color="auto"/>
            <w:bottom w:val="none" w:sz="0" w:space="0" w:color="auto"/>
            <w:right w:val="none" w:sz="0" w:space="0" w:color="auto"/>
          </w:divBdr>
          <w:divsChild>
            <w:div w:id="177085496">
              <w:marLeft w:val="0"/>
              <w:marRight w:val="0"/>
              <w:marTop w:val="0"/>
              <w:marBottom w:val="0"/>
              <w:divBdr>
                <w:top w:val="none" w:sz="0" w:space="0" w:color="auto"/>
                <w:left w:val="none" w:sz="0" w:space="0" w:color="auto"/>
                <w:bottom w:val="none" w:sz="0" w:space="0" w:color="auto"/>
                <w:right w:val="none" w:sz="0" w:space="0" w:color="auto"/>
              </w:divBdr>
              <w:divsChild>
                <w:div w:id="120980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008920">
      <w:bodyDiv w:val="1"/>
      <w:marLeft w:val="0"/>
      <w:marRight w:val="0"/>
      <w:marTop w:val="0"/>
      <w:marBottom w:val="0"/>
      <w:divBdr>
        <w:top w:val="none" w:sz="0" w:space="0" w:color="auto"/>
        <w:left w:val="none" w:sz="0" w:space="0" w:color="auto"/>
        <w:bottom w:val="none" w:sz="0" w:space="0" w:color="auto"/>
        <w:right w:val="none" w:sz="0" w:space="0" w:color="auto"/>
      </w:divBdr>
    </w:div>
    <w:div w:id="350686248">
      <w:bodyDiv w:val="1"/>
      <w:marLeft w:val="0"/>
      <w:marRight w:val="0"/>
      <w:marTop w:val="0"/>
      <w:marBottom w:val="0"/>
      <w:divBdr>
        <w:top w:val="none" w:sz="0" w:space="0" w:color="auto"/>
        <w:left w:val="none" w:sz="0" w:space="0" w:color="auto"/>
        <w:bottom w:val="none" w:sz="0" w:space="0" w:color="auto"/>
        <w:right w:val="none" w:sz="0" w:space="0" w:color="auto"/>
      </w:divBdr>
    </w:div>
    <w:div w:id="353967629">
      <w:bodyDiv w:val="1"/>
      <w:marLeft w:val="0"/>
      <w:marRight w:val="0"/>
      <w:marTop w:val="0"/>
      <w:marBottom w:val="0"/>
      <w:divBdr>
        <w:top w:val="none" w:sz="0" w:space="0" w:color="auto"/>
        <w:left w:val="none" w:sz="0" w:space="0" w:color="auto"/>
        <w:bottom w:val="none" w:sz="0" w:space="0" w:color="auto"/>
        <w:right w:val="none" w:sz="0" w:space="0" w:color="auto"/>
      </w:divBdr>
    </w:div>
    <w:div w:id="355153016">
      <w:bodyDiv w:val="1"/>
      <w:marLeft w:val="0"/>
      <w:marRight w:val="0"/>
      <w:marTop w:val="0"/>
      <w:marBottom w:val="0"/>
      <w:divBdr>
        <w:top w:val="none" w:sz="0" w:space="0" w:color="auto"/>
        <w:left w:val="none" w:sz="0" w:space="0" w:color="auto"/>
        <w:bottom w:val="none" w:sz="0" w:space="0" w:color="auto"/>
        <w:right w:val="none" w:sz="0" w:space="0" w:color="auto"/>
      </w:divBdr>
      <w:divsChild>
        <w:div w:id="1786459233">
          <w:marLeft w:val="547"/>
          <w:marRight w:val="0"/>
          <w:marTop w:val="0"/>
          <w:marBottom w:val="0"/>
          <w:divBdr>
            <w:top w:val="none" w:sz="0" w:space="0" w:color="auto"/>
            <w:left w:val="none" w:sz="0" w:space="0" w:color="auto"/>
            <w:bottom w:val="none" w:sz="0" w:space="0" w:color="auto"/>
            <w:right w:val="none" w:sz="0" w:space="0" w:color="auto"/>
          </w:divBdr>
        </w:div>
      </w:divsChild>
    </w:div>
    <w:div w:id="357704678">
      <w:bodyDiv w:val="1"/>
      <w:marLeft w:val="0"/>
      <w:marRight w:val="0"/>
      <w:marTop w:val="0"/>
      <w:marBottom w:val="0"/>
      <w:divBdr>
        <w:top w:val="none" w:sz="0" w:space="0" w:color="auto"/>
        <w:left w:val="none" w:sz="0" w:space="0" w:color="auto"/>
        <w:bottom w:val="none" w:sz="0" w:space="0" w:color="auto"/>
        <w:right w:val="none" w:sz="0" w:space="0" w:color="auto"/>
      </w:divBdr>
      <w:divsChild>
        <w:div w:id="1157527808">
          <w:marLeft w:val="0"/>
          <w:marRight w:val="0"/>
          <w:marTop w:val="0"/>
          <w:marBottom w:val="0"/>
          <w:divBdr>
            <w:top w:val="none" w:sz="0" w:space="0" w:color="auto"/>
            <w:left w:val="none" w:sz="0" w:space="0" w:color="auto"/>
            <w:bottom w:val="none" w:sz="0" w:space="0" w:color="auto"/>
            <w:right w:val="none" w:sz="0" w:space="0" w:color="auto"/>
          </w:divBdr>
          <w:divsChild>
            <w:div w:id="1581909821">
              <w:marLeft w:val="0"/>
              <w:marRight w:val="0"/>
              <w:marTop w:val="0"/>
              <w:marBottom w:val="0"/>
              <w:divBdr>
                <w:top w:val="none" w:sz="0" w:space="0" w:color="auto"/>
                <w:left w:val="none" w:sz="0" w:space="0" w:color="auto"/>
                <w:bottom w:val="none" w:sz="0" w:space="0" w:color="auto"/>
                <w:right w:val="none" w:sz="0" w:space="0" w:color="auto"/>
              </w:divBdr>
              <w:divsChild>
                <w:div w:id="2143114398">
                  <w:marLeft w:val="0"/>
                  <w:marRight w:val="0"/>
                  <w:marTop w:val="0"/>
                  <w:marBottom w:val="0"/>
                  <w:divBdr>
                    <w:top w:val="none" w:sz="0" w:space="0" w:color="auto"/>
                    <w:left w:val="none" w:sz="0" w:space="0" w:color="auto"/>
                    <w:bottom w:val="none" w:sz="0" w:space="0" w:color="auto"/>
                    <w:right w:val="none" w:sz="0" w:space="0" w:color="auto"/>
                  </w:divBdr>
                  <w:divsChild>
                    <w:div w:id="2066491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5638">
      <w:bodyDiv w:val="1"/>
      <w:marLeft w:val="0"/>
      <w:marRight w:val="0"/>
      <w:marTop w:val="0"/>
      <w:marBottom w:val="0"/>
      <w:divBdr>
        <w:top w:val="none" w:sz="0" w:space="0" w:color="auto"/>
        <w:left w:val="none" w:sz="0" w:space="0" w:color="auto"/>
        <w:bottom w:val="none" w:sz="0" w:space="0" w:color="auto"/>
        <w:right w:val="none" w:sz="0" w:space="0" w:color="auto"/>
      </w:divBdr>
      <w:divsChild>
        <w:div w:id="938949693">
          <w:marLeft w:val="1166"/>
          <w:marRight w:val="0"/>
          <w:marTop w:val="106"/>
          <w:marBottom w:val="0"/>
          <w:divBdr>
            <w:top w:val="none" w:sz="0" w:space="0" w:color="auto"/>
            <w:left w:val="none" w:sz="0" w:space="0" w:color="auto"/>
            <w:bottom w:val="none" w:sz="0" w:space="0" w:color="auto"/>
            <w:right w:val="none" w:sz="0" w:space="0" w:color="auto"/>
          </w:divBdr>
        </w:div>
        <w:div w:id="996421809">
          <w:marLeft w:val="1800"/>
          <w:marRight w:val="0"/>
          <w:marTop w:val="91"/>
          <w:marBottom w:val="0"/>
          <w:divBdr>
            <w:top w:val="none" w:sz="0" w:space="0" w:color="auto"/>
            <w:left w:val="none" w:sz="0" w:space="0" w:color="auto"/>
            <w:bottom w:val="none" w:sz="0" w:space="0" w:color="auto"/>
            <w:right w:val="none" w:sz="0" w:space="0" w:color="auto"/>
          </w:divBdr>
        </w:div>
      </w:divsChild>
    </w:div>
    <w:div w:id="370344824">
      <w:bodyDiv w:val="1"/>
      <w:marLeft w:val="0"/>
      <w:marRight w:val="0"/>
      <w:marTop w:val="0"/>
      <w:marBottom w:val="0"/>
      <w:divBdr>
        <w:top w:val="none" w:sz="0" w:space="0" w:color="auto"/>
        <w:left w:val="none" w:sz="0" w:space="0" w:color="auto"/>
        <w:bottom w:val="none" w:sz="0" w:space="0" w:color="auto"/>
        <w:right w:val="none" w:sz="0" w:space="0" w:color="auto"/>
      </w:divBdr>
      <w:divsChild>
        <w:div w:id="288704978">
          <w:marLeft w:val="0"/>
          <w:marRight w:val="0"/>
          <w:marTop w:val="0"/>
          <w:marBottom w:val="0"/>
          <w:divBdr>
            <w:top w:val="none" w:sz="0" w:space="0" w:color="auto"/>
            <w:left w:val="none" w:sz="0" w:space="0" w:color="auto"/>
            <w:bottom w:val="none" w:sz="0" w:space="0" w:color="auto"/>
            <w:right w:val="none" w:sz="0" w:space="0" w:color="auto"/>
          </w:divBdr>
          <w:divsChild>
            <w:div w:id="1653020907">
              <w:marLeft w:val="0"/>
              <w:marRight w:val="0"/>
              <w:marTop w:val="0"/>
              <w:marBottom w:val="0"/>
              <w:divBdr>
                <w:top w:val="none" w:sz="0" w:space="0" w:color="auto"/>
                <w:left w:val="none" w:sz="0" w:space="0" w:color="auto"/>
                <w:bottom w:val="none" w:sz="0" w:space="0" w:color="auto"/>
                <w:right w:val="none" w:sz="0" w:space="0" w:color="auto"/>
              </w:divBdr>
              <w:divsChild>
                <w:div w:id="12933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710329">
      <w:bodyDiv w:val="1"/>
      <w:marLeft w:val="0"/>
      <w:marRight w:val="0"/>
      <w:marTop w:val="0"/>
      <w:marBottom w:val="0"/>
      <w:divBdr>
        <w:top w:val="none" w:sz="0" w:space="0" w:color="auto"/>
        <w:left w:val="none" w:sz="0" w:space="0" w:color="auto"/>
        <w:bottom w:val="none" w:sz="0" w:space="0" w:color="auto"/>
        <w:right w:val="none" w:sz="0" w:space="0" w:color="auto"/>
      </w:divBdr>
    </w:div>
    <w:div w:id="380137351">
      <w:bodyDiv w:val="1"/>
      <w:marLeft w:val="0"/>
      <w:marRight w:val="0"/>
      <w:marTop w:val="0"/>
      <w:marBottom w:val="0"/>
      <w:divBdr>
        <w:top w:val="none" w:sz="0" w:space="0" w:color="auto"/>
        <w:left w:val="none" w:sz="0" w:space="0" w:color="auto"/>
        <w:bottom w:val="none" w:sz="0" w:space="0" w:color="auto"/>
        <w:right w:val="none" w:sz="0" w:space="0" w:color="auto"/>
      </w:divBdr>
    </w:div>
    <w:div w:id="380403529">
      <w:bodyDiv w:val="1"/>
      <w:marLeft w:val="0"/>
      <w:marRight w:val="0"/>
      <w:marTop w:val="0"/>
      <w:marBottom w:val="0"/>
      <w:divBdr>
        <w:top w:val="none" w:sz="0" w:space="0" w:color="auto"/>
        <w:left w:val="none" w:sz="0" w:space="0" w:color="auto"/>
        <w:bottom w:val="none" w:sz="0" w:space="0" w:color="auto"/>
        <w:right w:val="none" w:sz="0" w:space="0" w:color="auto"/>
      </w:divBdr>
      <w:divsChild>
        <w:div w:id="1890721785">
          <w:marLeft w:val="0"/>
          <w:marRight w:val="0"/>
          <w:marTop w:val="0"/>
          <w:marBottom w:val="0"/>
          <w:divBdr>
            <w:top w:val="none" w:sz="0" w:space="0" w:color="auto"/>
            <w:left w:val="none" w:sz="0" w:space="0" w:color="auto"/>
            <w:bottom w:val="none" w:sz="0" w:space="0" w:color="auto"/>
            <w:right w:val="none" w:sz="0" w:space="0" w:color="auto"/>
          </w:divBdr>
          <w:divsChild>
            <w:div w:id="487132561">
              <w:marLeft w:val="0"/>
              <w:marRight w:val="0"/>
              <w:marTop w:val="0"/>
              <w:marBottom w:val="0"/>
              <w:divBdr>
                <w:top w:val="none" w:sz="0" w:space="0" w:color="auto"/>
                <w:left w:val="none" w:sz="0" w:space="0" w:color="auto"/>
                <w:bottom w:val="none" w:sz="0" w:space="0" w:color="auto"/>
                <w:right w:val="none" w:sz="0" w:space="0" w:color="auto"/>
              </w:divBdr>
              <w:divsChild>
                <w:div w:id="63338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632959">
      <w:bodyDiv w:val="1"/>
      <w:marLeft w:val="0"/>
      <w:marRight w:val="0"/>
      <w:marTop w:val="0"/>
      <w:marBottom w:val="0"/>
      <w:divBdr>
        <w:top w:val="none" w:sz="0" w:space="0" w:color="auto"/>
        <w:left w:val="none" w:sz="0" w:space="0" w:color="auto"/>
        <w:bottom w:val="none" w:sz="0" w:space="0" w:color="auto"/>
        <w:right w:val="none" w:sz="0" w:space="0" w:color="auto"/>
      </w:divBdr>
    </w:div>
    <w:div w:id="384107925">
      <w:bodyDiv w:val="1"/>
      <w:marLeft w:val="0"/>
      <w:marRight w:val="0"/>
      <w:marTop w:val="0"/>
      <w:marBottom w:val="0"/>
      <w:divBdr>
        <w:top w:val="none" w:sz="0" w:space="0" w:color="auto"/>
        <w:left w:val="none" w:sz="0" w:space="0" w:color="auto"/>
        <w:bottom w:val="none" w:sz="0" w:space="0" w:color="auto"/>
        <w:right w:val="none" w:sz="0" w:space="0" w:color="auto"/>
      </w:divBdr>
      <w:divsChild>
        <w:div w:id="1316759045">
          <w:marLeft w:val="0"/>
          <w:marRight w:val="0"/>
          <w:marTop w:val="0"/>
          <w:marBottom w:val="0"/>
          <w:divBdr>
            <w:top w:val="none" w:sz="0" w:space="0" w:color="auto"/>
            <w:left w:val="none" w:sz="0" w:space="0" w:color="auto"/>
            <w:bottom w:val="none" w:sz="0" w:space="0" w:color="auto"/>
            <w:right w:val="none" w:sz="0" w:space="0" w:color="auto"/>
          </w:divBdr>
          <w:divsChild>
            <w:div w:id="1518077644">
              <w:marLeft w:val="0"/>
              <w:marRight w:val="0"/>
              <w:marTop w:val="0"/>
              <w:marBottom w:val="0"/>
              <w:divBdr>
                <w:top w:val="none" w:sz="0" w:space="0" w:color="auto"/>
                <w:left w:val="none" w:sz="0" w:space="0" w:color="auto"/>
                <w:bottom w:val="none" w:sz="0" w:space="0" w:color="auto"/>
                <w:right w:val="none" w:sz="0" w:space="0" w:color="auto"/>
              </w:divBdr>
              <w:divsChild>
                <w:div w:id="1787693309">
                  <w:marLeft w:val="0"/>
                  <w:marRight w:val="0"/>
                  <w:marTop w:val="0"/>
                  <w:marBottom w:val="0"/>
                  <w:divBdr>
                    <w:top w:val="none" w:sz="0" w:space="0" w:color="auto"/>
                    <w:left w:val="none" w:sz="0" w:space="0" w:color="auto"/>
                    <w:bottom w:val="none" w:sz="0" w:space="0" w:color="auto"/>
                    <w:right w:val="none" w:sz="0" w:space="0" w:color="auto"/>
                  </w:divBdr>
                  <w:divsChild>
                    <w:div w:id="962613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6606375">
      <w:bodyDiv w:val="1"/>
      <w:marLeft w:val="0"/>
      <w:marRight w:val="0"/>
      <w:marTop w:val="0"/>
      <w:marBottom w:val="0"/>
      <w:divBdr>
        <w:top w:val="none" w:sz="0" w:space="0" w:color="auto"/>
        <w:left w:val="none" w:sz="0" w:space="0" w:color="auto"/>
        <w:bottom w:val="none" w:sz="0" w:space="0" w:color="auto"/>
        <w:right w:val="none" w:sz="0" w:space="0" w:color="auto"/>
      </w:divBdr>
      <w:divsChild>
        <w:div w:id="450053432">
          <w:marLeft w:val="547"/>
          <w:marRight w:val="0"/>
          <w:marTop w:val="154"/>
          <w:marBottom w:val="0"/>
          <w:divBdr>
            <w:top w:val="none" w:sz="0" w:space="0" w:color="auto"/>
            <w:left w:val="none" w:sz="0" w:space="0" w:color="auto"/>
            <w:bottom w:val="none" w:sz="0" w:space="0" w:color="auto"/>
            <w:right w:val="none" w:sz="0" w:space="0" w:color="auto"/>
          </w:divBdr>
        </w:div>
        <w:div w:id="1729454851">
          <w:marLeft w:val="547"/>
          <w:marRight w:val="0"/>
          <w:marTop w:val="154"/>
          <w:marBottom w:val="0"/>
          <w:divBdr>
            <w:top w:val="none" w:sz="0" w:space="0" w:color="auto"/>
            <w:left w:val="none" w:sz="0" w:space="0" w:color="auto"/>
            <w:bottom w:val="none" w:sz="0" w:space="0" w:color="auto"/>
            <w:right w:val="none" w:sz="0" w:space="0" w:color="auto"/>
          </w:divBdr>
        </w:div>
      </w:divsChild>
    </w:div>
    <w:div w:id="393237673">
      <w:bodyDiv w:val="1"/>
      <w:marLeft w:val="0"/>
      <w:marRight w:val="0"/>
      <w:marTop w:val="0"/>
      <w:marBottom w:val="0"/>
      <w:divBdr>
        <w:top w:val="none" w:sz="0" w:space="0" w:color="auto"/>
        <w:left w:val="none" w:sz="0" w:space="0" w:color="auto"/>
        <w:bottom w:val="none" w:sz="0" w:space="0" w:color="auto"/>
        <w:right w:val="none" w:sz="0" w:space="0" w:color="auto"/>
      </w:divBdr>
      <w:divsChild>
        <w:div w:id="832986499">
          <w:marLeft w:val="0"/>
          <w:marRight w:val="0"/>
          <w:marTop w:val="0"/>
          <w:marBottom w:val="0"/>
          <w:divBdr>
            <w:top w:val="none" w:sz="0" w:space="0" w:color="auto"/>
            <w:left w:val="none" w:sz="0" w:space="0" w:color="auto"/>
            <w:bottom w:val="none" w:sz="0" w:space="0" w:color="auto"/>
            <w:right w:val="none" w:sz="0" w:space="0" w:color="auto"/>
          </w:divBdr>
          <w:divsChild>
            <w:div w:id="822893165">
              <w:marLeft w:val="0"/>
              <w:marRight w:val="0"/>
              <w:marTop w:val="0"/>
              <w:marBottom w:val="0"/>
              <w:divBdr>
                <w:top w:val="none" w:sz="0" w:space="0" w:color="auto"/>
                <w:left w:val="none" w:sz="0" w:space="0" w:color="auto"/>
                <w:bottom w:val="none" w:sz="0" w:space="0" w:color="auto"/>
                <w:right w:val="none" w:sz="0" w:space="0" w:color="auto"/>
              </w:divBdr>
              <w:divsChild>
                <w:div w:id="57339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713866">
      <w:bodyDiv w:val="1"/>
      <w:marLeft w:val="0"/>
      <w:marRight w:val="0"/>
      <w:marTop w:val="0"/>
      <w:marBottom w:val="0"/>
      <w:divBdr>
        <w:top w:val="none" w:sz="0" w:space="0" w:color="auto"/>
        <w:left w:val="none" w:sz="0" w:space="0" w:color="auto"/>
        <w:bottom w:val="none" w:sz="0" w:space="0" w:color="auto"/>
        <w:right w:val="none" w:sz="0" w:space="0" w:color="auto"/>
      </w:divBdr>
    </w:div>
    <w:div w:id="397095069">
      <w:bodyDiv w:val="1"/>
      <w:marLeft w:val="0"/>
      <w:marRight w:val="0"/>
      <w:marTop w:val="0"/>
      <w:marBottom w:val="0"/>
      <w:divBdr>
        <w:top w:val="none" w:sz="0" w:space="0" w:color="auto"/>
        <w:left w:val="none" w:sz="0" w:space="0" w:color="auto"/>
        <w:bottom w:val="none" w:sz="0" w:space="0" w:color="auto"/>
        <w:right w:val="none" w:sz="0" w:space="0" w:color="auto"/>
      </w:divBdr>
    </w:div>
    <w:div w:id="401559821">
      <w:bodyDiv w:val="1"/>
      <w:marLeft w:val="0"/>
      <w:marRight w:val="0"/>
      <w:marTop w:val="0"/>
      <w:marBottom w:val="0"/>
      <w:divBdr>
        <w:top w:val="none" w:sz="0" w:space="0" w:color="auto"/>
        <w:left w:val="none" w:sz="0" w:space="0" w:color="auto"/>
        <w:bottom w:val="none" w:sz="0" w:space="0" w:color="auto"/>
        <w:right w:val="none" w:sz="0" w:space="0" w:color="auto"/>
      </w:divBdr>
      <w:divsChild>
        <w:div w:id="367143836">
          <w:marLeft w:val="0"/>
          <w:marRight w:val="0"/>
          <w:marTop w:val="0"/>
          <w:marBottom w:val="0"/>
          <w:divBdr>
            <w:top w:val="none" w:sz="0" w:space="0" w:color="auto"/>
            <w:left w:val="none" w:sz="0" w:space="0" w:color="auto"/>
            <w:bottom w:val="none" w:sz="0" w:space="0" w:color="auto"/>
            <w:right w:val="none" w:sz="0" w:space="0" w:color="auto"/>
          </w:divBdr>
          <w:divsChild>
            <w:div w:id="187793251">
              <w:marLeft w:val="0"/>
              <w:marRight w:val="0"/>
              <w:marTop w:val="0"/>
              <w:marBottom w:val="0"/>
              <w:divBdr>
                <w:top w:val="none" w:sz="0" w:space="0" w:color="auto"/>
                <w:left w:val="none" w:sz="0" w:space="0" w:color="auto"/>
                <w:bottom w:val="none" w:sz="0" w:space="0" w:color="auto"/>
                <w:right w:val="none" w:sz="0" w:space="0" w:color="auto"/>
              </w:divBdr>
              <w:divsChild>
                <w:div w:id="1120151485">
                  <w:marLeft w:val="0"/>
                  <w:marRight w:val="0"/>
                  <w:marTop w:val="0"/>
                  <w:marBottom w:val="0"/>
                  <w:divBdr>
                    <w:top w:val="none" w:sz="0" w:space="0" w:color="auto"/>
                    <w:left w:val="none" w:sz="0" w:space="0" w:color="auto"/>
                    <w:bottom w:val="none" w:sz="0" w:space="0" w:color="auto"/>
                    <w:right w:val="none" w:sz="0" w:space="0" w:color="auto"/>
                  </w:divBdr>
                  <w:divsChild>
                    <w:div w:id="132809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920601">
      <w:bodyDiv w:val="1"/>
      <w:marLeft w:val="0"/>
      <w:marRight w:val="0"/>
      <w:marTop w:val="0"/>
      <w:marBottom w:val="0"/>
      <w:divBdr>
        <w:top w:val="none" w:sz="0" w:space="0" w:color="auto"/>
        <w:left w:val="none" w:sz="0" w:space="0" w:color="auto"/>
        <w:bottom w:val="none" w:sz="0" w:space="0" w:color="auto"/>
        <w:right w:val="none" w:sz="0" w:space="0" w:color="auto"/>
      </w:divBdr>
    </w:div>
    <w:div w:id="404033355">
      <w:bodyDiv w:val="1"/>
      <w:marLeft w:val="0"/>
      <w:marRight w:val="0"/>
      <w:marTop w:val="0"/>
      <w:marBottom w:val="0"/>
      <w:divBdr>
        <w:top w:val="none" w:sz="0" w:space="0" w:color="auto"/>
        <w:left w:val="none" w:sz="0" w:space="0" w:color="auto"/>
        <w:bottom w:val="none" w:sz="0" w:space="0" w:color="auto"/>
        <w:right w:val="none" w:sz="0" w:space="0" w:color="auto"/>
      </w:divBdr>
    </w:div>
    <w:div w:id="407994282">
      <w:bodyDiv w:val="1"/>
      <w:marLeft w:val="0"/>
      <w:marRight w:val="0"/>
      <w:marTop w:val="0"/>
      <w:marBottom w:val="0"/>
      <w:divBdr>
        <w:top w:val="none" w:sz="0" w:space="0" w:color="auto"/>
        <w:left w:val="none" w:sz="0" w:space="0" w:color="auto"/>
        <w:bottom w:val="none" w:sz="0" w:space="0" w:color="auto"/>
        <w:right w:val="none" w:sz="0" w:space="0" w:color="auto"/>
      </w:divBdr>
    </w:div>
    <w:div w:id="410467411">
      <w:bodyDiv w:val="1"/>
      <w:marLeft w:val="0"/>
      <w:marRight w:val="0"/>
      <w:marTop w:val="0"/>
      <w:marBottom w:val="0"/>
      <w:divBdr>
        <w:top w:val="none" w:sz="0" w:space="0" w:color="auto"/>
        <w:left w:val="none" w:sz="0" w:space="0" w:color="auto"/>
        <w:bottom w:val="none" w:sz="0" w:space="0" w:color="auto"/>
        <w:right w:val="none" w:sz="0" w:space="0" w:color="auto"/>
      </w:divBdr>
      <w:divsChild>
        <w:div w:id="1737240950">
          <w:marLeft w:val="0"/>
          <w:marRight w:val="0"/>
          <w:marTop w:val="0"/>
          <w:marBottom w:val="0"/>
          <w:divBdr>
            <w:top w:val="none" w:sz="0" w:space="0" w:color="auto"/>
            <w:left w:val="none" w:sz="0" w:space="0" w:color="auto"/>
            <w:bottom w:val="none" w:sz="0" w:space="0" w:color="auto"/>
            <w:right w:val="none" w:sz="0" w:space="0" w:color="auto"/>
          </w:divBdr>
          <w:divsChild>
            <w:div w:id="875238377">
              <w:marLeft w:val="0"/>
              <w:marRight w:val="0"/>
              <w:marTop w:val="0"/>
              <w:marBottom w:val="0"/>
              <w:divBdr>
                <w:top w:val="none" w:sz="0" w:space="0" w:color="auto"/>
                <w:left w:val="none" w:sz="0" w:space="0" w:color="auto"/>
                <w:bottom w:val="none" w:sz="0" w:space="0" w:color="auto"/>
                <w:right w:val="none" w:sz="0" w:space="0" w:color="auto"/>
              </w:divBdr>
              <w:divsChild>
                <w:div w:id="1750033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539978">
      <w:bodyDiv w:val="1"/>
      <w:marLeft w:val="0"/>
      <w:marRight w:val="0"/>
      <w:marTop w:val="0"/>
      <w:marBottom w:val="0"/>
      <w:divBdr>
        <w:top w:val="none" w:sz="0" w:space="0" w:color="auto"/>
        <w:left w:val="none" w:sz="0" w:space="0" w:color="auto"/>
        <w:bottom w:val="none" w:sz="0" w:space="0" w:color="auto"/>
        <w:right w:val="none" w:sz="0" w:space="0" w:color="auto"/>
      </w:divBdr>
    </w:div>
    <w:div w:id="410547698">
      <w:bodyDiv w:val="1"/>
      <w:marLeft w:val="0"/>
      <w:marRight w:val="0"/>
      <w:marTop w:val="0"/>
      <w:marBottom w:val="0"/>
      <w:divBdr>
        <w:top w:val="none" w:sz="0" w:space="0" w:color="auto"/>
        <w:left w:val="none" w:sz="0" w:space="0" w:color="auto"/>
        <w:bottom w:val="none" w:sz="0" w:space="0" w:color="auto"/>
        <w:right w:val="none" w:sz="0" w:space="0" w:color="auto"/>
      </w:divBdr>
    </w:div>
    <w:div w:id="411467028">
      <w:bodyDiv w:val="1"/>
      <w:marLeft w:val="0"/>
      <w:marRight w:val="0"/>
      <w:marTop w:val="0"/>
      <w:marBottom w:val="0"/>
      <w:divBdr>
        <w:top w:val="none" w:sz="0" w:space="0" w:color="auto"/>
        <w:left w:val="none" w:sz="0" w:space="0" w:color="auto"/>
        <w:bottom w:val="none" w:sz="0" w:space="0" w:color="auto"/>
        <w:right w:val="none" w:sz="0" w:space="0" w:color="auto"/>
      </w:divBdr>
      <w:divsChild>
        <w:div w:id="415173176">
          <w:marLeft w:val="0"/>
          <w:marRight w:val="0"/>
          <w:marTop w:val="0"/>
          <w:marBottom w:val="0"/>
          <w:divBdr>
            <w:top w:val="none" w:sz="0" w:space="0" w:color="auto"/>
            <w:left w:val="none" w:sz="0" w:space="0" w:color="auto"/>
            <w:bottom w:val="none" w:sz="0" w:space="0" w:color="auto"/>
            <w:right w:val="none" w:sz="0" w:space="0" w:color="auto"/>
          </w:divBdr>
          <w:divsChild>
            <w:div w:id="173150627">
              <w:marLeft w:val="0"/>
              <w:marRight w:val="0"/>
              <w:marTop w:val="0"/>
              <w:marBottom w:val="0"/>
              <w:divBdr>
                <w:top w:val="none" w:sz="0" w:space="0" w:color="auto"/>
                <w:left w:val="none" w:sz="0" w:space="0" w:color="auto"/>
                <w:bottom w:val="none" w:sz="0" w:space="0" w:color="auto"/>
                <w:right w:val="none" w:sz="0" w:space="0" w:color="auto"/>
              </w:divBdr>
              <w:divsChild>
                <w:div w:id="1852335575">
                  <w:marLeft w:val="0"/>
                  <w:marRight w:val="0"/>
                  <w:marTop w:val="0"/>
                  <w:marBottom w:val="0"/>
                  <w:divBdr>
                    <w:top w:val="none" w:sz="0" w:space="0" w:color="auto"/>
                    <w:left w:val="none" w:sz="0" w:space="0" w:color="auto"/>
                    <w:bottom w:val="none" w:sz="0" w:space="0" w:color="auto"/>
                    <w:right w:val="none" w:sz="0" w:space="0" w:color="auto"/>
                  </w:divBdr>
                  <w:divsChild>
                    <w:div w:id="608586630">
                      <w:marLeft w:val="0"/>
                      <w:marRight w:val="0"/>
                      <w:marTop w:val="0"/>
                      <w:marBottom w:val="0"/>
                      <w:divBdr>
                        <w:top w:val="none" w:sz="0" w:space="0" w:color="auto"/>
                        <w:left w:val="none" w:sz="0" w:space="0" w:color="auto"/>
                        <w:bottom w:val="none" w:sz="0" w:space="0" w:color="auto"/>
                        <w:right w:val="none" w:sz="0" w:space="0" w:color="auto"/>
                      </w:divBdr>
                      <w:divsChild>
                        <w:div w:id="984775629">
                          <w:marLeft w:val="0"/>
                          <w:marRight w:val="0"/>
                          <w:marTop w:val="0"/>
                          <w:marBottom w:val="0"/>
                          <w:divBdr>
                            <w:top w:val="none" w:sz="0" w:space="0" w:color="auto"/>
                            <w:left w:val="none" w:sz="0" w:space="0" w:color="auto"/>
                            <w:bottom w:val="none" w:sz="0" w:space="0" w:color="auto"/>
                            <w:right w:val="none" w:sz="0" w:space="0" w:color="auto"/>
                          </w:divBdr>
                          <w:divsChild>
                            <w:div w:id="575088423">
                              <w:marLeft w:val="0"/>
                              <w:marRight w:val="0"/>
                              <w:marTop w:val="0"/>
                              <w:marBottom w:val="0"/>
                              <w:divBdr>
                                <w:top w:val="none" w:sz="0" w:space="0" w:color="auto"/>
                                <w:left w:val="none" w:sz="0" w:space="0" w:color="auto"/>
                                <w:bottom w:val="none" w:sz="0" w:space="0" w:color="auto"/>
                                <w:right w:val="none" w:sz="0" w:space="0" w:color="auto"/>
                              </w:divBdr>
                            </w:div>
                            <w:div w:id="28423320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797841070">
          <w:marLeft w:val="0"/>
          <w:marRight w:val="0"/>
          <w:marTop w:val="0"/>
          <w:marBottom w:val="0"/>
          <w:divBdr>
            <w:top w:val="single" w:sz="6" w:space="0" w:color="EBEBEB"/>
            <w:left w:val="none" w:sz="0" w:space="0" w:color="auto"/>
            <w:bottom w:val="none" w:sz="0" w:space="0" w:color="auto"/>
            <w:right w:val="none" w:sz="0" w:space="0" w:color="auto"/>
          </w:divBdr>
          <w:divsChild>
            <w:div w:id="1174497959">
              <w:marLeft w:val="0"/>
              <w:marRight w:val="0"/>
              <w:marTop w:val="0"/>
              <w:marBottom w:val="0"/>
              <w:divBdr>
                <w:top w:val="none" w:sz="0" w:space="0" w:color="auto"/>
                <w:left w:val="none" w:sz="0" w:space="0" w:color="auto"/>
                <w:bottom w:val="none" w:sz="0" w:space="0" w:color="auto"/>
                <w:right w:val="none" w:sz="0" w:space="0" w:color="auto"/>
              </w:divBdr>
              <w:divsChild>
                <w:div w:id="593788198">
                  <w:marLeft w:val="0"/>
                  <w:marRight w:val="0"/>
                  <w:marTop w:val="0"/>
                  <w:marBottom w:val="0"/>
                  <w:divBdr>
                    <w:top w:val="none" w:sz="0" w:space="0" w:color="auto"/>
                    <w:left w:val="none" w:sz="0" w:space="0" w:color="auto"/>
                    <w:bottom w:val="none" w:sz="0" w:space="0" w:color="auto"/>
                    <w:right w:val="none" w:sz="0" w:space="0" w:color="auto"/>
                  </w:divBdr>
                  <w:divsChild>
                    <w:div w:id="1007370622">
                      <w:marLeft w:val="0"/>
                      <w:marRight w:val="0"/>
                      <w:marTop w:val="0"/>
                      <w:marBottom w:val="0"/>
                      <w:divBdr>
                        <w:top w:val="none" w:sz="0" w:space="0" w:color="auto"/>
                        <w:left w:val="none" w:sz="0" w:space="0" w:color="auto"/>
                        <w:bottom w:val="none" w:sz="0" w:space="0" w:color="auto"/>
                        <w:right w:val="none" w:sz="0" w:space="0" w:color="auto"/>
                      </w:divBdr>
                      <w:divsChild>
                        <w:div w:id="2120174521">
                          <w:marLeft w:val="0"/>
                          <w:marRight w:val="0"/>
                          <w:marTop w:val="180"/>
                          <w:marBottom w:val="0"/>
                          <w:divBdr>
                            <w:top w:val="none" w:sz="0" w:space="0" w:color="auto"/>
                            <w:left w:val="none" w:sz="0" w:space="0" w:color="auto"/>
                            <w:bottom w:val="none" w:sz="0" w:space="0" w:color="auto"/>
                            <w:right w:val="none" w:sz="0" w:space="0" w:color="auto"/>
                          </w:divBdr>
                          <w:divsChild>
                            <w:div w:id="260842252">
                              <w:marLeft w:val="0"/>
                              <w:marRight w:val="0"/>
                              <w:marTop w:val="0"/>
                              <w:marBottom w:val="180"/>
                              <w:divBdr>
                                <w:top w:val="none" w:sz="0" w:space="0" w:color="auto"/>
                                <w:left w:val="none" w:sz="0" w:space="0" w:color="auto"/>
                                <w:bottom w:val="none" w:sz="0" w:space="0" w:color="auto"/>
                                <w:right w:val="none" w:sz="0" w:space="0" w:color="auto"/>
                              </w:divBdr>
                            </w:div>
                            <w:div w:id="355497926">
                              <w:marLeft w:val="0"/>
                              <w:marRight w:val="0"/>
                              <w:marTop w:val="0"/>
                              <w:marBottom w:val="180"/>
                              <w:divBdr>
                                <w:top w:val="none" w:sz="0" w:space="0" w:color="auto"/>
                                <w:left w:val="none" w:sz="0" w:space="0" w:color="auto"/>
                                <w:bottom w:val="none" w:sz="0" w:space="0" w:color="auto"/>
                                <w:right w:val="none" w:sz="0" w:space="0" w:color="auto"/>
                              </w:divBdr>
                            </w:div>
                            <w:div w:id="178081725">
                              <w:marLeft w:val="0"/>
                              <w:marRight w:val="0"/>
                              <w:marTop w:val="0"/>
                              <w:marBottom w:val="180"/>
                              <w:divBdr>
                                <w:top w:val="none" w:sz="0" w:space="0" w:color="auto"/>
                                <w:left w:val="none" w:sz="0" w:space="0" w:color="auto"/>
                                <w:bottom w:val="none" w:sz="0" w:space="0" w:color="auto"/>
                                <w:right w:val="none" w:sz="0" w:space="0" w:color="auto"/>
                              </w:divBdr>
                            </w:div>
                            <w:div w:id="799299230">
                              <w:marLeft w:val="0"/>
                              <w:marRight w:val="0"/>
                              <w:marTop w:val="0"/>
                              <w:marBottom w:val="180"/>
                              <w:divBdr>
                                <w:top w:val="none" w:sz="0" w:space="0" w:color="auto"/>
                                <w:left w:val="none" w:sz="0" w:space="0" w:color="auto"/>
                                <w:bottom w:val="none" w:sz="0" w:space="0" w:color="auto"/>
                                <w:right w:val="none" w:sz="0" w:space="0" w:color="auto"/>
                              </w:divBdr>
                            </w:div>
                          </w:divsChild>
                        </w:div>
                        <w:div w:id="657340761">
                          <w:marLeft w:val="0"/>
                          <w:marRight w:val="0"/>
                          <w:marTop w:val="0"/>
                          <w:marBottom w:val="180"/>
                          <w:divBdr>
                            <w:top w:val="none" w:sz="0" w:space="0" w:color="auto"/>
                            <w:left w:val="none" w:sz="0" w:space="0" w:color="auto"/>
                            <w:bottom w:val="none" w:sz="0" w:space="0" w:color="auto"/>
                            <w:right w:val="none" w:sz="0" w:space="0" w:color="auto"/>
                          </w:divBdr>
                        </w:div>
                        <w:div w:id="406221978">
                          <w:marLeft w:val="0"/>
                          <w:marRight w:val="0"/>
                          <w:marTop w:val="0"/>
                          <w:marBottom w:val="180"/>
                          <w:divBdr>
                            <w:top w:val="none" w:sz="0" w:space="0" w:color="auto"/>
                            <w:left w:val="none" w:sz="0" w:space="0" w:color="auto"/>
                            <w:bottom w:val="none" w:sz="0" w:space="0" w:color="auto"/>
                            <w:right w:val="none" w:sz="0" w:space="0" w:color="auto"/>
                          </w:divBdr>
                        </w:div>
                        <w:div w:id="1441948275">
                          <w:marLeft w:val="0"/>
                          <w:marRight w:val="0"/>
                          <w:marTop w:val="0"/>
                          <w:marBottom w:val="180"/>
                          <w:divBdr>
                            <w:top w:val="none" w:sz="0" w:space="0" w:color="auto"/>
                            <w:left w:val="none" w:sz="0" w:space="0" w:color="auto"/>
                            <w:bottom w:val="none" w:sz="0" w:space="0" w:color="auto"/>
                            <w:right w:val="none" w:sz="0" w:space="0" w:color="auto"/>
                          </w:divBdr>
                        </w:div>
                        <w:div w:id="186409728">
                          <w:marLeft w:val="0"/>
                          <w:marRight w:val="0"/>
                          <w:marTop w:val="0"/>
                          <w:marBottom w:val="180"/>
                          <w:divBdr>
                            <w:top w:val="none" w:sz="0" w:space="0" w:color="auto"/>
                            <w:left w:val="none" w:sz="0" w:space="0" w:color="auto"/>
                            <w:bottom w:val="none" w:sz="0" w:space="0" w:color="auto"/>
                            <w:right w:val="none" w:sz="0" w:space="0" w:color="auto"/>
                          </w:divBdr>
                        </w:div>
                        <w:div w:id="281378725">
                          <w:marLeft w:val="0"/>
                          <w:marRight w:val="0"/>
                          <w:marTop w:val="0"/>
                          <w:marBottom w:val="0"/>
                          <w:divBdr>
                            <w:top w:val="none" w:sz="0" w:space="0" w:color="auto"/>
                            <w:left w:val="none" w:sz="0" w:space="0" w:color="auto"/>
                            <w:bottom w:val="none" w:sz="0" w:space="0" w:color="auto"/>
                            <w:right w:val="none" w:sz="0" w:space="0" w:color="auto"/>
                          </w:divBdr>
                        </w:div>
                        <w:div w:id="308554696">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2287009">
      <w:bodyDiv w:val="1"/>
      <w:marLeft w:val="0"/>
      <w:marRight w:val="0"/>
      <w:marTop w:val="0"/>
      <w:marBottom w:val="0"/>
      <w:divBdr>
        <w:top w:val="none" w:sz="0" w:space="0" w:color="auto"/>
        <w:left w:val="none" w:sz="0" w:space="0" w:color="auto"/>
        <w:bottom w:val="none" w:sz="0" w:space="0" w:color="auto"/>
        <w:right w:val="none" w:sz="0" w:space="0" w:color="auto"/>
      </w:divBdr>
    </w:div>
    <w:div w:id="412632423">
      <w:bodyDiv w:val="1"/>
      <w:marLeft w:val="0"/>
      <w:marRight w:val="0"/>
      <w:marTop w:val="0"/>
      <w:marBottom w:val="0"/>
      <w:divBdr>
        <w:top w:val="none" w:sz="0" w:space="0" w:color="auto"/>
        <w:left w:val="none" w:sz="0" w:space="0" w:color="auto"/>
        <w:bottom w:val="none" w:sz="0" w:space="0" w:color="auto"/>
        <w:right w:val="none" w:sz="0" w:space="0" w:color="auto"/>
      </w:divBdr>
      <w:divsChild>
        <w:div w:id="10766735">
          <w:marLeft w:val="0"/>
          <w:marRight w:val="0"/>
          <w:marTop w:val="0"/>
          <w:marBottom w:val="0"/>
          <w:divBdr>
            <w:top w:val="none" w:sz="0" w:space="0" w:color="auto"/>
            <w:left w:val="none" w:sz="0" w:space="0" w:color="auto"/>
            <w:bottom w:val="none" w:sz="0" w:space="0" w:color="auto"/>
            <w:right w:val="none" w:sz="0" w:space="0" w:color="auto"/>
          </w:divBdr>
          <w:divsChild>
            <w:div w:id="353653179">
              <w:marLeft w:val="0"/>
              <w:marRight w:val="0"/>
              <w:marTop w:val="0"/>
              <w:marBottom w:val="0"/>
              <w:divBdr>
                <w:top w:val="none" w:sz="0" w:space="0" w:color="auto"/>
                <w:left w:val="none" w:sz="0" w:space="0" w:color="auto"/>
                <w:bottom w:val="none" w:sz="0" w:space="0" w:color="auto"/>
                <w:right w:val="none" w:sz="0" w:space="0" w:color="auto"/>
              </w:divBdr>
              <w:divsChild>
                <w:div w:id="193832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094710">
      <w:bodyDiv w:val="1"/>
      <w:marLeft w:val="0"/>
      <w:marRight w:val="0"/>
      <w:marTop w:val="0"/>
      <w:marBottom w:val="0"/>
      <w:divBdr>
        <w:top w:val="none" w:sz="0" w:space="0" w:color="auto"/>
        <w:left w:val="none" w:sz="0" w:space="0" w:color="auto"/>
        <w:bottom w:val="none" w:sz="0" w:space="0" w:color="auto"/>
        <w:right w:val="none" w:sz="0" w:space="0" w:color="auto"/>
      </w:divBdr>
      <w:divsChild>
        <w:div w:id="1312100717">
          <w:marLeft w:val="0"/>
          <w:marRight w:val="0"/>
          <w:marTop w:val="0"/>
          <w:marBottom w:val="0"/>
          <w:divBdr>
            <w:top w:val="none" w:sz="0" w:space="0" w:color="auto"/>
            <w:left w:val="none" w:sz="0" w:space="0" w:color="auto"/>
            <w:bottom w:val="none" w:sz="0" w:space="0" w:color="auto"/>
            <w:right w:val="none" w:sz="0" w:space="0" w:color="auto"/>
          </w:divBdr>
          <w:divsChild>
            <w:div w:id="550966545">
              <w:marLeft w:val="0"/>
              <w:marRight w:val="0"/>
              <w:marTop w:val="0"/>
              <w:marBottom w:val="0"/>
              <w:divBdr>
                <w:top w:val="none" w:sz="0" w:space="0" w:color="auto"/>
                <w:left w:val="none" w:sz="0" w:space="0" w:color="auto"/>
                <w:bottom w:val="none" w:sz="0" w:space="0" w:color="auto"/>
                <w:right w:val="none" w:sz="0" w:space="0" w:color="auto"/>
              </w:divBdr>
              <w:divsChild>
                <w:div w:id="10099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548227">
      <w:bodyDiv w:val="1"/>
      <w:marLeft w:val="0"/>
      <w:marRight w:val="0"/>
      <w:marTop w:val="0"/>
      <w:marBottom w:val="0"/>
      <w:divBdr>
        <w:top w:val="none" w:sz="0" w:space="0" w:color="auto"/>
        <w:left w:val="none" w:sz="0" w:space="0" w:color="auto"/>
        <w:bottom w:val="none" w:sz="0" w:space="0" w:color="auto"/>
        <w:right w:val="none" w:sz="0" w:space="0" w:color="auto"/>
      </w:divBdr>
      <w:divsChild>
        <w:div w:id="829371493">
          <w:marLeft w:val="274"/>
          <w:marRight w:val="0"/>
          <w:marTop w:val="90"/>
          <w:marBottom w:val="0"/>
          <w:divBdr>
            <w:top w:val="none" w:sz="0" w:space="0" w:color="auto"/>
            <w:left w:val="none" w:sz="0" w:space="0" w:color="auto"/>
            <w:bottom w:val="none" w:sz="0" w:space="0" w:color="auto"/>
            <w:right w:val="none" w:sz="0" w:space="0" w:color="auto"/>
          </w:divBdr>
        </w:div>
        <w:div w:id="1094588361">
          <w:marLeft w:val="274"/>
          <w:marRight w:val="0"/>
          <w:marTop w:val="90"/>
          <w:marBottom w:val="0"/>
          <w:divBdr>
            <w:top w:val="none" w:sz="0" w:space="0" w:color="auto"/>
            <w:left w:val="none" w:sz="0" w:space="0" w:color="auto"/>
            <w:bottom w:val="none" w:sz="0" w:space="0" w:color="auto"/>
            <w:right w:val="none" w:sz="0" w:space="0" w:color="auto"/>
          </w:divBdr>
        </w:div>
        <w:div w:id="1136795217">
          <w:marLeft w:val="274"/>
          <w:marRight w:val="0"/>
          <w:marTop w:val="90"/>
          <w:marBottom w:val="0"/>
          <w:divBdr>
            <w:top w:val="none" w:sz="0" w:space="0" w:color="auto"/>
            <w:left w:val="none" w:sz="0" w:space="0" w:color="auto"/>
            <w:bottom w:val="none" w:sz="0" w:space="0" w:color="auto"/>
            <w:right w:val="none" w:sz="0" w:space="0" w:color="auto"/>
          </w:divBdr>
        </w:div>
      </w:divsChild>
    </w:div>
    <w:div w:id="414909591">
      <w:bodyDiv w:val="1"/>
      <w:marLeft w:val="0"/>
      <w:marRight w:val="0"/>
      <w:marTop w:val="0"/>
      <w:marBottom w:val="0"/>
      <w:divBdr>
        <w:top w:val="none" w:sz="0" w:space="0" w:color="auto"/>
        <w:left w:val="none" w:sz="0" w:space="0" w:color="auto"/>
        <w:bottom w:val="none" w:sz="0" w:space="0" w:color="auto"/>
        <w:right w:val="none" w:sz="0" w:space="0" w:color="auto"/>
      </w:divBdr>
    </w:div>
    <w:div w:id="417680889">
      <w:bodyDiv w:val="1"/>
      <w:marLeft w:val="0"/>
      <w:marRight w:val="0"/>
      <w:marTop w:val="0"/>
      <w:marBottom w:val="0"/>
      <w:divBdr>
        <w:top w:val="none" w:sz="0" w:space="0" w:color="auto"/>
        <w:left w:val="none" w:sz="0" w:space="0" w:color="auto"/>
        <w:bottom w:val="none" w:sz="0" w:space="0" w:color="auto"/>
        <w:right w:val="none" w:sz="0" w:space="0" w:color="auto"/>
      </w:divBdr>
      <w:divsChild>
        <w:div w:id="1742831002">
          <w:marLeft w:val="0"/>
          <w:marRight w:val="0"/>
          <w:marTop w:val="0"/>
          <w:marBottom w:val="0"/>
          <w:divBdr>
            <w:top w:val="none" w:sz="0" w:space="0" w:color="auto"/>
            <w:left w:val="none" w:sz="0" w:space="0" w:color="auto"/>
            <w:bottom w:val="none" w:sz="0" w:space="0" w:color="auto"/>
            <w:right w:val="none" w:sz="0" w:space="0" w:color="auto"/>
          </w:divBdr>
          <w:divsChild>
            <w:div w:id="800155174">
              <w:marLeft w:val="0"/>
              <w:marRight w:val="0"/>
              <w:marTop w:val="0"/>
              <w:marBottom w:val="0"/>
              <w:divBdr>
                <w:top w:val="none" w:sz="0" w:space="0" w:color="auto"/>
                <w:left w:val="none" w:sz="0" w:space="0" w:color="auto"/>
                <w:bottom w:val="none" w:sz="0" w:space="0" w:color="auto"/>
                <w:right w:val="none" w:sz="0" w:space="0" w:color="auto"/>
              </w:divBdr>
              <w:divsChild>
                <w:div w:id="214284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378345">
      <w:bodyDiv w:val="1"/>
      <w:marLeft w:val="0"/>
      <w:marRight w:val="0"/>
      <w:marTop w:val="0"/>
      <w:marBottom w:val="0"/>
      <w:divBdr>
        <w:top w:val="none" w:sz="0" w:space="0" w:color="auto"/>
        <w:left w:val="none" w:sz="0" w:space="0" w:color="auto"/>
        <w:bottom w:val="none" w:sz="0" w:space="0" w:color="auto"/>
        <w:right w:val="none" w:sz="0" w:space="0" w:color="auto"/>
      </w:divBdr>
    </w:div>
    <w:div w:id="422193061">
      <w:bodyDiv w:val="1"/>
      <w:marLeft w:val="0"/>
      <w:marRight w:val="0"/>
      <w:marTop w:val="0"/>
      <w:marBottom w:val="0"/>
      <w:divBdr>
        <w:top w:val="none" w:sz="0" w:space="0" w:color="auto"/>
        <w:left w:val="none" w:sz="0" w:space="0" w:color="auto"/>
        <w:bottom w:val="none" w:sz="0" w:space="0" w:color="auto"/>
        <w:right w:val="none" w:sz="0" w:space="0" w:color="auto"/>
      </w:divBdr>
    </w:div>
    <w:div w:id="422920272">
      <w:bodyDiv w:val="1"/>
      <w:marLeft w:val="0"/>
      <w:marRight w:val="0"/>
      <w:marTop w:val="0"/>
      <w:marBottom w:val="0"/>
      <w:divBdr>
        <w:top w:val="none" w:sz="0" w:space="0" w:color="auto"/>
        <w:left w:val="none" w:sz="0" w:space="0" w:color="auto"/>
        <w:bottom w:val="none" w:sz="0" w:space="0" w:color="auto"/>
        <w:right w:val="none" w:sz="0" w:space="0" w:color="auto"/>
      </w:divBdr>
      <w:divsChild>
        <w:div w:id="762919377">
          <w:marLeft w:val="0"/>
          <w:marRight w:val="0"/>
          <w:marTop w:val="0"/>
          <w:marBottom w:val="0"/>
          <w:divBdr>
            <w:top w:val="none" w:sz="0" w:space="0" w:color="auto"/>
            <w:left w:val="none" w:sz="0" w:space="0" w:color="auto"/>
            <w:bottom w:val="none" w:sz="0" w:space="0" w:color="auto"/>
            <w:right w:val="none" w:sz="0" w:space="0" w:color="auto"/>
          </w:divBdr>
          <w:divsChild>
            <w:div w:id="1575241981">
              <w:marLeft w:val="0"/>
              <w:marRight w:val="0"/>
              <w:marTop w:val="0"/>
              <w:marBottom w:val="0"/>
              <w:divBdr>
                <w:top w:val="none" w:sz="0" w:space="0" w:color="auto"/>
                <w:left w:val="none" w:sz="0" w:space="0" w:color="auto"/>
                <w:bottom w:val="none" w:sz="0" w:space="0" w:color="auto"/>
                <w:right w:val="none" w:sz="0" w:space="0" w:color="auto"/>
              </w:divBdr>
              <w:divsChild>
                <w:div w:id="1641113496">
                  <w:marLeft w:val="0"/>
                  <w:marRight w:val="0"/>
                  <w:marTop w:val="0"/>
                  <w:marBottom w:val="0"/>
                  <w:divBdr>
                    <w:top w:val="none" w:sz="0" w:space="0" w:color="auto"/>
                    <w:left w:val="none" w:sz="0" w:space="0" w:color="auto"/>
                    <w:bottom w:val="none" w:sz="0" w:space="0" w:color="auto"/>
                    <w:right w:val="none" w:sz="0" w:space="0" w:color="auto"/>
                  </w:divBdr>
                  <w:divsChild>
                    <w:div w:id="335617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1719">
      <w:bodyDiv w:val="1"/>
      <w:marLeft w:val="0"/>
      <w:marRight w:val="0"/>
      <w:marTop w:val="0"/>
      <w:marBottom w:val="0"/>
      <w:divBdr>
        <w:top w:val="none" w:sz="0" w:space="0" w:color="auto"/>
        <w:left w:val="none" w:sz="0" w:space="0" w:color="auto"/>
        <w:bottom w:val="none" w:sz="0" w:space="0" w:color="auto"/>
        <w:right w:val="none" w:sz="0" w:space="0" w:color="auto"/>
      </w:divBdr>
      <w:divsChild>
        <w:div w:id="940845209">
          <w:marLeft w:val="0"/>
          <w:marRight w:val="0"/>
          <w:marTop w:val="0"/>
          <w:marBottom w:val="0"/>
          <w:divBdr>
            <w:top w:val="none" w:sz="0" w:space="0" w:color="auto"/>
            <w:left w:val="none" w:sz="0" w:space="0" w:color="auto"/>
            <w:bottom w:val="none" w:sz="0" w:space="0" w:color="auto"/>
            <w:right w:val="none" w:sz="0" w:space="0" w:color="auto"/>
          </w:divBdr>
          <w:divsChild>
            <w:div w:id="2119786801">
              <w:marLeft w:val="0"/>
              <w:marRight w:val="0"/>
              <w:marTop w:val="0"/>
              <w:marBottom w:val="0"/>
              <w:divBdr>
                <w:top w:val="none" w:sz="0" w:space="0" w:color="auto"/>
                <w:left w:val="none" w:sz="0" w:space="0" w:color="auto"/>
                <w:bottom w:val="none" w:sz="0" w:space="0" w:color="auto"/>
                <w:right w:val="none" w:sz="0" w:space="0" w:color="auto"/>
              </w:divBdr>
              <w:divsChild>
                <w:div w:id="417141811">
                  <w:marLeft w:val="0"/>
                  <w:marRight w:val="0"/>
                  <w:marTop w:val="0"/>
                  <w:marBottom w:val="0"/>
                  <w:divBdr>
                    <w:top w:val="none" w:sz="0" w:space="0" w:color="auto"/>
                    <w:left w:val="none" w:sz="0" w:space="0" w:color="auto"/>
                    <w:bottom w:val="none" w:sz="0" w:space="0" w:color="auto"/>
                    <w:right w:val="none" w:sz="0" w:space="0" w:color="auto"/>
                  </w:divBdr>
                  <w:divsChild>
                    <w:div w:id="669679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4226170">
      <w:bodyDiv w:val="1"/>
      <w:marLeft w:val="0"/>
      <w:marRight w:val="0"/>
      <w:marTop w:val="0"/>
      <w:marBottom w:val="0"/>
      <w:divBdr>
        <w:top w:val="none" w:sz="0" w:space="0" w:color="auto"/>
        <w:left w:val="none" w:sz="0" w:space="0" w:color="auto"/>
        <w:bottom w:val="none" w:sz="0" w:space="0" w:color="auto"/>
        <w:right w:val="none" w:sz="0" w:space="0" w:color="auto"/>
      </w:divBdr>
      <w:divsChild>
        <w:div w:id="577207295">
          <w:marLeft w:val="0"/>
          <w:marRight w:val="0"/>
          <w:marTop w:val="0"/>
          <w:marBottom w:val="0"/>
          <w:divBdr>
            <w:top w:val="none" w:sz="0" w:space="0" w:color="auto"/>
            <w:left w:val="none" w:sz="0" w:space="0" w:color="auto"/>
            <w:bottom w:val="none" w:sz="0" w:space="0" w:color="auto"/>
            <w:right w:val="none" w:sz="0" w:space="0" w:color="auto"/>
          </w:divBdr>
          <w:divsChild>
            <w:div w:id="1462964716">
              <w:marLeft w:val="0"/>
              <w:marRight w:val="0"/>
              <w:marTop w:val="0"/>
              <w:marBottom w:val="0"/>
              <w:divBdr>
                <w:top w:val="none" w:sz="0" w:space="0" w:color="auto"/>
                <w:left w:val="none" w:sz="0" w:space="0" w:color="auto"/>
                <w:bottom w:val="none" w:sz="0" w:space="0" w:color="auto"/>
                <w:right w:val="none" w:sz="0" w:space="0" w:color="auto"/>
              </w:divBdr>
              <w:divsChild>
                <w:div w:id="559365884">
                  <w:marLeft w:val="0"/>
                  <w:marRight w:val="0"/>
                  <w:marTop w:val="0"/>
                  <w:marBottom w:val="0"/>
                  <w:divBdr>
                    <w:top w:val="none" w:sz="0" w:space="0" w:color="auto"/>
                    <w:left w:val="none" w:sz="0" w:space="0" w:color="auto"/>
                    <w:bottom w:val="none" w:sz="0" w:space="0" w:color="auto"/>
                    <w:right w:val="none" w:sz="0" w:space="0" w:color="auto"/>
                  </w:divBdr>
                  <w:divsChild>
                    <w:div w:id="9945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4350166">
      <w:bodyDiv w:val="1"/>
      <w:marLeft w:val="0"/>
      <w:marRight w:val="0"/>
      <w:marTop w:val="0"/>
      <w:marBottom w:val="0"/>
      <w:divBdr>
        <w:top w:val="none" w:sz="0" w:space="0" w:color="auto"/>
        <w:left w:val="none" w:sz="0" w:space="0" w:color="auto"/>
        <w:bottom w:val="none" w:sz="0" w:space="0" w:color="auto"/>
        <w:right w:val="none" w:sz="0" w:space="0" w:color="auto"/>
      </w:divBdr>
      <w:divsChild>
        <w:div w:id="999696994">
          <w:marLeft w:val="274"/>
          <w:marRight w:val="0"/>
          <w:marTop w:val="40"/>
          <w:marBottom w:val="40"/>
          <w:divBdr>
            <w:top w:val="none" w:sz="0" w:space="0" w:color="auto"/>
            <w:left w:val="none" w:sz="0" w:space="0" w:color="auto"/>
            <w:bottom w:val="none" w:sz="0" w:space="0" w:color="auto"/>
            <w:right w:val="none" w:sz="0" w:space="0" w:color="auto"/>
          </w:divBdr>
        </w:div>
        <w:div w:id="1619221144">
          <w:marLeft w:val="274"/>
          <w:marRight w:val="0"/>
          <w:marTop w:val="40"/>
          <w:marBottom w:val="40"/>
          <w:divBdr>
            <w:top w:val="none" w:sz="0" w:space="0" w:color="auto"/>
            <w:left w:val="none" w:sz="0" w:space="0" w:color="auto"/>
            <w:bottom w:val="none" w:sz="0" w:space="0" w:color="auto"/>
            <w:right w:val="none" w:sz="0" w:space="0" w:color="auto"/>
          </w:divBdr>
        </w:div>
        <w:div w:id="1756779663">
          <w:marLeft w:val="274"/>
          <w:marRight w:val="0"/>
          <w:marTop w:val="40"/>
          <w:marBottom w:val="40"/>
          <w:divBdr>
            <w:top w:val="none" w:sz="0" w:space="0" w:color="auto"/>
            <w:left w:val="none" w:sz="0" w:space="0" w:color="auto"/>
            <w:bottom w:val="none" w:sz="0" w:space="0" w:color="auto"/>
            <w:right w:val="none" w:sz="0" w:space="0" w:color="auto"/>
          </w:divBdr>
        </w:div>
        <w:div w:id="1967080771">
          <w:marLeft w:val="274"/>
          <w:marRight w:val="0"/>
          <w:marTop w:val="40"/>
          <w:marBottom w:val="40"/>
          <w:divBdr>
            <w:top w:val="none" w:sz="0" w:space="0" w:color="auto"/>
            <w:left w:val="none" w:sz="0" w:space="0" w:color="auto"/>
            <w:bottom w:val="none" w:sz="0" w:space="0" w:color="auto"/>
            <w:right w:val="none" w:sz="0" w:space="0" w:color="auto"/>
          </w:divBdr>
        </w:div>
      </w:divsChild>
    </w:div>
    <w:div w:id="427848627">
      <w:bodyDiv w:val="1"/>
      <w:marLeft w:val="0"/>
      <w:marRight w:val="0"/>
      <w:marTop w:val="0"/>
      <w:marBottom w:val="0"/>
      <w:divBdr>
        <w:top w:val="none" w:sz="0" w:space="0" w:color="auto"/>
        <w:left w:val="none" w:sz="0" w:space="0" w:color="auto"/>
        <w:bottom w:val="none" w:sz="0" w:space="0" w:color="auto"/>
        <w:right w:val="none" w:sz="0" w:space="0" w:color="auto"/>
      </w:divBdr>
      <w:divsChild>
        <w:div w:id="2031103593">
          <w:marLeft w:val="0"/>
          <w:marRight w:val="0"/>
          <w:marTop w:val="0"/>
          <w:marBottom w:val="0"/>
          <w:divBdr>
            <w:top w:val="none" w:sz="0" w:space="0" w:color="auto"/>
            <w:left w:val="none" w:sz="0" w:space="0" w:color="auto"/>
            <w:bottom w:val="none" w:sz="0" w:space="0" w:color="auto"/>
            <w:right w:val="none" w:sz="0" w:space="0" w:color="auto"/>
          </w:divBdr>
          <w:divsChild>
            <w:div w:id="1387147914">
              <w:marLeft w:val="0"/>
              <w:marRight w:val="0"/>
              <w:marTop w:val="0"/>
              <w:marBottom w:val="0"/>
              <w:divBdr>
                <w:top w:val="none" w:sz="0" w:space="0" w:color="auto"/>
                <w:left w:val="none" w:sz="0" w:space="0" w:color="auto"/>
                <w:bottom w:val="none" w:sz="0" w:space="0" w:color="auto"/>
                <w:right w:val="none" w:sz="0" w:space="0" w:color="auto"/>
              </w:divBdr>
              <w:divsChild>
                <w:div w:id="85053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082015">
      <w:bodyDiv w:val="1"/>
      <w:marLeft w:val="0"/>
      <w:marRight w:val="0"/>
      <w:marTop w:val="0"/>
      <w:marBottom w:val="0"/>
      <w:divBdr>
        <w:top w:val="none" w:sz="0" w:space="0" w:color="auto"/>
        <w:left w:val="none" w:sz="0" w:space="0" w:color="auto"/>
        <w:bottom w:val="none" w:sz="0" w:space="0" w:color="auto"/>
        <w:right w:val="none" w:sz="0" w:space="0" w:color="auto"/>
      </w:divBdr>
    </w:div>
    <w:div w:id="433677028">
      <w:bodyDiv w:val="1"/>
      <w:marLeft w:val="0"/>
      <w:marRight w:val="0"/>
      <w:marTop w:val="0"/>
      <w:marBottom w:val="0"/>
      <w:divBdr>
        <w:top w:val="none" w:sz="0" w:space="0" w:color="auto"/>
        <w:left w:val="none" w:sz="0" w:space="0" w:color="auto"/>
        <w:bottom w:val="none" w:sz="0" w:space="0" w:color="auto"/>
        <w:right w:val="none" w:sz="0" w:space="0" w:color="auto"/>
      </w:divBdr>
    </w:div>
    <w:div w:id="440077429">
      <w:bodyDiv w:val="1"/>
      <w:marLeft w:val="0"/>
      <w:marRight w:val="0"/>
      <w:marTop w:val="0"/>
      <w:marBottom w:val="0"/>
      <w:divBdr>
        <w:top w:val="none" w:sz="0" w:space="0" w:color="auto"/>
        <w:left w:val="none" w:sz="0" w:space="0" w:color="auto"/>
        <w:bottom w:val="none" w:sz="0" w:space="0" w:color="auto"/>
        <w:right w:val="none" w:sz="0" w:space="0" w:color="auto"/>
      </w:divBdr>
      <w:divsChild>
        <w:div w:id="792141126">
          <w:marLeft w:val="0"/>
          <w:marRight w:val="0"/>
          <w:marTop w:val="0"/>
          <w:marBottom w:val="0"/>
          <w:divBdr>
            <w:top w:val="none" w:sz="0" w:space="0" w:color="auto"/>
            <w:left w:val="none" w:sz="0" w:space="0" w:color="auto"/>
            <w:bottom w:val="none" w:sz="0" w:space="0" w:color="auto"/>
            <w:right w:val="none" w:sz="0" w:space="0" w:color="auto"/>
          </w:divBdr>
          <w:divsChild>
            <w:div w:id="1067024321">
              <w:marLeft w:val="0"/>
              <w:marRight w:val="0"/>
              <w:marTop w:val="0"/>
              <w:marBottom w:val="0"/>
              <w:divBdr>
                <w:top w:val="none" w:sz="0" w:space="0" w:color="auto"/>
                <w:left w:val="none" w:sz="0" w:space="0" w:color="auto"/>
                <w:bottom w:val="none" w:sz="0" w:space="0" w:color="auto"/>
                <w:right w:val="none" w:sz="0" w:space="0" w:color="auto"/>
              </w:divBdr>
              <w:divsChild>
                <w:div w:id="302546431">
                  <w:marLeft w:val="0"/>
                  <w:marRight w:val="0"/>
                  <w:marTop w:val="0"/>
                  <w:marBottom w:val="0"/>
                  <w:divBdr>
                    <w:top w:val="none" w:sz="0" w:space="0" w:color="auto"/>
                    <w:left w:val="none" w:sz="0" w:space="0" w:color="auto"/>
                    <w:bottom w:val="none" w:sz="0" w:space="0" w:color="auto"/>
                    <w:right w:val="none" w:sz="0" w:space="0" w:color="auto"/>
                  </w:divBdr>
                  <w:divsChild>
                    <w:div w:id="665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1456997">
      <w:bodyDiv w:val="1"/>
      <w:marLeft w:val="0"/>
      <w:marRight w:val="0"/>
      <w:marTop w:val="0"/>
      <w:marBottom w:val="0"/>
      <w:divBdr>
        <w:top w:val="none" w:sz="0" w:space="0" w:color="auto"/>
        <w:left w:val="none" w:sz="0" w:space="0" w:color="auto"/>
        <w:bottom w:val="none" w:sz="0" w:space="0" w:color="auto"/>
        <w:right w:val="none" w:sz="0" w:space="0" w:color="auto"/>
      </w:divBdr>
      <w:divsChild>
        <w:div w:id="1811971061">
          <w:marLeft w:val="0"/>
          <w:marRight w:val="0"/>
          <w:marTop w:val="0"/>
          <w:marBottom w:val="0"/>
          <w:divBdr>
            <w:top w:val="none" w:sz="0" w:space="0" w:color="auto"/>
            <w:left w:val="none" w:sz="0" w:space="0" w:color="auto"/>
            <w:bottom w:val="none" w:sz="0" w:space="0" w:color="auto"/>
            <w:right w:val="none" w:sz="0" w:space="0" w:color="auto"/>
          </w:divBdr>
          <w:divsChild>
            <w:div w:id="91826829">
              <w:marLeft w:val="0"/>
              <w:marRight w:val="0"/>
              <w:marTop w:val="0"/>
              <w:marBottom w:val="0"/>
              <w:divBdr>
                <w:top w:val="none" w:sz="0" w:space="0" w:color="auto"/>
                <w:left w:val="none" w:sz="0" w:space="0" w:color="auto"/>
                <w:bottom w:val="none" w:sz="0" w:space="0" w:color="auto"/>
                <w:right w:val="none" w:sz="0" w:space="0" w:color="auto"/>
              </w:divBdr>
              <w:divsChild>
                <w:div w:id="110021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035421">
      <w:bodyDiv w:val="1"/>
      <w:marLeft w:val="0"/>
      <w:marRight w:val="0"/>
      <w:marTop w:val="0"/>
      <w:marBottom w:val="0"/>
      <w:divBdr>
        <w:top w:val="none" w:sz="0" w:space="0" w:color="auto"/>
        <w:left w:val="none" w:sz="0" w:space="0" w:color="auto"/>
        <w:bottom w:val="none" w:sz="0" w:space="0" w:color="auto"/>
        <w:right w:val="none" w:sz="0" w:space="0" w:color="auto"/>
      </w:divBdr>
    </w:div>
    <w:div w:id="448360013">
      <w:bodyDiv w:val="1"/>
      <w:marLeft w:val="0"/>
      <w:marRight w:val="0"/>
      <w:marTop w:val="0"/>
      <w:marBottom w:val="0"/>
      <w:divBdr>
        <w:top w:val="none" w:sz="0" w:space="0" w:color="auto"/>
        <w:left w:val="none" w:sz="0" w:space="0" w:color="auto"/>
        <w:bottom w:val="none" w:sz="0" w:space="0" w:color="auto"/>
        <w:right w:val="none" w:sz="0" w:space="0" w:color="auto"/>
      </w:divBdr>
      <w:divsChild>
        <w:div w:id="545917448">
          <w:marLeft w:val="547"/>
          <w:marRight w:val="0"/>
          <w:marTop w:val="106"/>
          <w:marBottom w:val="0"/>
          <w:divBdr>
            <w:top w:val="none" w:sz="0" w:space="0" w:color="auto"/>
            <w:left w:val="none" w:sz="0" w:space="0" w:color="auto"/>
            <w:bottom w:val="none" w:sz="0" w:space="0" w:color="auto"/>
            <w:right w:val="none" w:sz="0" w:space="0" w:color="auto"/>
          </w:divBdr>
        </w:div>
        <w:div w:id="914778253">
          <w:marLeft w:val="1166"/>
          <w:marRight w:val="0"/>
          <w:marTop w:val="86"/>
          <w:marBottom w:val="0"/>
          <w:divBdr>
            <w:top w:val="none" w:sz="0" w:space="0" w:color="auto"/>
            <w:left w:val="none" w:sz="0" w:space="0" w:color="auto"/>
            <w:bottom w:val="none" w:sz="0" w:space="0" w:color="auto"/>
            <w:right w:val="none" w:sz="0" w:space="0" w:color="auto"/>
          </w:divBdr>
        </w:div>
        <w:div w:id="1669020506">
          <w:marLeft w:val="1166"/>
          <w:marRight w:val="0"/>
          <w:marTop w:val="86"/>
          <w:marBottom w:val="0"/>
          <w:divBdr>
            <w:top w:val="none" w:sz="0" w:space="0" w:color="auto"/>
            <w:left w:val="none" w:sz="0" w:space="0" w:color="auto"/>
            <w:bottom w:val="none" w:sz="0" w:space="0" w:color="auto"/>
            <w:right w:val="none" w:sz="0" w:space="0" w:color="auto"/>
          </w:divBdr>
        </w:div>
      </w:divsChild>
    </w:div>
    <w:div w:id="450369058">
      <w:bodyDiv w:val="1"/>
      <w:marLeft w:val="0"/>
      <w:marRight w:val="0"/>
      <w:marTop w:val="0"/>
      <w:marBottom w:val="0"/>
      <w:divBdr>
        <w:top w:val="none" w:sz="0" w:space="0" w:color="auto"/>
        <w:left w:val="none" w:sz="0" w:space="0" w:color="auto"/>
        <w:bottom w:val="none" w:sz="0" w:space="0" w:color="auto"/>
        <w:right w:val="none" w:sz="0" w:space="0" w:color="auto"/>
      </w:divBdr>
      <w:divsChild>
        <w:div w:id="1508667127">
          <w:marLeft w:val="0"/>
          <w:marRight w:val="0"/>
          <w:marTop w:val="0"/>
          <w:marBottom w:val="0"/>
          <w:divBdr>
            <w:top w:val="none" w:sz="0" w:space="0" w:color="auto"/>
            <w:left w:val="none" w:sz="0" w:space="0" w:color="auto"/>
            <w:bottom w:val="none" w:sz="0" w:space="0" w:color="auto"/>
            <w:right w:val="none" w:sz="0" w:space="0" w:color="auto"/>
          </w:divBdr>
          <w:divsChild>
            <w:div w:id="1080639838">
              <w:marLeft w:val="0"/>
              <w:marRight w:val="0"/>
              <w:marTop w:val="0"/>
              <w:marBottom w:val="0"/>
              <w:divBdr>
                <w:top w:val="none" w:sz="0" w:space="0" w:color="auto"/>
                <w:left w:val="none" w:sz="0" w:space="0" w:color="auto"/>
                <w:bottom w:val="none" w:sz="0" w:space="0" w:color="auto"/>
                <w:right w:val="none" w:sz="0" w:space="0" w:color="auto"/>
              </w:divBdr>
              <w:divsChild>
                <w:div w:id="1590312522">
                  <w:marLeft w:val="0"/>
                  <w:marRight w:val="0"/>
                  <w:marTop w:val="0"/>
                  <w:marBottom w:val="0"/>
                  <w:divBdr>
                    <w:top w:val="none" w:sz="0" w:space="0" w:color="auto"/>
                    <w:left w:val="none" w:sz="0" w:space="0" w:color="auto"/>
                    <w:bottom w:val="none" w:sz="0" w:space="0" w:color="auto"/>
                    <w:right w:val="none" w:sz="0" w:space="0" w:color="auto"/>
                  </w:divBdr>
                  <w:divsChild>
                    <w:div w:id="30397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1437990">
      <w:bodyDiv w:val="1"/>
      <w:marLeft w:val="0"/>
      <w:marRight w:val="0"/>
      <w:marTop w:val="0"/>
      <w:marBottom w:val="0"/>
      <w:divBdr>
        <w:top w:val="none" w:sz="0" w:space="0" w:color="auto"/>
        <w:left w:val="none" w:sz="0" w:space="0" w:color="auto"/>
        <w:bottom w:val="none" w:sz="0" w:space="0" w:color="auto"/>
        <w:right w:val="none" w:sz="0" w:space="0" w:color="auto"/>
      </w:divBdr>
    </w:div>
    <w:div w:id="451704571">
      <w:bodyDiv w:val="1"/>
      <w:marLeft w:val="0"/>
      <w:marRight w:val="0"/>
      <w:marTop w:val="0"/>
      <w:marBottom w:val="0"/>
      <w:divBdr>
        <w:top w:val="none" w:sz="0" w:space="0" w:color="auto"/>
        <w:left w:val="none" w:sz="0" w:space="0" w:color="auto"/>
        <w:bottom w:val="none" w:sz="0" w:space="0" w:color="auto"/>
        <w:right w:val="none" w:sz="0" w:space="0" w:color="auto"/>
      </w:divBdr>
      <w:divsChild>
        <w:div w:id="1644432465">
          <w:marLeft w:val="0"/>
          <w:marRight w:val="0"/>
          <w:marTop w:val="0"/>
          <w:marBottom w:val="0"/>
          <w:divBdr>
            <w:top w:val="none" w:sz="0" w:space="0" w:color="auto"/>
            <w:left w:val="none" w:sz="0" w:space="0" w:color="auto"/>
            <w:bottom w:val="none" w:sz="0" w:space="0" w:color="auto"/>
            <w:right w:val="none" w:sz="0" w:space="0" w:color="auto"/>
          </w:divBdr>
          <w:divsChild>
            <w:div w:id="933586360">
              <w:marLeft w:val="0"/>
              <w:marRight w:val="0"/>
              <w:marTop w:val="0"/>
              <w:marBottom w:val="0"/>
              <w:divBdr>
                <w:top w:val="none" w:sz="0" w:space="0" w:color="auto"/>
                <w:left w:val="none" w:sz="0" w:space="0" w:color="auto"/>
                <w:bottom w:val="none" w:sz="0" w:space="0" w:color="auto"/>
                <w:right w:val="none" w:sz="0" w:space="0" w:color="auto"/>
              </w:divBdr>
              <w:divsChild>
                <w:div w:id="1886914298">
                  <w:marLeft w:val="0"/>
                  <w:marRight w:val="0"/>
                  <w:marTop w:val="0"/>
                  <w:marBottom w:val="0"/>
                  <w:divBdr>
                    <w:top w:val="none" w:sz="0" w:space="0" w:color="auto"/>
                    <w:left w:val="none" w:sz="0" w:space="0" w:color="auto"/>
                    <w:bottom w:val="none" w:sz="0" w:space="0" w:color="auto"/>
                    <w:right w:val="none" w:sz="0" w:space="0" w:color="auto"/>
                  </w:divBdr>
                  <w:divsChild>
                    <w:div w:id="6476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092264">
      <w:bodyDiv w:val="1"/>
      <w:marLeft w:val="0"/>
      <w:marRight w:val="0"/>
      <w:marTop w:val="0"/>
      <w:marBottom w:val="0"/>
      <w:divBdr>
        <w:top w:val="none" w:sz="0" w:space="0" w:color="auto"/>
        <w:left w:val="none" w:sz="0" w:space="0" w:color="auto"/>
        <w:bottom w:val="none" w:sz="0" w:space="0" w:color="auto"/>
        <w:right w:val="none" w:sz="0" w:space="0" w:color="auto"/>
      </w:divBdr>
      <w:divsChild>
        <w:div w:id="377557748">
          <w:marLeft w:val="0"/>
          <w:marRight w:val="0"/>
          <w:marTop w:val="0"/>
          <w:marBottom w:val="0"/>
          <w:divBdr>
            <w:top w:val="none" w:sz="0" w:space="0" w:color="auto"/>
            <w:left w:val="none" w:sz="0" w:space="0" w:color="auto"/>
            <w:bottom w:val="none" w:sz="0" w:space="0" w:color="auto"/>
            <w:right w:val="none" w:sz="0" w:space="0" w:color="auto"/>
          </w:divBdr>
          <w:divsChild>
            <w:div w:id="756563135">
              <w:marLeft w:val="0"/>
              <w:marRight w:val="0"/>
              <w:marTop w:val="0"/>
              <w:marBottom w:val="0"/>
              <w:divBdr>
                <w:top w:val="none" w:sz="0" w:space="0" w:color="auto"/>
                <w:left w:val="none" w:sz="0" w:space="0" w:color="auto"/>
                <w:bottom w:val="none" w:sz="0" w:space="0" w:color="auto"/>
                <w:right w:val="none" w:sz="0" w:space="0" w:color="auto"/>
              </w:divBdr>
              <w:divsChild>
                <w:div w:id="1684934258">
                  <w:marLeft w:val="0"/>
                  <w:marRight w:val="0"/>
                  <w:marTop w:val="0"/>
                  <w:marBottom w:val="0"/>
                  <w:divBdr>
                    <w:top w:val="none" w:sz="0" w:space="0" w:color="auto"/>
                    <w:left w:val="none" w:sz="0" w:space="0" w:color="auto"/>
                    <w:bottom w:val="none" w:sz="0" w:space="0" w:color="auto"/>
                    <w:right w:val="none" w:sz="0" w:space="0" w:color="auto"/>
                  </w:divBdr>
                  <w:divsChild>
                    <w:div w:id="93139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454450">
      <w:bodyDiv w:val="1"/>
      <w:marLeft w:val="0"/>
      <w:marRight w:val="0"/>
      <w:marTop w:val="0"/>
      <w:marBottom w:val="0"/>
      <w:divBdr>
        <w:top w:val="none" w:sz="0" w:space="0" w:color="auto"/>
        <w:left w:val="none" w:sz="0" w:space="0" w:color="auto"/>
        <w:bottom w:val="none" w:sz="0" w:space="0" w:color="auto"/>
        <w:right w:val="none" w:sz="0" w:space="0" w:color="auto"/>
      </w:divBdr>
      <w:divsChild>
        <w:div w:id="103422722">
          <w:marLeft w:val="547"/>
          <w:marRight w:val="0"/>
          <w:marTop w:val="154"/>
          <w:marBottom w:val="0"/>
          <w:divBdr>
            <w:top w:val="none" w:sz="0" w:space="0" w:color="auto"/>
            <w:left w:val="none" w:sz="0" w:space="0" w:color="auto"/>
            <w:bottom w:val="none" w:sz="0" w:space="0" w:color="auto"/>
            <w:right w:val="none" w:sz="0" w:space="0" w:color="auto"/>
          </w:divBdr>
        </w:div>
      </w:divsChild>
    </w:div>
    <w:div w:id="458769668">
      <w:bodyDiv w:val="1"/>
      <w:marLeft w:val="0"/>
      <w:marRight w:val="0"/>
      <w:marTop w:val="0"/>
      <w:marBottom w:val="0"/>
      <w:divBdr>
        <w:top w:val="none" w:sz="0" w:space="0" w:color="auto"/>
        <w:left w:val="none" w:sz="0" w:space="0" w:color="auto"/>
        <w:bottom w:val="none" w:sz="0" w:space="0" w:color="auto"/>
        <w:right w:val="none" w:sz="0" w:space="0" w:color="auto"/>
      </w:divBdr>
    </w:div>
    <w:div w:id="458844500">
      <w:bodyDiv w:val="1"/>
      <w:marLeft w:val="0"/>
      <w:marRight w:val="0"/>
      <w:marTop w:val="0"/>
      <w:marBottom w:val="0"/>
      <w:divBdr>
        <w:top w:val="none" w:sz="0" w:space="0" w:color="auto"/>
        <w:left w:val="none" w:sz="0" w:space="0" w:color="auto"/>
        <w:bottom w:val="none" w:sz="0" w:space="0" w:color="auto"/>
        <w:right w:val="none" w:sz="0" w:space="0" w:color="auto"/>
      </w:divBdr>
    </w:div>
    <w:div w:id="465584351">
      <w:bodyDiv w:val="1"/>
      <w:marLeft w:val="0"/>
      <w:marRight w:val="0"/>
      <w:marTop w:val="0"/>
      <w:marBottom w:val="0"/>
      <w:divBdr>
        <w:top w:val="none" w:sz="0" w:space="0" w:color="auto"/>
        <w:left w:val="none" w:sz="0" w:space="0" w:color="auto"/>
        <w:bottom w:val="none" w:sz="0" w:space="0" w:color="auto"/>
        <w:right w:val="none" w:sz="0" w:space="0" w:color="auto"/>
      </w:divBdr>
      <w:divsChild>
        <w:div w:id="1909420120">
          <w:marLeft w:val="0"/>
          <w:marRight w:val="0"/>
          <w:marTop w:val="0"/>
          <w:marBottom w:val="0"/>
          <w:divBdr>
            <w:top w:val="none" w:sz="0" w:space="0" w:color="auto"/>
            <w:left w:val="none" w:sz="0" w:space="0" w:color="auto"/>
            <w:bottom w:val="none" w:sz="0" w:space="0" w:color="auto"/>
            <w:right w:val="none" w:sz="0" w:space="0" w:color="auto"/>
          </w:divBdr>
          <w:divsChild>
            <w:div w:id="934288586">
              <w:marLeft w:val="0"/>
              <w:marRight w:val="0"/>
              <w:marTop w:val="0"/>
              <w:marBottom w:val="0"/>
              <w:divBdr>
                <w:top w:val="none" w:sz="0" w:space="0" w:color="auto"/>
                <w:left w:val="none" w:sz="0" w:space="0" w:color="auto"/>
                <w:bottom w:val="none" w:sz="0" w:space="0" w:color="auto"/>
                <w:right w:val="none" w:sz="0" w:space="0" w:color="auto"/>
              </w:divBdr>
              <w:divsChild>
                <w:div w:id="17585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370678">
      <w:bodyDiv w:val="1"/>
      <w:marLeft w:val="0"/>
      <w:marRight w:val="0"/>
      <w:marTop w:val="0"/>
      <w:marBottom w:val="0"/>
      <w:divBdr>
        <w:top w:val="none" w:sz="0" w:space="0" w:color="auto"/>
        <w:left w:val="none" w:sz="0" w:space="0" w:color="auto"/>
        <w:bottom w:val="none" w:sz="0" w:space="0" w:color="auto"/>
        <w:right w:val="none" w:sz="0" w:space="0" w:color="auto"/>
      </w:divBdr>
      <w:divsChild>
        <w:div w:id="626930245">
          <w:marLeft w:val="0"/>
          <w:marRight w:val="0"/>
          <w:marTop w:val="0"/>
          <w:marBottom w:val="0"/>
          <w:divBdr>
            <w:top w:val="none" w:sz="0" w:space="0" w:color="auto"/>
            <w:left w:val="none" w:sz="0" w:space="0" w:color="auto"/>
            <w:bottom w:val="none" w:sz="0" w:space="0" w:color="auto"/>
            <w:right w:val="none" w:sz="0" w:space="0" w:color="auto"/>
          </w:divBdr>
          <w:divsChild>
            <w:div w:id="785391522">
              <w:marLeft w:val="0"/>
              <w:marRight w:val="0"/>
              <w:marTop w:val="0"/>
              <w:marBottom w:val="0"/>
              <w:divBdr>
                <w:top w:val="none" w:sz="0" w:space="0" w:color="auto"/>
                <w:left w:val="none" w:sz="0" w:space="0" w:color="auto"/>
                <w:bottom w:val="none" w:sz="0" w:space="0" w:color="auto"/>
                <w:right w:val="none" w:sz="0" w:space="0" w:color="auto"/>
              </w:divBdr>
              <w:divsChild>
                <w:div w:id="3091687">
                  <w:marLeft w:val="0"/>
                  <w:marRight w:val="0"/>
                  <w:marTop w:val="0"/>
                  <w:marBottom w:val="0"/>
                  <w:divBdr>
                    <w:top w:val="none" w:sz="0" w:space="0" w:color="auto"/>
                    <w:left w:val="none" w:sz="0" w:space="0" w:color="auto"/>
                    <w:bottom w:val="none" w:sz="0" w:space="0" w:color="auto"/>
                    <w:right w:val="none" w:sz="0" w:space="0" w:color="auto"/>
                  </w:divBdr>
                  <w:divsChild>
                    <w:div w:id="1973486686">
                      <w:marLeft w:val="0"/>
                      <w:marRight w:val="0"/>
                      <w:marTop w:val="0"/>
                      <w:marBottom w:val="0"/>
                      <w:divBdr>
                        <w:top w:val="none" w:sz="0" w:space="0" w:color="auto"/>
                        <w:left w:val="none" w:sz="0" w:space="0" w:color="auto"/>
                        <w:bottom w:val="none" w:sz="0" w:space="0" w:color="auto"/>
                        <w:right w:val="none" w:sz="0" w:space="0" w:color="auto"/>
                      </w:divBdr>
                      <w:divsChild>
                        <w:div w:id="59051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3647501">
      <w:bodyDiv w:val="1"/>
      <w:marLeft w:val="0"/>
      <w:marRight w:val="0"/>
      <w:marTop w:val="0"/>
      <w:marBottom w:val="0"/>
      <w:divBdr>
        <w:top w:val="none" w:sz="0" w:space="0" w:color="auto"/>
        <w:left w:val="none" w:sz="0" w:space="0" w:color="auto"/>
        <w:bottom w:val="none" w:sz="0" w:space="0" w:color="auto"/>
        <w:right w:val="none" w:sz="0" w:space="0" w:color="auto"/>
      </w:divBdr>
    </w:div>
    <w:div w:id="474682389">
      <w:bodyDiv w:val="1"/>
      <w:marLeft w:val="0"/>
      <w:marRight w:val="0"/>
      <w:marTop w:val="0"/>
      <w:marBottom w:val="0"/>
      <w:divBdr>
        <w:top w:val="none" w:sz="0" w:space="0" w:color="auto"/>
        <w:left w:val="none" w:sz="0" w:space="0" w:color="auto"/>
        <w:bottom w:val="none" w:sz="0" w:space="0" w:color="auto"/>
        <w:right w:val="none" w:sz="0" w:space="0" w:color="auto"/>
      </w:divBdr>
    </w:div>
    <w:div w:id="476609740">
      <w:bodyDiv w:val="1"/>
      <w:marLeft w:val="0"/>
      <w:marRight w:val="0"/>
      <w:marTop w:val="0"/>
      <w:marBottom w:val="0"/>
      <w:divBdr>
        <w:top w:val="none" w:sz="0" w:space="0" w:color="auto"/>
        <w:left w:val="none" w:sz="0" w:space="0" w:color="auto"/>
        <w:bottom w:val="none" w:sz="0" w:space="0" w:color="auto"/>
        <w:right w:val="none" w:sz="0" w:space="0" w:color="auto"/>
      </w:divBdr>
    </w:div>
    <w:div w:id="483082552">
      <w:bodyDiv w:val="1"/>
      <w:marLeft w:val="0"/>
      <w:marRight w:val="0"/>
      <w:marTop w:val="0"/>
      <w:marBottom w:val="0"/>
      <w:divBdr>
        <w:top w:val="none" w:sz="0" w:space="0" w:color="auto"/>
        <w:left w:val="none" w:sz="0" w:space="0" w:color="auto"/>
        <w:bottom w:val="none" w:sz="0" w:space="0" w:color="auto"/>
        <w:right w:val="none" w:sz="0" w:space="0" w:color="auto"/>
      </w:divBdr>
      <w:divsChild>
        <w:div w:id="2050687220">
          <w:marLeft w:val="547"/>
          <w:marRight w:val="0"/>
          <w:marTop w:val="96"/>
          <w:marBottom w:val="0"/>
          <w:divBdr>
            <w:top w:val="none" w:sz="0" w:space="0" w:color="auto"/>
            <w:left w:val="none" w:sz="0" w:space="0" w:color="auto"/>
            <w:bottom w:val="none" w:sz="0" w:space="0" w:color="auto"/>
            <w:right w:val="none" w:sz="0" w:space="0" w:color="auto"/>
          </w:divBdr>
        </w:div>
      </w:divsChild>
    </w:div>
    <w:div w:id="490609954">
      <w:bodyDiv w:val="1"/>
      <w:marLeft w:val="0"/>
      <w:marRight w:val="0"/>
      <w:marTop w:val="0"/>
      <w:marBottom w:val="0"/>
      <w:divBdr>
        <w:top w:val="none" w:sz="0" w:space="0" w:color="auto"/>
        <w:left w:val="none" w:sz="0" w:space="0" w:color="auto"/>
        <w:bottom w:val="none" w:sz="0" w:space="0" w:color="auto"/>
        <w:right w:val="none" w:sz="0" w:space="0" w:color="auto"/>
      </w:divBdr>
      <w:divsChild>
        <w:div w:id="2049210691">
          <w:marLeft w:val="0"/>
          <w:marRight w:val="0"/>
          <w:marTop w:val="0"/>
          <w:marBottom w:val="0"/>
          <w:divBdr>
            <w:top w:val="none" w:sz="0" w:space="0" w:color="auto"/>
            <w:left w:val="none" w:sz="0" w:space="0" w:color="auto"/>
            <w:bottom w:val="none" w:sz="0" w:space="0" w:color="auto"/>
            <w:right w:val="none" w:sz="0" w:space="0" w:color="auto"/>
          </w:divBdr>
          <w:divsChild>
            <w:div w:id="1960607683">
              <w:marLeft w:val="0"/>
              <w:marRight w:val="0"/>
              <w:marTop w:val="0"/>
              <w:marBottom w:val="0"/>
              <w:divBdr>
                <w:top w:val="none" w:sz="0" w:space="0" w:color="auto"/>
                <w:left w:val="none" w:sz="0" w:space="0" w:color="auto"/>
                <w:bottom w:val="none" w:sz="0" w:space="0" w:color="auto"/>
                <w:right w:val="none" w:sz="0" w:space="0" w:color="auto"/>
              </w:divBdr>
              <w:divsChild>
                <w:div w:id="444814692">
                  <w:marLeft w:val="0"/>
                  <w:marRight w:val="0"/>
                  <w:marTop w:val="0"/>
                  <w:marBottom w:val="0"/>
                  <w:divBdr>
                    <w:top w:val="none" w:sz="0" w:space="0" w:color="auto"/>
                    <w:left w:val="none" w:sz="0" w:space="0" w:color="auto"/>
                    <w:bottom w:val="none" w:sz="0" w:space="0" w:color="auto"/>
                    <w:right w:val="none" w:sz="0" w:space="0" w:color="auto"/>
                  </w:divBdr>
                  <w:divsChild>
                    <w:div w:id="1714771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266356">
      <w:bodyDiv w:val="1"/>
      <w:marLeft w:val="0"/>
      <w:marRight w:val="0"/>
      <w:marTop w:val="0"/>
      <w:marBottom w:val="0"/>
      <w:divBdr>
        <w:top w:val="none" w:sz="0" w:space="0" w:color="auto"/>
        <w:left w:val="none" w:sz="0" w:space="0" w:color="auto"/>
        <w:bottom w:val="none" w:sz="0" w:space="0" w:color="auto"/>
        <w:right w:val="none" w:sz="0" w:space="0" w:color="auto"/>
      </w:divBdr>
      <w:divsChild>
        <w:div w:id="1871525852">
          <w:marLeft w:val="0"/>
          <w:marRight w:val="0"/>
          <w:marTop w:val="0"/>
          <w:marBottom w:val="0"/>
          <w:divBdr>
            <w:top w:val="none" w:sz="0" w:space="0" w:color="auto"/>
            <w:left w:val="none" w:sz="0" w:space="0" w:color="auto"/>
            <w:bottom w:val="none" w:sz="0" w:space="0" w:color="auto"/>
            <w:right w:val="none" w:sz="0" w:space="0" w:color="auto"/>
          </w:divBdr>
          <w:divsChild>
            <w:div w:id="1243492268">
              <w:marLeft w:val="0"/>
              <w:marRight w:val="0"/>
              <w:marTop w:val="0"/>
              <w:marBottom w:val="0"/>
              <w:divBdr>
                <w:top w:val="none" w:sz="0" w:space="0" w:color="auto"/>
                <w:left w:val="none" w:sz="0" w:space="0" w:color="auto"/>
                <w:bottom w:val="none" w:sz="0" w:space="0" w:color="auto"/>
                <w:right w:val="none" w:sz="0" w:space="0" w:color="auto"/>
              </w:divBdr>
              <w:divsChild>
                <w:div w:id="2001932237">
                  <w:marLeft w:val="0"/>
                  <w:marRight w:val="0"/>
                  <w:marTop w:val="0"/>
                  <w:marBottom w:val="0"/>
                  <w:divBdr>
                    <w:top w:val="none" w:sz="0" w:space="0" w:color="auto"/>
                    <w:left w:val="none" w:sz="0" w:space="0" w:color="auto"/>
                    <w:bottom w:val="none" w:sz="0" w:space="0" w:color="auto"/>
                    <w:right w:val="none" w:sz="0" w:space="0" w:color="auto"/>
                  </w:divBdr>
                  <w:divsChild>
                    <w:div w:id="55084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0703421">
      <w:bodyDiv w:val="1"/>
      <w:marLeft w:val="0"/>
      <w:marRight w:val="0"/>
      <w:marTop w:val="0"/>
      <w:marBottom w:val="0"/>
      <w:divBdr>
        <w:top w:val="none" w:sz="0" w:space="0" w:color="auto"/>
        <w:left w:val="none" w:sz="0" w:space="0" w:color="auto"/>
        <w:bottom w:val="none" w:sz="0" w:space="0" w:color="auto"/>
        <w:right w:val="none" w:sz="0" w:space="0" w:color="auto"/>
      </w:divBdr>
    </w:div>
    <w:div w:id="506678635">
      <w:bodyDiv w:val="1"/>
      <w:marLeft w:val="0"/>
      <w:marRight w:val="0"/>
      <w:marTop w:val="0"/>
      <w:marBottom w:val="0"/>
      <w:divBdr>
        <w:top w:val="none" w:sz="0" w:space="0" w:color="auto"/>
        <w:left w:val="none" w:sz="0" w:space="0" w:color="auto"/>
        <w:bottom w:val="none" w:sz="0" w:space="0" w:color="auto"/>
        <w:right w:val="none" w:sz="0" w:space="0" w:color="auto"/>
      </w:divBdr>
      <w:divsChild>
        <w:div w:id="906962023">
          <w:marLeft w:val="0"/>
          <w:marRight w:val="0"/>
          <w:marTop w:val="0"/>
          <w:marBottom w:val="0"/>
          <w:divBdr>
            <w:top w:val="none" w:sz="0" w:space="0" w:color="auto"/>
            <w:left w:val="none" w:sz="0" w:space="0" w:color="auto"/>
            <w:bottom w:val="none" w:sz="0" w:space="0" w:color="auto"/>
            <w:right w:val="none" w:sz="0" w:space="0" w:color="auto"/>
          </w:divBdr>
          <w:divsChild>
            <w:div w:id="2055882925">
              <w:marLeft w:val="0"/>
              <w:marRight w:val="0"/>
              <w:marTop w:val="0"/>
              <w:marBottom w:val="0"/>
              <w:divBdr>
                <w:top w:val="none" w:sz="0" w:space="0" w:color="auto"/>
                <w:left w:val="none" w:sz="0" w:space="0" w:color="auto"/>
                <w:bottom w:val="none" w:sz="0" w:space="0" w:color="auto"/>
                <w:right w:val="none" w:sz="0" w:space="0" w:color="auto"/>
              </w:divBdr>
              <w:divsChild>
                <w:div w:id="178357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714973">
      <w:bodyDiv w:val="1"/>
      <w:marLeft w:val="0"/>
      <w:marRight w:val="0"/>
      <w:marTop w:val="0"/>
      <w:marBottom w:val="0"/>
      <w:divBdr>
        <w:top w:val="none" w:sz="0" w:space="0" w:color="auto"/>
        <w:left w:val="none" w:sz="0" w:space="0" w:color="auto"/>
        <w:bottom w:val="none" w:sz="0" w:space="0" w:color="auto"/>
        <w:right w:val="none" w:sz="0" w:space="0" w:color="auto"/>
      </w:divBdr>
      <w:divsChild>
        <w:div w:id="1862161932">
          <w:marLeft w:val="547"/>
          <w:marRight w:val="0"/>
          <w:marTop w:val="134"/>
          <w:marBottom w:val="0"/>
          <w:divBdr>
            <w:top w:val="none" w:sz="0" w:space="0" w:color="auto"/>
            <w:left w:val="none" w:sz="0" w:space="0" w:color="auto"/>
            <w:bottom w:val="none" w:sz="0" w:space="0" w:color="auto"/>
            <w:right w:val="none" w:sz="0" w:space="0" w:color="auto"/>
          </w:divBdr>
        </w:div>
      </w:divsChild>
    </w:div>
    <w:div w:id="513301158">
      <w:bodyDiv w:val="1"/>
      <w:marLeft w:val="0"/>
      <w:marRight w:val="0"/>
      <w:marTop w:val="0"/>
      <w:marBottom w:val="0"/>
      <w:divBdr>
        <w:top w:val="none" w:sz="0" w:space="0" w:color="auto"/>
        <w:left w:val="none" w:sz="0" w:space="0" w:color="auto"/>
        <w:bottom w:val="none" w:sz="0" w:space="0" w:color="auto"/>
        <w:right w:val="none" w:sz="0" w:space="0" w:color="auto"/>
      </w:divBdr>
      <w:divsChild>
        <w:div w:id="1022897559">
          <w:marLeft w:val="0"/>
          <w:marRight w:val="0"/>
          <w:marTop w:val="0"/>
          <w:marBottom w:val="0"/>
          <w:divBdr>
            <w:top w:val="none" w:sz="0" w:space="0" w:color="auto"/>
            <w:left w:val="none" w:sz="0" w:space="0" w:color="auto"/>
            <w:bottom w:val="none" w:sz="0" w:space="0" w:color="auto"/>
            <w:right w:val="none" w:sz="0" w:space="0" w:color="auto"/>
          </w:divBdr>
          <w:divsChild>
            <w:div w:id="1626622993">
              <w:marLeft w:val="0"/>
              <w:marRight w:val="0"/>
              <w:marTop w:val="0"/>
              <w:marBottom w:val="0"/>
              <w:divBdr>
                <w:top w:val="none" w:sz="0" w:space="0" w:color="auto"/>
                <w:left w:val="none" w:sz="0" w:space="0" w:color="auto"/>
                <w:bottom w:val="none" w:sz="0" w:space="0" w:color="auto"/>
                <w:right w:val="none" w:sz="0" w:space="0" w:color="auto"/>
              </w:divBdr>
              <w:divsChild>
                <w:div w:id="699550457">
                  <w:marLeft w:val="0"/>
                  <w:marRight w:val="0"/>
                  <w:marTop w:val="0"/>
                  <w:marBottom w:val="0"/>
                  <w:divBdr>
                    <w:top w:val="none" w:sz="0" w:space="0" w:color="auto"/>
                    <w:left w:val="none" w:sz="0" w:space="0" w:color="auto"/>
                    <w:bottom w:val="none" w:sz="0" w:space="0" w:color="auto"/>
                    <w:right w:val="none" w:sz="0" w:space="0" w:color="auto"/>
                  </w:divBdr>
                  <w:divsChild>
                    <w:div w:id="146187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844836">
      <w:bodyDiv w:val="1"/>
      <w:marLeft w:val="0"/>
      <w:marRight w:val="0"/>
      <w:marTop w:val="0"/>
      <w:marBottom w:val="0"/>
      <w:divBdr>
        <w:top w:val="none" w:sz="0" w:space="0" w:color="auto"/>
        <w:left w:val="none" w:sz="0" w:space="0" w:color="auto"/>
        <w:bottom w:val="none" w:sz="0" w:space="0" w:color="auto"/>
        <w:right w:val="none" w:sz="0" w:space="0" w:color="auto"/>
      </w:divBdr>
      <w:divsChild>
        <w:div w:id="41565263">
          <w:marLeft w:val="446"/>
          <w:marRight w:val="0"/>
          <w:marTop w:val="120"/>
          <w:marBottom w:val="0"/>
          <w:divBdr>
            <w:top w:val="none" w:sz="0" w:space="0" w:color="auto"/>
            <w:left w:val="none" w:sz="0" w:space="0" w:color="auto"/>
            <w:bottom w:val="none" w:sz="0" w:space="0" w:color="auto"/>
            <w:right w:val="none" w:sz="0" w:space="0" w:color="auto"/>
          </w:divBdr>
        </w:div>
        <w:div w:id="901910541">
          <w:marLeft w:val="446"/>
          <w:marRight w:val="0"/>
          <w:marTop w:val="120"/>
          <w:marBottom w:val="0"/>
          <w:divBdr>
            <w:top w:val="none" w:sz="0" w:space="0" w:color="auto"/>
            <w:left w:val="none" w:sz="0" w:space="0" w:color="auto"/>
            <w:bottom w:val="none" w:sz="0" w:space="0" w:color="auto"/>
            <w:right w:val="none" w:sz="0" w:space="0" w:color="auto"/>
          </w:divBdr>
        </w:div>
        <w:div w:id="1521119448">
          <w:marLeft w:val="446"/>
          <w:marRight w:val="0"/>
          <w:marTop w:val="120"/>
          <w:marBottom w:val="0"/>
          <w:divBdr>
            <w:top w:val="none" w:sz="0" w:space="0" w:color="auto"/>
            <w:left w:val="none" w:sz="0" w:space="0" w:color="auto"/>
            <w:bottom w:val="none" w:sz="0" w:space="0" w:color="auto"/>
            <w:right w:val="none" w:sz="0" w:space="0" w:color="auto"/>
          </w:divBdr>
        </w:div>
        <w:div w:id="1863663025">
          <w:marLeft w:val="446"/>
          <w:marRight w:val="0"/>
          <w:marTop w:val="120"/>
          <w:marBottom w:val="0"/>
          <w:divBdr>
            <w:top w:val="none" w:sz="0" w:space="0" w:color="auto"/>
            <w:left w:val="none" w:sz="0" w:space="0" w:color="auto"/>
            <w:bottom w:val="none" w:sz="0" w:space="0" w:color="auto"/>
            <w:right w:val="none" w:sz="0" w:space="0" w:color="auto"/>
          </w:divBdr>
        </w:div>
        <w:div w:id="2144301151">
          <w:marLeft w:val="446"/>
          <w:marRight w:val="0"/>
          <w:marTop w:val="120"/>
          <w:marBottom w:val="0"/>
          <w:divBdr>
            <w:top w:val="none" w:sz="0" w:space="0" w:color="auto"/>
            <w:left w:val="none" w:sz="0" w:space="0" w:color="auto"/>
            <w:bottom w:val="none" w:sz="0" w:space="0" w:color="auto"/>
            <w:right w:val="none" w:sz="0" w:space="0" w:color="auto"/>
          </w:divBdr>
        </w:div>
      </w:divsChild>
    </w:div>
    <w:div w:id="519702472">
      <w:bodyDiv w:val="1"/>
      <w:marLeft w:val="0"/>
      <w:marRight w:val="0"/>
      <w:marTop w:val="0"/>
      <w:marBottom w:val="0"/>
      <w:divBdr>
        <w:top w:val="none" w:sz="0" w:space="0" w:color="auto"/>
        <w:left w:val="none" w:sz="0" w:space="0" w:color="auto"/>
        <w:bottom w:val="none" w:sz="0" w:space="0" w:color="auto"/>
        <w:right w:val="none" w:sz="0" w:space="0" w:color="auto"/>
      </w:divBdr>
    </w:div>
    <w:div w:id="523128465">
      <w:bodyDiv w:val="1"/>
      <w:marLeft w:val="0"/>
      <w:marRight w:val="0"/>
      <w:marTop w:val="0"/>
      <w:marBottom w:val="0"/>
      <w:divBdr>
        <w:top w:val="none" w:sz="0" w:space="0" w:color="auto"/>
        <w:left w:val="none" w:sz="0" w:space="0" w:color="auto"/>
        <w:bottom w:val="none" w:sz="0" w:space="0" w:color="auto"/>
        <w:right w:val="none" w:sz="0" w:space="0" w:color="auto"/>
      </w:divBdr>
      <w:divsChild>
        <w:div w:id="137305217">
          <w:marLeft w:val="547"/>
          <w:marRight w:val="0"/>
          <w:marTop w:val="134"/>
          <w:marBottom w:val="0"/>
          <w:divBdr>
            <w:top w:val="none" w:sz="0" w:space="0" w:color="auto"/>
            <w:left w:val="none" w:sz="0" w:space="0" w:color="auto"/>
            <w:bottom w:val="none" w:sz="0" w:space="0" w:color="auto"/>
            <w:right w:val="none" w:sz="0" w:space="0" w:color="auto"/>
          </w:divBdr>
        </w:div>
        <w:div w:id="632180572">
          <w:marLeft w:val="547"/>
          <w:marRight w:val="0"/>
          <w:marTop w:val="134"/>
          <w:marBottom w:val="0"/>
          <w:divBdr>
            <w:top w:val="none" w:sz="0" w:space="0" w:color="auto"/>
            <w:left w:val="none" w:sz="0" w:space="0" w:color="auto"/>
            <w:bottom w:val="none" w:sz="0" w:space="0" w:color="auto"/>
            <w:right w:val="none" w:sz="0" w:space="0" w:color="auto"/>
          </w:divBdr>
        </w:div>
        <w:div w:id="1327519591">
          <w:marLeft w:val="547"/>
          <w:marRight w:val="0"/>
          <w:marTop w:val="134"/>
          <w:marBottom w:val="0"/>
          <w:divBdr>
            <w:top w:val="none" w:sz="0" w:space="0" w:color="auto"/>
            <w:left w:val="none" w:sz="0" w:space="0" w:color="auto"/>
            <w:bottom w:val="none" w:sz="0" w:space="0" w:color="auto"/>
            <w:right w:val="none" w:sz="0" w:space="0" w:color="auto"/>
          </w:divBdr>
        </w:div>
        <w:div w:id="1626304901">
          <w:marLeft w:val="1166"/>
          <w:marRight w:val="0"/>
          <w:marTop w:val="115"/>
          <w:marBottom w:val="0"/>
          <w:divBdr>
            <w:top w:val="none" w:sz="0" w:space="0" w:color="auto"/>
            <w:left w:val="none" w:sz="0" w:space="0" w:color="auto"/>
            <w:bottom w:val="none" w:sz="0" w:space="0" w:color="auto"/>
            <w:right w:val="none" w:sz="0" w:space="0" w:color="auto"/>
          </w:divBdr>
        </w:div>
        <w:div w:id="1832215962">
          <w:marLeft w:val="1166"/>
          <w:marRight w:val="0"/>
          <w:marTop w:val="115"/>
          <w:marBottom w:val="0"/>
          <w:divBdr>
            <w:top w:val="none" w:sz="0" w:space="0" w:color="auto"/>
            <w:left w:val="none" w:sz="0" w:space="0" w:color="auto"/>
            <w:bottom w:val="none" w:sz="0" w:space="0" w:color="auto"/>
            <w:right w:val="none" w:sz="0" w:space="0" w:color="auto"/>
          </w:divBdr>
        </w:div>
      </w:divsChild>
    </w:div>
    <w:div w:id="523862002">
      <w:bodyDiv w:val="1"/>
      <w:marLeft w:val="0"/>
      <w:marRight w:val="0"/>
      <w:marTop w:val="0"/>
      <w:marBottom w:val="0"/>
      <w:divBdr>
        <w:top w:val="none" w:sz="0" w:space="0" w:color="auto"/>
        <w:left w:val="none" w:sz="0" w:space="0" w:color="auto"/>
        <w:bottom w:val="none" w:sz="0" w:space="0" w:color="auto"/>
        <w:right w:val="none" w:sz="0" w:space="0" w:color="auto"/>
      </w:divBdr>
      <w:divsChild>
        <w:div w:id="31003577">
          <w:marLeft w:val="0"/>
          <w:marRight w:val="0"/>
          <w:marTop w:val="0"/>
          <w:marBottom w:val="0"/>
          <w:divBdr>
            <w:top w:val="none" w:sz="0" w:space="0" w:color="auto"/>
            <w:left w:val="none" w:sz="0" w:space="0" w:color="auto"/>
            <w:bottom w:val="none" w:sz="0" w:space="0" w:color="auto"/>
            <w:right w:val="none" w:sz="0" w:space="0" w:color="auto"/>
          </w:divBdr>
          <w:divsChild>
            <w:div w:id="619918590">
              <w:marLeft w:val="0"/>
              <w:marRight w:val="0"/>
              <w:marTop w:val="0"/>
              <w:marBottom w:val="0"/>
              <w:divBdr>
                <w:top w:val="none" w:sz="0" w:space="0" w:color="auto"/>
                <w:left w:val="none" w:sz="0" w:space="0" w:color="auto"/>
                <w:bottom w:val="none" w:sz="0" w:space="0" w:color="auto"/>
                <w:right w:val="none" w:sz="0" w:space="0" w:color="auto"/>
              </w:divBdr>
              <w:divsChild>
                <w:div w:id="210633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262802">
      <w:bodyDiv w:val="1"/>
      <w:marLeft w:val="0"/>
      <w:marRight w:val="0"/>
      <w:marTop w:val="0"/>
      <w:marBottom w:val="0"/>
      <w:divBdr>
        <w:top w:val="none" w:sz="0" w:space="0" w:color="auto"/>
        <w:left w:val="none" w:sz="0" w:space="0" w:color="auto"/>
        <w:bottom w:val="none" w:sz="0" w:space="0" w:color="auto"/>
        <w:right w:val="none" w:sz="0" w:space="0" w:color="auto"/>
      </w:divBdr>
      <w:divsChild>
        <w:div w:id="1185826551">
          <w:marLeft w:val="0"/>
          <w:marRight w:val="0"/>
          <w:marTop w:val="0"/>
          <w:marBottom w:val="0"/>
          <w:divBdr>
            <w:top w:val="none" w:sz="0" w:space="0" w:color="auto"/>
            <w:left w:val="none" w:sz="0" w:space="0" w:color="auto"/>
            <w:bottom w:val="none" w:sz="0" w:space="0" w:color="auto"/>
            <w:right w:val="none" w:sz="0" w:space="0" w:color="auto"/>
          </w:divBdr>
          <w:divsChild>
            <w:div w:id="1919249764">
              <w:marLeft w:val="0"/>
              <w:marRight w:val="0"/>
              <w:marTop w:val="0"/>
              <w:marBottom w:val="0"/>
              <w:divBdr>
                <w:top w:val="none" w:sz="0" w:space="0" w:color="auto"/>
                <w:left w:val="none" w:sz="0" w:space="0" w:color="auto"/>
                <w:bottom w:val="none" w:sz="0" w:space="0" w:color="auto"/>
                <w:right w:val="none" w:sz="0" w:space="0" w:color="auto"/>
              </w:divBdr>
              <w:divsChild>
                <w:div w:id="77374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761341">
      <w:bodyDiv w:val="1"/>
      <w:marLeft w:val="0"/>
      <w:marRight w:val="0"/>
      <w:marTop w:val="0"/>
      <w:marBottom w:val="0"/>
      <w:divBdr>
        <w:top w:val="none" w:sz="0" w:space="0" w:color="auto"/>
        <w:left w:val="none" w:sz="0" w:space="0" w:color="auto"/>
        <w:bottom w:val="none" w:sz="0" w:space="0" w:color="auto"/>
        <w:right w:val="none" w:sz="0" w:space="0" w:color="auto"/>
      </w:divBdr>
    </w:div>
    <w:div w:id="529299018">
      <w:bodyDiv w:val="1"/>
      <w:marLeft w:val="0"/>
      <w:marRight w:val="0"/>
      <w:marTop w:val="0"/>
      <w:marBottom w:val="0"/>
      <w:divBdr>
        <w:top w:val="none" w:sz="0" w:space="0" w:color="auto"/>
        <w:left w:val="none" w:sz="0" w:space="0" w:color="auto"/>
        <w:bottom w:val="none" w:sz="0" w:space="0" w:color="auto"/>
        <w:right w:val="none" w:sz="0" w:space="0" w:color="auto"/>
      </w:divBdr>
    </w:div>
    <w:div w:id="534076302">
      <w:bodyDiv w:val="1"/>
      <w:marLeft w:val="0"/>
      <w:marRight w:val="0"/>
      <w:marTop w:val="0"/>
      <w:marBottom w:val="0"/>
      <w:divBdr>
        <w:top w:val="none" w:sz="0" w:space="0" w:color="auto"/>
        <w:left w:val="none" w:sz="0" w:space="0" w:color="auto"/>
        <w:bottom w:val="none" w:sz="0" w:space="0" w:color="auto"/>
        <w:right w:val="none" w:sz="0" w:space="0" w:color="auto"/>
      </w:divBdr>
      <w:divsChild>
        <w:div w:id="1303922277">
          <w:marLeft w:val="547"/>
          <w:marRight w:val="0"/>
          <w:marTop w:val="86"/>
          <w:marBottom w:val="0"/>
          <w:divBdr>
            <w:top w:val="none" w:sz="0" w:space="0" w:color="auto"/>
            <w:left w:val="none" w:sz="0" w:space="0" w:color="auto"/>
            <w:bottom w:val="none" w:sz="0" w:space="0" w:color="auto"/>
            <w:right w:val="none" w:sz="0" w:space="0" w:color="auto"/>
          </w:divBdr>
        </w:div>
      </w:divsChild>
    </w:div>
    <w:div w:id="538011664">
      <w:bodyDiv w:val="1"/>
      <w:marLeft w:val="0"/>
      <w:marRight w:val="0"/>
      <w:marTop w:val="0"/>
      <w:marBottom w:val="0"/>
      <w:divBdr>
        <w:top w:val="none" w:sz="0" w:space="0" w:color="auto"/>
        <w:left w:val="none" w:sz="0" w:space="0" w:color="auto"/>
        <w:bottom w:val="none" w:sz="0" w:space="0" w:color="auto"/>
        <w:right w:val="none" w:sz="0" w:space="0" w:color="auto"/>
      </w:divBdr>
      <w:divsChild>
        <w:div w:id="699168420">
          <w:marLeft w:val="547"/>
          <w:marRight w:val="0"/>
          <w:marTop w:val="115"/>
          <w:marBottom w:val="0"/>
          <w:divBdr>
            <w:top w:val="none" w:sz="0" w:space="0" w:color="auto"/>
            <w:left w:val="none" w:sz="0" w:space="0" w:color="auto"/>
            <w:bottom w:val="none" w:sz="0" w:space="0" w:color="auto"/>
            <w:right w:val="none" w:sz="0" w:space="0" w:color="auto"/>
          </w:divBdr>
        </w:div>
      </w:divsChild>
    </w:div>
    <w:div w:id="538247230">
      <w:bodyDiv w:val="1"/>
      <w:marLeft w:val="0"/>
      <w:marRight w:val="0"/>
      <w:marTop w:val="0"/>
      <w:marBottom w:val="0"/>
      <w:divBdr>
        <w:top w:val="none" w:sz="0" w:space="0" w:color="auto"/>
        <w:left w:val="none" w:sz="0" w:space="0" w:color="auto"/>
        <w:bottom w:val="none" w:sz="0" w:space="0" w:color="auto"/>
        <w:right w:val="none" w:sz="0" w:space="0" w:color="auto"/>
      </w:divBdr>
      <w:divsChild>
        <w:div w:id="1503203016">
          <w:marLeft w:val="0"/>
          <w:marRight w:val="0"/>
          <w:marTop w:val="0"/>
          <w:marBottom w:val="0"/>
          <w:divBdr>
            <w:top w:val="none" w:sz="0" w:space="0" w:color="auto"/>
            <w:left w:val="none" w:sz="0" w:space="0" w:color="auto"/>
            <w:bottom w:val="none" w:sz="0" w:space="0" w:color="auto"/>
            <w:right w:val="none" w:sz="0" w:space="0" w:color="auto"/>
          </w:divBdr>
          <w:divsChild>
            <w:div w:id="1058549042">
              <w:marLeft w:val="0"/>
              <w:marRight w:val="0"/>
              <w:marTop w:val="0"/>
              <w:marBottom w:val="0"/>
              <w:divBdr>
                <w:top w:val="none" w:sz="0" w:space="0" w:color="auto"/>
                <w:left w:val="none" w:sz="0" w:space="0" w:color="auto"/>
                <w:bottom w:val="none" w:sz="0" w:space="0" w:color="auto"/>
                <w:right w:val="none" w:sz="0" w:space="0" w:color="auto"/>
              </w:divBdr>
              <w:divsChild>
                <w:div w:id="378094755">
                  <w:marLeft w:val="0"/>
                  <w:marRight w:val="0"/>
                  <w:marTop w:val="0"/>
                  <w:marBottom w:val="0"/>
                  <w:divBdr>
                    <w:top w:val="none" w:sz="0" w:space="0" w:color="auto"/>
                    <w:left w:val="none" w:sz="0" w:space="0" w:color="auto"/>
                    <w:bottom w:val="none" w:sz="0" w:space="0" w:color="auto"/>
                    <w:right w:val="none" w:sz="0" w:space="0" w:color="auto"/>
                  </w:divBdr>
                  <w:divsChild>
                    <w:div w:id="28485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8474646">
      <w:bodyDiv w:val="1"/>
      <w:marLeft w:val="0"/>
      <w:marRight w:val="0"/>
      <w:marTop w:val="0"/>
      <w:marBottom w:val="0"/>
      <w:divBdr>
        <w:top w:val="none" w:sz="0" w:space="0" w:color="auto"/>
        <w:left w:val="none" w:sz="0" w:space="0" w:color="auto"/>
        <w:bottom w:val="none" w:sz="0" w:space="0" w:color="auto"/>
        <w:right w:val="none" w:sz="0" w:space="0" w:color="auto"/>
      </w:divBdr>
      <w:divsChild>
        <w:div w:id="2094624908">
          <w:marLeft w:val="547"/>
          <w:marRight w:val="0"/>
          <w:marTop w:val="0"/>
          <w:marBottom w:val="0"/>
          <w:divBdr>
            <w:top w:val="none" w:sz="0" w:space="0" w:color="auto"/>
            <w:left w:val="none" w:sz="0" w:space="0" w:color="auto"/>
            <w:bottom w:val="none" w:sz="0" w:space="0" w:color="auto"/>
            <w:right w:val="none" w:sz="0" w:space="0" w:color="auto"/>
          </w:divBdr>
        </w:div>
        <w:div w:id="363948930">
          <w:marLeft w:val="547"/>
          <w:marRight w:val="0"/>
          <w:marTop w:val="0"/>
          <w:marBottom w:val="0"/>
          <w:divBdr>
            <w:top w:val="none" w:sz="0" w:space="0" w:color="auto"/>
            <w:left w:val="none" w:sz="0" w:space="0" w:color="auto"/>
            <w:bottom w:val="none" w:sz="0" w:space="0" w:color="auto"/>
            <w:right w:val="none" w:sz="0" w:space="0" w:color="auto"/>
          </w:divBdr>
        </w:div>
        <w:div w:id="1809974284">
          <w:marLeft w:val="547"/>
          <w:marRight w:val="0"/>
          <w:marTop w:val="0"/>
          <w:marBottom w:val="0"/>
          <w:divBdr>
            <w:top w:val="none" w:sz="0" w:space="0" w:color="auto"/>
            <w:left w:val="none" w:sz="0" w:space="0" w:color="auto"/>
            <w:bottom w:val="none" w:sz="0" w:space="0" w:color="auto"/>
            <w:right w:val="none" w:sz="0" w:space="0" w:color="auto"/>
          </w:divBdr>
        </w:div>
        <w:div w:id="1225796670">
          <w:marLeft w:val="547"/>
          <w:marRight w:val="0"/>
          <w:marTop w:val="0"/>
          <w:marBottom w:val="0"/>
          <w:divBdr>
            <w:top w:val="none" w:sz="0" w:space="0" w:color="auto"/>
            <w:left w:val="none" w:sz="0" w:space="0" w:color="auto"/>
            <w:bottom w:val="none" w:sz="0" w:space="0" w:color="auto"/>
            <w:right w:val="none" w:sz="0" w:space="0" w:color="auto"/>
          </w:divBdr>
        </w:div>
        <w:div w:id="1984313815">
          <w:marLeft w:val="547"/>
          <w:marRight w:val="0"/>
          <w:marTop w:val="0"/>
          <w:marBottom w:val="0"/>
          <w:divBdr>
            <w:top w:val="none" w:sz="0" w:space="0" w:color="auto"/>
            <w:left w:val="none" w:sz="0" w:space="0" w:color="auto"/>
            <w:bottom w:val="none" w:sz="0" w:space="0" w:color="auto"/>
            <w:right w:val="none" w:sz="0" w:space="0" w:color="auto"/>
          </w:divBdr>
        </w:div>
        <w:div w:id="1029599157">
          <w:marLeft w:val="547"/>
          <w:marRight w:val="0"/>
          <w:marTop w:val="0"/>
          <w:marBottom w:val="160"/>
          <w:divBdr>
            <w:top w:val="none" w:sz="0" w:space="0" w:color="auto"/>
            <w:left w:val="none" w:sz="0" w:space="0" w:color="auto"/>
            <w:bottom w:val="none" w:sz="0" w:space="0" w:color="auto"/>
            <w:right w:val="none" w:sz="0" w:space="0" w:color="auto"/>
          </w:divBdr>
        </w:div>
      </w:divsChild>
    </w:div>
    <w:div w:id="538592426">
      <w:bodyDiv w:val="1"/>
      <w:marLeft w:val="0"/>
      <w:marRight w:val="0"/>
      <w:marTop w:val="0"/>
      <w:marBottom w:val="0"/>
      <w:divBdr>
        <w:top w:val="none" w:sz="0" w:space="0" w:color="auto"/>
        <w:left w:val="none" w:sz="0" w:space="0" w:color="auto"/>
        <w:bottom w:val="none" w:sz="0" w:space="0" w:color="auto"/>
        <w:right w:val="none" w:sz="0" w:space="0" w:color="auto"/>
      </w:divBdr>
      <w:divsChild>
        <w:div w:id="1524633952">
          <w:marLeft w:val="0"/>
          <w:marRight w:val="0"/>
          <w:marTop w:val="0"/>
          <w:marBottom w:val="0"/>
          <w:divBdr>
            <w:top w:val="none" w:sz="0" w:space="0" w:color="auto"/>
            <w:left w:val="none" w:sz="0" w:space="0" w:color="auto"/>
            <w:bottom w:val="none" w:sz="0" w:space="0" w:color="auto"/>
            <w:right w:val="none" w:sz="0" w:space="0" w:color="auto"/>
          </w:divBdr>
          <w:divsChild>
            <w:div w:id="966425681">
              <w:marLeft w:val="0"/>
              <w:marRight w:val="0"/>
              <w:marTop w:val="0"/>
              <w:marBottom w:val="0"/>
              <w:divBdr>
                <w:top w:val="none" w:sz="0" w:space="0" w:color="auto"/>
                <w:left w:val="none" w:sz="0" w:space="0" w:color="auto"/>
                <w:bottom w:val="none" w:sz="0" w:space="0" w:color="auto"/>
                <w:right w:val="none" w:sz="0" w:space="0" w:color="auto"/>
              </w:divBdr>
              <w:divsChild>
                <w:div w:id="135031427">
                  <w:marLeft w:val="0"/>
                  <w:marRight w:val="0"/>
                  <w:marTop w:val="0"/>
                  <w:marBottom w:val="0"/>
                  <w:divBdr>
                    <w:top w:val="none" w:sz="0" w:space="0" w:color="auto"/>
                    <w:left w:val="none" w:sz="0" w:space="0" w:color="auto"/>
                    <w:bottom w:val="none" w:sz="0" w:space="0" w:color="auto"/>
                    <w:right w:val="none" w:sz="0" w:space="0" w:color="auto"/>
                  </w:divBdr>
                  <w:divsChild>
                    <w:div w:id="601300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3324988">
      <w:bodyDiv w:val="1"/>
      <w:marLeft w:val="0"/>
      <w:marRight w:val="0"/>
      <w:marTop w:val="0"/>
      <w:marBottom w:val="0"/>
      <w:divBdr>
        <w:top w:val="none" w:sz="0" w:space="0" w:color="auto"/>
        <w:left w:val="none" w:sz="0" w:space="0" w:color="auto"/>
        <w:bottom w:val="none" w:sz="0" w:space="0" w:color="auto"/>
        <w:right w:val="none" w:sz="0" w:space="0" w:color="auto"/>
      </w:divBdr>
    </w:div>
    <w:div w:id="545870652">
      <w:bodyDiv w:val="1"/>
      <w:marLeft w:val="0"/>
      <w:marRight w:val="0"/>
      <w:marTop w:val="0"/>
      <w:marBottom w:val="0"/>
      <w:divBdr>
        <w:top w:val="none" w:sz="0" w:space="0" w:color="auto"/>
        <w:left w:val="none" w:sz="0" w:space="0" w:color="auto"/>
        <w:bottom w:val="none" w:sz="0" w:space="0" w:color="auto"/>
        <w:right w:val="none" w:sz="0" w:space="0" w:color="auto"/>
      </w:divBdr>
      <w:divsChild>
        <w:div w:id="1151823200">
          <w:marLeft w:val="0"/>
          <w:marRight w:val="0"/>
          <w:marTop w:val="0"/>
          <w:marBottom w:val="0"/>
          <w:divBdr>
            <w:top w:val="none" w:sz="0" w:space="0" w:color="auto"/>
            <w:left w:val="none" w:sz="0" w:space="0" w:color="auto"/>
            <w:bottom w:val="none" w:sz="0" w:space="0" w:color="auto"/>
            <w:right w:val="none" w:sz="0" w:space="0" w:color="auto"/>
          </w:divBdr>
          <w:divsChild>
            <w:div w:id="1030759745">
              <w:marLeft w:val="0"/>
              <w:marRight w:val="0"/>
              <w:marTop w:val="0"/>
              <w:marBottom w:val="0"/>
              <w:divBdr>
                <w:top w:val="none" w:sz="0" w:space="0" w:color="auto"/>
                <w:left w:val="none" w:sz="0" w:space="0" w:color="auto"/>
                <w:bottom w:val="none" w:sz="0" w:space="0" w:color="auto"/>
                <w:right w:val="none" w:sz="0" w:space="0" w:color="auto"/>
              </w:divBdr>
              <w:divsChild>
                <w:div w:id="2083479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387868">
      <w:bodyDiv w:val="1"/>
      <w:marLeft w:val="0"/>
      <w:marRight w:val="0"/>
      <w:marTop w:val="0"/>
      <w:marBottom w:val="0"/>
      <w:divBdr>
        <w:top w:val="none" w:sz="0" w:space="0" w:color="auto"/>
        <w:left w:val="none" w:sz="0" w:space="0" w:color="auto"/>
        <w:bottom w:val="none" w:sz="0" w:space="0" w:color="auto"/>
        <w:right w:val="none" w:sz="0" w:space="0" w:color="auto"/>
      </w:divBdr>
      <w:divsChild>
        <w:div w:id="466704458">
          <w:marLeft w:val="0"/>
          <w:marRight w:val="0"/>
          <w:marTop w:val="0"/>
          <w:marBottom w:val="0"/>
          <w:divBdr>
            <w:top w:val="none" w:sz="0" w:space="0" w:color="auto"/>
            <w:left w:val="none" w:sz="0" w:space="0" w:color="auto"/>
            <w:bottom w:val="none" w:sz="0" w:space="0" w:color="auto"/>
            <w:right w:val="none" w:sz="0" w:space="0" w:color="auto"/>
          </w:divBdr>
          <w:divsChild>
            <w:div w:id="1077480630">
              <w:marLeft w:val="0"/>
              <w:marRight w:val="0"/>
              <w:marTop w:val="0"/>
              <w:marBottom w:val="0"/>
              <w:divBdr>
                <w:top w:val="none" w:sz="0" w:space="0" w:color="auto"/>
                <w:left w:val="none" w:sz="0" w:space="0" w:color="auto"/>
                <w:bottom w:val="none" w:sz="0" w:space="0" w:color="auto"/>
                <w:right w:val="none" w:sz="0" w:space="0" w:color="auto"/>
              </w:divBdr>
              <w:divsChild>
                <w:div w:id="689448254">
                  <w:marLeft w:val="0"/>
                  <w:marRight w:val="0"/>
                  <w:marTop w:val="0"/>
                  <w:marBottom w:val="0"/>
                  <w:divBdr>
                    <w:top w:val="none" w:sz="0" w:space="0" w:color="auto"/>
                    <w:left w:val="none" w:sz="0" w:space="0" w:color="auto"/>
                    <w:bottom w:val="none" w:sz="0" w:space="0" w:color="auto"/>
                    <w:right w:val="none" w:sz="0" w:space="0" w:color="auto"/>
                  </w:divBdr>
                  <w:divsChild>
                    <w:div w:id="1688560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579148">
      <w:bodyDiv w:val="1"/>
      <w:marLeft w:val="0"/>
      <w:marRight w:val="0"/>
      <w:marTop w:val="0"/>
      <w:marBottom w:val="0"/>
      <w:divBdr>
        <w:top w:val="none" w:sz="0" w:space="0" w:color="auto"/>
        <w:left w:val="none" w:sz="0" w:space="0" w:color="auto"/>
        <w:bottom w:val="none" w:sz="0" w:space="0" w:color="auto"/>
        <w:right w:val="none" w:sz="0" w:space="0" w:color="auto"/>
      </w:divBdr>
      <w:divsChild>
        <w:div w:id="1553618801">
          <w:marLeft w:val="0"/>
          <w:marRight w:val="0"/>
          <w:marTop w:val="0"/>
          <w:marBottom w:val="0"/>
          <w:divBdr>
            <w:top w:val="none" w:sz="0" w:space="0" w:color="auto"/>
            <w:left w:val="none" w:sz="0" w:space="0" w:color="auto"/>
            <w:bottom w:val="none" w:sz="0" w:space="0" w:color="auto"/>
            <w:right w:val="none" w:sz="0" w:space="0" w:color="auto"/>
          </w:divBdr>
          <w:divsChild>
            <w:div w:id="527180404">
              <w:marLeft w:val="0"/>
              <w:marRight w:val="0"/>
              <w:marTop w:val="0"/>
              <w:marBottom w:val="0"/>
              <w:divBdr>
                <w:top w:val="none" w:sz="0" w:space="0" w:color="auto"/>
                <w:left w:val="none" w:sz="0" w:space="0" w:color="auto"/>
                <w:bottom w:val="none" w:sz="0" w:space="0" w:color="auto"/>
                <w:right w:val="none" w:sz="0" w:space="0" w:color="auto"/>
              </w:divBdr>
              <w:divsChild>
                <w:div w:id="145900159">
                  <w:marLeft w:val="0"/>
                  <w:marRight w:val="0"/>
                  <w:marTop w:val="0"/>
                  <w:marBottom w:val="0"/>
                  <w:divBdr>
                    <w:top w:val="none" w:sz="0" w:space="0" w:color="auto"/>
                    <w:left w:val="none" w:sz="0" w:space="0" w:color="auto"/>
                    <w:bottom w:val="none" w:sz="0" w:space="0" w:color="auto"/>
                    <w:right w:val="none" w:sz="0" w:space="0" w:color="auto"/>
                  </w:divBdr>
                  <w:divsChild>
                    <w:div w:id="2072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221365">
      <w:bodyDiv w:val="1"/>
      <w:marLeft w:val="0"/>
      <w:marRight w:val="0"/>
      <w:marTop w:val="0"/>
      <w:marBottom w:val="0"/>
      <w:divBdr>
        <w:top w:val="none" w:sz="0" w:space="0" w:color="auto"/>
        <w:left w:val="none" w:sz="0" w:space="0" w:color="auto"/>
        <w:bottom w:val="none" w:sz="0" w:space="0" w:color="auto"/>
        <w:right w:val="none" w:sz="0" w:space="0" w:color="auto"/>
      </w:divBdr>
    </w:div>
    <w:div w:id="563758874">
      <w:bodyDiv w:val="1"/>
      <w:marLeft w:val="0"/>
      <w:marRight w:val="0"/>
      <w:marTop w:val="0"/>
      <w:marBottom w:val="0"/>
      <w:divBdr>
        <w:top w:val="none" w:sz="0" w:space="0" w:color="auto"/>
        <w:left w:val="none" w:sz="0" w:space="0" w:color="auto"/>
        <w:bottom w:val="none" w:sz="0" w:space="0" w:color="auto"/>
        <w:right w:val="none" w:sz="0" w:space="0" w:color="auto"/>
      </w:divBdr>
    </w:div>
    <w:div w:id="563957106">
      <w:bodyDiv w:val="1"/>
      <w:marLeft w:val="0"/>
      <w:marRight w:val="0"/>
      <w:marTop w:val="0"/>
      <w:marBottom w:val="0"/>
      <w:divBdr>
        <w:top w:val="none" w:sz="0" w:space="0" w:color="auto"/>
        <w:left w:val="none" w:sz="0" w:space="0" w:color="auto"/>
        <w:bottom w:val="none" w:sz="0" w:space="0" w:color="auto"/>
        <w:right w:val="none" w:sz="0" w:space="0" w:color="auto"/>
      </w:divBdr>
      <w:divsChild>
        <w:div w:id="1057827136">
          <w:marLeft w:val="0"/>
          <w:marRight w:val="0"/>
          <w:marTop w:val="0"/>
          <w:marBottom w:val="0"/>
          <w:divBdr>
            <w:top w:val="none" w:sz="0" w:space="0" w:color="auto"/>
            <w:left w:val="none" w:sz="0" w:space="0" w:color="auto"/>
            <w:bottom w:val="none" w:sz="0" w:space="0" w:color="auto"/>
            <w:right w:val="none" w:sz="0" w:space="0" w:color="auto"/>
          </w:divBdr>
          <w:divsChild>
            <w:div w:id="1390303777">
              <w:marLeft w:val="0"/>
              <w:marRight w:val="0"/>
              <w:marTop w:val="0"/>
              <w:marBottom w:val="0"/>
              <w:divBdr>
                <w:top w:val="none" w:sz="0" w:space="0" w:color="auto"/>
                <w:left w:val="none" w:sz="0" w:space="0" w:color="auto"/>
                <w:bottom w:val="none" w:sz="0" w:space="0" w:color="auto"/>
                <w:right w:val="none" w:sz="0" w:space="0" w:color="auto"/>
              </w:divBdr>
              <w:divsChild>
                <w:div w:id="622463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842456">
      <w:bodyDiv w:val="1"/>
      <w:marLeft w:val="0"/>
      <w:marRight w:val="0"/>
      <w:marTop w:val="0"/>
      <w:marBottom w:val="0"/>
      <w:divBdr>
        <w:top w:val="none" w:sz="0" w:space="0" w:color="auto"/>
        <w:left w:val="none" w:sz="0" w:space="0" w:color="auto"/>
        <w:bottom w:val="none" w:sz="0" w:space="0" w:color="auto"/>
        <w:right w:val="none" w:sz="0" w:space="0" w:color="auto"/>
      </w:divBdr>
      <w:divsChild>
        <w:div w:id="1254782144">
          <w:marLeft w:val="0"/>
          <w:marRight w:val="0"/>
          <w:marTop w:val="0"/>
          <w:marBottom w:val="0"/>
          <w:divBdr>
            <w:top w:val="none" w:sz="0" w:space="0" w:color="auto"/>
            <w:left w:val="none" w:sz="0" w:space="0" w:color="auto"/>
            <w:bottom w:val="none" w:sz="0" w:space="0" w:color="auto"/>
            <w:right w:val="none" w:sz="0" w:space="0" w:color="auto"/>
          </w:divBdr>
          <w:divsChild>
            <w:div w:id="1665090773">
              <w:marLeft w:val="0"/>
              <w:marRight w:val="0"/>
              <w:marTop w:val="0"/>
              <w:marBottom w:val="0"/>
              <w:divBdr>
                <w:top w:val="none" w:sz="0" w:space="0" w:color="auto"/>
                <w:left w:val="none" w:sz="0" w:space="0" w:color="auto"/>
                <w:bottom w:val="none" w:sz="0" w:space="0" w:color="auto"/>
                <w:right w:val="none" w:sz="0" w:space="0" w:color="auto"/>
              </w:divBdr>
              <w:divsChild>
                <w:div w:id="111440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813325">
      <w:bodyDiv w:val="1"/>
      <w:marLeft w:val="0"/>
      <w:marRight w:val="0"/>
      <w:marTop w:val="0"/>
      <w:marBottom w:val="0"/>
      <w:divBdr>
        <w:top w:val="none" w:sz="0" w:space="0" w:color="auto"/>
        <w:left w:val="none" w:sz="0" w:space="0" w:color="auto"/>
        <w:bottom w:val="none" w:sz="0" w:space="0" w:color="auto"/>
        <w:right w:val="none" w:sz="0" w:space="0" w:color="auto"/>
      </w:divBdr>
    </w:div>
    <w:div w:id="579288748">
      <w:bodyDiv w:val="1"/>
      <w:marLeft w:val="0"/>
      <w:marRight w:val="0"/>
      <w:marTop w:val="0"/>
      <w:marBottom w:val="0"/>
      <w:divBdr>
        <w:top w:val="none" w:sz="0" w:space="0" w:color="auto"/>
        <w:left w:val="none" w:sz="0" w:space="0" w:color="auto"/>
        <w:bottom w:val="none" w:sz="0" w:space="0" w:color="auto"/>
        <w:right w:val="none" w:sz="0" w:space="0" w:color="auto"/>
      </w:divBdr>
      <w:divsChild>
        <w:div w:id="278142732">
          <w:marLeft w:val="0"/>
          <w:marRight w:val="0"/>
          <w:marTop w:val="0"/>
          <w:marBottom w:val="0"/>
          <w:divBdr>
            <w:top w:val="none" w:sz="0" w:space="0" w:color="auto"/>
            <w:left w:val="none" w:sz="0" w:space="0" w:color="auto"/>
            <w:bottom w:val="none" w:sz="0" w:space="0" w:color="auto"/>
            <w:right w:val="none" w:sz="0" w:space="0" w:color="auto"/>
          </w:divBdr>
          <w:divsChild>
            <w:div w:id="1330595258">
              <w:marLeft w:val="0"/>
              <w:marRight w:val="0"/>
              <w:marTop w:val="0"/>
              <w:marBottom w:val="0"/>
              <w:divBdr>
                <w:top w:val="none" w:sz="0" w:space="0" w:color="auto"/>
                <w:left w:val="none" w:sz="0" w:space="0" w:color="auto"/>
                <w:bottom w:val="none" w:sz="0" w:space="0" w:color="auto"/>
                <w:right w:val="none" w:sz="0" w:space="0" w:color="auto"/>
              </w:divBdr>
              <w:divsChild>
                <w:div w:id="1218012903">
                  <w:marLeft w:val="0"/>
                  <w:marRight w:val="0"/>
                  <w:marTop w:val="0"/>
                  <w:marBottom w:val="0"/>
                  <w:divBdr>
                    <w:top w:val="none" w:sz="0" w:space="0" w:color="auto"/>
                    <w:left w:val="none" w:sz="0" w:space="0" w:color="auto"/>
                    <w:bottom w:val="none" w:sz="0" w:space="0" w:color="auto"/>
                    <w:right w:val="none" w:sz="0" w:space="0" w:color="auto"/>
                  </w:divBdr>
                  <w:divsChild>
                    <w:div w:id="2799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4998905">
      <w:bodyDiv w:val="1"/>
      <w:marLeft w:val="0"/>
      <w:marRight w:val="0"/>
      <w:marTop w:val="0"/>
      <w:marBottom w:val="0"/>
      <w:divBdr>
        <w:top w:val="none" w:sz="0" w:space="0" w:color="auto"/>
        <w:left w:val="none" w:sz="0" w:space="0" w:color="auto"/>
        <w:bottom w:val="none" w:sz="0" w:space="0" w:color="auto"/>
        <w:right w:val="none" w:sz="0" w:space="0" w:color="auto"/>
      </w:divBdr>
      <w:divsChild>
        <w:div w:id="2014338212">
          <w:marLeft w:val="1166"/>
          <w:marRight w:val="0"/>
          <w:marTop w:val="82"/>
          <w:marBottom w:val="0"/>
          <w:divBdr>
            <w:top w:val="none" w:sz="0" w:space="0" w:color="auto"/>
            <w:left w:val="none" w:sz="0" w:space="0" w:color="auto"/>
            <w:bottom w:val="none" w:sz="0" w:space="0" w:color="auto"/>
            <w:right w:val="none" w:sz="0" w:space="0" w:color="auto"/>
          </w:divBdr>
        </w:div>
      </w:divsChild>
    </w:div>
    <w:div w:id="586692062">
      <w:bodyDiv w:val="1"/>
      <w:marLeft w:val="0"/>
      <w:marRight w:val="0"/>
      <w:marTop w:val="0"/>
      <w:marBottom w:val="0"/>
      <w:divBdr>
        <w:top w:val="none" w:sz="0" w:space="0" w:color="auto"/>
        <w:left w:val="none" w:sz="0" w:space="0" w:color="auto"/>
        <w:bottom w:val="none" w:sz="0" w:space="0" w:color="auto"/>
        <w:right w:val="none" w:sz="0" w:space="0" w:color="auto"/>
      </w:divBdr>
      <w:divsChild>
        <w:div w:id="2015180678">
          <w:marLeft w:val="0"/>
          <w:marRight w:val="0"/>
          <w:marTop w:val="0"/>
          <w:marBottom w:val="0"/>
          <w:divBdr>
            <w:top w:val="none" w:sz="0" w:space="0" w:color="auto"/>
            <w:left w:val="none" w:sz="0" w:space="0" w:color="auto"/>
            <w:bottom w:val="none" w:sz="0" w:space="0" w:color="auto"/>
            <w:right w:val="none" w:sz="0" w:space="0" w:color="auto"/>
          </w:divBdr>
          <w:divsChild>
            <w:div w:id="545725565">
              <w:marLeft w:val="0"/>
              <w:marRight w:val="0"/>
              <w:marTop w:val="0"/>
              <w:marBottom w:val="0"/>
              <w:divBdr>
                <w:top w:val="none" w:sz="0" w:space="0" w:color="auto"/>
                <w:left w:val="none" w:sz="0" w:space="0" w:color="auto"/>
                <w:bottom w:val="none" w:sz="0" w:space="0" w:color="auto"/>
                <w:right w:val="none" w:sz="0" w:space="0" w:color="auto"/>
              </w:divBdr>
              <w:divsChild>
                <w:div w:id="1332752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284681">
      <w:bodyDiv w:val="1"/>
      <w:marLeft w:val="0"/>
      <w:marRight w:val="0"/>
      <w:marTop w:val="0"/>
      <w:marBottom w:val="0"/>
      <w:divBdr>
        <w:top w:val="none" w:sz="0" w:space="0" w:color="auto"/>
        <w:left w:val="none" w:sz="0" w:space="0" w:color="auto"/>
        <w:bottom w:val="none" w:sz="0" w:space="0" w:color="auto"/>
        <w:right w:val="none" w:sz="0" w:space="0" w:color="auto"/>
      </w:divBdr>
    </w:div>
    <w:div w:id="596181386">
      <w:bodyDiv w:val="1"/>
      <w:marLeft w:val="0"/>
      <w:marRight w:val="0"/>
      <w:marTop w:val="0"/>
      <w:marBottom w:val="0"/>
      <w:divBdr>
        <w:top w:val="none" w:sz="0" w:space="0" w:color="auto"/>
        <w:left w:val="none" w:sz="0" w:space="0" w:color="auto"/>
        <w:bottom w:val="none" w:sz="0" w:space="0" w:color="auto"/>
        <w:right w:val="none" w:sz="0" w:space="0" w:color="auto"/>
      </w:divBdr>
      <w:divsChild>
        <w:div w:id="1012688577">
          <w:marLeft w:val="0"/>
          <w:marRight w:val="0"/>
          <w:marTop w:val="0"/>
          <w:marBottom w:val="0"/>
          <w:divBdr>
            <w:top w:val="none" w:sz="0" w:space="0" w:color="auto"/>
            <w:left w:val="none" w:sz="0" w:space="0" w:color="auto"/>
            <w:bottom w:val="none" w:sz="0" w:space="0" w:color="auto"/>
            <w:right w:val="none" w:sz="0" w:space="0" w:color="auto"/>
          </w:divBdr>
          <w:divsChild>
            <w:div w:id="1728649509">
              <w:marLeft w:val="0"/>
              <w:marRight w:val="0"/>
              <w:marTop w:val="0"/>
              <w:marBottom w:val="0"/>
              <w:divBdr>
                <w:top w:val="none" w:sz="0" w:space="0" w:color="auto"/>
                <w:left w:val="none" w:sz="0" w:space="0" w:color="auto"/>
                <w:bottom w:val="none" w:sz="0" w:space="0" w:color="auto"/>
                <w:right w:val="none" w:sz="0" w:space="0" w:color="auto"/>
              </w:divBdr>
              <w:divsChild>
                <w:div w:id="504829039">
                  <w:marLeft w:val="0"/>
                  <w:marRight w:val="0"/>
                  <w:marTop w:val="0"/>
                  <w:marBottom w:val="0"/>
                  <w:divBdr>
                    <w:top w:val="none" w:sz="0" w:space="0" w:color="auto"/>
                    <w:left w:val="none" w:sz="0" w:space="0" w:color="auto"/>
                    <w:bottom w:val="none" w:sz="0" w:space="0" w:color="auto"/>
                    <w:right w:val="none" w:sz="0" w:space="0" w:color="auto"/>
                  </w:divBdr>
                  <w:divsChild>
                    <w:div w:id="206336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7909873">
      <w:bodyDiv w:val="1"/>
      <w:marLeft w:val="0"/>
      <w:marRight w:val="0"/>
      <w:marTop w:val="0"/>
      <w:marBottom w:val="0"/>
      <w:divBdr>
        <w:top w:val="none" w:sz="0" w:space="0" w:color="auto"/>
        <w:left w:val="none" w:sz="0" w:space="0" w:color="auto"/>
        <w:bottom w:val="none" w:sz="0" w:space="0" w:color="auto"/>
        <w:right w:val="none" w:sz="0" w:space="0" w:color="auto"/>
      </w:divBdr>
      <w:divsChild>
        <w:div w:id="1832014898">
          <w:marLeft w:val="0"/>
          <w:marRight w:val="0"/>
          <w:marTop w:val="0"/>
          <w:marBottom w:val="0"/>
          <w:divBdr>
            <w:top w:val="none" w:sz="0" w:space="0" w:color="auto"/>
            <w:left w:val="none" w:sz="0" w:space="0" w:color="auto"/>
            <w:bottom w:val="none" w:sz="0" w:space="0" w:color="auto"/>
            <w:right w:val="none" w:sz="0" w:space="0" w:color="auto"/>
          </w:divBdr>
          <w:divsChild>
            <w:div w:id="734166131">
              <w:marLeft w:val="0"/>
              <w:marRight w:val="0"/>
              <w:marTop w:val="0"/>
              <w:marBottom w:val="0"/>
              <w:divBdr>
                <w:top w:val="none" w:sz="0" w:space="0" w:color="auto"/>
                <w:left w:val="none" w:sz="0" w:space="0" w:color="auto"/>
                <w:bottom w:val="none" w:sz="0" w:space="0" w:color="auto"/>
                <w:right w:val="none" w:sz="0" w:space="0" w:color="auto"/>
              </w:divBdr>
              <w:divsChild>
                <w:div w:id="9532989">
                  <w:marLeft w:val="0"/>
                  <w:marRight w:val="0"/>
                  <w:marTop w:val="0"/>
                  <w:marBottom w:val="0"/>
                  <w:divBdr>
                    <w:top w:val="none" w:sz="0" w:space="0" w:color="auto"/>
                    <w:left w:val="none" w:sz="0" w:space="0" w:color="auto"/>
                    <w:bottom w:val="none" w:sz="0" w:space="0" w:color="auto"/>
                    <w:right w:val="none" w:sz="0" w:space="0" w:color="auto"/>
                  </w:divBdr>
                  <w:divsChild>
                    <w:div w:id="1092432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181883">
      <w:bodyDiv w:val="1"/>
      <w:marLeft w:val="0"/>
      <w:marRight w:val="0"/>
      <w:marTop w:val="0"/>
      <w:marBottom w:val="0"/>
      <w:divBdr>
        <w:top w:val="none" w:sz="0" w:space="0" w:color="auto"/>
        <w:left w:val="none" w:sz="0" w:space="0" w:color="auto"/>
        <w:bottom w:val="none" w:sz="0" w:space="0" w:color="auto"/>
        <w:right w:val="none" w:sz="0" w:space="0" w:color="auto"/>
      </w:divBdr>
      <w:divsChild>
        <w:div w:id="547256658">
          <w:marLeft w:val="547"/>
          <w:marRight w:val="0"/>
          <w:marTop w:val="96"/>
          <w:marBottom w:val="0"/>
          <w:divBdr>
            <w:top w:val="none" w:sz="0" w:space="0" w:color="auto"/>
            <w:left w:val="none" w:sz="0" w:space="0" w:color="auto"/>
            <w:bottom w:val="none" w:sz="0" w:space="0" w:color="auto"/>
            <w:right w:val="none" w:sz="0" w:space="0" w:color="auto"/>
          </w:divBdr>
        </w:div>
        <w:div w:id="1566257230">
          <w:marLeft w:val="547"/>
          <w:marRight w:val="0"/>
          <w:marTop w:val="86"/>
          <w:marBottom w:val="0"/>
          <w:divBdr>
            <w:top w:val="none" w:sz="0" w:space="0" w:color="auto"/>
            <w:left w:val="none" w:sz="0" w:space="0" w:color="auto"/>
            <w:bottom w:val="none" w:sz="0" w:space="0" w:color="auto"/>
            <w:right w:val="none" w:sz="0" w:space="0" w:color="auto"/>
          </w:divBdr>
        </w:div>
        <w:div w:id="1644192859">
          <w:marLeft w:val="547"/>
          <w:marRight w:val="0"/>
          <w:marTop w:val="86"/>
          <w:marBottom w:val="0"/>
          <w:divBdr>
            <w:top w:val="none" w:sz="0" w:space="0" w:color="auto"/>
            <w:left w:val="none" w:sz="0" w:space="0" w:color="auto"/>
            <w:bottom w:val="none" w:sz="0" w:space="0" w:color="auto"/>
            <w:right w:val="none" w:sz="0" w:space="0" w:color="auto"/>
          </w:divBdr>
        </w:div>
        <w:div w:id="1741518412">
          <w:marLeft w:val="547"/>
          <w:marRight w:val="0"/>
          <w:marTop w:val="86"/>
          <w:marBottom w:val="0"/>
          <w:divBdr>
            <w:top w:val="none" w:sz="0" w:space="0" w:color="auto"/>
            <w:left w:val="none" w:sz="0" w:space="0" w:color="auto"/>
            <w:bottom w:val="none" w:sz="0" w:space="0" w:color="auto"/>
            <w:right w:val="none" w:sz="0" w:space="0" w:color="auto"/>
          </w:divBdr>
        </w:div>
        <w:div w:id="1847940334">
          <w:marLeft w:val="547"/>
          <w:marRight w:val="0"/>
          <w:marTop w:val="86"/>
          <w:marBottom w:val="0"/>
          <w:divBdr>
            <w:top w:val="none" w:sz="0" w:space="0" w:color="auto"/>
            <w:left w:val="none" w:sz="0" w:space="0" w:color="auto"/>
            <w:bottom w:val="none" w:sz="0" w:space="0" w:color="auto"/>
            <w:right w:val="none" w:sz="0" w:space="0" w:color="auto"/>
          </w:divBdr>
        </w:div>
      </w:divsChild>
    </w:div>
    <w:div w:id="608390065">
      <w:bodyDiv w:val="1"/>
      <w:marLeft w:val="0"/>
      <w:marRight w:val="0"/>
      <w:marTop w:val="0"/>
      <w:marBottom w:val="0"/>
      <w:divBdr>
        <w:top w:val="none" w:sz="0" w:space="0" w:color="auto"/>
        <w:left w:val="none" w:sz="0" w:space="0" w:color="auto"/>
        <w:bottom w:val="none" w:sz="0" w:space="0" w:color="auto"/>
        <w:right w:val="none" w:sz="0" w:space="0" w:color="auto"/>
      </w:divBdr>
      <w:divsChild>
        <w:div w:id="876354706">
          <w:marLeft w:val="0"/>
          <w:marRight w:val="0"/>
          <w:marTop w:val="0"/>
          <w:marBottom w:val="0"/>
          <w:divBdr>
            <w:top w:val="none" w:sz="0" w:space="0" w:color="auto"/>
            <w:left w:val="none" w:sz="0" w:space="0" w:color="auto"/>
            <w:bottom w:val="none" w:sz="0" w:space="0" w:color="auto"/>
            <w:right w:val="none" w:sz="0" w:space="0" w:color="auto"/>
          </w:divBdr>
          <w:divsChild>
            <w:div w:id="595943842">
              <w:marLeft w:val="0"/>
              <w:marRight w:val="0"/>
              <w:marTop w:val="0"/>
              <w:marBottom w:val="0"/>
              <w:divBdr>
                <w:top w:val="none" w:sz="0" w:space="0" w:color="auto"/>
                <w:left w:val="none" w:sz="0" w:space="0" w:color="auto"/>
                <w:bottom w:val="none" w:sz="0" w:space="0" w:color="auto"/>
                <w:right w:val="none" w:sz="0" w:space="0" w:color="auto"/>
              </w:divBdr>
              <w:divsChild>
                <w:div w:id="210773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046839">
      <w:bodyDiv w:val="1"/>
      <w:marLeft w:val="0"/>
      <w:marRight w:val="0"/>
      <w:marTop w:val="0"/>
      <w:marBottom w:val="0"/>
      <w:divBdr>
        <w:top w:val="none" w:sz="0" w:space="0" w:color="auto"/>
        <w:left w:val="none" w:sz="0" w:space="0" w:color="auto"/>
        <w:bottom w:val="none" w:sz="0" w:space="0" w:color="auto"/>
        <w:right w:val="none" w:sz="0" w:space="0" w:color="auto"/>
      </w:divBdr>
      <w:divsChild>
        <w:div w:id="1914001015">
          <w:marLeft w:val="0"/>
          <w:marRight w:val="0"/>
          <w:marTop w:val="0"/>
          <w:marBottom w:val="0"/>
          <w:divBdr>
            <w:top w:val="none" w:sz="0" w:space="0" w:color="auto"/>
            <w:left w:val="none" w:sz="0" w:space="0" w:color="auto"/>
            <w:bottom w:val="none" w:sz="0" w:space="0" w:color="auto"/>
            <w:right w:val="none" w:sz="0" w:space="0" w:color="auto"/>
          </w:divBdr>
        </w:div>
      </w:divsChild>
    </w:div>
    <w:div w:id="613899228">
      <w:bodyDiv w:val="1"/>
      <w:marLeft w:val="0"/>
      <w:marRight w:val="0"/>
      <w:marTop w:val="0"/>
      <w:marBottom w:val="0"/>
      <w:divBdr>
        <w:top w:val="none" w:sz="0" w:space="0" w:color="auto"/>
        <w:left w:val="none" w:sz="0" w:space="0" w:color="auto"/>
        <w:bottom w:val="none" w:sz="0" w:space="0" w:color="auto"/>
        <w:right w:val="none" w:sz="0" w:space="0" w:color="auto"/>
      </w:divBdr>
      <w:divsChild>
        <w:div w:id="1222251259">
          <w:marLeft w:val="0"/>
          <w:marRight w:val="0"/>
          <w:marTop w:val="0"/>
          <w:marBottom w:val="0"/>
          <w:divBdr>
            <w:top w:val="none" w:sz="0" w:space="0" w:color="auto"/>
            <w:left w:val="none" w:sz="0" w:space="0" w:color="auto"/>
            <w:bottom w:val="none" w:sz="0" w:space="0" w:color="auto"/>
            <w:right w:val="none" w:sz="0" w:space="0" w:color="auto"/>
          </w:divBdr>
          <w:divsChild>
            <w:div w:id="1889953557">
              <w:marLeft w:val="0"/>
              <w:marRight w:val="0"/>
              <w:marTop w:val="0"/>
              <w:marBottom w:val="0"/>
              <w:divBdr>
                <w:top w:val="none" w:sz="0" w:space="0" w:color="auto"/>
                <w:left w:val="none" w:sz="0" w:space="0" w:color="auto"/>
                <w:bottom w:val="none" w:sz="0" w:space="0" w:color="auto"/>
                <w:right w:val="none" w:sz="0" w:space="0" w:color="auto"/>
              </w:divBdr>
              <w:divsChild>
                <w:div w:id="1913000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5530111">
      <w:bodyDiv w:val="1"/>
      <w:marLeft w:val="0"/>
      <w:marRight w:val="0"/>
      <w:marTop w:val="0"/>
      <w:marBottom w:val="0"/>
      <w:divBdr>
        <w:top w:val="none" w:sz="0" w:space="0" w:color="auto"/>
        <w:left w:val="none" w:sz="0" w:space="0" w:color="auto"/>
        <w:bottom w:val="none" w:sz="0" w:space="0" w:color="auto"/>
        <w:right w:val="none" w:sz="0" w:space="0" w:color="auto"/>
      </w:divBdr>
    </w:div>
    <w:div w:id="622155346">
      <w:bodyDiv w:val="1"/>
      <w:marLeft w:val="0"/>
      <w:marRight w:val="0"/>
      <w:marTop w:val="0"/>
      <w:marBottom w:val="0"/>
      <w:divBdr>
        <w:top w:val="none" w:sz="0" w:space="0" w:color="auto"/>
        <w:left w:val="none" w:sz="0" w:space="0" w:color="auto"/>
        <w:bottom w:val="none" w:sz="0" w:space="0" w:color="auto"/>
        <w:right w:val="none" w:sz="0" w:space="0" w:color="auto"/>
      </w:divBdr>
      <w:divsChild>
        <w:div w:id="244845837">
          <w:marLeft w:val="1166"/>
          <w:marRight w:val="0"/>
          <w:marTop w:val="86"/>
          <w:marBottom w:val="0"/>
          <w:divBdr>
            <w:top w:val="none" w:sz="0" w:space="0" w:color="auto"/>
            <w:left w:val="none" w:sz="0" w:space="0" w:color="auto"/>
            <w:bottom w:val="none" w:sz="0" w:space="0" w:color="auto"/>
            <w:right w:val="none" w:sz="0" w:space="0" w:color="auto"/>
          </w:divBdr>
        </w:div>
        <w:div w:id="420420778">
          <w:marLeft w:val="547"/>
          <w:marRight w:val="0"/>
          <w:marTop w:val="106"/>
          <w:marBottom w:val="0"/>
          <w:divBdr>
            <w:top w:val="none" w:sz="0" w:space="0" w:color="auto"/>
            <w:left w:val="none" w:sz="0" w:space="0" w:color="auto"/>
            <w:bottom w:val="none" w:sz="0" w:space="0" w:color="auto"/>
            <w:right w:val="none" w:sz="0" w:space="0" w:color="auto"/>
          </w:divBdr>
        </w:div>
        <w:div w:id="690571547">
          <w:marLeft w:val="547"/>
          <w:marRight w:val="0"/>
          <w:marTop w:val="106"/>
          <w:marBottom w:val="0"/>
          <w:divBdr>
            <w:top w:val="none" w:sz="0" w:space="0" w:color="auto"/>
            <w:left w:val="none" w:sz="0" w:space="0" w:color="auto"/>
            <w:bottom w:val="none" w:sz="0" w:space="0" w:color="auto"/>
            <w:right w:val="none" w:sz="0" w:space="0" w:color="auto"/>
          </w:divBdr>
        </w:div>
        <w:div w:id="775754355">
          <w:marLeft w:val="547"/>
          <w:marRight w:val="0"/>
          <w:marTop w:val="106"/>
          <w:marBottom w:val="0"/>
          <w:divBdr>
            <w:top w:val="none" w:sz="0" w:space="0" w:color="auto"/>
            <w:left w:val="none" w:sz="0" w:space="0" w:color="auto"/>
            <w:bottom w:val="none" w:sz="0" w:space="0" w:color="auto"/>
            <w:right w:val="none" w:sz="0" w:space="0" w:color="auto"/>
          </w:divBdr>
        </w:div>
        <w:div w:id="851533634">
          <w:marLeft w:val="547"/>
          <w:marRight w:val="0"/>
          <w:marTop w:val="106"/>
          <w:marBottom w:val="0"/>
          <w:divBdr>
            <w:top w:val="none" w:sz="0" w:space="0" w:color="auto"/>
            <w:left w:val="none" w:sz="0" w:space="0" w:color="auto"/>
            <w:bottom w:val="none" w:sz="0" w:space="0" w:color="auto"/>
            <w:right w:val="none" w:sz="0" w:space="0" w:color="auto"/>
          </w:divBdr>
        </w:div>
        <w:div w:id="960259201">
          <w:marLeft w:val="547"/>
          <w:marRight w:val="0"/>
          <w:marTop w:val="106"/>
          <w:marBottom w:val="0"/>
          <w:divBdr>
            <w:top w:val="none" w:sz="0" w:space="0" w:color="auto"/>
            <w:left w:val="none" w:sz="0" w:space="0" w:color="auto"/>
            <w:bottom w:val="none" w:sz="0" w:space="0" w:color="auto"/>
            <w:right w:val="none" w:sz="0" w:space="0" w:color="auto"/>
          </w:divBdr>
        </w:div>
        <w:div w:id="1699234041">
          <w:marLeft w:val="1166"/>
          <w:marRight w:val="0"/>
          <w:marTop w:val="86"/>
          <w:marBottom w:val="0"/>
          <w:divBdr>
            <w:top w:val="none" w:sz="0" w:space="0" w:color="auto"/>
            <w:left w:val="none" w:sz="0" w:space="0" w:color="auto"/>
            <w:bottom w:val="none" w:sz="0" w:space="0" w:color="auto"/>
            <w:right w:val="none" w:sz="0" w:space="0" w:color="auto"/>
          </w:divBdr>
        </w:div>
      </w:divsChild>
    </w:div>
    <w:div w:id="622542954">
      <w:bodyDiv w:val="1"/>
      <w:marLeft w:val="0"/>
      <w:marRight w:val="0"/>
      <w:marTop w:val="0"/>
      <w:marBottom w:val="0"/>
      <w:divBdr>
        <w:top w:val="none" w:sz="0" w:space="0" w:color="auto"/>
        <w:left w:val="none" w:sz="0" w:space="0" w:color="auto"/>
        <w:bottom w:val="none" w:sz="0" w:space="0" w:color="auto"/>
        <w:right w:val="none" w:sz="0" w:space="0" w:color="auto"/>
      </w:divBdr>
      <w:divsChild>
        <w:div w:id="1062100916">
          <w:marLeft w:val="0"/>
          <w:marRight w:val="0"/>
          <w:marTop w:val="0"/>
          <w:marBottom w:val="0"/>
          <w:divBdr>
            <w:top w:val="none" w:sz="0" w:space="0" w:color="auto"/>
            <w:left w:val="none" w:sz="0" w:space="0" w:color="auto"/>
            <w:bottom w:val="none" w:sz="0" w:space="0" w:color="auto"/>
            <w:right w:val="none" w:sz="0" w:space="0" w:color="auto"/>
          </w:divBdr>
          <w:divsChild>
            <w:div w:id="531698050">
              <w:marLeft w:val="0"/>
              <w:marRight w:val="0"/>
              <w:marTop w:val="0"/>
              <w:marBottom w:val="0"/>
              <w:divBdr>
                <w:top w:val="none" w:sz="0" w:space="0" w:color="auto"/>
                <w:left w:val="none" w:sz="0" w:space="0" w:color="auto"/>
                <w:bottom w:val="none" w:sz="0" w:space="0" w:color="auto"/>
                <w:right w:val="none" w:sz="0" w:space="0" w:color="auto"/>
              </w:divBdr>
              <w:divsChild>
                <w:div w:id="388655946">
                  <w:marLeft w:val="0"/>
                  <w:marRight w:val="0"/>
                  <w:marTop w:val="0"/>
                  <w:marBottom w:val="0"/>
                  <w:divBdr>
                    <w:top w:val="none" w:sz="0" w:space="0" w:color="auto"/>
                    <w:left w:val="none" w:sz="0" w:space="0" w:color="auto"/>
                    <w:bottom w:val="none" w:sz="0" w:space="0" w:color="auto"/>
                    <w:right w:val="none" w:sz="0" w:space="0" w:color="auto"/>
                  </w:divBdr>
                  <w:divsChild>
                    <w:div w:id="103850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3733656">
      <w:bodyDiv w:val="1"/>
      <w:marLeft w:val="0"/>
      <w:marRight w:val="0"/>
      <w:marTop w:val="0"/>
      <w:marBottom w:val="0"/>
      <w:divBdr>
        <w:top w:val="none" w:sz="0" w:space="0" w:color="auto"/>
        <w:left w:val="none" w:sz="0" w:space="0" w:color="auto"/>
        <w:bottom w:val="none" w:sz="0" w:space="0" w:color="auto"/>
        <w:right w:val="none" w:sz="0" w:space="0" w:color="auto"/>
      </w:divBdr>
    </w:div>
    <w:div w:id="625281595">
      <w:bodyDiv w:val="1"/>
      <w:marLeft w:val="0"/>
      <w:marRight w:val="0"/>
      <w:marTop w:val="0"/>
      <w:marBottom w:val="0"/>
      <w:divBdr>
        <w:top w:val="none" w:sz="0" w:space="0" w:color="auto"/>
        <w:left w:val="none" w:sz="0" w:space="0" w:color="auto"/>
        <w:bottom w:val="none" w:sz="0" w:space="0" w:color="auto"/>
        <w:right w:val="none" w:sz="0" w:space="0" w:color="auto"/>
      </w:divBdr>
    </w:div>
    <w:div w:id="628708450">
      <w:bodyDiv w:val="1"/>
      <w:marLeft w:val="0"/>
      <w:marRight w:val="0"/>
      <w:marTop w:val="0"/>
      <w:marBottom w:val="0"/>
      <w:divBdr>
        <w:top w:val="none" w:sz="0" w:space="0" w:color="auto"/>
        <w:left w:val="none" w:sz="0" w:space="0" w:color="auto"/>
        <w:bottom w:val="none" w:sz="0" w:space="0" w:color="auto"/>
        <w:right w:val="none" w:sz="0" w:space="0" w:color="auto"/>
      </w:divBdr>
      <w:divsChild>
        <w:div w:id="336462662">
          <w:marLeft w:val="0"/>
          <w:marRight w:val="0"/>
          <w:marTop w:val="0"/>
          <w:marBottom w:val="0"/>
          <w:divBdr>
            <w:top w:val="none" w:sz="0" w:space="0" w:color="auto"/>
            <w:left w:val="none" w:sz="0" w:space="0" w:color="auto"/>
            <w:bottom w:val="none" w:sz="0" w:space="0" w:color="auto"/>
            <w:right w:val="none" w:sz="0" w:space="0" w:color="auto"/>
          </w:divBdr>
          <w:divsChild>
            <w:div w:id="599682820">
              <w:marLeft w:val="0"/>
              <w:marRight w:val="0"/>
              <w:marTop w:val="0"/>
              <w:marBottom w:val="0"/>
              <w:divBdr>
                <w:top w:val="none" w:sz="0" w:space="0" w:color="auto"/>
                <w:left w:val="none" w:sz="0" w:space="0" w:color="auto"/>
                <w:bottom w:val="none" w:sz="0" w:space="0" w:color="auto"/>
                <w:right w:val="none" w:sz="0" w:space="0" w:color="auto"/>
              </w:divBdr>
              <w:divsChild>
                <w:div w:id="545719704">
                  <w:marLeft w:val="0"/>
                  <w:marRight w:val="0"/>
                  <w:marTop w:val="0"/>
                  <w:marBottom w:val="0"/>
                  <w:divBdr>
                    <w:top w:val="none" w:sz="0" w:space="0" w:color="auto"/>
                    <w:left w:val="none" w:sz="0" w:space="0" w:color="auto"/>
                    <w:bottom w:val="none" w:sz="0" w:space="0" w:color="auto"/>
                    <w:right w:val="none" w:sz="0" w:space="0" w:color="auto"/>
                  </w:divBdr>
                  <w:divsChild>
                    <w:div w:id="1548443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033516">
      <w:bodyDiv w:val="1"/>
      <w:marLeft w:val="0"/>
      <w:marRight w:val="0"/>
      <w:marTop w:val="0"/>
      <w:marBottom w:val="0"/>
      <w:divBdr>
        <w:top w:val="none" w:sz="0" w:space="0" w:color="auto"/>
        <w:left w:val="none" w:sz="0" w:space="0" w:color="auto"/>
        <w:bottom w:val="none" w:sz="0" w:space="0" w:color="auto"/>
        <w:right w:val="none" w:sz="0" w:space="0" w:color="auto"/>
      </w:divBdr>
    </w:div>
    <w:div w:id="641154668">
      <w:bodyDiv w:val="1"/>
      <w:marLeft w:val="0"/>
      <w:marRight w:val="0"/>
      <w:marTop w:val="0"/>
      <w:marBottom w:val="0"/>
      <w:divBdr>
        <w:top w:val="none" w:sz="0" w:space="0" w:color="auto"/>
        <w:left w:val="none" w:sz="0" w:space="0" w:color="auto"/>
        <w:bottom w:val="none" w:sz="0" w:space="0" w:color="auto"/>
        <w:right w:val="none" w:sz="0" w:space="0" w:color="auto"/>
      </w:divBdr>
    </w:div>
    <w:div w:id="646711671">
      <w:bodyDiv w:val="1"/>
      <w:marLeft w:val="0"/>
      <w:marRight w:val="0"/>
      <w:marTop w:val="0"/>
      <w:marBottom w:val="0"/>
      <w:divBdr>
        <w:top w:val="none" w:sz="0" w:space="0" w:color="auto"/>
        <w:left w:val="none" w:sz="0" w:space="0" w:color="auto"/>
        <w:bottom w:val="none" w:sz="0" w:space="0" w:color="auto"/>
        <w:right w:val="none" w:sz="0" w:space="0" w:color="auto"/>
      </w:divBdr>
      <w:divsChild>
        <w:div w:id="1962149819">
          <w:marLeft w:val="0"/>
          <w:marRight w:val="0"/>
          <w:marTop w:val="0"/>
          <w:marBottom w:val="0"/>
          <w:divBdr>
            <w:top w:val="none" w:sz="0" w:space="0" w:color="auto"/>
            <w:left w:val="none" w:sz="0" w:space="0" w:color="auto"/>
            <w:bottom w:val="none" w:sz="0" w:space="0" w:color="auto"/>
            <w:right w:val="none" w:sz="0" w:space="0" w:color="auto"/>
          </w:divBdr>
          <w:divsChild>
            <w:div w:id="135337812">
              <w:marLeft w:val="0"/>
              <w:marRight w:val="0"/>
              <w:marTop w:val="0"/>
              <w:marBottom w:val="0"/>
              <w:divBdr>
                <w:top w:val="none" w:sz="0" w:space="0" w:color="auto"/>
                <w:left w:val="none" w:sz="0" w:space="0" w:color="auto"/>
                <w:bottom w:val="none" w:sz="0" w:space="0" w:color="auto"/>
                <w:right w:val="none" w:sz="0" w:space="0" w:color="auto"/>
              </w:divBdr>
              <w:divsChild>
                <w:div w:id="1316571495">
                  <w:marLeft w:val="0"/>
                  <w:marRight w:val="0"/>
                  <w:marTop w:val="0"/>
                  <w:marBottom w:val="0"/>
                  <w:divBdr>
                    <w:top w:val="none" w:sz="0" w:space="0" w:color="auto"/>
                    <w:left w:val="none" w:sz="0" w:space="0" w:color="auto"/>
                    <w:bottom w:val="none" w:sz="0" w:space="0" w:color="auto"/>
                    <w:right w:val="none" w:sz="0" w:space="0" w:color="auto"/>
                  </w:divBdr>
                  <w:divsChild>
                    <w:div w:id="139357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9870731">
      <w:bodyDiv w:val="1"/>
      <w:marLeft w:val="0"/>
      <w:marRight w:val="0"/>
      <w:marTop w:val="0"/>
      <w:marBottom w:val="0"/>
      <w:divBdr>
        <w:top w:val="none" w:sz="0" w:space="0" w:color="auto"/>
        <w:left w:val="none" w:sz="0" w:space="0" w:color="auto"/>
        <w:bottom w:val="none" w:sz="0" w:space="0" w:color="auto"/>
        <w:right w:val="none" w:sz="0" w:space="0" w:color="auto"/>
      </w:divBdr>
      <w:divsChild>
        <w:div w:id="1710106157">
          <w:marLeft w:val="0"/>
          <w:marRight w:val="0"/>
          <w:marTop w:val="0"/>
          <w:marBottom w:val="0"/>
          <w:divBdr>
            <w:top w:val="none" w:sz="0" w:space="0" w:color="auto"/>
            <w:left w:val="none" w:sz="0" w:space="0" w:color="auto"/>
            <w:bottom w:val="none" w:sz="0" w:space="0" w:color="auto"/>
            <w:right w:val="none" w:sz="0" w:space="0" w:color="auto"/>
          </w:divBdr>
          <w:divsChild>
            <w:div w:id="1662585626">
              <w:marLeft w:val="0"/>
              <w:marRight w:val="0"/>
              <w:marTop w:val="0"/>
              <w:marBottom w:val="0"/>
              <w:divBdr>
                <w:top w:val="none" w:sz="0" w:space="0" w:color="auto"/>
                <w:left w:val="none" w:sz="0" w:space="0" w:color="auto"/>
                <w:bottom w:val="none" w:sz="0" w:space="0" w:color="auto"/>
                <w:right w:val="none" w:sz="0" w:space="0" w:color="auto"/>
              </w:divBdr>
              <w:divsChild>
                <w:div w:id="36525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063571">
      <w:bodyDiv w:val="1"/>
      <w:marLeft w:val="0"/>
      <w:marRight w:val="0"/>
      <w:marTop w:val="0"/>
      <w:marBottom w:val="0"/>
      <w:divBdr>
        <w:top w:val="none" w:sz="0" w:space="0" w:color="auto"/>
        <w:left w:val="none" w:sz="0" w:space="0" w:color="auto"/>
        <w:bottom w:val="none" w:sz="0" w:space="0" w:color="auto"/>
        <w:right w:val="none" w:sz="0" w:space="0" w:color="auto"/>
      </w:divBdr>
      <w:divsChild>
        <w:div w:id="582180376">
          <w:marLeft w:val="547"/>
          <w:marRight w:val="0"/>
          <w:marTop w:val="125"/>
          <w:marBottom w:val="0"/>
          <w:divBdr>
            <w:top w:val="none" w:sz="0" w:space="0" w:color="auto"/>
            <w:left w:val="none" w:sz="0" w:space="0" w:color="auto"/>
            <w:bottom w:val="none" w:sz="0" w:space="0" w:color="auto"/>
            <w:right w:val="none" w:sz="0" w:space="0" w:color="auto"/>
          </w:divBdr>
        </w:div>
        <w:div w:id="1861622050">
          <w:marLeft w:val="547"/>
          <w:marRight w:val="0"/>
          <w:marTop w:val="125"/>
          <w:marBottom w:val="0"/>
          <w:divBdr>
            <w:top w:val="none" w:sz="0" w:space="0" w:color="auto"/>
            <w:left w:val="none" w:sz="0" w:space="0" w:color="auto"/>
            <w:bottom w:val="none" w:sz="0" w:space="0" w:color="auto"/>
            <w:right w:val="none" w:sz="0" w:space="0" w:color="auto"/>
          </w:divBdr>
        </w:div>
        <w:div w:id="1992711598">
          <w:marLeft w:val="547"/>
          <w:marRight w:val="0"/>
          <w:marTop w:val="125"/>
          <w:marBottom w:val="0"/>
          <w:divBdr>
            <w:top w:val="none" w:sz="0" w:space="0" w:color="auto"/>
            <w:left w:val="none" w:sz="0" w:space="0" w:color="auto"/>
            <w:bottom w:val="none" w:sz="0" w:space="0" w:color="auto"/>
            <w:right w:val="none" w:sz="0" w:space="0" w:color="auto"/>
          </w:divBdr>
        </w:div>
        <w:div w:id="2015062021">
          <w:marLeft w:val="547"/>
          <w:marRight w:val="0"/>
          <w:marTop w:val="125"/>
          <w:marBottom w:val="0"/>
          <w:divBdr>
            <w:top w:val="none" w:sz="0" w:space="0" w:color="auto"/>
            <w:left w:val="none" w:sz="0" w:space="0" w:color="auto"/>
            <w:bottom w:val="none" w:sz="0" w:space="0" w:color="auto"/>
            <w:right w:val="none" w:sz="0" w:space="0" w:color="auto"/>
          </w:divBdr>
        </w:div>
      </w:divsChild>
    </w:div>
    <w:div w:id="650866999">
      <w:bodyDiv w:val="1"/>
      <w:marLeft w:val="0"/>
      <w:marRight w:val="0"/>
      <w:marTop w:val="0"/>
      <w:marBottom w:val="0"/>
      <w:divBdr>
        <w:top w:val="none" w:sz="0" w:space="0" w:color="auto"/>
        <w:left w:val="none" w:sz="0" w:space="0" w:color="auto"/>
        <w:bottom w:val="none" w:sz="0" w:space="0" w:color="auto"/>
        <w:right w:val="none" w:sz="0" w:space="0" w:color="auto"/>
      </w:divBdr>
      <w:divsChild>
        <w:div w:id="159393639">
          <w:marLeft w:val="0"/>
          <w:marRight w:val="0"/>
          <w:marTop w:val="0"/>
          <w:marBottom w:val="0"/>
          <w:divBdr>
            <w:top w:val="none" w:sz="0" w:space="0" w:color="auto"/>
            <w:left w:val="none" w:sz="0" w:space="0" w:color="auto"/>
            <w:bottom w:val="none" w:sz="0" w:space="0" w:color="auto"/>
            <w:right w:val="none" w:sz="0" w:space="0" w:color="auto"/>
          </w:divBdr>
          <w:divsChild>
            <w:div w:id="233204507">
              <w:marLeft w:val="0"/>
              <w:marRight w:val="0"/>
              <w:marTop w:val="0"/>
              <w:marBottom w:val="0"/>
              <w:divBdr>
                <w:top w:val="none" w:sz="0" w:space="0" w:color="auto"/>
                <w:left w:val="none" w:sz="0" w:space="0" w:color="auto"/>
                <w:bottom w:val="none" w:sz="0" w:space="0" w:color="auto"/>
                <w:right w:val="none" w:sz="0" w:space="0" w:color="auto"/>
              </w:divBdr>
              <w:divsChild>
                <w:div w:id="1395473289">
                  <w:marLeft w:val="0"/>
                  <w:marRight w:val="0"/>
                  <w:marTop w:val="0"/>
                  <w:marBottom w:val="0"/>
                  <w:divBdr>
                    <w:top w:val="none" w:sz="0" w:space="0" w:color="auto"/>
                    <w:left w:val="none" w:sz="0" w:space="0" w:color="auto"/>
                    <w:bottom w:val="none" w:sz="0" w:space="0" w:color="auto"/>
                    <w:right w:val="none" w:sz="0" w:space="0" w:color="auto"/>
                  </w:divBdr>
                  <w:divsChild>
                    <w:div w:id="6083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535839">
      <w:bodyDiv w:val="1"/>
      <w:marLeft w:val="0"/>
      <w:marRight w:val="0"/>
      <w:marTop w:val="0"/>
      <w:marBottom w:val="0"/>
      <w:divBdr>
        <w:top w:val="none" w:sz="0" w:space="0" w:color="auto"/>
        <w:left w:val="none" w:sz="0" w:space="0" w:color="auto"/>
        <w:bottom w:val="none" w:sz="0" w:space="0" w:color="auto"/>
        <w:right w:val="none" w:sz="0" w:space="0" w:color="auto"/>
      </w:divBdr>
    </w:div>
    <w:div w:id="654577662">
      <w:bodyDiv w:val="1"/>
      <w:marLeft w:val="0"/>
      <w:marRight w:val="0"/>
      <w:marTop w:val="0"/>
      <w:marBottom w:val="0"/>
      <w:divBdr>
        <w:top w:val="none" w:sz="0" w:space="0" w:color="auto"/>
        <w:left w:val="none" w:sz="0" w:space="0" w:color="auto"/>
        <w:bottom w:val="none" w:sz="0" w:space="0" w:color="auto"/>
        <w:right w:val="none" w:sz="0" w:space="0" w:color="auto"/>
      </w:divBdr>
      <w:divsChild>
        <w:div w:id="189615500">
          <w:marLeft w:val="1080"/>
          <w:marRight w:val="0"/>
          <w:marTop w:val="40"/>
          <w:marBottom w:val="0"/>
          <w:divBdr>
            <w:top w:val="none" w:sz="0" w:space="0" w:color="auto"/>
            <w:left w:val="none" w:sz="0" w:space="0" w:color="auto"/>
            <w:bottom w:val="none" w:sz="0" w:space="0" w:color="auto"/>
            <w:right w:val="none" w:sz="0" w:space="0" w:color="auto"/>
          </w:divBdr>
        </w:div>
        <w:div w:id="483620563">
          <w:marLeft w:val="1800"/>
          <w:marRight w:val="0"/>
          <w:marTop w:val="0"/>
          <w:marBottom w:val="0"/>
          <w:divBdr>
            <w:top w:val="none" w:sz="0" w:space="0" w:color="auto"/>
            <w:left w:val="none" w:sz="0" w:space="0" w:color="auto"/>
            <w:bottom w:val="none" w:sz="0" w:space="0" w:color="auto"/>
            <w:right w:val="none" w:sz="0" w:space="0" w:color="auto"/>
          </w:divBdr>
        </w:div>
        <w:div w:id="778448474">
          <w:marLeft w:val="360"/>
          <w:marRight w:val="0"/>
          <w:marTop w:val="120"/>
          <w:marBottom w:val="0"/>
          <w:divBdr>
            <w:top w:val="none" w:sz="0" w:space="0" w:color="auto"/>
            <w:left w:val="none" w:sz="0" w:space="0" w:color="auto"/>
            <w:bottom w:val="none" w:sz="0" w:space="0" w:color="auto"/>
            <w:right w:val="none" w:sz="0" w:space="0" w:color="auto"/>
          </w:divBdr>
        </w:div>
        <w:div w:id="1286276337">
          <w:marLeft w:val="1800"/>
          <w:marRight w:val="0"/>
          <w:marTop w:val="0"/>
          <w:marBottom w:val="0"/>
          <w:divBdr>
            <w:top w:val="none" w:sz="0" w:space="0" w:color="auto"/>
            <w:left w:val="none" w:sz="0" w:space="0" w:color="auto"/>
            <w:bottom w:val="none" w:sz="0" w:space="0" w:color="auto"/>
            <w:right w:val="none" w:sz="0" w:space="0" w:color="auto"/>
          </w:divBdr>
        </w:div>
        <w:div w:id="1371683009">
          <w:marLeft w:val="1080"/>
          <w:marRight w:val="0"/>
          <w:marTop w:val="40"/>
          <w:marBottom w:val="0"/>
          <w:divBdr>
            <w:top w:val="none" w:sz="0" w:space="0" w:color="auto"/>
            <w:left w:val="none" w:sz="0" w:space="0" w:color="auto"/>
            <w:bottom w:val="none" w:sz="0" w:space="0" w:color="auto"/>
            <w:right w:val="none" w:sz="0" w:space="0" w:color="auto"/>
          </w:divBdr>
        </w:div>
        <w:div w:id="1641959484">
          <w:marLeft w:val="1080"/>
          <w:marRight w:val="0"/>
          <w:marTop w:val="40"/>
          <w:marBottom w:val="0"/>
          <w:divBdr>
            <w:top w:val="none" w:sz="0" w:space="0" w:color="auto"/>
            <w:left w:val="none" w:sz="0" w:space="0" w:color="auto"/>
            <w:bottom w:val="none" w:sz="0" w:space="0" w:color="auto"/>
            <w:right w:val="none" w:sz="0" w:space="0" w:color="auto"/>
          </w:divBdr>
        </w:div>
        <w:div w:id="1958179208">
          <w:marLeft w:val="360"/>
          <w:marRight w:val="0"/>
          <w:marTop w:val="120"/>
          <w:marBottom w:val="0"/>
          <w:divBdr>
            <w:top w:val="none" w:sz="0" w:space="0" w:color="auto"/>
            <w:left w:val="none" w:sz="0" w:space="0" w:color="auto"/>
            <w:bottom w:val="none" w:sz="0" w:space="0" w:color="auto"/>
            <w:right w:val="none" w:sz="0" w:space="0" w:color="auto"/>
          </w:divBdr>
        </w:div>
      </w:divsChild>
    </w:div>
    <w:div w:id="656304488">
      <w:bodyDiv w:val="1"/>
      <w:marLeft w:val="0"/>
      <w:marRight w:val="0"/>
      <w:marTop w:val="0"/>
      <w:marBottom w:val="0"/>
      <w:divBdr>
        <w:top w:val="none" w:sz="0" w:space="0" w:color="auto"/>
        <w:left w:val="none" w:sz="0" w:space="0" w:color="auto"/>
        <w:bottom w:val="none" w:sz="0" w:space="0" w:color="auto"/>
        <w:right w:val="none" w:sz="0" w:space="0" w:color="auto"/>
      </w:divBdr>
      <w:divsChild>
        <w:div w:id="1174303650">
          <w:marLeft w:val="0"/>
          <w:marRight w:val="0"/>
          <w:marTop w:val="0"/>
          <w:marBottom w:val="0"/>
          <w:divBdr>
            <w:top w:val="none" w:sz="0" w:space="0" w:color="auto"/>
            <w:left w:val="none" w:sz="0" w:space="0" w:color="auto"/>
            <w:bottom w:val="none" w:sz="0" w:space="0" w:color="auto"/>
            <w:right w:val="none" w:sz="0" w:space="0" w:color="auto"/>
          </w:divBdr>
          <w:divsChild>
            <w:div w:id="1757676336">
              <w:marLeft w:val="0"/>
              <w:marRight w:val="0"/>
              <w:marTop w:val="0"/>
              <w:marBottom w:val="0"/>
              <w:divBdr>
                <w:top w:val="none" w:sz="0" w:space="0" w:color="auto"/>
                <w:left w:val="none" w:sz="0" w:space="0" w:color="auto"/>
                <w:bottom w:val="none" w:sz="0" w:space="0" w:color="auto"/>
                <w:right w:val="none" w:sz="0" w:space="0" w:color="auto"/>
              </w:divBdr>
              <w:divsChild>
                <w:div w:id="1441024288">
                  <w:marLeft w:val="0"/>
                  <w:marRight w:val="0"/>
                  <w:marTop w:val="0"/>
                  <w:marBottom w:val="0"/>
                  <w:divBdr>
                    <w:top w:val="none" w:sz="0" w:space="0" w:color="auto"/>
                    <w:left w:val="none" w:sz="0" w:space="0" w:color="auto"/>
                    <w:bottom w:val="none" w:sz="0" w:space="0" w:color="auto"/>
                    <w:right w:val="none" w:sz="0" w:space="0" w:color="auto"/>
                  </w:divBdr>
                </w:div>
              </w:divsChild>
            </w:div>
            <w:div w:id="1317101586">
              <w:marLeft w:val="0"/>
              <w:marRight w:val="0"/>
              <w:marTop w:val="0"/>
              <w:marBottom w:val="0"/>
              <w:divBdr>
                <w:top w:val="none" w:sz="0" w:space="0" w:color="auto"/>
                <w:left w:val="none" w:sz="0" w:space="0" w:color="auto"/>
                <w:bottom w:val="none" w:sz="0" w:space="0" w:color="auto"/>
                <w:right w:val="none" w:sz="0" w:space="0" w:color="auto"/>
              </w:divBdr>
              <w:divsChild>
                <w:div w:id="1625961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079836">
      <w:bodyDiv w:val="1"/>
      <w:marLeft w:val="0"/>
      <w:marRight w:val="0"/>
      <w:marTop w:val="0"/>
      <w:marBottom w:val="0"/>
      <w:divBdr>
        <w:top w:val="none" w:sz="0" w:space="0" w:color="auto"/>
        <w:left w:val="none" w:sz="0" w:space="0" w:color="auto"/>
        <w:bottom w:val="none" w:sz="0" w:space="0" w:color="auto"/>
        <w:right w:val="none" w:sz="0" w:space="0" w:color="auto"/>
      </w:divBdr>
      <w:divsChild>
        <w:div w:id="577448253">
          <w:marLeft w:val="0"/>
          <w:marRight w:val="0"/>
          <w:marTop w:val="0"/>
          <w:marBottom w:val="0"/>
          <w:divBdr>
            <w:top w:val="none" w:sz="0" w:space="0" w:color="auto"/>
            <w:left w:val="none" w:sz="0" w:space="0" w:color="auto"/>
            <w:bottom w:val="none" w:sz="0" w:space="0" w:color="auto"/>
            <w:right w:val="none" w:sz="0" w:space="0" w:color="auto"/>
          </w:divBdr>
          <w:divsChild>
            <w:div w:id="219438124">
              <w:marLeft w:val="0"/>
              <w:marRight w:val="0"/>
              <w:marTop w:val="0"/>
              <w:marBottom w:val="0"/>
              <w:divBdr>
                <w:top w:val="none" w:sz="0" w:space="0" w:color="auto"/>
                <w:left w:val="none" w:sz="0" w:space="0" w:color="auto"/>
                <w:bottom w:val="none" w:sz="0" w:space="0" w:color="auto"/>
                <w:right w:val="none" w:sz="0" w:space="0" w:color="auto"/>
              </w:divBdr>
              <w:divsChild>
                <w:div w:id="11239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851487">
      <w:bodyDiv w:val="1"/>
      <w:marLeft w:val="0"/>
      <w:marRight w:val="0"/>
      <w:marTop w:val="0"/>
      <w:marBottom w:val="0"/>
      <w:divBdr>
        <w:top w:val="none" w:sz="0" w:space="0" w:color="auto"/>
        <w:left w:val="none" w:sz="0" w:space="0" w:color="auto"/>
        <w:bottom w:val="none" w:sz="0" w:space="0" w:color="auto"/>
        <w:right w:val="none" w:sz="0" w:space="0" w:color="auto"/>
      </w:divBdr>
      <w:divsChild>
        <w:div w:id="1174229252">
          <w:marLeft w:val="0"/>
          <w:marRight w:val="0"/>
          <w:marTop w:val="0"/>
          <w:marBottom w:val="0"/>
          <w:divBdr>
            <w:top w:val="none" w:sz="0" w:space="0" w:color="auto"/>
            <w:left w:val="none" w:sz="0" w:space="0" w:color="auto"/>
            <w:bottom w:val="none" w:sz="0" w:space="0" w:color="auto"/>
            <w:right w:val="none" w:sz="0" w:space="0" w:color="auto"/>
          </w:divBdr>
          <w:divsChild>
            <w:div w:id="1342782453">
              <w:marLeft w:val="0"/>
              <w:marRight w:val="0"/>
              <w:marTop w:val="0"/>
              <w:marBottom w:val="0"/>
              <w:divBdr>
                <w:top w:val="none" w:sz="0" w:space="0" w:color="auto"/>
                <w:left w:val="none" w:sz="0" w:space="0" w:color="auto"/>
                <w:bottom w:val="none" w:sz="0" w:space="0" w:color="auto"/>
                <w:right w:val="none" w:sz="0" w:space="0" w:color="auto"/>
              </w:divBdr>
              <w:divsChild>
                <w:div w:id="1451320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115176">
      <w:bodyDiv w:val="1"/>
      <w:marLeft w:val="0"/>
      <w:marRight w:val="0"/>
      <w:marTop w:val="0"/>
      <w:marBottom w:val="0"/>
      <w:divBdr>
        <w:top w:val="none" w:sz="0" w:space="0" w:color="auto"/>
        <w:left w:val="none" w:sz="0" w:space="0" w:color="auto"/>
        <w:bottom w:val="none" w:sz="0" w:space="0" w:color="auto"/>
        <w:right w:val="none" w:sz="0" w:space="0" w:color="auto"/>
      </w:divBdr>
    </w:div>
    <w:div w:id="658580366">
      <w:bodyDiv w:val="1"/>
      <w:marLeft w:val="0"/>
      <w:marRight w:val="0"/>
      <w:marTop w:val="0"/>
      <w:marBottom w:val="0"/>
      <w:divBdr>
        <w:top w:val="none" w:sz="0" w:space="0" w:color="auto"/>
        <w:left w:val="none" w:sz="0" w:space="0" w:color="auto"/>
        <w:bottom w:val="none" w:sz="0" w:space="0" w:color="auto"/>
        <w:right w:val="none" w:sz="0" w:space="0" w:color="auto"/>
      </w:divBdr>
    </w:div>
    <w:div w:id="662120723">
      <w:bodyDiv w:val="1"/>
      <w:marLeft w:val="0"/>
      <w:marRight w:val="0"/>
      <w:marTop w:val="0"/>
      <w:marBottom w:val="0"/>
      <w:divBdr>
        <w:top w:val="none" w:sz="0" w:space="0" w:color="auto"/>
        <w:left w:val="none" w:sz="0" w:space="0" w:color="auto"/>
        <w:bottom w:val="none" w:sz="0" w:space="0" w:color="auto"/>
        <w:right w:val="none" w:sz="0" w:space="0" w:color="auto"/>
      </w:divBdr>
    </w:div>
    <w:div w:id="663122663">
      <w:bodyDiv w:val="1"/>
      <w:marLeft w:val="0"/>
      <w:marRight w:val="0"/>
      <w:marTop w:val="0"/>
      <w:marBottom w:val="0"/>
      <w:divBdr>
        <w:top w:val="none" w:sz="0" w:space="0" w:color="auto"/>
        <w:left w:val="none" w:sz="0" w:space="0" w:color="auto"/>
        <w:bottom w:val="none" w:sz="0" w:space="0" w:color="auto"/>
        <w:right w:val="none" w:sz="0" w:space="0" w:color="auto"/>
      </w:divBdr>
      <w:divsChild>
        <w:div w:id="1036928613">
          <w:marLeft w:val="0"/>
          <w:marRight w:val="0"/>
          <w:marTop w:val="0"/>
          <w:marBottom w:val="0"/>
          <w:divBdr>
            <w:top w:val="none" w:sz="0" w:space="0" w:color="auto"/>
            <w:left w:val="none" w:sz="0" w:space="0" w:color="auto"/>
            <w:bottom w:val="none" w:sz="0" w:space="0" w:color="auto"/>
            <w:right w:val="none" w:sz="0" w:space="0" w:color="auto"/>
          </w:divBdr>
          <w:divsChild>
            <w:div w:id="1451318767">
              <w:marLeft w:val="0"/>
              <w:marRight w:val="0"/>
              <w:marTop w:val="0"/>
              <w:marBottom w:val="0"/>
              <w:divBdr>
                <w:top w:val="none" w:sz="0" w:space="0" w:color="auto"/>
                <w:left w:val="none" w:sz="0" w:space="0" w:color="auto"/>
                <w:bottom w:val="none" w:sz="0" w:space="0" w:color="auto"/>
                <w:right w:val="none" w:sz="0" w:space="0" w:color="auto"/>
              </w:divBdr>
              <w:divsChild>
                <w:div w:id="71986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360861">
      <w:bodyDiv w:val="1"/>
      <w:marLeft w:val="0"/>
      <w:marRight w:val="0"/>
      <w:marTop w:val="0"/>
      <w:marBottom w:val="0"/>
      <w:divBdr>
        <w:top w:val="none" w:sz="0" w:space="0" w:color="auto"/>
        <w:left w:val="none" w:sz="0" w:space="0" w:color="auto"/>
        <w:bottom w:val="none" w:sz="0" w:space="0" w:color="auto"/>
        <w:right w:val="none" w:sz="0" w:space="0" w:color="auto"/>
      </w:divBdr>
      <w:divsChild>
        <w:div w:id="1417819514">
          <w:marLeft w:val="0"/>
          <w:marRight w:val="0"/>
          <w:marTop w:val="0"/>
          <w:marBottom w:val="0"/>
          <w:divBdr>
            <w:top w:val="none" w:sz="0" w:space="0" w:color="auto"/>
            <w:left w:val="none" w:sz="0" w:space="0" w:color="auto"/>
            <w:bottom w:val="none" w:sz="0" w:space="0" w:color="auto"/>
            <w:right w:val="none" w:sz="0" w:space="0" w:color="auto"/>
          </w:divBdr>
          <w:divsChild>
            <w:div w:id="57831027">
              <w:marLeft w:val="0"/>
              <w:marRight w:val="0"/>
              <w:marTop w:val="0"/>
              <w:marBottom w:val="0"/>
              <w:divBdr>
                <w:top w:val="none" w:sz="0" w:space="0" w:color="auto"/>
                <w:left w:val="none" w:sz="0" w:space="0" w:color="auto"/>
                <w:bottom w:val="none" w:sz="0" w:space="0" w:color="auto"/>
                <w:right w:val="none" w:sz="0" w:space="0" w:color="auto"/>
              </w:divBdr>
              <w:divsChild>
                <w:div w:id="355272057">
                  <w:marLeft w:val="0"/>
                  <w:marRight w:val="0"/>
                  <w:marTop w:val="0"/>
                  <w:marBottom w:val="0"/>
                  <w:divBdr>
                    <w:top w:val="none" w:sz="0" w:space="0" w:color="auto"/>
                    <w:left w:val="none" w:sz="0" w:space="0" w:color="auto"/>
                    <w:bottom w:val="none" w:sz="0" w:space="0" w:color="auto"/>
                    <w:right w:val="none" w:sz="0" w:space="0" w:color="auto"/>
                  </w:divBdr>
                  <w:divsChild>
                    <w:div w:id="181255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7555963">
      <w:bodyDiv w:val="1"/>
      <w:marLeft w:val="0"/>
      <w:marRight w:val="0"/>
      <w:marTop w:val="0"/>
      <w:marBottom w:val="0"/>
      <w:divBdr>
        <w:top w:val="none" w:sz="0" w:space="0" w:color="auto"/>
        <w:left w:val="none" w:sz="0" w:space="0" w:color="auto"/>
        <w:bottom w:val="none" w:sz="0" w:space="0" w:color="auto"/>
        <w:right w:val="none" w:sz="0" w:space="0" w:color="auto"/>
      </w:divBdr>
      <w:divsChild>
        <w:div w:id="193542362">
          <w:marLeft w:val="0"/>
          <w:marRight w:val="0"/>
          <w:marTop w:val="0"/>
          <w:marBottom w:val="0"/>
          <w:divBdr>
            <w:top w:val="none" w:sz="0" w:space="0" w:color="auto"/>
            <w:left w:val="none" w:sz="0" w:space="0" w:color="auto"/>
            <w:bottom w:val="none" w:sz="0" w:space="0" w:color="auto"/>
            <w:right w:val="none" w:sz="0" w:space="0" w:color="auto"/>
          </w:divBdr>
          <w:divsChild>
            <w:div w:id="2057849468">
              <w:marLeft w:val="0"/>
              <w:marRight w:val="0"/>
              <w:marTop w:val="0"/>
              <w:marBottom w:val="0"/>
              <w:divBdr>
                <w:top w:val="none" w:sz="0" w:space="0" w:color="auto"/>
                <w:left w:val="none" w:sz="0" w:space="0" w:color="auto"/>
                <w:bottom w:val="none" w:sz="0" w:space="0" w:color="auto"/>
                <w:right w:val="none" w:sz="0" w:space="0" w:color="auto"/>
              </w:divBdr>
              <w:divsChild>
                <w:div w:id="428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018645">
      <w:bodyDiv w:val="1"/>
      <w:marLeft w:val="0"/>
      <w:marRight w:val="0"/>
      <w:marTop w:val="0"/>
      <w:marBottom w:val="0"/>
      <w:divBdr>
        <w:top w:val="none" w:sz="0" w:space="0" w:color="auto"/>
        <w:left w:val="none" w:sz="0" w:space="0" w:color="auto"/>
        <w:bottom w:val="none" w:sz="0" w:space="0" w:color="auto"/>
        <w:right w:val="none" w:sz="0" w:space="0" w:color="auto"/>
      </w:divBdr>
    </w:div>
    <w:div w:id="669872568">
      <w:bodyDiv w:val="1"/>
      <w:marLeft w:val="0"/>
      <w:marRight w:val="0"/>
      <w:marTop w:val="0"/>
      <w:marBottom w:val="0"/>
      <w:divBdr>
        <w:top w:val="none" w:sz="0" w:space="0" w:color="auto"/>
        <w:left w:val="none" w:sz="0" w:space="0" w:color="auto"/>
        <w:bottom w:val="none" w:sz="0" w:space="0" w:color="auto"/>
        <w:right w:val="none" w:sz="0" w:space="0" w:color="auto"/>
      </w:divBdr>
      <w:divsChild>
        <w:div w:id="2049253603">
          <w:marLeft w:val="0"/>
          <w:marRight w:val="0"/>
          <w:marTop w:val="0"/>
          <w:marBottom w:val="0"/>
          <w:divBdr>
            <w:top w:val="none" w:sz="0" w:space="0" w:color="auto"/>
            <w:left w:val="none" w:sz="0" w:space="0" w:color="auto"/>
            <w:bottom w:val="none" w:sz="0" w:space="0" w:color="auto"/>
            <w:right w:val="none" w:sz="0" w:space="0" w:color="auto"/>
          </w:divBdr>
          <w:divsChild>
            <w:div w:id="1813865342">
              <w:marLeft w:val="0"/>
              <w:marRight w:val="0"/>
              <w:marTop w:val="0"/>
              <w:marBottom w:val="0"/>
              <w:divBdr>
                <w:top w:val="none" w:sz="0" w:space="0" w:color="auto"/>
                <w:left w:val="none" w:sz="0" w:space="0" w:color="auto"/>
                <w:bottom w:val="none" w:sz="0" w:space="0" w:color="auto"/>
                <w:right w:val="none" w:sz="0" w:space="0" w:color="auto"/>
              </w:divBdr>
              <w:divsChild>
                <w:div w:id="1107000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957864">
      <w:bodyDiv w:val="1"/>
      <w:marLeft w:val="0"/>
      <w:marRight w:val="0"/>
      <w:marTop w:val="0"/>
      <w:marBottom w:val="0"/>
      <w:divBdr>
        <w:top w:val="none" w:sz="0" w:space="0" w:color="auto"/>
        <w:left w:val="none" w:sz="0" w:space="0" w:color="auto"/>
        <w:bottom w:val="none" w:sz="0" w:space="0" w:color="auto"/>
        <w:right w:val="none" w:sz="0" w:space="0" w:color="auto"/>
      </w:divBdr>
      <w:divsChild>
        <w:div w:id="1928077842">
          <w:marLeft w:val="0"/>
          <w:marRight w:val="0"/>
          <w:marTop w:val="0"/>
          <w:marBottom w:val="0"/>
          <w:divBdr>
            <w:top w:val="none" w:sz="0" w:space="0" w:color="auto"/>
            <w:left w:val="none" w:sz="0" w:space="0" w:color="auto"/>
            <w:bottom w:val="none" w:sz="0" w:space="0" w:color="auto"/>
            <w:right w:val="none" w:sz="0" w:space="0" w:color="auto"/>
          </w:divBdr>
          <w:divsChild>
            <w:div w:id="1455293547">
              <w:marLeft w:val="0"/>
              <w:marRight w:val="0"/>
              <w:marTop w:val="0"/>
              <w:marBottom w:val="0"/>
              <w:divBdr>
                <w:top w:val="none" w:sz="0" w:space="0" w:color="auto"/>
                <w:left w:val="none" w:sz="0" w:space="0" w:color="auto"/>
                <w:bottom w:val="none" w:sz="0" w:space="0" w:color="auto"/>
                <w:right w:val="none" w:sz="0" w:space="0" w:color="auto"/>
              </w:divBdr>
              <w:divsChild>
                <w:div w:id="552422628">
                  <w:marLeft w:val="0"/>
                  <w:marRight w:val="0"/>
                  <w:marTop w:val="0"/>
                  <w:marBottom w:val="0"/>
                  <w:divBdr>
                    <w:top w:val="none" w:sz="0" w:space="0" w:color="auto"/>
                    <w:left w:val="none" w:sz="0" w:space="0" w:color="auto"/>
                    <w:bottom w:val="none" w:sz="0" w:space="0" w:color="auto"/>
                    <w:right w:val="none" w:sz="0" w:space="0" w:color="auto"/>
                  </w:divBdr>
                  <w:divsChild>
                    <w:div w:id="147980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8967309">
      <w:bodyDiv w:val="1"/>
      <w:marLeft w:val="0"/>
      <w:marRight w:val="0"/>
      <w:marTop w:val="0"/>
      <w:marBottom w:val="0"/>
      <w:divBdr>
        <w:top w:val="none" w:sz="0" w:space="0" w:color="auto"/>
        <w:left w:val="none" w:sz="0" w:space="0" w:color="auto"/>
        <w:bottom w:val="none" w:sz="0" w:space="0" w:color="auto"/>
        <w:right w:val="none" w:sz="0" w:space="0" w:color="auto"/>
      </w:divBdr>
    </w:div>
    <w:div w:id="679233416">
      <w:bodyDiv w:val="1"/>
      <w:marLeft w:val="0"/>
      <w:marRight w:val="0"/>
      <w:marTop w:val="0"/>
      <w:marBottom w:val="0"/>
      <w:divBdr>
        <w:top w:val="none" w:sz="0" w:space="0" w:color="auto"/>
        <w:left w:val="none" w:sz="0" w:space="0" w:color="auto"/>
        <w:bottom w:val="none" w:sz="0" w:space="0" w:color="auto"/>
        <w:right w:val="none" w:sz="0" w:space="0" w:color="auto"/>
      </w:divBdr>
      <w:divsChild>
        <w:div w:id="1853764936">
          <w:marLeft w:val="0"/>
          <w:marRight w:val="0"/>
          <w:marTop w:val="0"/>
          <w:marBottom w:val="0"/>
          <w:divBdr>
            <w:top w:val="none" w:sz="0" w:space="0" w:color="auto"/>
            <w:left w:val="none" w:sz="0" w:space="0" w:color="auto"/>
            <w:bottom w:val="none" w:sz="0" w:space="0" w:color="auto"/>
            <w:right w:val="none" w:sz="0" w:space="0" w:color="auto"/>
          </w:divBdr>
          <w:divsChild>
            <w:div w:id="457799277">
              <w:marLeft w:val="0"/>
              <w:marRight w:val="0"/>
              <w:marTop w:val="0"/>
              <w:marBottom w:val="0"/>
              <w:divBdr>
                <w:top w:val="none" w:sz="0" w:space="0" w:color="auto"/>
                <w:left w:val="none" w:sz="0" w:space="0" w:color="auto"/>
                <w:bottom w:val="none" w:sz="0" w:space="0" w:color="auto"/>
                <w:right w:val="none" w:sz="0" w:space="0" w:color="auto"/>
              </w:divBdr>
              <w:divsChild>
                <w:div w:id="94577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864648">
      <w:bodyDiv w:val="1"/>
      <w:marLeft w:val="0"/>
      <w:marRight w:val="0"/>
      <w:marTop w:val="0"/>
      <w:marBottom w:val="0"/>
      <w:divBdr>
        <w:top w:val="none" w:sz="0" w:space="0" w:color="auto"/>
        <w:left w:val="none" w:sz="0" w:space="0" w:color="auto"/>
        <w:bottom w:val="none" w:sz="0" w:space="0" w:color="auto"/>
        <w:right w:val="none" w:sz="0" w:space="0" w:color="auto"/>
      </w:divBdr>
      <w:divsChild>
        <w:div w:id="854686850">
          <w:marLeft w:val="0"/>
          <w:marRight w:val="0"/>
          <w:marTop w:val="0"/>
          <w:marBottom w:val="0"/>
          <w:divBdr>
            <w:top w:val="none" w:sz="0" w:space="0" w:color="auto"/>
            <w:left w:val="none" w:sz="0" w:space="0" w:color="auto"/>
            <w:bottom w:val="none" w:sz="0" w:space="0" w:color="auto"/>
            <w:right w:val="none" w:sz="0" w:space="0" w:color="auto"/>
          </w:divBdr>
          <w:divsChild>
            <w:div w:id="1844052610">
              <w:marLeft w:val="0"/>
              <w:marRight w:val="0"/>
              <w:marTop w:val="0"/>
              <w:marBottom w:val="0"/>
              <w:divBdr>
                <w:top w:val="none" w:sz="0" w:space="0" w:color="auto"/>
                <w:left w:val="none" w:sz="0" w:space="0" w:color="auto"/>
                <w:bottom w:val="none" w:sz="0" w:space="0" w:color="auto"/>
                <w:right w:val="none" w:sz="0" w:space="0" w:color="auto"/>
              </w:divBdr>
              <w:divsChild>
                <w:div w:id="211888007">
                  <w:marLeft w:val="0"/>
                  <w:marRight w:val="0"/>
                  <w:marTop w:val="0"/>
                  <w:marBottom w:val="0"/>
                  <w:divBdr>
                    <w:top w:val="none" w:sz="0" w:space="0" w:color="auto"/>
                    <w:left w:val="none" w:sz="0" w:space="0" w:color="auto"/>
                    <w:bottom w:val="none" w:sz="0" w:space="0" w:color="auto"/>
                    <w:right w:val="none" w:sz="0" w:space="0" w:color="auto"/>
                  </w:divBdr>
                  <w:divsChild>
                    <w:div w:id="1355226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2918630">
      <w:bodyDiv w:val="1"/>
      <w:marLeft w:val="0"/>
      <w:marRight w:val="0"/>
      <w:marTop w:val="0"/>
      <w:marBottom w:val="0"/>
      <w:divBdr>
        <w:top w:val="none" w:sz="0" w:space="0" w:color="auto"/>
        <w:left w:val="none" w:sz="0" w:space="0" w:color="auto"/>
        <w:bottom w:val="none" w:sz="0" w:space="0" w:color="auto"/>
        <w:right w:val="none" w:sz="0" w:space="0" w:color="auto"/>
      </w:divBdr>
      <w:divsChild>
        <w:div w:id="1857571806">
          <w:marLeft w:val="0"/>
          <w:marRight w:val="0"/>
          <w:marTop w:val="0"/>
          <w:marBottom w:val="0"/>
          <w:divBdr>
            <w:top w:val="none" w:sz="0" w:space="0" w:color="auto"/>
            <w:left w:val="none" w:sz="0" w:space="0" w:color="auto"/>
            <w:bottom w:val="none" w:sz="0" w:space="0" w:color="auto"/>
            <w:right w:val="none" w:sz="0" w:space="0" w:color="auto"/>
          </w:divBdr>
          <w:divsChild>
            <w:div w:id="669332727">
              <w:marLeft w:val="0"/>
              <w:marRight w:val="0"/>
              <w:marTop w:val="0"/>
              <w:marBottom w:val="0"/>
              <w:divBdr>
                <w:top w:val="none" w:sz="0" w:space="0" w:color="auto"/>
                <w:left w:val="none" w:sz="0" w:space="0" w:color="auto"/>
                <w:bottom w:val="none" w:sz="0" w:space="0" w:color="auto"/>
                <w:right w:val="none" w:sz="0" w:space="0" w:color="auto"/>
              </w:divBdr>
              <w:divsChild>
                <w:div w:id="1232035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964978">
      <w:bodyDiv w:val="1"/>
      <w:marLeft w:val="0"/>
      <w:marRight w:val="0"/>
      <w:marTop w:val="0"/>
      <w:marBottom w:val="0"/>
      <w:divBdr>
        <w:top w:val="none" w:sz="0" w:space="0" w:color="auto"/>
        <w:left w:val="none" w:sz="0" w:space="0" w:color="auto"/>
        <w:bottom w:val="none" w:sz="0" w:space="0" w:color="auto"/>
        <w:right w:val="none" w:sz="0" w:space="0" w:color="auto"/>
      </w:divBdr>
      <w:divsChild>
        <w:div w:id="538711262">
          <w:marLeft w:val="0"/>
          <w:marRight w:val="0"/>
          <w:marTop w:val="0"/>
          <w:marBottom w:val="0"/>
          <w:divBdr>
            <w:top w:val="none" w:sz="0" w:space="0" w:color="auto"/>
            <w:left w:val="none" w:sz="0" w:space="0" w:color="auto"/>
            <w:bottom w:val="none" w:sz="0" w:space="0" w:color="auto"/>
            <w:right w:val="none" w:sz="0" w:space="0" w:color="auto"/>
          </w:divBdr>
          <w:divsChild>
            <w:div w:id="2087795867">
              <w:marLeft w:val="0"/>
              <w:marRight w:val="0"/>
              <w:marTop w:val="0"/>
              <w:marBottom w:val="0"/>
              <w:divBdr>
                <w:top w:val="none" w:sz="0" w:space="0" w:color="auto"/>
                <w:left w:val="none" w:sz="0" w:space="0" w:color="auto"/>
                <w:bottom w:val="none" w:sz="0" w:space="0" w:color="auto"/>
                <w:right w:val="none" w:sz="0" w:space="0" w:color="auto"/>
              </w:divBdr>
              <w:divsChild>
                <w:div w:id="234510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427394">
      <w:bodyDiv w:val="1"/>
      <w:marLeft w:val="0"/>
      <w:marRight w:val="0"/>
      <w:marTop w:val="0"/>
      <w:marBottom w:val="0"/>
      <w:divBdr>
        <w:top w:val="none" w:sz="0" w:space="0" w:color="auto"/>
        <w:left w:val="none" w:sz="0" w:space="0" w:color="auto"/>
        <w:bottom w:val="none" w:sz="0" w:space="0" w:color="auto"/>
        <w:right w:val="none" w:sz="0" w:space="0" w:color="auto"/>
      </w:divBdr>
    </w:div>
    <w:div w:id="696081468">
      <w:bodyDiv w:val="1"/>
      <w:marLeft w:val="0"/>
      <w:marRight w:val="0"/>
      <w:marTop w:val="0"/>
      <w:marBottom w:val="0"/>
      <w:divBdr>
        <w:top w:val="none" w:sz="0" w:space="0" w:color="auto"/>
        <w:left w:val="none" w:sz="0" w:space="0" w:color="auto"/>
        <w:bottom w:val="none" w:sz="0" w:space="0" w:color="auto"/>
        <w:right w:val="none" w:sz="0" w:space="0" w:color="auto"/>
      </w:divBdr>
    </w:div>
    <w:div w:id="700323253">
      <w:bodyDiv w:val="1"/>
      <w:marLeft w:val="0"/>
      <w:marRight w:val="0"/>
      <w:marTop w:val="0"/>
      <w:marBottom w:val="0"/>
      <w:divBdr>
        <w:top w:val="none" w:sz="0" w:space="0" w:color="auto"/>
        <w:left w:val="none" w:sz="0" w:space="0" w:color="auto"/>
        <w:bottom w:val="none" w:sz="0" w:space="0" w:color="auto"/>
        <w:right w:val="none" w:sz="0" w:space="0" w:color="auto"/>
      </w:divBdr>
    </w:div>
    <w:div w:id="701050647">
      <w:bodyDiv w:val="1"/>
      <w:marLeft w:val="0"/>
      <w:marRight w:val="0"/>
      <w:marTop w:val="0"/>
      <w:marBottom w:val="0"/>
      <w:divBdr>
        <w:top w:val="none" w:sz="0" w:space="0" w:color="auto"/>
        <w:left w:val="none" w:sz="0" w:space="0" w:color="auto"/>
        <w:bottom w:val="none" w:sz="0" w:space="0" w:color="auto"/>
        <w:right w:val="none" w:sz="0" w:space="0" w:color="auto"/>
      </w:divBdr>
      <w:divsChild>
        <w:div w:id="1757481612">
          <w:marLeft w:val="0"/>
          <w:marRight w:val="0"/>
          <w:marTop w:val="0"/>
          <w:marBottom w:val="0"/>
          <w:divBdr>
            <w:top w:val="none" w:sz="0" w:space="0" w:color="auto"/>
            <w:left w:val="none" w:sz="0" w:space="0" w:color="auto"/>
            <w:bottom w:val="none" w:sz="0" w:space="0" w:color="auto"/>
            <w:right w:val="none" w:sz="0" w:space="0" w:color="auto"/>
          </w:divBdr>
          <w:divsChild>
            <w:div w:id="1432240942">
              <w:marLeft w:val="0"/>
              <w:marRight w:val="0"/>
              <w:marTop w:val="0"/>
              <w:marBottom w:val="0"/>
              <w:divBdr>
                <w:top w:val="none" w:sz="0" w:space="0" w:color="auto"/>
                <w:left w:val="none" w:sz="0" w:space="0" w:color="auto"/>
                <w:bottom w:val="none" w:sz="0" w:space="0" w:color="auto"/>
                <w:right w:val="none" w:sz="0" w:space="0" w:color="auto"/>
              </w:divBdr>
              <w:divsChild>
                <w:div w:id="1548954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8914656">
      <w:bodyDiv w:val="1"/>
      <w:marLeft w:val="0"/>
      <w:marRight w:val="0"/>
      <w:marTop w:val="0"/>
      <w:marBottom w:val="0"/>
      <w:divBdr>
        <w:top w:val="none" w:sz="0" w:space="0" w:color="auto"/>
        <w:left w:val="none" w:sz="0" w:space="0" w:color="auto"/>
        <w:bottom w:val="none" w:sz="0" w:space="0" w:color="auto"/>
        <w:right w:val="none" w:sz="0" w:space="0" w:color="auto"/>
      </w:divBdr>
      <w:divsChild>
        <w:div w:id="618533313">
          <w:marLeft w:val="0"/>
          <w:marRight w:val="0"/>
          <w:marTop w:val="0"/>
          <w:marBottom w:val="0"/>
          <w:divBdr>
            <w:top w:val="none" w:sz="0" w:space="0" w:color="auto"/>
            <w:left w:val="none" w:sz="0" w:space="0" w:color="auto"/>
            <w:bottom w:val="none" w:sz="0" w:space="0" w:color="auto"/>
            <w:right w:val="none" w:sz="0" w:space="0" w:color="auto"/>
          </w:divBdr>
          <w:divsChild>
            <w:div w:id="2036036427">
              <w:marLeft w:val="0"/>
              <w:marRight w:val="0"/>
              <w:marTop w:val="0"/>
              <w:marBottom w:val="0"/>
              <w:divBdr>
                <w:top w:val="none" w:sz="0" w:space="0" w:color="auto"/>
                <w:left w:val="none" w:sz="0" w:space="0" w:color="auto"/>
                <w:bottom w:val="none" w:sz="0" w:space="0" w:color="auto"/>
                <w:right w:val="none" w:sz="0" w:space="0" w:color="auto"/>
              </w:divBdr>
              <w:divsChild>
                <w:div w:id="1966304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301796">
      <w:bodyDiv w:val="1"/>
      <w:marLeft w:val="0"/>
      <w:marRight w:val="0"/>
      <w:marTop w:val="0"/>
      <w:marBottom w:val="0"/>
      <w:divBdr>
        <w:top w:val="none" w:sz="0" w:space="0" w:color="auto"/>
        <w:left w:val="none" w:sz="0" w:space="0" w:color="auto"/>
        <w:bottom w:val="none" w:sz="0" w:space="0" w:color="auto"/>
        <w:right w:val="none" w:sz="0" w:space="0" w:color="auto"/>
      </w:divBdr>
      <w:divsChild>
        <w:div w:id="626593951">
          <w:marLeft w:val="0"/>
          <w:marRight w:val="0"/>
          <w:marTop w:val="0"/>
          <w:marBottom w:val="0"/>
          <w:divBdr>
            <w:top w:val="none" w:sz="0" w:space="0" w:color="auto"/>
            <w:left w:val="none" w:sz="0" w:space="0" w:color="auto"/>
            <w:bottom w:val="none" w:sz="0" w:space="0" w:color="auto"/>
            <w:right w:val="none" w:sz="0" w:space="0" w:color="auto"/>
          </w:divBdr>
          <w:divsChild>
            <w:div w:id="1064373657">
              <w:marLeft w:val="0"/>
              <w:marRight w:val="0"/>
              <w:marTop w:val="0"/>
              <w:marBottom w:val="0"/>
              <w:divBdr>
                <w:top w:val="none" w:sz="0" w:space="0" w:color="auto"/>
                <w:left w:val="none" w:sz="0" w:space="0" w:color="auto"/>
                <w:bottom w:val="none" w:sz="0" w:space="0" w:color="auto"/>
                <w:right w:val="none" w:sz="0" w:space="0" w:color="auto"/>
              </w:divBdr>
              <w:divsChild>
                <w:div w:id="31923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570590">
      <w:bodyDiv w:val="1"/>
      <w:marLeft w:val="0"/>
      <w:marRight w:val="0"/>
      <w:marTop w:val="0"/>
      <w:marBottom w:val="0"/>
      <w:divBdr>
        <w:top w:val="none" w:sz="0" w:space="0" w:color="auto"/>
        <w:left w:val="none" w:sz="0" w:space="0" w:color="auto"/>
        <w:bottom w:val="none" w:sz="0" w:space="0" w:color="auto"/>
        <w:right w:val="none" w:sz="0" w:space="0" w:color="auto"/>
      </w:divBdr>
      <w:divsChild>
        <w:div w:id="1794060332">
          <w:marLeft w:val="0"/>
          <w:marRight w:val="0"/>
          <w:marTop w:val="0"/>
          <w:marBottom w:val="0"/>
          <w:divBdr>
            <w:top w:val="none" w:sz="0" w:space="0" w:color="auto"/>
            <w:left w:val="none" w:sz="0" w:space="0" w:color="auto"/>
            <w:bottom w:val="none" w:sz="0" w:space="0" w:color="auto"/>
            <w:right w:val="none" w:sz="0" w:space="0" w:color="auto"/>
          </w:divBdr>
          <w:divsChild>
            <w:div w:id="2017682085">
              <w:marLeft w:val="0"/>
              <w:marRight w:val="0"/>
              <w:marTop w:val="0"/>
              <w:marBottom w:val="0"/>
              <w:divBdr>
                <w:top w:val="none" w:sz="0" w:space="0" w:color="auto"/>
                <w:left w:val="none" w:sz="0" w:space="0" w:color="auto"/>
                <w:bottom w:val="none" w:sz="0" w:space="0" w:color="auto"/>
                <w:right w:val="none" w:sz="0" w:space="0" w:color="auto"/>
              </w:divBdr>
              <w:divsChild>
                <w:div w:id="248470731">
                  <w:marLeft w:val="0"/>
                  <w:marRight w:val="0"/>
                  <w:marTop w:val="0"/>
                  <w:marBottom w:val="0"/>
                  <w:divBdr>
                    <w:top w:val="none" w:sz="0" w:space="0" w:color="auto"/>
                    <w:left w:val="none" w:sz="0" w:space="0" w:color="auto"/>
                    <w:bottom w:val="none" w:sz="0" w:space="0" w:color="auto"/>
                    <w:right w:val="none" w:sz="0" w:space="0" w:color="auto"/>
                  </w:divBdr>
                  <w:divsChild>
                    <w:div w:id="57982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153127">
      <w:bodyDiv w:val="1"/>
      <w:marLeft w:val="0"/>
      <w:marRight w:val="0"/>
      <w:marTop w:val="0"/>
      <w:marBottom w:val="0"/>
      <w:divBdr>
        <w:top w:val="none" w:sz="0" w:space="0" w:color="auto"/>
        <w:left w:val="none" w:sz="0" w:space="0" w:color="auto"/>
        <w:bottom w:val="none" w:sz="0" w:space="0" w:color="auto"/>
        <w:right w:val="none" w:sz="0" w:space="0" w:color="auto"/>
      </w:divBdr>
    </w:div>
    <w:div w:id="711462725">
      <w:bodyDiv w:val="1"/>
      <w:marLeft w:val="0"/>
      <w:marRight w:val="0"/>
      <w:marTop w:val="0"/>
      <w:marBottom w:val="0"/>
      <w:divBdr>
        <w:top w:val="none" w:sz="0" w:space="0" w:color="auto"/>
        <w:left w:val="none" w:sz="0" w:space="0" w:color="auto"/>
        <w:bottom w:val="none" w:sz="0" w:space="0" w:color="auto"/>
        <w:right w:val="none" w:sz="0" w:space="0" w:color="auto"/>
      </w:divBdr>
    </w:div>
    <w:div w:id="714159795">
      <w:bodyDiv w:val="1"/>
      <w:marLeft w:val="0"/>
      <w:marRight w:val="0"/>
      <w:marTop w:val="0"/>
      <w:marBottom w:val="0"/>
      <w:divBdr>
        <w:top w:val="none" w:sz="0" w:space="0" w:color="auto"/>
        <w:left w:val="none" w:sz="0" w:space="0" w:color="auto"/>
        <w:bottom w:val="none" w:sz="0" w:space="0" w:color="auto"/>
        <w:right w:val="none" w:sz="0" w:space="0" w:color="auto"/>
      </w:divBdr>
      <w:divsChild>
        <w:div w:id="1664503481">
          <w:marLeft w:val="0"/>
          <w:marRight w:val="0"/>
          <w:marTop w:val="0"/>
          <w:marBottom w:val="0"/>
          <w:divBdr>
            <w:top w:val="none" w:sz="0" w:space="0" w:color="auto"/>
            <w:left w:val="none" w:sz="0" w:space="0" w:color="auto"/>
            <w:bottom w:val="none" w:sz="0" w:space="0" w:color="auto"/>
            <w:right w:val="none" w:sz="0" w:space="0" w:color="auto"/>
          </w:divBdr>
          <w:divsChild>
            <w:div w:id="2005234068">
              <w:marLeft w:val="0"/>
              <w:marRight w:val="0"/>
              <w:marTop w:val="0"/>
              <w:marBottom w:val="0"/>
              <w:divBdr>
                <w:top w:val="none" w:sz="0" w:space="0" w:color="auto"/>
                <w:left w:val="none" w:sz="0" w:space="0" w:color="auto"/>
                <w:bottom w:val="none" w:sz="0" w:space="0" w:color="auto"/>
                <w:right w:val="none" w:sz="0" w:space="0" w:color="auto"/>
              </w:divBdr>
              <w:divsChild>
                <w:div w:id="92628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469389">
      <w:bodyDiv w:val="1"/>
      <w:marLeft w:val="0"/>
      <w:marRight w:val="0"/>
      <w:marTop w:val="0"/>
      <w:marBottom w:val="0"/>
      <w:divBdr>
        <w:top w:val="none" w:sz="0" w:space="0" w:color="auto"/>
        <w:left w:val="none" w:sz="0" w:space="0" w:color="auto"/>
        <w:bottom w:val="none" w:sz="0" w:space="0" w:color="auto"/>
        <w:right w:val="none" w:sz="0" w:space="0" w:color="auto"/>
      </w:divBdr>
      <w:divsChild>
        <w:div w:id="2034526693">
          <w:marLeft w:val="0"/>
          <w:marRight w:val="0"/>
          <w:marTop w:val="0"/>
          <w:marBottom w:val="0"/>
          <w:divBdr>
            <w:top w:val="none" w:sz="0" w:space="0" w:color="auto"/>
            <w:left w:val="none" w:sz="0" w:space="0" w:color="auto"/>
            <w:bottom w:val="none" w:sz="0" w:space="0" w:color="auto"/>
            <w:right w:val="none" w:sz="0" w:space="0" w:color="auto"/>
          </w:divBdr>
          <w:divsChild>
            <w:div w:id="355694854">
              <w:marLeft w:val="0"/>
              <w:marRight w:val="0"/>
              <w:marTop w:val="0"/>
              <w:marBottom w:val="0"/>
              <w:divBdr>
                <w:top w:val="none" w:sz="0" w:space="0" w:color="auto"/>
                <w:left w:val="none" w:sz="0" w:space="0" w:color="auto"/>
                <w:bottom w:val="none" w:sz="0" w:space="0" w:color="auto"/>
                <w:right w:val="none" w:sz="0" w:space="0" w:color="auto"/>
              </w:divBdr>
              <w:divsChild>
                <w:div w:id="155931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586778">
      <w:bodyDiv w:val="1"/>
      <w:marLeft w:val="0"/>
      <w:marRight w:val="0"/>
      <w:marTop w:val="0"/>
      <w:marBottom w:val="0"/>
      <w:divBdr>
        <w:top w:val="none" w:sz="0" w:space="0" w:color="auto"/>
        <w:left w:val="none" w:sz="0" w:space="0" w:color="auto"/>
        <w:bottom w:val="none" w:sz="0" w:space="0" w:color="auto"/>
        <w:right w:val="none" w:sz="0" w:space="0" w:color="auto"/>
      </w:divBdr>
      <w:divsChild>
        <w:div w:id="567308048">
          <w:marLeft w:val="547"/>
          <w:marRight w:val="0"/>
          <w:marTop w:val="86"/>
          <w:marBottom w:val="0"/>
          <w:divBdr>
            <w:top w:val="none" w:sz="0" w:space="0" w:color="auto"/>
            <w:left w:val="none" w:sz="0" w:space="0" w:color="auto"/>
            <w:bottom w:val="none" w:sz="0" w:space="0" w:color="auto"/>
            <w:right w:val="none" w:sz="0" w:space="0" w:color="auto"/>
          </w:divBdr>
        </w:div>
        <w:div w:id="1175071071">
          <w:marLeft w:val="547"/>
          <w:marRight w:val="0"/>
          <w:marTop w:val="86"/>
          <w:marBottom w:val="0"/>
          <w:divBdr>
            <w:top w:val="none" w:sz="0" w:space="0" w:color="auto"/>
            <w:left w:val="none" w:sz="0" w:space="0" w:color="auto"/>
            <w:bottom w:val="none" w:sz="0" w:space="0" w:color="auto"/>
            <w:right w:val="none" w:sz="0" w:space="0" w:color="auto"/>
          </w:divBdr>
        </w:div>
        <w:div w:id="1813864309">
          <w:marLeft w:val="547"/>
          <w:marRight w:val="0"/>
          <w:marTop w:val="86"/>
          <w:marBottom w:val="0"/>
          <w:divBdr>
            <w:top w:val="none" w:sz="0" w:space="0" w:color="auto"/>
            <w:left w:val="none" w:sz="0" w:space="0" w:color="auto"/>
            <w:bottom w:val="none" w:sz="0" w:space="0" w:color="auto"/>
            <w:right w:val="none" w:sz="0" w:space="0" w:color="auto"/>
          </w:divBdr>
        </w:div>
      </w:divsChild>
    </w:div>
    <w:div w:id="721294665">
      <w:bodyDiv w:val="1"/>
      <w:marLeft w:val="0"/>
      <w:marRight w:val="0"/>
      <w:marTop w:val="0"/>
      <w:marBottom w:val="0"/>
      <w:divBdr>
        <w:top w:val="none" w:sz="0" w:space="0" w:color="auto"/>
        <w:left w:val="none" w:sz="0" w:space="0" w:color="auto"/>
        <w:bottom w:val="none" w:sz="0" w:space="0" w:color="auto"/>
        <w:right w:val="none" w:sz="0" w:space="0" w:color="auto"/>
      </w:divBdr>
    </w:div>
    <w:div w:id="721828078">
      <w:bodyDiv w:val="1"/>
      <w:marLeft w:val="0"/>
      <w:marRight w:val="0"/>
      <w:marTop w:val="0"/>
      <w:marBottom w:val="0"/>
      <w:divBdr>
        <w:top w:val="none" w:sz="0" w:space="0" w:color="auto"/>
        <w:left w:val="none" w:sz="0" w:space="0" w:color="auto"/>
        <w:bottom w:val="none" w:sz="0" w:space="0" w:color="auto"/>
        <w:right w:val="none" w:sz="0" w:space="0" w:color="auto"/>
      </w:divBdr>
      <w:divsChild>
        <w:div w:id="1345127589">
          <w:marLeft w:val="0"/>
          <w:marRight w:val="0"/>
          <w:marTop w:val="0"/>
          <w:marBottom w:val="0"/>
          <w:divBdr>
            <w:top w:val="none" w:sz="0" w:space="0" w:color="auto"/>
            <w:left w:val="none" w:sz="0" w:space="0" w:color="auto"/>
            <w:bottom w:val="none" w:sz="0" w:space="0" w:color="auto"/>
            <w:right w:val="none" w:sz="0" w:space="0" w:color="auto"/>
          </w:divBdr>
          <w:divsChild>
            <w:div w:id="1323466353">
              <w:marLeft w:val="0"/>
              <w:marRight w:val="0"/>
              <w:marTop w:val="0"/>
              <w:marBottom w:val="0"/>
              <w:divBdr>
                <w:top w:val="none" w:sz="0" w:space="0" w:color="auto"/>
                <w:left w:val="none" w:sz="0" w:space="0" w:color="auto"/>
                <w:bottom w:val="none" w:sz="0" w:space="0" w:color="auto"/>
                <w:right w:val="none" w:sz="0" w:space="0" w:color="auto"/>
              </w:divBdr>
              <w:divsChild>
                <w:div w:id="17919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295430">
      <w:bodyDiv w:val="1"/>
      <w:marLeft w:val="0"/>
      <w:marRight w:val="0"/>
      <w:marTop w:val="0"/>
      <w:marBottom w:val="0"/>
      <w:divBdr>
        <w:top w:val="none" w:sz="0" w:space="0" w:color="auto"/>
        <w:left w:val="none" w:sz="0" w:space="0" w:color="auto"/>
        <w:bottom w:val="none" w:sz="0" w:space="0" w:color="auto"/>
        <w:right w:val="none" w:sz="0" w:space="0" w:color="auto"/>
      </w:divBdr>
      <w:divsChild>
        <w:div w:id="766270682">
          <w:marLeft w:val="0"/>
          <w:marRight w:val="0"/>
          <w:marTop w:val="0"/>
          <w:marBottom w:val="0"/>
          <w:divBdr>
            <w:top w:val="none" w:sz="0" w:space="0" w:color="auto"/>
            <w:left w:val="none" w:sz="0" w:space="0" w:color="auto"/>
            <w:bottom w:val="none" w:sz="0" w:space="0" w:color="auto"/>
            <w:right w:val="none" w:sz="0" w:space="0" w:color="auto"/>
          </w:divBdr>
          <w:divsChild>
            <w:div w:id="1153448982">
              <w:marLeft w:val="0"/>
              <w:marRight w:val="0"/>
              <w:marTop w:val="0"/>
              <w:marBottom w:val="0"/>
              <w:divBdr>
                <w:top w:val="none" w:sz="0" w:space="0" w:color="auto"/>
                <w:left w:val="none" w:sz="0" w:space="0" w:color="auto"/>
                <w:bottom w:val="none" w:sz="0" w:space="0" w:color="auto"/>
                <w:right w:val="none" w:sz="0" w:space="0" w:color="auto"/>
              </w:divBdr>
              <w:divsChild>
                <w:div w:id="1480150400">
                  <w:marLeft w:val="0"/>
                  <w:marRight w:val="0"/>
                  <w:marTop w:val="0"/>
                  <w:marBottom w:val="0"/>
                  <w:divBdr>
                    <w:top w:val="none" w:sz="0" w:space="0" w:color="auto"/>
                    <w:left w:val="none" w:sz="0" w:space="0" w:color="auto"/>
                    <w:bottom w:val="none" w:sz="0" w:space="0" w:color="auto"/>
                    <w:right w:val="none" w:sz="0" w:space="0" w:color="auto"/>
                  </w:divBdr>
                  <w:divsChild>
                    <w:div w:id="21163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3991240">
      <w:bodyDiv w:val="1"/>
      <w:marLeft w:val="0"/>
      <w:marRight w:val="0"/>
      <w:marTop w:val="0"/>
      <w:marBottom w:val="0"/>
      <w:divBdr>
        <w:top w:val="none" w:sz="0" w:space="0" w:color="auto"/>
        <w:left w:val="none" w:sz="0" w:space="0" w:color="auto"/>
        <w:bottom w:val="none" w:sz="0" w:space="0" w:color="auto"/>
        <w:right w:val="none" w:sz="0" w:space="0" w:color="auto"/>
      </w:divBdr>
      <w:divsChild>
        <w:div w:id="468012909">
          <w:marLeft w:val="0"/>
          <w:marRight w:val="0"/>
          <w:marTop w:val="0"/>
          <w:marBottom w:val="0"/>
          <w:divBdr>
            <w:top w:val="none" w:sz="0" w:space="0" w:color="auto"/>
            <w:left w:val="none" w:sz="0" w:space="0" w:color="auto"/>
            <w:bottom w:val="none" w:sz="0" w:space="0" w:color="auto"/>
            <w:right w:val="none" w:sz="0" w:space="0" w:color="auto"/>
          </w:divBdr>
          <w:divsChild>
            <w:div w:id="427580847">
              <w:marLeft w:val="0"/>
              <w:marRight w:val="0"/>
              <w:marTop w:val="0"/>
              <w:marBottom w:val="0"/>
              <w:divBdr>
                <w:top w:val="none" w:sz="0" w:space="0" w:color="auto"/>
                <w:left w:val="none" w:sz="0" w:space="0" w:color="auto"/>
                <w:bottom w:val="none" w:sz="0" w:space="0" w:color="auto"/>
                <w:right w:val="none" w:sz="0" w:space="0" w:color="auto"/>
              </w:divBdr>
              <w:divsChild>
                <w:div w:id="42450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4529708">
      <w:bodyDiv w:val="1"/>
      <w:marLeft w:val="0"/>
      <w:marRight w:val="0"/>
      <w:marTop w:val="0"/>
      <w:marBottom w:val="0"/>
      <w:divBdr>
        <w:top w:val="none" w:sz="0" w:space="0" w:color="auto"/>
        <w:left w:val="none" w:sz="0" w:space="0" w:color="auto"/>
        <w:bottom w:val="none" w:sz="0" w:space="0" w:color="auto"/>
        <w:right w:val="none" w:sz="0" w:space="0" w:color="auto"/>
      </w:divBdr>
    </w:div>
    <w:div w:id="724991918">
      <w:bodyDiv w:val="1"/>
      <w:marLeft w:val="0"/>
      <w:marRight w:val="0"/>
      <w:marTop w:val="0"/>
      <w:marBottom w:val="0"/>
      <w:divBdr>
        <w:top w:val="none" w:sz="0" w:space="0" w:color="auto"/>
        <w:left w:val="none" w:sz="0" w:space="0" w:color="auto"/>
        <w:bottom w:val="none" w:sz="0" w:space="0" w:color="auto"/>
        <w:right w:val="none" w:sz="0" w:space="0" w:color="auto"/>
      </w:divBdr>
      <w:divsChild>
        <w:div w:id="1673990450">
          <w:marLeft w:val="0"/>
          <w:marRight w:val="0"/>
          <w:marTop w:val="0"/>
          <w:marBottom w:val="0"/>
          <w:divBdr>
            <w:top w:val="none" w:sz="0" w:space="0" w:color="auto"/>
            <w:left w:val="none" w:sz="0" w:space="0" w:color="auto"/>
            <w:bottom w:val="none" w:sz="0" w:space="0" w:color="auto"/>
            <w:right w:val="none" w:sz="0" w:space="0" w:color="auto"/>
          </w:divBdr>
          <w:divsChild>
            <w:div w:id="518469141">
              <w:marLeft w:val="0"/>
              <w:marRight w:val="0"/>
              <w:marTop w:val="0"/>
              <w:marBottom w:val="0"/>
              <w:divBdr>
                <w:top w:val="none" w:sz="0" w:space="0" w:color="auto"/>
                <w:left w:val="none" w:sz="0" w:space="0" w:color="auto"/>
                <w:bottom w:val="none" w:sz="0" w:space="0" w:color="auto"/>
                <w:right w:val="none" w:sz="0" w:space="0" w:color="auto"/>
              </w:divBdr>
              <w:divsChild>
                <w:div w:id="684748388">
                  <w:marLeft w:val="0"/>
                  <w:marRight w:val="0"/>
                  <w:marTop w:val="0"/>
                  <w:marBottom w:val="0"/>
                  <w:divBdr>
                    <w:top w:val="none" w:sz="0" w:space="0" w:color="auto"/>
                    <w:left w:val="none" w:sz="0" w:space="0" w:color="auto"/>
                    <w:bottom w:val="none" w:sz="0" w:space="0" w:color="auto"/>
                    <w:right w:val="none" w:sz="0" w:space="0" w:color="auto"/>
                  </w:divBdr>
                  <w:divsChild>
                    <w:div w:id="12397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5418357">
      <w:bodyDiv w:val="1"/>
      <w:marLeft w:val="0"/>
      <w:marRight w:val="0"/>
      <w:marTop w:val="0"/>
      <w:marBottom w:val="0"/>
      <w:divBdr>
        <w:top w:val="none" w:sz="0" w:space="0" w:color="auto"/>
        <w:left w:val="none" w:sz="0" w:space="0" w:color="auto"/>
        <w:bottom w:val="none" w:sz="0" w:space="0" w:color="auto"/>
        <w:right w:val="none" w:sz="0" w:space="0" w:color="auto"/>
      </w:divBdr>
    </w:div>
    <w:div w:id="727266959">
      <w:bodyDiv w:val="1"/>
      <w:marLeft w:val="0"/>
      <w:marRight w:val="0"/>
      <w:marTop w:val="0"/>
      <w:marBottom w:val="0"/>
      <w:divBdr>
        <w:top w:val="none" w:sz="0" w:space="0" w:color="auto"/>
        <w:left w:val="none" w:sz="0" w:space="0" w:color="auto"/>
        <w:bottom w:val="none" w:sz="0" w:space="0" w:color="auto"/>
        <w:right w:val="none" w:sz="0" w:space="0" w:color="auto"/>
      </w:divBdr>
      <w:divsChild>
        <w:div w:id="15734033">
          <w:marLeft w:val="1166"/>
          <w:marRight w:val="0"/>
          <w:marTop w:val="82"/>
          <w:marBottom w:val="0"/>
          <w:divBdr>
            <w:top w:val="none" w:sz="0" w:space="0" w:color="auto"/>
            <w:left w:val="none" w:sz="0" w:space="0" w:color="auto"/>
            <w:bottom w:val="none" w:sz="0" w:space="0" w:color="auto"/>
            <w:right w:val="none" w:sz="0" w:space="0" w:color="auto"/>
          </w:divBdr>
        </w:div>
        <w:div w:id="259608062">
          <w:marLeft w:val="1800"/>
          <w:marRight w:val="0"/>
          <w:marTop w:val="67"/>
          <w:marBottom w:val="0"/>
          <w:divBdr>
            <w:top w:val="none" w:sz="0" w:space="0" w:color="auto"/>
            <w:left w:val="none" w:sz="0" w:space="0" w:color="auto"/>
            <w:bottom w:val="none" w:sz="0" w:space="0" w:color="auto"/>
            <w:right w:val="none" w:sz="0" w:space="0" w:color="auto"/>
          </w:divBdr>
        </w:div>
        <w:div w:id="500700202">
          <w:marLeft w:val="547"/>
          <w:marRight w:val="0"/>
          <w:marTop w:val="96"/>
          <w:marBottom w:val="0"/>
          <w:divBdr>
            <w:top w:val="none" w:sz="0" w:space="0" w:color="auto"/>
            <w:left w:val="none" w:sz="0" w:space="0" w:color="auto"/>
            <w:bottom w:val="none" w:sz="0" w:space="0" w:color="auto"/>
            <w:right w:val="none" w:sz="0" w:space="0" w:color="auto"/>
          </w:divBdr>
        </w:div>
        <w:div w:id="899290775">
          <w:marLeft w:val="547"/>
          <w:marRight w:val="0"/>
          <w:marTop w:val="96"/>
          <w:marBottom w:val="0"/>
          <w:divBdr>
            <w:top w:val="none" w:sz="0" w:space="0" w:color="auto"/>
            <w:left w:val="none" w:sz="0" w:space="0" w:color="auto"/>
            <w:bottom w:val="none" w:sz="0" w:space="0" w:color="auto"/>
            <w:right w:val="none" w:sz="0" w:space="0" w:color="auto"/>
          </w:divBdr>
        </w:div>
        <w:div w:id="947394370">
          <w:marLeft w:val="1166"/>
          <w:marRight w:val="0"/>
          <w:marTop w:val="82"/>
          <w:marBottom w:val="0"/>
          <w:divBdr>
            <w:top w:val="none" w:sz="0" w:space="0" w:color="auto"/>
            <w:left w:val="none" w:sz="0" w:space="0" w:color="auto"/>
            <w:bottom w:val="none" w:sz="0" w:space="0" w:color="auto"/>
            <w:right w:val="none" w:sz="0" w:space="0" w:color="auto"/>
          </w:divBdr>
        </w:div>
        <w:div w:id="998535390">
          <w:marLeft w:val="1166"/>
          <w:marRight w:val="0"/>
          <w:marTop w:val="82"/>
          <w:marBottom w:val="0"/>
          <w:divBdr>
            <w:top w:val="none" w:sz="0" w:space="0" w:color="auto"/>
            <w:left w:val="none" w:sz="0" w:space="0" w:color="auto"/>
            <w:bottom w:val="none" w:sz="0" w:space="0" w:color="auto"/>
            <w:right w:val="none" w:sz="0" w:space="0" w:color="auto"/>
          </w:divBdr>
        </w:div>
        <w:div w:id="1010717440">
          <w:marLeft w:val="1800"/>
          <w:marRight w:val="0"/>
          <w:marTop w:val="67"/>
          <w:marBottom w:val="0"/>
          <w:divBdr>
            <w:top w:val="none" w:sz="0" w:space="0" w:color="auto"/>
            <w:left w:val="none" w:sz="0" w:space="0" w:color="auto"/>
            <w:bottom w:val="none" w:sz="0" w:space="0" w:color="auto"/>
            <w:right w:val="none" w:sz="0" w:space="0" w:color="auto"/>
          </w:divBdr>
        </w:div>
        <w:div w:id="1044714316">
          <w:marLeft w:val="1166"/>
          <w:marRight w:val="0"/>
          <w:marTop w:val="82"/>
          <w:marBottom w:val="0"/>
          <w:divBdr>
            <w:top w:val="none" w:sz="0" w:space="0" w:color="auto"/>
            <w:left w:val="none" w:sz="0" w:space="0" w:color="auto"/>
            <w:bottom w:val="none" w:sz="0" w:space="0" w:color="auto"/>
            <w:right w:val="none" w:sz="0" w:space="0" w:color="auto"/>
          </w:divBdr>
        </w:div>
        <w:div w:id="1201434900">
          <w:marLeft w:val="547"/>
          <w:marRight w:val="0"/>
          <w:marTop w:val="96"/>
          <w:marBottom w:val="0"/>
          <w:divBdr>
            <w:top w:val="none" w:sz="0" w:space="0" w:color="auto"/>
            <w:left w:val="none" w:sz="0" w:space="0" w:color="auto"/>
            <w:bottom w:val="none" w:sz="0" w:space="0" w:color="auto"/>
            <w:right w:val="none" w:sz="0" w:space="0" w:color="auto"/>
          </w:divBdr>
        </w:div>
        <w:div w:id="1220090955">
          <w:marLeft w:val="1166"/>
          <w:marRight w:val="0"/>
          <w:marTop w:val="82"/>
          <w:marBottom w:val="0"/>
          <w:divBdr>
            <w:top w:val="none" w:sz="0" w:space="0" w:color="auto"/>
            <w:left w:val="none" w:sz="0" w:space="0" w:color="auto"/>
            <w:bottom w:val="none" w:sz="0" w:space="0" w:color="auto"/>
            <w:right w:val="none" w:sz="0" w:space="0" w:color="auto"/>
          </w:divBdr>
        </w:div>
        <w:div w:id="1285429852">
          <w:marLeft w:val="1166"/>
          <w:marRight w:val="0"/>
          <w:marTop w:val="82"/>
          <w:marBottom w:val="0"/>
          <w:divBdr>
            <w:top w:val="none" w:sz="0" w:space="0" w:color="auto"/>
            <w:left w:val="none" w:sz="0" w:space="0" w:color="auto"/>
            <w:bottom w:val="none" w:sz="0" w:space="0" w:color="auto"/>
            <w:right w:val="none" w:sz="0" w:space="0" w:color="auto"/>
          </w:divBdr>
        </w:div>
      </w:divsChild>
    </w:div>
    <w:div w:id="727727973">
      <w:bodyDiv w:val="1"/>
      <w:marLeft w:val="0"/>
      <w:marRight w:val="0"/>
      <w:marTop w:val="0"/>
      <w:marBottom w:val="0"/>
      <w:divBdr>
        <w:top w:val="none" w:sz="0" w:space="0" w:color="auto"/>
        <w:left w:val="none" w:sz="0" w:space="0" w:color="auto"/>
        <w:bottom w:val="none" w:sz="0" w:space="0" w:color="auto"/>
        <w:right w:val="none" w:sz="0" w:space="0" w:color="auto"/>
      </w:divBdr>
      <w:divsChild>
        <w:div w:id="712268277">
          <w:marLeft w:val="0"/>
          <w:marRight w:val="0"/>
          <w:marTop w:val="0"/>
          <w:marBottom w:val="0"/>
          <w:divBdr>
            <w:top w:val="none" w:sz="0" w:space="0" w:color="auto"/>
            <w:left w:val="none" w:sz="0" w:space="0" w:color="auto"/>
            <w:bottom w:val="none" w:sz="0" w:space="0" w:color="auto"/>
            <w:right w:val="none" w:sz="0" w:space="0" w:color="auto"/>
          </w:divBdr>
          <w:divsChild>
            <w:div w:id="71896249">
              <w:marLeft w:val="0"/>
              <w:marRight w:val="0"/>
              <w:marTop w:val="0"/>
              <w:marBottom w:val="0"/>
              <w:divBdr>
                <w:top w:val="none" w:sz="0" w:space="0" w:color="auto"/>
                <w:left w:val="none" w:sz="0" w:space="0" w:color="auto"/>
                <w:bottom w:val="none" w:sz="0" w:space="0" w:color="auto"/>
                <w:right w:val="none" w:sz="0" w:space="0" w:color="auto"/>
              </w:divBdr>
              <w:divsChild>
                <w:div w:id="1726220859">
                  <w:marLeft w:val="0"/>
                  <w:marRight w:val="0"/>
                  <w:marTop w:val="0"/>
                  <w:marBottom w:val="0"/>
                  <w:divBdr>
                    <w:top w:val="none" w:sz="0" w:space="0" w:color="auto"/>
                    <w:left w:val="none" w:sz="0" w:space="0" w:color="auto"/>
                    <w:bottom w:val="none" w:sz="0" w:space="0" w:color="auto"/>
                    <w:right w:val="none" w:sz="0" w:space="0" w:color="auto"/>
                  </w:divBdr>
                  <w:divsChild>
                    <w:div w:id="1368749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7874461">
      <w:bodyDiv w:val="1"/>
      <w:marLeft w:val="0"/>
      <w:marRight w:val="0"/>
      <w:marTop w:val="0"/>
      <w:marBottom w:val="0"/>
      <w:divBdr>
        <w:top w:val="none" w:sz="0" w:space="0" w:color="auto"/>
        <w:left w:val="none" w:sz="0" w:space="0" w:color="auto"/>
        <w:bottom w:val="none" w:sz="0" w:space="0" w:color="auto"/>
        <w:right w:val="none" w:sz="0" w:space="0" w:color="auto"/>
      </w:divBdr>
      <w:divsChild>
        <w:div w:id="1794981813">
          <w:marLeft w:val="0"/>
          <w:marRight w:val="0"/>
          <w:marTop w:val="0"/>
          <w:marBottom w:val="0"/>
          <w:divBdr>
            <w:top w:val="none" w:sz="0" w:space="0" w:color="auto"/>
            <w:left w:val="none" w:sz="0" w:space="0" w:color="auto"/>
            <w:bottom w:val="none" w:sz="0" w:space="0" w:color="auto"/>
            <w:right w:val="none" w:sz="0" w:space="0" w:color="auto"/>
          </w:divBdr>
          <w:divsChild>
            <w:div w:id="1146630454">
              <w:marLeft w:val="0"/>
              <w:marRight w:val="0"/>
              <w:marTop w:val="0"/>
              <w:marBottom w:val="0"/>
              <w:divBdr>
                <w:top w:val="none" w:sz="0" w:space="0" w:color="auto"/>
                <w:left w:val="none" w:sz="0" w:space="0" w:color="auto"/>
                <w:bottom w:val="none" w:sz="0" w:space="0" w:color="auto"/>
                <w:right w:val="none" w:sz="0" w:space="0" w:color="auto"/>
              </w:divBdr>
              <w:divsChild>
                <w:div w:id="178896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455303">
      <w:bodyDiv w:val="1"/>
      <w:marLeft w:val="0"/>
      <w:marRight w:val="0"/>
      <w:marTop w:val="0"/>
      <w:marBottom w:val="0"/>
      <w:divBdr>
        <w:top w:val="none" w:sz="0" w:space="0" w:color="auto"/>
        <w:left w:val="none" w:sz="0" w:space="0" w:color="auto"/>
        <w:bottom w:val="none" w:sz="0" w:space="0" w:color="auto"/>
        <w:right w:val="none" w:sz="0" w:space="0" w:color="auto"/>
      </w:divBdr>
    </w:div>
    <w:div w:id="730037640">
      <w:bodyDiv w:val="1"/>
      <w:marLeft w:val="0"/>
      <w:marRight w:val="0"/>
      <w:marTop w:val="0"/>
      <w:marBottom w:val="0"/>
      <w:divBdr>
        <w:top w:val="none" w:sz="0" w:space="0" w:color="auto"/>
        <w:left w:val="none" w:sz="0" w:space="0" w:color="auto"/>
        <w:bottom w:val="none" w:sz="0" w:space="0" w:color="auto"/>
        <w:right w:val="none" w:sz="0" w:space="0" w:color="auto"/>
      </w:divBdr>
      <w:divsChild>
        <w:div w:id="1315137694">
          <w:marLeft w:val="0"/>
          <w:marRight w:val="0"/>
          <w:marTop w:val="0"/>
          <w:marBottom w:val="0"/>
          <w:divBdr>
            <w:top w:val="none" w:sz="0" w:space="0" w:color="auto"/>
            <w:left w:val="none" w:sz="0" w:space="0" w:color="auto"/>
            <w:bottom w:val="none" w:sz="0" w:space="0" w:color="auto"/>
            <w:right w:val="none" w:sz="0" w:space="0" w:color="auto"/>
          </w:divBdr>
          <w:divsChild>
            <w:div w:id="1155217077">
              <w:marLeft w:val="0"/>
              <w:marRight w:val="0"/>
              <w:marTop w:val="0"/>
              <w:marBottom w:val="0"/>
              <w:divBdr>
                <w:top w:val="none" w:sz="0" w:space="0" w:color="auto"/>
                <w:left w:val="none" w:sz="0" w:space="0" w:color="auto"/>
                <w:bottom w:val="none" w:sz="0" w:space="0" w:color="auto"/>
                <w:right w:val="none" w:sz="0" w:space="0" w:color="auto"/>
              </w:divBdr>
              <w:divsChild>
                <w:div w:id="1506549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192685">
      <w:bodyDiv w:val="1"/>
      <w:marLeft w:val="0"/>
      <w:marRight w:val="0"/>
      <w:marTop w:val="0"/>
      <w:marBottom w:val="0"/>
      <w:divBdr>
        <w:top w:val="none" w:sz="0" w:space="0" w:color="auto"/>
        <w:left w:val="none" w:sz="0" w:space="0" w:color="auto"/>
        <w:bottom w:val="none" w:sz="0" w:space="0" w:color="auto"/>
        <w:right w:val="none" w:sz="0" w:space="0" w:color="auto"/>
      </w:divBdr>
      <w:divsChild>
        <w:div w:id="1372077218">
          <w:marLeft w:val="0"/>
          <w:marRight w:val="0"/>
          <w:marTop w:val="0"/>
          <w:marBottom w:val="0"/>
          <w:divBdr>
            <w:top w:val="none" w:sz="0" w:space="0" w:color="auto"/>
            <w:left w:val="none" w:sz="0" w:space="0" w:color="auto"/>
            <w:bottom w:val="none" w:sz="0" w:space="0" w:color="auto"/>
            <w:right w:val="none" w:sz="0" w:space="0" w:color="auto"/>
          </w:divBdr>
          <w:divsChild>
            <w:div w:id="289677390">
              <w:marLeft w:val="0"/>
              <w:marRight w:val="0"/>
              <w:marTop w:val="0"/>
              <w:marBottom w:val="0"/>
              <w:divBdr>
                <w:top w:val="none" w:sz="0" w:space="0" w:color="auto"/>
                <w:left w:val="none" w:sz="0" w:space="0" w:color="auto"/>
                <w:bottom w:val="none" w:sz="0" w:space="0" w:color="auto"/>
                <w:right w:val="none" w:sz="0" w:space="0" w:color="auto"/>
              </w:divBdr>
              <w:divsChild>
                <w:div w:id="1230266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279191">
      <w:bodyDiv w:val="1"/>
      <w:marLeft w:val="0"/>
      <w:marRight w:val="0"/>
      <w:marTop w:val="0"/>
      <w:marBottom w:val="0"/>
      <w:divBdr>
        <w:top w:val="none" w:sz="0" w:space="0" w:color="auto"/>
        <w:left w:val="none" w:sz="0" w:space="0" w:color="auto"/>
        <w:bottom w:val="none" w:sz="0" w:space="0" w:color="auto"/>
        <w:right w:val="none" w:sz="0" w:space="0" w:color="auto"/>
      </w:divBdr>
    </w:div>
    <w:div w:id="734544436">
      <w:bodyDiv w:val="1"/>
      <w:marLeft w:val="0"/>
      <w:marRight w:val="0"/>
      <w:marTop w:val="0"/>
      <w:marBottom w:val="0"/>
      <w:divBdr>
        <w:top w:val="none" w:sz="0" w:space="0" w:color="auto"/>
        <w:left w:val="none" w:sz="0" w:space="0" w:color="auto"/>
        <w:bottom w:val="none" w:sz="0" w:space="0" w:color="auto"/>
        <w:right w:val="none" w:sz="0" w:space="0" w:color="auto"/>
      </w:divBdr>
    </w:div>
    <w:div w:id="738939289">
      <w:bodyDiv w:val="1"/>
      <w:marLeft w:val="0"/>
      <w:marRight w:val="0"/>
      <w:marTop w:val="0"/>
      <w:marBottom w:val="0"/>
      <w:divBdr>
        <w:top w:val="none" w:sz="0" w:space="0" w:color="auto"/>
        <w:left w:val="none" w:sz="0" w:space="0" w:color="auto"/>
        <w:bottom w:val="none" w:sz="0" w:space="0" w:color="auto"/>
        <w:right w:val="none" w:sz="0" w:space="0" w:color="auto"/>
      </w:divBdr>
    </w:div>
    <w:div w:id="739716039">
      <w:bodyDiv w:val="1"/>
      <w:marLeft w:val="0"/>
      <w:marRight w:val="0"/>
      <w:marTop w:val="0"/>
      <w:marBottom w:val="0"/>
      <w:divBdr>
        <w:top w:val="none" w:sz="0" w:space="0" w:color="auto"/>
        <w:left w:val="none" w:sz="0" w:space="0" w:color="auto"/>
        <w:bottom w:val="none" w:sz="0" w:space="0" w:color="auto"/>
        <w:right w:val="none" w:sz="0" w:space="0" w:color="auto"/>
      </w:divBdr>
      <w:divsChild>
        <w:div w:id="1640113306">
          <w:marLeft w:val="0"/>
          <w:marRight w:val="0"/>
          <w:marTop w:val="0"/>
          <w:marBottom w:val="0"/>
          <w:divBdr>
            <w:top w:val="none" w:sz="0" w:space="0" w:color="auto"/>
            <w:left w:val="none" w:sz="0" w:space="0" w:color="auto"/>
            <w:bottom w:val="none" w:sz="0" w:space="0" w:color="auto"/>
            <w:right w:val="none" w:sz="0" w:space="0" w:color="auto"/>
          </w:divBdr>
          <w:divsChild>
            <w:div w:id="888607901">
              <w:marLeft w:val="0"/>
              <w:marRight w:val="0"/>
              <w:marTop w:val="0"/>
              <w:marBottom w:val="0"/>
              <w:divBdr>
                <w:top w:val="none" w:sz="0" w:space="0" w:color="auto"/>
                <w:left w:val="none" w:sz="0" w:space="0" w:color="auto"/>
                <w:bottom w:val="none" w:sz="0" w:space="0" w:color="auto"/>
                <w:right w:val="none" w:sz="0" w:space="0" w:color="auto"/>
              </w:divBdr>
              <w:divsChild>
                <w:div w:id="1762142843">
                  <w:marLeft w:val="0"/>
                  <w:marRight w:val="0"/>
                  <w:marTop w:val="0"/>
                  <w:marBottom w:val="0"/>
                  <w:divBdr>
                    <w:top w:val="none" w:sz="0" w:space="0" w:color="auto"/>
                    <w:left w:val="none" w:sz="0" w:space="0" w:color="auto"/>
                    <w:bottom w:val="none" w:sz="0" w:space="0" w:color="auto"/>
                    <w:right w:val="none" w:sz="0" w:space="0" w:color="auto"/>
                  </w:divBdr>
                  <w:divsChild>
                    <w:div w:id="205699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5491855">
      <w:bodyDiv w:val="1"/>
      <w:marLeft w:val="0"/>
      <w:marRight w:val="0"/>
      <w:marTop w:val="0"/>
      <w:marBottom w:val="0"/>
      <w:divBdr>
        <w:top w:val="none" w:sz="0" w:space="0" w:color="auto"/>
        <w:left w:val="none" w:sz="0" w:space="0" w:color="auto"/>
        <w:bottom w:val="none" w:sz="0" w:space="0" w:color="auto"/>
        <w:right w:val="none" w:sz="0" w:space="0" w:color="auto"/>
      </w:divBdr>
      <w:divsChild>
        <w:div w:id="1027146970">
          <w:marLeft w:val="0"/>
          <w:marRight w:val="0"/>
          <w:marTop w:val="0"/>
          <w:marBottom w:val="0"/>
          <w:divBdr>
            <w:top w:val="none" w:sz="0" w:space="0" w:color="auto"/>
            <w:left w:val="none" w:sz="0" w:space="0" w:color="auto"/>
            <w:bottom w:val="none" w:sz="0" w:space="0" w:color="auto"/>
            <w:right w:val="none" w:sz="0" w:space="0" w:color="auto"/>
          </w:divBdr>
          <w:divsChild>
            <w:div w:id="347407712">
              <w:marLeft w:val="0"/>
              <w:marRight w:val="0"/>
              <w:marTop w:val="0"/>
              <w:marBottom w:val="0"/>
              <w:divBdr>
                <w:top w:val="none" w:sz="0" w:space="0" w:color="auto"/>
                <w:left w:val="none" w:sz="0" w:space="0" w:color="auto"/>
                <w:bottom w:val="none" w:sz="0" w:space="0" w:color="auto"/>
                <w:right w:val="none" w:sz="0" w:space="0" w:color="auto"/>
              </w:divBdr>
              <w:divsChild>
                <w:div w:id="1867331425">
                  <w:marLeft w:val="0"/>
                  <w:marRight w:val="0"/>
                  <w:marTop w:val="0"/>
                  <w:marBottom w:val="0"/>
                  <w:divBdr>
                    <w:top w:val="none" w:sz="0" w:space="0" w:color="auto"/>
                    <w:left w:val="none" w:sz="0" w:space="0" w:color="auto"/>
                    <w:bottom w:val="none" w:sz="0" w:space="0" w:color="auto"/>
                    <w:right w:val="none" w:sz="0" w:space="0" w:color="auto"/>
                  </w:divBdr>
                  <w:divsChild>
                    <w:div w:id="3273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7463629">
      <w:bodyDiv w:val="1"/>
      <w:marLeft w:val="0"/>
      <w:marRight w:val="0"/>
      <w:marTop w:val="0"/>
      <w:marBottom w:val="0"/>
      <w:divBdr>
        <w:top w:val="none" w:sz="0" w:space="0" w:color="auto"/>
        <w:left w:val="none" w:sz="0" w:space="0" w:color="auto"/>
        <w:bottom w:val="none" w:sz="0" w:space="0" w:color="auto"/>
        <w:right w:val="none" w:sz="0" w:space="0" w:color="auto"/>
      </w:divBdr>
      <w:divsChild>
        <w:div w:id="86847875">
          <w:marLeft w:val="1166"/>
          <w:marRight w:val="0"/>
          <w:marTop w:val="96"/>
          <w:marBottom w:val="0"/>
          <w:divBdr>
            <w:top w:val="none" w:sz="0" w:space="0" w:color="auto"/>
            <w:left w:val="none" w:sz="0" w:space="0" w:color="auto"/>
            <w:bottom w:val="none" w:sz="0" w:space="0" w:color="auto"/>
            <w:right w:val="none" w:sz="0" w:space="0" w:color="auto"/>
          </w:divBdr>
        </w:div>
        <w:div w:id="475878771">
          <w:marLeft w:val="547"/>
          <w:marRight w:val="0"/>
          <w:marTop w:val="115"/>
          <w:marBottom w:val="0"/>
          <w:divBdr>
            <w:top w:val="none" w:sz="0" w:space="0" w:color="auto"/>
            <w:left w:val="none" w:sz="0" w:space="0" w:color="auto"/>
            <w:bottom w:val="none" w:sz="0" w:space="0" w:color="auto"/>
            <w:right w:val="none" w:sz="0" w:space="0" w:color="auto"/>
          </w:divBdr>
        </w:div>
        <w:div w:id="1152450969">
          <w:marLeft w:val="1166"/>
          <w:marRight w:val="0"/>
          <w:marTop w:val="96"/>
          <w:marBottom w:val="0"/>
          <w:divBdr>
            <w:top w:val="none" w:sz="0" w:space="0" w:color="auto"/>
            <w:left w:val="none" w:sz="0" w:space="0" w:color="auto"/>
            <w:bottom w:val="none" w:sz="0" w:space="0" w:color="auto"/>
            <w:right w:val="none" w:sz="0" w:space="0" w:color="auto"/>
          </w:divBdr>
        </w:div>
        <w:div w:id="1444106602">
          <w:marLeft w:val="547"/>
          <w:marRight w:val="0"/>
          <w:marTop w:val="115"/>
          <w:marBottom w:val="0"/>
          <w:divBdr>
            <w:top w:val="none" w:sz="0" w:space="0" w:color="auto"/>
            <w:left w:val="none" w:sz="0" w:space="0" w:color="auto"/>
            <w:bottom w:val="none" w:sz="0" w:space="0" w:color="auto"/>
            <w:right w:val="none" w:sz="0" w:space="0" w:color="auto"/>
          </w:divBdr>
        </w:div>
        <w:div w:id="1640455996">
          <w:marLeft w:val="1166"/>
          <w:marRight w:val="0"/>
          <w:marTop w:val="96"/>
          <w:marBottom w:val="0"/>
          <w:divBdr>
            <w:top w:val="none" w:sz="0" w:space="0" w:color="auto"/>
            <w:left w:val="none" w:sz="0" w:space="0" w:color="auto"/>
            <w:bottom w:val="none" w:sz="0" w:space="0" w:color="auto"/>
            <w:right w:val="none" w:sz="0" w:space="0" w:color="auto"/>
          </w:divBdr>
        </w:div>
      </w:divsChild>
    </w:div>
    <w:div w:id="748501816">
      <w:bodyDiv w:val="1"/>
      <w:marLeft w:val="0"/>
      <w:marRight w:val="0"/>
      <w:marTop w:val="0"/>
      <w:marBottom w:val="0"/>
      <w:divBdr>
        <w:top w:val="none" w:sz="0" w:space="0" w:color="auto"/>
        <w:left w:val="none" w:sz="0" w:space="0" w:color="auto"/>
        <w:bottom w:val="none" w:sz="0" w:space="0" w:color="auto"/>
        <w:right w:val="none" w:sz="0" w:space="0" w:color="auto"/>
      </w:divBdr>
      <w:divsChild>
        <w:div w:id="1062368182">
          <w:marLeft w:val="0"/>
          <w:marRight w:val="0"/>
          <w:marTop w:val="0"/>
          <w:marBottom w:val="0"/>
          <w:divBdr>
            <w:top w:val="none" w:sz="0" w:space="0" w:color="auto"/>
            <w:left w:val="none" w:sz="0" w:space="0" w:color="auto"/>
            <w:bottom w:val="none" w:sz="0" w:space="0" w:color="auto"/>
            <w:right w:val="none" w:sz="0" w:space="0" w:color="auto"/>
          </w:divBdr>
          <w:divsChild>
            <w:div w:id="1216626834">
              <w:marLeft w:val="0"/>
              <w:marRight w:val="0"/>
              <w:marTop w:val="0"/>
              <w:marBottom w:val="0"/>
              <w:divBdr>
                <w:top w:val="none" w:sz="0" w:space="0" w:color="auto"/>
                <w:left w:val="none" w:sz="0" w:space="0" w:color="auto"/>
                <w:bottom w:val="none" w:sz="0" w:space="0" w:color="auto"/>
                <w:right w:val="none" w:sz="0" w:space="0" w:color="auto"/>
              </w:divBdr>
              <w:divsChild>
                <w:div w:id="793910409">
                  <w:marLeft w:val="0"/>
                  <w:marRight w:val="0"/>
                  <w:marTop w:val="0"/>
                  <w:marBottom w:val="0"/>
                  <w:divBdr>
                    <w:top w:val="none" w:sz="0" w:space="0" w:color="auto"/>
                    <w:left w:val="none" w:sz="0" w:space="0" w:color="auto"/>
                    <w:bottom w:val="none" w:sz="0" w:space="0" w:color="auto"/>
                    <w:right w:val="none" w:sz="0" w:space="0" w:color="auto"/>
                  </w:divBdr>
                  <w:divsChild>
                    <w:div w:id="11979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576086">
      <w:bodyDiv w:val="1"/>
      <w:marLeft w:val="0"/>
      <w:marRight w:val="0"/>
      <w:marTop w:val="0"/>
      <w:marBottom w:val="0"/>
      <w:divBdr>
        <w:top w:val="none" w:sz="0" w:space="0" w:color="auto"/>
        <w:left w:val="none" w:sz="0" w:space="0" w:color="auto"/>
        <w:bottom w:val="none" w:sz="0" w:space="0" w:color="auto"/>
        <w:right w:val="none" w:sz="0" w:space="0" w:color="auto"/>
      </w:divBdr>
    </w:div>
    <w:div w:id="749891900">
      <w:bodyDiv w:val="1"/>
      <w:marLeft w:val="0"/>
      <w:marRight w:val="0"/>
      <w:marTop w:val="0"/>
      <w:marBottom w:val="0"/>
      <w:divBdr>
        <w:top w:val="none" w:sz="0" w:space="0" w:color="auto"/>
        <w:left w:val="none" w:sz="0" w:space="0" w:color="auto"/>
        <w:bottom w:val="none" w:sz="0" w:space="0" w:color="auto"/>
        <w:right w:val="none" w:sz="0" w:space="0" w:color="auto"/>
      </w:divBdr>
      <w:divsChild>
        <w:div w:id="741681206">
          <w:marLeft w:val="0"/>
          <w:marRight w:val="0"/>
          <w:marTop w:val="0"/>
          <w:marBottom w:val="0"/>
          <w:divBdr>
            <w:top w:val="none" w:sz="0" w:space="0" w:color="auto"/>
            <w:left w:val="none" w:sz="0" w:space="0" w:color="auto"/>
            <w:bottom w:val="none" w:sz="0" w:space="0" w:color="auto"/>
            <w:right w:val="none" w:sz="0" w:space="0" w:color="auto"/>
          </w:divBdr>
          <w:divsChild>
            <w:div w:id="720908092">
              <w:marLeft w:val="0"/>
              <w:marRight w:val="0"/>
              <w:marTop w:val="0"/>
              <w:marBottom w:val="0"/>
              <w:divBdr>
                <w:top w:val="none" w:sz="0" w:space="0" w:color="auto"/>
                <w:left w:val="none" w:sz="0" w:space="0" w:color="auto"/>
                <w:bottom w:val="none" w:sz="0" w:space="0" w:color="auto"/>
                <w:right w:val="none" w:sz="0" w:space="0" w:color="auto"/>
              </w:divBdr>
              <w:divsChild>
                <w:div w:id="58106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518129">
      <w:bodyDiv w:val="1"/>
      <w:marLeft w:val="0"/>
      <w:marRight w:val="0"/>
      <w:marTop w:val="0"/>
      <w:marBottom w:val="0"/>
      <w:divBdr>
        <w:top w:val="none" w:sz="0" w:space="0" w:color="auto"/>
        <w:left w:val="none" w:sz="0" w:space="0" w:color="auto"/>
        <w:bottom w:val="none" w:sz="0" w:space="0" w:color="auto"/>
        <w:right w:val="none" w:sz="0" w:space="0" w:color="auto"/>
      </w:divBdr>
    </w:div>
    <w:div w:id="756903609">
      <w:bodyDiv w:val="1"/>
      <w:marLeft w:val="0"/>
      <w:marRight w:val="0"/>
      <w:marTop w:val="0"/>
      <w:marBottom w:val="0"/>
      <w:divBdr>
        <w:top w:val="none" w:sz="0" w:space="0" w:color="auto"/>
        <w:left w:val="none" w:sz="0" w:space="0" w:color="auto"/>
        <w:bottom w:val="none" w:sz="0" w:space="0" w:color="auto"/>
        <w:right w:val="none" w:sz="0" w:space="0" w:color="auto"/>
      </w:divBdr>
    </w:div>
    <w:div w:id="758716142">
      <w:bodyDiv w:val="1"/>
      <w:marLeft w:val="0"/>
      <w:marRight w:val="0"/>
      <w:marTop w:val="0"/>
      <w:marBottom w:val="0"/>
      <w:divBdr>
        <w:top w:val="none" w:sz="0" w:space="0" w:color="auto"/>
        <w:left w:val="none" w:sz="0" w:space="0" w:color="auto"/>
        <w:bottom w:val="none" w:sz="0" w:space="0" w:color="auto"/>
        <w:right w:val="none" w:sz="0" w:space="0" w:color="auto"/>
      </w:divBdr>
      <w:divsChild>
        <w:div w:id="1257787562">
          <w:marLeft w:val="0"/>
          <w:marRight w:val="0"/>
          <w:marTop w:val="0"/>
          <w:marBottom w:val="0"/>
          <w:divBdr>
            <w:top w:val="none" w:sz="0" w:space="0" w:color="auto"/>
            <w:left w:val="none" w:sz="0" w:space="0" w:color="auto"/>
            <w:bottom w:val="none" w:sz="0" w:space="0" w:color="auto"/>
            <w:right w:val="none" w:sz="0" w:space="0" w:color="auto"/>
          </w:divBdr>
          <w:divsChild>
            <w:div w:id="174421552">
              <w:marLeft w:val="0"/>
              <w:marRight w:val="0"/>
              <w:marTop w:val="0"/>
              <w:marBottom w:val="0"/>
              <w:divBdr>
                <w:top w:val="none" w:sz="0" w:space="0" w:color="auto"/>
                <w:left w:val="none" w:sz="0" w:space="0" w:color="auto"/>
                <w:bottom w:val="none" w:sz="0" w:space="0" w:color="auto"/>
                <w:right w:val="none" w:sz="0" w:space="0" w:color="auto"/>
              </w:divBdr>
              <w:divsChild>
                <w:div w:id="170763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687748">
      <w:bodyDiv w:val="1"/>
      <w:marLeft w:val="0"/>
      <w:marRight w:val="0"/>
      <w:marTop w:val="0"/>
      <w:marBottom w:val="0"/>
      <w:divBdr>
        <w:top w:val="none" w:sz="0" w:space="0" w:color="auto"/>
        <w:left w:val="none" w:sz="0" w:space="0" w:color="auto"/>
        <w:bottom w:val="none" w:sz="0" w:space="0" w:color="auto"/>
        <w:right w:val="none" w:sz="0" w:space="0" w:color="auto"/>
      </w:divBdr>
      <w:divsChild>
        <w:div w:id="1141965792">
          <w:marLeft w:val="0"/>
          <w:marRight w:val="0"/>
          <w:marTop w:val="0"/>
          <w:marBottom w:val="0"/>
          <w:divBdr>
            <w:top w:val="none" w:sz="0" w:space="0" w:color="auto"/>
            <w:left w:val="none" w:sz="0" w:space="0" w:color="auto"/>
            <w:bottom w:val="none" w:sz="0" w:space="0" w:color="auto"/>
            <w:right w:val="none" w:sz="0" w:space="0" w:color="auto"/>
          </w:divBdr>
          <w:divsChild>
            <w:div w:id="362096007">
              <w:marLeft w:val="0"/>
              <w:marRight w:val="0"/>
              <w:marTop w:val="0"/>
              <w:marBottom w:val="0"/>
              <w:divBdr>
                <w:top w:val="none" w:sz="0" w:space="0" w:color="auto"/>
                <w:left w:val="none" w:sz="0" w:space="0" w:color="auto"/>
                <w:bottom w:val="none" w:sz="0" w:space="0" w:color="auto"/>
                <w:right w:val="none" w:sz="0" w:space="0" w:color="auto"/>
              </w:divBdr>
              <w:divsChild>
                <w:div w:id="1730497055">
                  <w:marLeft w:val="0"/>
                  <w:marRight w:val="0"/>
                  <w:marTop w:val="0"/>
                  <w:marBottom w:val="0"/>
                  <w:divBdr>
                    <w:top w:val="none" w:sz="0" w:space="0" w:color="auto"/>
                    <w:left w:val="none" w:sz="0" w:space="0" w:color="auto"/>
                    <w:bottom w:val="none" w:sz="0" w:space="0" w:color="auto"/>
                    <w:right w:val="none" w:sz="0" w:space="0" w:color="auto"/>
                  </w:divBdr>
                  <w:divsChild>
                    <w:div w:id="192329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6005495">
      <w:bodyDiv w:val="1"/>
      <w:marLeft w:val="0"/>
      <w:marRight w:val="0"/>
      <w:marTop w:val="0"/>
      <w:marBottom w:val="0"/>
      <w:divBdr>
        <w:top w:val="none" w:sz="0" w:space="0" w:color="auto"/>
        <w:left w:val="none" w:sz="0" w:space="0" w:color="auto"/>
        <w:bottom w:val="none" w:sz="0" w:space="0" w:color="auto"/>
        <w:right w:val="none" w:sz="0" w:space="0" w:color="auto"/>
      </w:divBdr>
      <w:divsChild>
        <w:div w:id="33965446">
          <w:marLeft w:val="1166"/>
          <w:marRight w:val="0"/>
          <w:marTop w:val="115"/>
          <w:marBottom w:val="0"/>
          <w:divBdr>
            <w:top w:val="none" w:sz="0" w:space="0" w:color="auto"/>
            <w:left w:val="none" w:sz="0" w:space="0" w:color="auto"/>
            <w:bottom w:val="none" w:sz="0" w:space="0" w:color="auto"/>
            <w:right w:val="none" w:sz="0" w:space="0" w:color="auto"/>
          </w:divBdr>
        </w:div>
        <w:div w:id="53508774">
          <w:marLeft w:val="1166"/>
          <w:marRight w:val="0"/>
          <w:marTop w:val="115"/>
          <w:marBottom w:val="0"/>
          <w:divBdr>
            <w:top w:val="none" w:sz="0" w:space="0" w:color="auto"/>
            <w:left w:val="none" w:sz="0" w:space="0" w:color="auto"/>
            <w:bottom w:val="none" w:sz="0" w:space="0" w:color="auto"/>
            <w:right w:val="none" w:sz="0" w:space="0" w:color="auto"/>
          </w:divBdr>
        </w:div>
        <w:div w:id="375931269">
          <w:marLeft w:val="547"/>
          <w:marRight w:val="0"/>
          <w:marTop w:val="130"/>
          <w:marBottom w:val="0"/>
          <w:divBdr>
            <w:top w:val="none" w:sz="0" w:space="0" w:color="auto"/>
            <w:left w:val="none" w:sz="0" w:space="0" w:color="auto"/>
            <w:bottom w:val="none" w:sz="0" w:space="0" w:color="auto"/>
            <w:right w:val="none" w:sz="0" w:space="0" w:color="auto"/>
          </w:divBdr>
        </w:div>
        <w:div w:id="385377408">
          <w:marLeft w:val="1166"/>
          <w:marRight w:val="0"/>
          <w:marTop w:val="115"/>
          <w:marBottom w:val="0"/>
          <w:divBdr>
            <w:top w:val="none" w:sz="0" w:space="0" w:color="auto"/>
            <w:left w:val="none" w:sz="0" w:space="0" w:color="auto"/>
            <w:bottom w:val="none" w:sz="0" w:space="0" w:color="auto"/>
            <w:right w:val="none" w:sz="0" w:space="0" w:color="auto"/>
          </w:divBdr>
        </w:div>
        <w:div w:id="2114280553">
          <w:marLeft w:val="547"/>
          <w:marRight w:val="0"/>
          <w:marTop w:val="130"/>
          <w:marBottom w:val="0"/>
          <w:divBdr>
            <w:top w:val="none" w:sz="0" w:space="0" w:color="auto"/>
            <w:left w:val="none" w:sz="0" w:space="0" w:color="auto"/>
            <w:bottom w:val="none" w:sz="0" w:space="0" w:color="auto"/>
            <w:right w:val="none" w:sz="0" w:space="0" w:color="auto"/>
          </w:divBdr>
        </w:div>
      </w:divsChild>
    </w:div>
    <w:div w:id="768962920">
      <w:bodyDiv w:val="1"/>
      <w:marLeft w:val="0"/>
      <w:marRight w:val="0"/>
      <w:marTop w:val="0"/>
      <w:marBottom w:val="0"/>
      <w:divBdr>
        <w:top w:val="none" w:sz="0" w:space="0" w:color="auto"/>
        <w:left w:val="none" w:sz="0" w:space="0" w:color="auto"/>
        <w:bottom w:val="none" w:sz="0" w:space="0" w:color="auto"/>
        <w:right w:val="none" w:sz="0" w:space="0" w:color="auto"/>
      </w:divBdr>
    </w:div>
    <w:div w:id="770273120">
      <w:bodyDiv w:val="1"/>
      <w:marLeft w:val="0"/>
      <w:marRight w:val="0"/>
      <w:marTop w:val="0"/>
      <w:marBottom w:val="0"/>
      <w:divBdr>
        <w:top w:val="none" w:sz="0" w:space="0" w:color="auto"/>
        <w:left w:val="none" w:sz="0" w:space="0" w:color="auto"/>
        <w:bottom w:val="none" w:sz="0" w:space="0" w:color="auto"/>
        <w:right w:val="none" w:sz="0" w:space="0" w:color="auto"/>
      </w:divBdr>
    </w:div>
    <w:div w:id="771899227">
      <w:bodyDiv w:val="1"/>
      <w:marLeft w:val="0"/>
      <w:marRight w:val="0"/>
      <w:marTop w:val="0"/>
      <w:marBottom w:val="0"/>
      <w:divBdr>
        <w:top w:val="none" w:sz="0" w:space="0" w:color="auto"/>
        <w:left w:val="none" w:sz="0" w:space="0" w:color="auto"/>
        <w:bottom w:val="none" w:sz="0" w:space="0" w:color="auto"/>
        <w:right w:val="none" w:sz="0" w:space="0" w:color="auto"/>
      </w:divBdr>
    </w:div>
    <w:div w:id="773327748">
      <w:bodyDiv w:val="1"/>
      <w:marLeft w:val="0"/>
      <w:marRight w:val="0"/>
      <w:marTop w:val="0"/>
      <w:marBottom w:val="0"/>
      <w:divBdr>
        <w:top w:val="none" w:sz="0" w:space="0" w:color="auto"/>
        <w:left w:val="none" w:sz="0" w:space="0" w:color="auto"/>
        <w:bottom w:val="none" w:sz="0" w:space="0" w:color="auto"/>
        <w:right w:val="none" w:sz="0" w:space="0" w:color="auto"/>
      </w:divBdr>
      <w:divsChild>
        <w:div w:id="1061096630">
          <w:marLeft w:val="0"/>
          <w:marRight w:val="0"/>
          <w:marTop w:val="0"/>
          <w:marBottom w:val="0"/>
          <w:divBdr>
            <w:top w:val="none" w:sz="0" w:space="0" w:color="auto"/>
            <w:left w:val="none" w:sz="0" w:space="0" w:color="auto"/>
            <w:bottom w:val="none" w:sz="0" w:space="0" w:color="auto"/>
            <w:right w:val="none" w:sz="0" w:space="0" w:color="auto"/>
          </w:divBdr>
          <w:divsChild>
            <w:div w:id="1826051053">
              <w:marLeft w:val="0"/>
              <w:marRight w:val="0"/>
              <w:marTop w:val="0"/>
              <w:marBottom w:val="0"/>
              <w:divBdr>
                <w:top w:val="none" w:sz="0" w:space="0" w:color="auto"/>
                <w:left w:val="none" w:sz="0" w:space="0" w:color="auto"/>
                <w:bottom w:val="none" w:sz="0" w:space="0" w:color="auto"/>
                <w:right w:val="none" w:sz="0" w:space="0" w:color="auto"/>
              </w:divBdr>
              <w:divsChild>
                <w:div w:id="12639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862564">
      <w:bodyDiv w:val="1"/>
      <w:marLeft w:val="0"/>
      <w:marRight w:val="0"/>
      <w:marTop w:val="0"/>
      <w:marBottom w:val="0"/>
      <w:divBdr>
        <w:top w:val="none" w:sz="0" w:space="0" w:color="auto"/>
        <w:left w:val="none" w:sz="0" w:space="0" w:color="auto"/>
        <w:bottom w:val="none" w:sz="0" w:space="0" w:color="auto"/>
        <w:right w:val="none" w:sz="0" w:space="0" w:color="auto"/>
      </w:divBdr>
    </w:div>
    <w:div w:id="776171126">
      <w:bodyDiv w:val="1"/>
      <w:marLeft w:val="0"/>
      <w:marRight w:val="0"/>
      <w:marTop w:val="0"/>
      <w:marBottom w:val="0"/>
      <w:divBdr>
        <w:top w:val="none" w:sz="0" w:space="0" w:color="auto"/>
        <w:left w:val="none" w:sz="0" w:space="0" w:color="auto"/>
        <w:bottom w:val="none" w:sz="0" w:space="0" w:color="auto"/>
        <w:right w:val="none" w:sz="0" w:space="0" w:color="auto"/>
      </w:divBdr>
      <w:divsChild>
        <w:div w:id="796801863">
          <w:marLeft w:val="547"/>
          <w:marRight w:val="0"/>
          <w:marTop w:val="86"/>
          <w:marBottom w:val="0"/>
          <w:divBdr>
            <w:top w:val="none" w:sz="0" w:space="0" w:color="auto"/>
            <w:left w:val="none" w:sz="0" w:space="0" w:color="auto"/>
            <w:bottom w:val="none" w:sz="0" w:space="0" w:color="auto"/>
            <w:right w:val="none" w:sz="0" w:space="0" w:color="auto"/>
          </w:divBdr>
        </w:div>
      </w:divsChild>
    </w:div>
    <w:div w:id="777063901">
      <w:bodyDiv w:val="1"/>
      <w:marLeft w:val="0"/>
      <w:marRight w:val="0"/>
      <w:marTop w:val="0"/>
      <w:marBottom w:val="0"/>
      <w:divBdr>
        <w:top w:val="none" w:sz="0" w:space="0" w:color="auto"/>
        <w:left w:val="none" w:sz="0" w:space="0" w:color="auto"/>
        <w:bottom w:val="none" w:sz="0" w:space="0" w:color="auto"/>
        <w:right w:val="none" w:sz="0" w:space="0" w:color="auto"/>
      </w:divBdr>
      <w:divsChild>
        <w:div w:id="1765147923">
          <w:marLeft w:val="0"/>
          <w:marRight w:val="0"/>
          <w:marTop w:val="0"/>
          <w:marBottom w:val="0"/>
          <w:divBdr>
            <w:top w:val="none" w:sz="0" w:space="0" w:color="auto"/>
            <w:left w:val="none" w:sz="0" w:space="0" w:color="auto"/>
            <w:bottom w:val="none" w:sz="0" w:space="0" w:color="auto"/>
            <w:right w:val="none" w:sz="0" w:space="0" w:color="auto"/>
          </w:divBdr>
          <w:divsChild>
            <w:div w:id="103691924">
              <w:marLeft w:val="0"/>
              <w:marRight w:val="0"/>
              <w:marTop w:val="0"/>
              <w:marBottom w:val="0"/>
              <w:divBdr>
                <w:top w:val="none" w:sz="0" w:space="0" w:color="auto"/>
                <w:left w:val="none" w:sz="0" w:space="0" w:color="auto"/>
                <w:bottom w:val="none" w:sz="0" w:space="0" w:color="auto"/>
                <w:right w:val="none" w:sz="0" w:space="0" w:color="auto"/>
              </w:divBdr>
              <w:divsChild>
                <w:div w:id="531498999">
                  <w:marLeft w:val="0"/>
                  <w:marRight w:val="0"/>
                  <w:marTop w:val="0"/>
                  <w:marBottom w:val="0"/>
                  <w:divBdr>
                    <w:top w:val="none" w:sz="0" w:space="0" w:color="auto"/>
                    <w:left w:val="none" w:sz="0" w:space="0" w:color="auto"/>
                    <w:bottom w:val="none" w:sz="0" w:space="0" w:color="auto"/>
                    <w:right w:val="none" w:sz="0" w:space="0" w:color="auto"/>
                  </w:divBdr>
                  <w:divsChild>
                    <w:div w:id="103813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032037">
      <w:bodyDiv w:val="1"/>
      <w:marLeft w:val="0"/>
      <w:marRight w:val="0"/>
      <w:marTop w:val="0"/>
      <w:marBottom w:val="0"/>
      <w:divBdr>
        <w:top w:val="none" w:sz="0" w:space="0" w:color="auto"/>
        <w:left w:val="none" w:sz="0" w:space="0" w:color="auto"/>
        <w:bottom w:val="none" w:sz="0" w:space="0" w:color="auto"/>
        <w:right w:val="none" w:sz="0" w:space="0" w:color="auto"/>
      </w:divBdr>
      <w:divsChild>
        <w:div w:id="366758365">
          <w:marLeft w:val="1166"/>
          <w:marRight w:val="0"/>
          <w:marTop w:val="96"/>
          <w:marBottom w:val="0"/>
          <w:divBdr>
            <w:top w:val="none" w:sz="0" w:space="0" w:color="auto"/>
            <w:left w:val="none" w:sz="0" w:space="0" w:color="auto"/>
            <w:bottom w:val="none" w:sz="0" w:space="0" w:color="auto"/>
            <w:right w:val="none" w:sz="0" w:space="0" w:color="auto"/>
          </w:divBdr>
        </w:div>
        <w:div w:id="422994775">
          <w:marLeft w:val="547"/>
          <w:marRight w:val="0"/>
          <w:marTop w:val="115"/>
          <w:marBottom w:val="0"/>
          <w:divBdr>
            <w:top w:val="none" w:sz="0" w:space="0" w:color="auto"/>
            <w:left w:val="none" w:sz="0" w:space="0" w:color="auto"/>
            <w:bottom w:val="none" w:sz="0" w:space="0" w:color="auto"/>
            <w:right w:val="none" w:sz="0" w:space="0" w:color="auto"/>
          </w:divBdr>
        </w:div>
        <w:div w:id="729352310">
          <w:marLeft w:val="1166"/>
          <w:marRight w:val="0"/>
          <w:marTop w:val="96"/>
          <w:marBottom w:val="0"/>
          <w:divBdr>
            <w:top w:val="none" w:sz="0" w:space="0" w:color="auto"/>
            <w:left w:val="none" w:sz="0" w:space="0" w:color="auto"/>
            <w:bottom w:val="none" w:sz="0" w:space="0" w:color="auto"/>
            <w:right w:val="none" w:sz="0" w:space="0" w:color="auto"/>
          </w:divBdr>
        </w:div>
        <w:div w:id="947003455">
          <w:marLeft w:val="1166"/>
          <w:marRight w:val="0"/>
          <w:marTop w:val="96"/>
          <w:marBottom w:val="0"/>
          <w:divBdr>
            <w:top w:val="none" w:sz="0" w:space="0" w:color="auto"/>
            <w:left w:val="none" w:sz="0" w:space="0" w:color="auto"/>
            <w:bottom w:val="none" w:sz="0" w:space="0" w:color="auto"/>
            <w:right w:val="none" w:sz="0" w:space="0" w:color="auto"/>
          </w:divBdr>
        </w:div>
        <w:div w:id="956446600">
          <w:marLeft w:val="1166"/>
          <w:marRight w:val="0"/>
          <w:marTop w:val="96"/>
          <w:marBottom w:val="0"/>
          <w:divBdr>
            <w:top w:val="none" w:sz="0" w:space="0" w:color="auto"/>
            <w:left w:val="none" w:sz="0" w:space="0" w:color="auto"/>
            <w:bottom w:val="none" w:sz="0" w:space="0" w:color="auto"/>
            <w:right w:val="none" w:sz="0" w:space="0" w:color="auto"/>
          </w:divBdr>
        </w:div>
        <w:div w:id="990016006">
          <w:marLeft w:val="1166"/>
          <w:marRight w:val="0"/>
          <w:marTop w:val="96"/>
          <w:marBottom w:val="0"/>
          <w:divBdr>
            <w:top w:val="none" w:sz="0" w:space="0" w:color="auto"/>
            <w:left w:val="none" w:sz="0" w:space="0" w:color="auto"/>
            <w:bottom w:val="none" w:sz="0" w:space="0" w:color="auto"/>
            <w:right w:val="none" w:sz="0" w:space="0" w:color="auto"/>
          </w:divBdr>
        </w:div>
        <w:div w:id="1621262256">
          <w:marLeft w:val="1166"/>
          <w:marRight w:val="0"/>
          <w:marTop w:val="96"/>
          <w:marBottom w:val="0"/>
          <w:divBdr>
            <w:top w:val="none" w:sz="0" w:space="0" w:color="auto"/>
            <w:left w:val="none" w:sz="0" w:space="0" w:color="auto"/>
            <w:bottom w:val="none" w:sz="0" w:space="0" w:color="auto"/>
            <w:right w:val="none" w:sz="0" w:space="0" w:color="auto"/>
          </w:divBdr>
        </w:div>
        <w:div w:id="1912275634">
          <w:marLeft w:val="547"/>
          <w:marRight w:val="0"/>
          <w:marTop w:val="115"/>
          <w:marBottom w:val="0"/>
          <w:divBdr>
            <w:top w:val="none" w:sz="0" w:space="0" w:color="auto"/>
            <w:left w:val="none" w:sz="0" w:space="0" w:color="auto"/>
            <w:bottom w:val="none" w:sz="0" w:space="0" w:color="auto"/>
            <w:right w:val="none" w:sz="0" w:space="0" w:color="auto"/>
          </w:divBdr>
        </w:div>
      </w:divsChild>
    </w:div>
    <w:div w:id="780417003">
      <w:bodyDiv w:val="1"/>
      <w:marLeft w:val="0"/>
      <w:marRight w:val="0"/>
      <w:marTop w:val="0"/>
      <w:marBottom w:val="0"/>
      <w:divBdr>
        <w:top w:val="none" w:sz="0" w:space="0" w:color="auto"/>
        <w:left w:val="none" w:sz="0" w:space="0" w:color="auto"/>
        <w:bottom w:val="none" w:sz="0" w:space="0" w:color="auto"/>
        <w:right w:val="none" w:sz="0" w:space="0" w:color="auto"/>
      </w:divBdr>
      <w:divsChild>
        <w:div w:id="780690680">
          <w:marLeft w:val="0"/>
          <w:marRight w:val="0"/>
          <w:marTop w:val="0"/>
          <w:marBottom w:val="0"/>
          <w:divBdr>
            <w:top w:val="none" w:sz="0" w:space="0" w:color="auto"/>
            <w:left w:val="none" w:sz="0" w:space="0" w:color="auto"/>
            <w:bottom w:val="none" w:sz="0" w:space="0" w:color="auto"/>
            <w:right w:val="none" w:sz="0" w:space="0" w:color="auto"/>
          </w:divBdr>
          <w:divsChild>
            <w:div w:id="1340766451">
              <w:marLeft w:val="0"/>
              <w:marRight w:val="0"/>
              <w:marTop w:val="0"/>
              <w:marBottom w:val="0"/>
              <w:divBdr>
                <w:top w:val="none" w:sz="0" w:space="0" w:color="auto"/>
                <w:left w:val="none" w:sz="0" w:space="0" w:color="auto"/>
                <w:bottom w:val="none" w:sz="0" w:space="0" w:color="auto"/>
                <w:right w:val="none" w:sz="0" w:space="0" w:color="auto"/>
              </w:divBdr>
              <w:divsChild>
                <w:div w:id="67634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270985">
      <w:bodyDiv w:val="1"/>
      <w:marLeft w:val="0"/>
      <w:marRight w:val="0"/>
      <w:marTop w:val="0"/>
      <w:marBottom w:val="0"/>
      <w:divBdr>
        <w:top w:val="none" w:sz="0" w:space="0" w:color="auto"/>
        <w:left w:val="none" w:sz="0" w:space="0" w:color="auto"/>
        <w:bottom w:val="none" w:sz="0" w:space="0" w:color="auto"/>
        <w:right w:val="none" w:sz="0" w:space="0" w:color="auto"/>
      </w:divBdr>
      <w:divsChild>
        <w:div w:id="994722468">
          <w:marLeft w:val="0"/>
          <w:marRight w:val="0"/>
          <w:marTop w:val="0"/>
          <w:marBottom w:val="0"/>
          <w:divBdr>
            <w:top w:val="none" w:sz="0" w:space="0" w:color="auto"/>
            <w:left w:val="none" w:sz="0" w:space="0" w:color="auto"/>
            <w:bottom w:val="none" w:sz="0" w:space="0" w:color="auto"/>
            <w:right w:val="none" w:sz="0" w:space="0" w:color="auto"/>
          </w:divBdr>
          <w:divsChild>
            <w:div w:id="1605766360">
              <w:marLeft w:val="0"/>
              <w:marRight w:val="0"/>
              <w:marTop w:val="0"/>
              <w:marBottom w:val="0"/>
              <w:divBdr>
                <w:top w:val="none" w:sz="0" w:space="0" w:color="auto"/>
                <w:left w:val="none" w:sz="0" w:space="0" w:color="auto"/>
                <w:bottom w:val="none" w:sz="0" w:space="0" w:color="auto"/>
                <w:right w:val="none" w:sz="0" w:space="0" w:color="auto"/>
              </w:divBdr>
              <w:divsChild>
                <w:div w:id="256641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974890">
      <w:bodyDiv w:val="1"/>
      <w:marLeft w:val="0"/>
      <w:marRight w:val="0"/>
      <w:marTop w:val="0"/>
      <w:marBottom w:val="0"/>
      <w:divBdr>
        <w:top w:val="none" w:sz="0" w:space="0" w:color="auto"/>
        <w:left w:val="none" w:sz="0" w:space="0" w:color="auto"/>
        <w:bottom w:val="none" w:sz="0" w:space="0" w:color="auto"/>
        <w:right w:val="none" w:sz="0" w:space="0" w:color="auto"/>
      </w:divBdr>
      <w:divsChild>
        <w:div w:id="1733691754">
          <w:marLeft w:val="0"/>
          <w:marRight w:val="0"/>
          <w:marTop w:val="0"/>
          <w:marBottom w:val="0"/>
          <w:divBdr>
            <w:top w:val="none" w:sz="0" w:space="0" w:color="auto"/>
            <w:left w:val="none" w:sz="0" w:space="0" w:color="auto"/>
            <w:bottom w:val="none" w:sz="0" w:space="0" w:color="auto"/>
            <w:right w:val="none" w:sz="0" w:space="0" w:color="auto"/>
          </w:divBdr>
          <w:divsChild>
            <w:div w:id="636686176">
              <w:marLeft w:val="0"/>
              <w:marRight w:val="0"/>
              <w:marTop w:val="0"/>
              <w:marBottom w:val="0"/>
              <w:divBdr>
                <w:top w:val="none" w:sz="0" w:space="0" w:color="auto"/>
                <w:left w:val="none" w:sz="0" w:space="0" w:color="auto"/>
                <w:bottom w:val="none" w:sz="0" w:space="0" w:color="auto"/>
                <w:right w:val="none" w:sz="0" w:space="0" w:color="auto"/>
              </w:divBdr>
              <w:divsChild>
                <w:div w:id="347489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893369">
      <w:bodyDiv w:val="1"/>
      <w:marLeft w:val="0"/>
      <w:marRight w:val="0"/>
      <w:marTop w:val="0"/>
      <w:marBottom w:val="0"/>
      <w:divBdr>
        <w:top w:val="none" w:sz="0" w:space="0" w:color="auto"/>
        <w:left w:val="none" w:sz="0" w:space="0" w:color="auto"/>
        <w:bottom w:val="none" w:sz="0" w:space="0" w:color="auto"/>
        <w:right w:val="none" w:sz="0" w:space="0" w:color="auto"/>
      </w:divBdr>
    </w:div>
    <w:div w:id="789863580">
      <w:bodyDiv w:val="1"/>
      <w:marLeft w:val="0"/>
      <w:marRight w:val="0"/>
      <w:marTop w:val="0"/>
      <w:marBottom w:val="0"/>
      <w:divBdr>
        <w:top w:val="none" w:sz="0" w:space="0" w:color="auto"/>
        <w:left w:val="none" w:sz="0" w:space="0" w:color="auto"/>
        <w:bottom w:val="none" w:sz="0" w:space="0" w:color="auto"/>
        <w:right w:val="none" w:sz="0" w:space="0" w:color="auto"/>
      </w:divBdr>
      <w:divsChild>
        <w:div w:id="836843365">
          <w:marLeft w:val="0"/>
          <w:marRight w:val="0"/>
          <w:marTop w:val="0"/>
          <w:marBottom w:val="0"/>
          <w:divBdr>
            <w:top w:val="none" w:sz="0" w:space="0" w:color="auto"/>
            <w:left w:val="none" w:sz="0" w:space="0" w:color="auto"/>
            <w:bottom w:val="none" w:sz="0" w:space="0" w:color="auto"/>
            <w:right w:val="none" w:sz="0" w:space="0" w:color="auto"/>
          </w:divBdr>
          <w:divsChild>
            <w:div w:id="1646927318">
              <w:marLeft w:val="0"/>
              <w:marRight w:val="0"/>
              <w:marTop w:val="0"/>
              <w:marBottom w:val="0"/>
              <w:divBdr>
                <w:top w:val="none" w:sz="0" w:space="0" w:color="auto"/>
                <w:left w:val="none" w:sz="0" w:space="0" w:color="auto"/>
                <w:bottom w:val="none" w:sz="0" w:space="0" w:color="auto"/>
                <w:right w:val="none" w:sz="0" w:space="0" w:color="auto"/>
              </w:divBdr>
              <w:divsChild>
                <w:div w:id="525876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762676">
      <w:bodyDiv w:val="1"/>
      <w:marLeft w:val="0"/>
      <w:marRight w:val="0"/>
      <w:marTop w:val="0"/>
      <w:marBottom w:val="0"/>
      <w:divBdr>
        <w:top w:val="none" w:sz="0" w:space="0" w:color="auto"/>
        <w:left w:val="none" w:sz="0" w:space="0" w:color="auto"/>
        <w:bottom w:val="none" w:sz="0" w:space="0" w:color="auto"/>
        <w:right w:val="none" w:sz="0" w:space="0" w:color="auto"/>
      </w:divBdr>
      <w:divsChild>
        <w:div w:id="2042853192">
          <w:marLeft w:val="0"/>
          <w:marRight w:val="0"/>
          <w:marTop w:val="0"/>
          <w:marBottom w:val="0"/>
          <w:divBdr>
            <w:top w:val="none" w:sz="0" w:space="0" w:color="auto"/>
            <w:left w:val="none" w:sz="0" w:space="0" w:color="auto"/>
            <w:bottom w:val="none" w:sz="0" w:space="0" w:color="auto"/>
            <w:right w:val="none" w:sz="0" w:space="0" w:color="auto"/>
          </w:divBdr>
          <w:divsChild>
            <w:div w:id="2145921964">
              <w:marLeft w:val="0"/>
              <w:marRight w:val="0"/>
              <w:marTop w:val="0"/>
              <w:marBottom w:val="0"/>
              <w:divBdr>
                <w:top w:val="none" w:sz="0" w:space="0" w:color="auto"/>
                <w:left w:val="none" w:sz="0" w:space="0" w:color="auto"/>
                <w:bottom w:val="none" w:sz="0" w:space="0" w:color="auto"/>
                <w:right w:val="none" w:sz="0" w:space="0" w:color="auto"/>
              </w:divBdr>
              <w:divsChild>
                <w:div w:id="143170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226277">
      <w:bodyDiv w:val="1"/>
      <w:marLeft w:val="0"/>
      <w:marRight w:val="0"/>
      <w:marTop w:val="0"/>
      <w:marBottom w:val="0"/>
      <w:divBdr>
        <w:top w:val="none" w:sz="0" w:space="0" w:color="auto"/>
        <w:left w:val="none" w:sz="0" w:space="0" w:color="auto"/>
        <w:bottom w:val="none" w:sz="0" w:space="0" w:color="auto"/>
        <w:right w:val="none" w:sz="0" w:space="0" w:color="auto"/>
      </w:divBdr>
      <w:divsChild>
        <w:div w:id="891891556">
          <w:marLeft w:val="1166"/>
          <w:marRight w:val="0"/>
          <w:marTop w:val="96"/>
          <w:marBottom w:val="0"/>
          <w:divBdr>
            <w:top w:val="none" w:sz="0" w:space="0" w:color="auto"/>
            <w:left w:val="none" w:sz="0" w:space="0" w:color="auto"/>
            <w:bottom w:val="none" w:sz="0" w:space="0" w:color="auto"/>
            <w:right w:val="none" w:sz="0" w:space="0" w:color="auto"/>
          </w:divBdr>
        </w:div>
        <w:div w:id="1065451111">
          <w:marLeft w:val="1166"/>
          <w:marRight w:val="0"/>
          <w:marTop w:val="96"/>
          <w:marBottom w:val="0"/>
          <w:divBdr>
            <w:top w:val="none" w:sz="0" w:space="0" w:color="auto"/>
            <w:left w:val="none" w:sz="0" w:space="0" w:color="auto"/>
            <w:bottom w:val="none" w:sz="0" w:space="0" w:color="auto"/>
            <w:right w:val="none" w:sz="0" w:space="0" w:color="auto"/>
          </w:divBdr>
        </w:div>
        <w:div w:id="1069497599">
          <w:marLeft w:val="547"/>
          <w:marRight w:val="0"/>
          <w:marTop w:val="115"/>
          <w:marBottom w:val="0"/>
          <w:divBdr>
            <w:top w:val="none" w:sz="0" w:space="0" w:color="auto"/>
            <w:left w:val="none" w:sz="0" w:space="0" w:color="auto"/>
            <w:bottom w:val="none" w:sz="0" w:space="0" w:color="auto"/>
            <w:right w:val="none" w:sz="0" w:space="0" w:color="auto"/>
          </w:divBdr>
        </w:div>
        <w:div w:id="1739861972">
          <w:marLeft w:val="547"/>
          <w:marRight w:val="0"/>
          <w:marTop w:val="115"/>
          <w:marBottom w:val="0"/>
          <w:divBdr>
            <w:top w:val="none" w:sz="0" w:space="0" w:color="auto"/>
            <w:left w:val="none" w:sz="0" w:space="0" w:color="auto"/>
            <w:bottom w:val="none" w:sz="0" w:space="0" w:color="auto"/>
            <w:right w:val="none" w:sz="0" w:space="0" w:color="auto"/>
          </w:divBdr>
        </w:div>
        <w:div w:id="2080516388">
          <w:marLeft w:val="1166"/>
          <w:marRight w:val="0"/>
          <w:marTop w:val="96"/>
          <w:marBottom w:val="0"/>
          <w:divBdr>
            <w:top w:val="none" w:sz="0" w:space="0" w:color="auto"/>
            <w:left w:val="none" w:sz="0" w:space="0" w:color="auto"/>
            <w:bottom w:val="none" w:sz="0" w:space="0" w:color="auto"/>
            <w:right w:val="none" w:sz="0" w:space="0" w:color="auto"/>
          </w:divBdr>
        </w:div>
      </w:divsChild>
    </w:div>
    <w:div w:id="800465140">
      <w:bodyDiv w:val="1"/>
      <w:marLeft w:val="0"/>
      <w:marRight w:val="0"/>
      <w:marTop w:val="0"/>
      <w:marBottom w:val="0"/>
      <w:divBdr>
        <w:top w:val="none" w:sz="0" w:space="0" w:color="auto"/>
        <w:left w:val="none" w:sz="0" w:space="0" w:color="auto"/>
        <w:bottom w:val="none" w:sz="0" w:space="0" w:color="auto"/>
        <w:right w:val="none" w:sz="0" w:space="0" w:color="auto"/>
      </w:divBdr>
    </w:div>
    <w:div w:id="804079018">
      <w:bodyDiv w:val="1"/>
      <w:marLeft w:val="0"/>
      <w:marRight w:val="0"/>
      <w:marTop w:val="0"/>
      <w:marBottom w:val="0"/>
      <w:divBdr>
        <w:top w:val="none" w:sz="0" w:space="0" w:color="auto"/>
        <w:left w:val="none" w:sz="0" w:space="0" w:color="auto"/>
        <w:bottom w:val="none" w:sz="0" w:space="0" w:color="auto"/>
        <w:right w:val="none" w:sz="0" w:space="0" w:color="auto"/>
      </w:divBdr>
    </w:div>
    <w:div w:id="810901794">
      <w:bodyDiv w:val="1"/>
      <w:marLeft w:val="0"/>
      <w:marRight w:val="0"/>
      <w:marTop w:val="0"/>
      <w:marBottom w:val="0"/>
      <w:divBdr>
        <w:top w:val="none" w:sz="0" w:space="0" w:color="auto"/>
        <w:left w:val="none" w:sz="0" w:space="0" w:color="auto"/>
        <w:bottom w:val="none" w:sz="0" w:space="0" w:color="auto"/>
        <w:right w:val="none" w:sz="0" w:space="0" w:color="auto"/>
      </w:divBdr>
    </w:div>
    <w:div w:id="813638429">
      <w:bodyDiv w:val="1"/>
      <w:marLeft w:val="0"/>
      <w:marRight w:val="0"/>
      <w:marTop w:val="0"/>
      <w:marBottom w:val="0"/>
      <w:divBdr>
        <w:top w:val="none" w:sz="0" w:space="0" w:color="auto"/>
        <w:left w:val="none" w:sz="0" w:space="0" w:color="auto"/>
        <w:bottom w:val="none" w:sz="0" w:space="0" w:color="auto"/>
        <w:right w:val="none" w:sz="0" w:space="0" w:color="auto"/>
      </w:divBdr>
    </w:div>
    <w:div w:id="817843894">
      <w:bodyDiv w:val="1"/>
      <w:marLeft w:val="0"/>
      <w:marRight w:val="0"/>
      <w:marTop w:val="0"/>
      <w:marBottom w:val="0"/>
      <w:divBdr>
        <w:top w:val="none" w:sz="0" w:space="0" w:color="auto"/>
        <w:left w:val="none" w:sz="0" w:space="0" w:color="auto"/>
        <w:bottom w:val="none" w:sz="0" w:space="0" w:color="auto"/>
        <w:right w:val="none" w:sz="0" w:space="0" w:color="auto"/>
      </w:divBdr>
      <w:divsChild>
        <w:div w:id="1724598231">
          <w:marLeft w:val="0"/>
          <w:marRight w:val="0"/>
          <w:marTop w:val="0"/>
          <w:marBottom w:val="0"/>
          <w:divBdr>
            <w:top w:val="none" w:sz="0" w:space="0" w:color="auto"/>
            <w:left w:val="none" w:sz="0" w:space="0" w:color="auto"/>
            <w:bottom w:val="none" w:sz="0" w:space="0" w:color="auto"/>
            <w:right w:val="none" w:sz="0" w:space="0" w:color="auto"/>
          </w:divBdr>
          <w:divsChild>
            <w:div w:id="712576701">
              <w:marLeft w:val="0"/>
              <w:marRight w:val="0"/>
              <w:marTop w:val="0"/>
              <w:marBottom w:val="0"/>
              <w:divBdr>
                <w:top w:val="none" w:sz="0" w:space="0" w:color="auto"/>
                <w:left w:val="none" w:sz="0" w:space="0" w:color="auto"/>
                <w:bottom w:val="none" w:sz="0" w:space="0" w:color="auto"/>
                <w:right w:val="none" w:sz="0" w:space="0" w:color="auto"/>
              </w:divBdr>
              <w:divsChild>
                <w:div w:id="678508112">
                  <w:marLeft w:val="0"/>
                  <w:marRight w:val="0"/>
                  <w:marTop w:val="0"/>
                  <w:marBottom w:val="0"/>
                  <w:divBdr>
                    <w:top w:val="none" w:sz="0" w:space="0" w:color="auto"/>
                    <w:left w:val="none" w:sz="0" w:space="0" w:color="auto"/>
                    <w:bottom w:val="none" w:sz="0" w:space="0" w:color="auto"/>
                    <w:right w:val="none" w:sz="0" w:space="0" w:color="auto"/>
                  </w:divBdr>
                  <w:divsChild>
                    <w:div w:id="1532841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2114375">
      <w:bodyDiv w:val="1"/>
      <w:marLeft w:val="0"/>
      <w:marRight w:val="0"/>
      <w:marTop w:val="0"/>
      <w:marBottom w:val="0"/>
      <w:divBdr>
        <w:top w:val="none" w:sz="0" w:space="0" w:color="auto"/>
        <w:left w:val="none" w:sz="0" w:space="0" w:color="auto"/>
        <w:bottom w:val="none" w:sz="0" w:space="0" w:color="auto"/>
        <w:right w:val="none" w:sz="0" w:space="0" w:color="auto"/>
      </w:divBdr>
      <w:divsChild>
        <w:div w:id="1533227333">
          <w:marLeft w:val="0"/>
          <w:marRight w:val="0"/>
          <w:marTop w:val="0"/>
          <w:marBottom w:val="0"/>
          <w:divBdr>
            <w:top w:val="none" w:sz="0" w:space="0" w:color="auto"/>
            <w:left w:val="none" w:sz="0" w:space="0" w:color="auto"/>
            <w:bottom w:val="none" w:sz="0" w:space="0" w:color="auto"/>
            <w:right w:val="none" w:sz="0" w:space="0" w:color="auto"/>
          </w:divBdr>
          <w:divsChild>
            <w:div w:id="355231029">
              <w:marLeft w:val="0"/>
              <w:marRight w:val="0"/>
              <w:marTop w:val="0"/>
              <w:marBottom w:val="0"/>
              <w:divBdr>
                <w:top w:val="none" w:sz="0" w:space="0" w:color="auto"/>
                <w:left w:val="none" w:sz="0" w:space="0" w:color="auto"/>
                <w:bottom w:val="none" w:sz="0" w:space="0" w:color="auto"/>
                <w:right w:val="none" w:sz="0" w:space="0" w:color="auto"/>
              </w:divBdr>
              <w:divsChild>
                <w:div w:id="137430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426998">
      <w:bodyDiv w:val="1"/>
      <w:marLeft w:val="0"/>
      <w:marRight w:val="0"/>
      <w:marTop w:val="0"/>
      <w:marBottom w:val="0"/>
      <w:divBdr>
        <w:top w:val="none" w:sz="0" w:space="0" w:color="auto"/>
        <w:left w:val="none" w:sz="0" w:space="0" w:color="auto"/>
        <w:bottom w:val="none" w:sz="0" w:space="0" w:color="auto"/>
        <w:right w:val="none" w:sz="0" w:space="0" w:color="auto"/>
      </w:divBdr>
      <w:divsChild>
        <w:div w:id="1494103185">
          <w:marLeft w:val="547"/>
          <w:marRight w:val="0"/>
          <w:marTop w:val="0"/>
          <w:marBottom w:val="160"/>
          <w:divBdr>
            <w:top w:val="none" w:sz="0" w:space="0" w:color="auto"/>
            <w:left w:val="none" w:sz="0" w:space="0" w:color="auto"/>
            <w:bottom w:val="none" w:sz="0" w:space="0" w:color="auto"/>
            <w:right w:val="none" w:sz="0" w:space="0" w:color="auto"/>
          </w:divBdr>
        </w:div>
      </w:divsChild>
    </w:div>
    <w:div w:id="831406104">
      <w:bodyDiv w:val="1"/>
      <w:marLeft w:val="0"/>
      <w:marRight w:val="0"/>
      <w:marTop w:val="0"/>
      <w:marBottom w:val="0"/>
      <w:divBdr>
        <w:top w:val="none" w:sz="0" w:space="0" w:color="auto"/>
        <w:left w:val="none" w:sz="0" w:space="0" w:color="auto"/>
        <w:bottom w:val="none" w:sz="0" w:space="0" w:color="auto"/>
        <w:right w:val="none" w:sz="0" w:space="0" w:color="auto"/>
      </w:divBdr>
      <w:divsChild>
        <w:div w:id="1624117978">
          <w:marLeft w:val="0"/>
          <w:marRight w:val="0"/>
          <w:marTop w:val="0"/>
          <w:marBottom w:val="0"/>
          <w:divBdr>
            <w:top w:val="none" w:sz="0" w:space="0" w:color="auto"/>
            <w:left w:val="none" w:sz="0" w:space="0" w:color="auto"/>
            <w:bottom w:val="none" w:sz="0" w:space="0" w:color="auto"/>
            <w:right w:val="none" w:sz="0" w:space="0" w:color="auto"/>
          </w:divBdr>
          <w:divsChild>
            <w:div w:id="1320033364">
              <w:marLeft w:val="0"/>
              <w:marRight w:val="0"/>
              <w:marTop w:val="0"/>
              <w:marBottom w:val="0"/>
              <w:divBdr>
                <w:top w:val="none" w:sz="0" w:space="0" w:color="auto"/>
                <w:left w:val="none" w:sz="0" w:space="0" w:color="auto"/>
                <w:bottom w:val="none" w:sz="0" w:space="0" w:color="auto"/>
                <w:right w:val="none" w:sz="0" w:space="0" w:color="auto"/>
              </w:divBdr>
              <w:divsChild>
                <w:div w:id="8823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481129">
      <w:bodyDiv w:val="1"/>
      <w:marLeft w:val="0"/>
      <w:marRight w:val="0"/>
      <w:marTop w:val="0"/>
      <w:marBottom w:val="0"/>
      <w:divBdr>
        <w:top w:val="none" w:sz="0" w:space="0" w:color="auto"/>
        <w:left w:val="none" w:sz="0" w:space="0" w:color="auto"/>
        <w:bottom w:val="none" w:sz="0" w:space="0" w:color="auto"/>
        <w:right w:val="none" w:sz="0" w:space="0" w:color="auto"/>
      </w:divBdr>
      <w:divsChild>
        <w:div w:id="963464482">
          <w:marLeft w:val="0"/>
          <w:marRight w:val="0"/>
          <w:marTop w:val="0"/>
          <w:marBottom w:val="0"/>
          <w:divBdr>
            <w:top w:val="none" w:sz="0" w:space="0" w:color="auto"/>
            <w:left w:val="none" w:sz="0" w:space="0" w:color="auto"/>
            <w:bottom w:val="none" w:sz="0" w:space="0" w:color="auto"/>
            <w:right w:val="none" w:sz="0" w:space="0" w:color="auto"/>
          </w:divBdr>
          <w:divsChild>
            <w:div w:id="387144939">
              <w:marLeft w:val="0"/>
              <w:marRight w:val="0"/>
              <w:marTop w:val="0"/>
              <w:marBottom w:val="0"/>
              <w:divBdr>
                <w:top w:val="none" w:sz="0" w:space="0" w:color="auto"/>
                <w:left w:val="none" w:sz="0" w:space="0" w:color="auto"/>
                <w:bottom w:val="none" w:sz="0" w:space="0" w:color="auto"/>
                <w:right w:val="none" w:sz="0" w:space="0" w:color="auto"/>
              </w:divBdr>
              <w:divsChild>
                <w:div w:id="197991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840415">
      <w:bodyDiv w:val="1"/>
      <w:marLeft w:val="0"/>
      <w:marRight w:val="0"/>
      <w:marTop w:val="0"/>
      <w:marBottom w:val="0"/>
      <w:divBdr>
        <w:top w:val="none" w:sz="0" w:space="0" w:color="auto"/>
        <w:left w:val="none" w:sz="0" w:space="0" w:color="auto"/>
        <w:bottom w:val="none" w:sz="0" w:space="0" w:color="auto"/>
        <w:right w:val="none" w:sz="0" w:space="0" w:color="auto"/>
      </w:divBdr>
      <w:divsChild>
        <w:div w:id="77944195">
          <w:marLeft w:val="0"/>
          <w:marRight w:val="0"/>
          <w:marTop w:val="0"/>
          <w:marBottom w:val="0"/>
          <w:divBdr>
            <w:top w:val="none" w:sz="0" w:space="0" w:color="auto"/>
            <w:left w:val="none" w:sz="0" w:space="0" w:color="auto"/>
            <w:bottom w:val="none" w:sz="0" w:space="0" w:color="auto"/>
            <w:right w:val="none" w:sz="0" w:space="0" w:color="auto"/>
          </w:divBdr>
          <w:divsChild>
            <w:div w:id="1891068472">
              <w:marLeft w:val="0"/>
              <w:marRight w:val="0"/>
              <w:marTop w:val="0"/>
              <w:marBottom w:val="0"/>
              <w:divBdr>
                <w:top w:val="none" w:sz="0" w:space="0" w:color="auto"/>
                <w:left w:val="none" w:sz="0" w:space="0" w:color="auto"/>
                <w:bottom w:val="none" w:sz="0" w:space="0" w:color="auto"/>
                <w:right w:val="none" w:sz="0" w:space="0" w:color="auto"/>
              </w:divBdr>
              <w:divsChild>
                <w:div w:id="362172785">
                  <w:marLeft w:val="0"/>
                  <w:marRight w:val="0"/>
                  <w:marTop w:val="0"/>
                  <w:marBottom w:val="0"/>
                  <w:divBdr>
                    <w:top w:val="none" w:sz="0" w:space="0" w:color="auto"/>
                    <w:left w:val="none" w:sz="0" w:space="0" w:color="auto"/>
                    <w:bottom w:val="none" w:sz="0" w:space="0" w:color="auto"/>
                    <w:right w:val="none" w:sz="0" w:space="0" w:color="auto"/>
                  </w:divBdr>
                  <w:divsChild>
                    <w:div w:id="172763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3028453">
      <w:bodyDiv w:val="1"/>
      <w:marLeft w:val="0"/>
      <w:marRight w:val="0"/>
      <w:marTop w:val="0"/>
      <w:marBottom w:val="0"/>
      <w:divBdr>
        <w:top w:val="none" w:sz="0" w:space="0" w:color="auto"/>
        <w:left w:val="none" w:sz="0" w:space="0" w:color="auto"/>
        <w:bottom w:val="none" w:sz="0" w:space="0" w:color="auto"/>
        <w:right w:val="none" w:sz="0" w:space="0" w:color="auto"/>
      </w:divBdr>
      <w:divsChild>
        <w:div w:id="1700888132">
          <w:marLeft w:val="547"/>
          <w:marRight w:val="0"/>
          <w:marTop w:val="120"/>
          <w:marBottom w:val="0"/>
          <w:divBdr>
            <w:top w:val="none" w:sz="0" w:space="0" w:color="auto"/>
            <w:left w:val="none" w:sz="0" w:space="0" w:color="auto"/>
            <w:bottom w:val="none" w:sz="0" w:space="0" w:color="auto"/>
            <w:right w:val="none" w:sz="0" w:space="0" w:color="auto"/>
          </w:divBdr>
        </w:div>
      </w:divsChild>
    </w:div>
    <w:div w:id="837116520">
      <w:bodyDiv w:val="1"/>
      <w:marLeft w:val="0"/>
      <w:marRight w:val="0"/>
      <w:marTop w:val="0"/>
      <w:marBottom w:val="0"/>
      <w:divBdr>
        <w:top w:val="none" w:sz="0" w:space="0" w:color="auto"/>
        <w:left w:val="none" w:sz="0" w:space="0" w:color="auto"/>
        <w:bottom w:val="none" w:sz="0" w:space="0" w:color="auto"/>
        <w:right w:val="none" w:sz="0" w:space="0" w:color="auto"/>
      </w:divBdr>
    </w:div>
    <w:div w:id="838616553">
      <w:bodyDiv w:val="1"/>
      <w:marLeft w:val="0"/>
      <w:marRight w:val="0"/>
      <w:marTop w:val="0"/>
      <w:marBottom w:val="0"/>
      <w:divBdr>
        <w:top w:val="none" w:sz="0" w:space="0" w:color="auto"/>
        <w:left w:val="none" w:sz="0" w:space="0" w:color="auto"/>
        <w:bottom w:val="none" w:sz="0" w:space="0" w:color="auto"/>
        <w:right w:val="none" w:sz="0" w:space="0" w:color="auto"/>
      </w:divBdr>
      <w:divsChild>
        <w:div w:id="930237994">
          <w:marLeft w:val="1166"/>
          <w:marRight w:val="0"/>
          <w:marTop w:val="86"/>
          <w:marBottom w:val="0"/>
          <w:divBdr>
            <w:top w:val="none" w:sz="0" w:space="0" w:color="auto"/>
            <w:left w:val="none" w:sz="0" w:space="0" w:color="auto"/>
            <w:bottom w:val="none" w:sz="0" w:space="0" w:color="auto"/>
            <w:right w:val="none" w:sz="0" w:space="0" w:color="auto"/>
          </w:divBdr>
        </w:div>
      </w:divsChild>
    </w:div>
    <w:div w:id="846754011">
      <w:bodyDiv w:val="1"/>
      <w:marLeft w:val="0"/>
      <w:marRight w:val="0"/>
      <w:marTop w:val="0"/>
      <w:marBottom w:val="0"/>
      <w:divBdr>
        <w:top w:val="none" w:sz="0" w:space="0" w:color="auto"/>
        <w:left w:val="none" w:sz="0" w:space="0" w:color="auto"/>
        <w:bottom w:val="none" w:sz="0" w:space="0" w:color="auto"/>
        <w:right w:val="none" w:sz="0" w:space="0" w:color="auto"/>
      </w:divBdr>
    </w:div>
    <w:div w:id="846939002">
      <w:bodyDiv w:val="1"/>
      <w:marLeft w:val="0"/>
      <w:marRight w:val="0"/>
      <w:marTop w:val="0"/>
      <w:marBottom w:val="0"/>
      <w:divBdr>
        <w:top w:val="none" w:sz="0" w:space="0" w:color="auto"/>
        <w:left w:val="none" w:sz="0" w:space="0" w:color="auto"/>
        <w:bottom w:val="none" w:sz="0" w:space="0" w:color="auto"/>
        <w:right w:val="none" w:sz="0" w:space="0" w:color="auto"/>
      </w:divBdr>
      <w:divsChild>
        <w:div w:id="1307196905">
          <w:marLeft w:val="0"/>
          <w:marRight w:val="0"/>
          <w:marTop w:val="0"/>
          <w:marBottom w:val="0"/>
          <w:divBdr>
            <w:top w:val="none" w:sz="0" w:space="0" w:color="auto"/>
            <w:left w:val="none" w:sz="0" w:space="0" w:color="auto"/>
            <w:bottom w:val="none" w:sz="0" w:space="0" w:color="auto"/>
            <w:right w:val="none" w:sz="0" w:space="0" w:color="auto"/>
          </w:divBdr>
          <w:divsChild>
            <w:div w:id="1404328718">
              <w:marLeft w:val="0"/>
              <w:marRight w:val="0"/>
              <w:marTop w:val="0"/>
              <w:marBottom w:val="0"/>
              <w:divBdr>
                <w:top w:val="none" w:sz="0" w:space="0" w:color="auto"/>
                <w:left w:val="none" w:sz="0" w:space="0" w:color="auto"/>
                <w:bottom w:val="none" w:sz="0" w:space="0" w:color="auto"/>
                <w:right w:val="none" w:sz="0" w:space="0" w:color="auto"/>
              </w:divBdr>
              <w:divsChild>
                <w:div w:id="725180308">
                  <w:marLeft w:val="0"/>
                  <w:marRight w:val="0"/>
                  <w:marTop w:val="0"/>
                  <w:marBottom w:val="0"/>
                  <w:divBdr>
                    <w:top w:val="none" w:sz="0" w:space="0" w:color="auto"/>
                    <w:left w:val="none" w:sz="0" w:space="0" w:color="auto"/>
                    <w:bottom w:val="none" w:sz="0" w:space="0" w:color="auto"/>
                    <w:right w:val="none" w:sz="0" w:space="0" w:color="auto"/>
                  </w:divBdr>
                  <w:divsChild>
                    <w:div w:id="836119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173561">
      <w:bodyDiv w:val="1"/>
      <w:marLeft w:val="0"/>
      <w:marRight w:val="0"/>
      <w:marTop w:val="0"/>
      <w:marBottom w:val="0"/>
      <w:divBdr>
        <w:top w:val="none" w:sz="0" w:space="0" w:color="auto"/>
        <w:left w:val="none" w:sz="0" w:space="0" w:color="auto"/>
        <w:bottom w:val="none" w:sz="0" w:space="0" w:color="auto"/>
        <w:right w:val="none" w:sz="0" w:space="0" w:color="auto"/>
      </w:divBdr>
      <w:divsChild>
        <w:div w:id="2075084699">
          <w:marLeft w:val="0"/>
          <w:marRight w:val="0"/>
          <w:marTop w:val="0"/>
          <w:marBottom w:val="0"/>
          <w:divBdr>
            <w:top w:val="none" w:sz="0" w:space="0" w:color="auto"/>
            <w:left w:val="none" w:sz="0" w:space="0" w:color="auto"/>
            <w:bottom w:val="none" w:sz="0" w:space="0" w:color="auto"/>
            <w:right w:val="none" w:sz="0" w:space="0" w:color="auto"/>
          </w:divBdr>
          <w:divsChild>
            <w:div w:id="1874880846">
              <w:marLeft w:val="0"/>
              <w:marRight w:val="0"/>
              <w:marTop w:val="0"/>
              <w:marBottom w:val="0"/>
              <w:divBdr>
                <w:top w:val="none" w:sz="0" w:space="0" w:color="auto"/>
                <w:left w:val="none" w:sz="0" w:space="0" w:color="auto"/>
                <w:bottom w:val="none" w:sz="0" w:space="0" w:color="auto"/>
                <w:right w:val="none" w:sz="0" w:space="0" w:color="auto"/>
              </w:divBdr>
              <w:divsChild>
                <w:div w:id="1824546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542751">
      <w:bodyDiv w:val="1"/>
      <w:marLeft w:val="0"/>
      <w:marRight w:val="0"/>
      <w:marTop w:val="0"/>
      <w:marBottom w:val="0"/>
      <w:divBdr>
        <w:top w:val="none" w:sz="0" w:space="0" w:color="auto"/>
        <w:left w:val="none" w:sz="0" w:space="0" w:color="auto"/>
        <w:bottom w:val="none" w:sz="0" w:space="0" w:color="auto"/>
        <w:right w:val="none" w:sz="0" w:space="0" w:color="auto"/>
      </w:divBdr>
      <w:divsChild>
        <w:div w:id="2092239350">
          <w:marLeft w:val="0"/>
          <w:marRight w:val="0"/>
          <w:marTop w:val="0"/>
          <w:marBottom w:val="0"/>
          <w:divBdr>
            <w:top w:val="none" w:sz="0" w:space="0" w:color="auto"/>
            <w:left w:val="none" w:sz="0" w:space="0" w:color="auto"/>
            <w:bottom w:val="none" w:sz="0" w:space="0" w:color="auto"/>
            <w:right w:val="none" w:sz="0" w:space="0" w:color="auto"/>
          </w:divBdr>
          <w:divsChild>
            <w:div w:id="906498449">
              <w:marLeft w:val="0"/>
              <w:marRight w:val="0"/>
              <w:marTop w:val="0"/>
              <w:marBottom w:val="0"/>
              <w:divBdr>
                <w:top w:val="none" w:sz="0" w:space="0" w:color="auto"/>
                <w:left w:val="none" w:sz="0" w:space="0" w:color="auto"/>
                <w:bottom w:val="none" w:sz="0" w:space="0" w:color="auto"/>
                <w:right w:val="none" w:sz="0" w:space="0" w:color="auto"/>
              </w:divBdr>
              <w:divsChild>
                <w:div w:id="1662539780">
                  <w:marLeft w:val="0"/>
                  <w:marRight w:val="0"/>
                  <w:marTop w:val="0"/>
                  <w:marBottom w:val="0"/>
                  <w:divBdr>
                    <w:top w:val="none" w:sz="0" w:space="0" w:color="auto"/>
                    <w:left w:val="none" w:sz="0" w:space="0" w:color="auto"/>
                    <w:bottom w:val="none" w:sz="0" w:space="0" w:color="auto"/>
                    <w:right w:val="none" w:sz="0" w:space="0" w:color="auto"/>
                  </w:divBdr>
                  <w:divsChild>
                    <w:div w:id="16463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5002917">
      <w:bodyDiv w:val="1"/>
      <w:marLeft w:val="0"/>
      <w:marRight w:val="0"/>
      <w:marTop w:val="0"/>
      <w:marBottom w:val="0"/>
      <w:divBdr>
        <w:top w:val="none" w:sz="0" w:space="0" w:color="auto"/>
        <w:left w:val="none" w:sz="0" w:space="0" w:color="auto"/>
        <w:bottom w:val="none" w:sz="0" w:space="0" w:color="auto"/>
        <w:right w:val="none" w:sz="0" w:space="0" w:color="auto"/>
      </w:divBdr>
      <w:divsChild>
        <w:div w:id="233862470">
          <w:marLeft w:val="1166"/>
          <w:marRight w:val="0"/>
          <w:marTop w:val="125"/>
          <w:marBottom w:val="0"/>
          <w:divBdr>
            <w:top w:val="none" w:sz="0" w:space="0" w:color="auto"/>
            <w:left w:val="none" w:sz="0" w:space="0" w:color="auto"/>
            <w:bottom w:val="none" w:sz="0" w:space="0" w:color="auto"/>
            <w:right w:val="none" w:sz="0" w:space="0" w:color="auto"/>
          </w:divBdr>
        </w:div>
        <w:div w:id="302389668">
          <w:marLeft w:val="1166"/>
          <w:marRight w:val="0"/>
          <w:marTop w:val="125"/>
          <w:marBottom w:val="0"/>
          <w:divBdr>
            <w:top w:val="none" w:sz="0" w:space="0" w:color="auto"/>
            <w:left w:val="none" w:sz="0" w:space="0" w:color="auto"/>
            <w:bottom w:val="none" w:sz="0" w:space="0" w:color="auto"/>
            <w:right w:val="none" w:sz="0" w:space="0" w:color="auto"/>
          </w:divBdr>
        </w:div>
        <w:div w:id="481387468">
          <w:marLeft w:val="547"/>
          <w:marRight w:val="0"/>
          <w:marTop w:val="144"/>
          <w:marBottom w:val="0"/>
          <w:divBdr>
            <w:top w:val="none" w:sz="0" w:space="0" w:color="auto"/>
            <w:left w:val="none" w:sz="0" w:space="0" w:color="auto"/>
            <w:bottom w:val="none" w:sz="0" w:space="0" w:color="auto"/>
            <w:right w:val="none" w:sz="0" w:space="0" w:color="auto"/>
          </w:divBdr>
        </w:div>
        <w:div w:id="974792478">
          <w:marLeft w:val="547"/>
          <w:marRight w:val="0"/>
          <w:marTop w:val="144"/>
          <w:marBottom w:val="0"/>
          <w:divBdr>
            <w:top w:val="none" w:sz="0" w:space="0" w:color="auto"/>
            <w:left w:val="none" w:sz="0" w:space="0" w:color="auto"/>
            <w:bottom w:val="none" w:sz="0" w:space="0" w:color="auto"/>
            <w:right w:val="none" w:sz="0" w:space="0" w:color="auto"/>
          </w:divBdr>
        </w:div>
      </w:divsChild>
    </w:div>
    <w:div w:id="861893063">
      <w:bodyDiv w:val="1"/>
      <w:marLeft w:val="0"/>
      <w:marRight w:val="0"/>
      <w:marTop w:val="0"/>
      <w:marBottom w:val="0"/>
      <w:divBdr>
        <w:top w:val="none" w:sz="0" w:space="0" w:color="auto"/>
        <w:left w:val="none" w:sz="0" w:space="0" w:color="auto"/>
        <w:bottom w:val="none" w:sz="0" w:space="0" w:color="auto"/>
        <w:right w:val="none" w:sz="0" w:space="0" w:color="auto"/>
      </w:divBdr>
    </w:div>
    <w:div w:id="869952971">
      <w:bodyDiv w:val="1"/>
      <w:marLeft w:val="0"/>
      <w:marRight w:val="0"/>
      <w:marTop w:val="0"/>
      <w:marBottom w:val="0"/>
      <w:divBdr>
        <w:top w:val="none" w:sz="0" w:space="0" w:color="auto"/>
        <w:left w:val="none" w:sz="0" w:space="0" w:color="auto"/>
        <w:bottom w:val="none" w:sz="0" w:space="0" w:color="auto"/>
        <w:right w:val="none" w:sz="0" w:space="0" w:color="auto"/>
      </w:divBdr>
      <w:divsChild>
        <w:div w:id="131295531">
          <w:marLeft w:val="0"/>
          <w:marRight w:val="0"/>
          <w:marTop w:val="0"/>
          <w:marBottom w:val="0"/>
          <w:divBdr>
            <w:top w:val="none" w:sz="0" w:space="0" w:color="auto"/>
            <w:left w:val="none" w:sz="0" w:space="0" w:color="auto"/>
            <w:bottom w:val="none" w:sz="0" w:space="0" w:color="auto"/>
            <w:right w:val="none" w:sz="0" w:space="0" w:color="auto"/>
          </w:divBdr>
          <w:divsChild>
            <w:div w:id="538476196">
              <w:marLeft w:val="0"/>
              <w:marRight w:val="0"/>
              <w:marTop w:val="0"/>
              <w:marBottom w:val="0"/>
              <w:divBdr>
                <w:top w:val="none" w:sz="0" w:space="0" w:color="auto"/>
                <w:left w:val="none" w:sz="0" w:space="0" w:color="auto"/>
                <w:bottom w:val="none" w:sz="0" w:space="0" w:color="auto"/>
                <w:right w:val="none" w:sz="0" w:space="0" w:color="auto"/>
              </w:divBdr>
              <w:divsChild>
                <w:div w:id="697465638">
                  <w:marLeft w:val="0"/>
                  <w:marRight w:val="0"/>
                  <w:marTop w:val="0"/>
                  <w:marBottom w:val="0"/>
                  <w:divBdr>
                    <w:top w:val="none" w:sz="0" w:space="0" w:color="auto"/>
                    <w:left w:val="none" w:sz="0" w:space="0" w:color="auto"/>
                    <w:bottom w:val="none" w:sz="0" w:space="0" w:color="auto"/>
                    <w:right w:val="none" w:sz="0" w:space="0" w:color="auto"/>
                  </w:divBdr>
                  <w:divsChild>
                    <w:div w:id="1063406415">
                      <w:marLeft w:val="0"/>
                      <w:marRight w:val="0"/>
                      <w:marTop w:val="0"/>
                      <w:marBottom w:val="0"/>
                      <w:divBdr>
                        <w:top w:val="none" w:sz="0" w:space="0" w:color="auto"/>
                        <w:left w:val="none" w:sz="0" w:space="0" w:color="auto"/>
                        <w:bottom w:val="none" w:sz="0" w:space="0" w:color="auto"/>
                        <w:right w:val="none" w:sz="0" w:space="0" w:color="auto"/>
                      </w:divBdr>
                    </w:div>
                    <w:div w:id="1241675712">
                      <w:marLeft w:val="0"/>
                      <w:marRight w:val="0"/>
                      <w:marTop w:val="0"/>
                      <w:marBottom w:val="0"/>
                      <w:divBdr>
                        <w:top w:val="none" w:sz="0" w:space="0" w:color="auto"/>
                        <w:left w:val="none" w:sz="0" w:space="0" w:color="auto"/>
                        <w:bottom w:val="none" w:sz="0" w:space="0" w:color="auto"/>
                        <w:right w:val="none" w:sz="0" w:space="0" w:color="auto"/>
                      </w:divBdr>
                    </w:div>
                  </w:divsChild>
                </w:div>
                <w:div w:id="722632688">
                  <w:marLeft w:val="0"/>
                  <w:marRight w:val="0"/>
                  <w:marTop w:val="0"/>
                  <w:marBottom w:val="0"/>
                  <w:divBdr>
                    <w:top w:val="none" w:sz="0" w:space="0" w:color="auto"/>
                    <w:left w:val="none" w:sz="0" w:space="0" w:color="auto"/>
                    <w:bottom w:val="none" w:sz="0" w:space="0" w:color="auto"/>
                    <w:right w:val="none" w:sz="0" w:space="0" w:color="auto"/>
                  </w:divBdr>
                  <w:divsChild>
                    <w:div w:id="203753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993868">
      <w:bodyDiv w:val="1"/>
      <w:marLeft w:val="0"/>
      <w:marRight w:val="0"/>
      <w:marTop w:val="0"/>
      <w:marBottom w:val="0"/>
      <w:divBdr>
        <w:top w:val="none" w:sz="0" w:space="0" w:color="auto"/>
        <w:left w:val="none" w:sz="0" w:space="0" w:color="auto"/>
        <w:bottom w:val="none" w:sz="0" w:space="0" w:color="auto"/>
        <w:right w:val="none" w:sz="0" w:space="0" w:color="auto"/>
      </w:divBdr>
      <w:divsChild>
        <w:div w:id="598221404">
          <w:marLeft w:val="0"/>
          <w:marRight w:val="0"/>
          <w:marTop w:val="0"/>
          <w:marBottom w:val="0"/>
          <w:divBdr>
            <w:top w:val="none" w:sz="0" w:space="0" w:color="auto"/>
            <w:left w:val="none" w:sz="0" w:space="0" w:color="auto"/>
            <w:bottom w:val="none" w:sz="0" w:space="0" w:color="auto"/>
            <w:right w:val="none" w:sz="0" w:space="0" w:color="auto"/>
          </w:divBdr>
          <w:divsChild>
            <w:div w:id="1632979914">
              <w:marLeft w:val="0"/>
              <w:marRight w:val="0"/>
              <w:marTop w:val="0"/>
              <w:marBottom w:val="0"/>
              <w:divBdr>
                <w:top w:val="none" w:sz="0" w:space="0" w:color="auto"/>
                <w:left w:val="none" w:sz="0" w:space="0" w:color="auto"/>
                <w:bottom w:val="none" w:sz="0" w:space="0" w:color="auto"/>
                <w:right w:val="none" w:sz="0" w:space="0" w:color="auto"/>
              </w:divBdr>
              <w:divsChild>
                <w:div w:id="1135946354">
                  <w:marLeft w:val="0"/>
                  <w:marRight w:val="0"/>
                  <w:marTop w:val="0"/>
                  <w:marBottom w:val="0"/>
                  <w:divBdr>
                    <w:top w:val="none" w:sz="0" w:space="0" w:color="auto"/>
                    <w:left w:val="none" w:sz="0" w:space="0" w:color="auto"/>
                    <w:bottom w:val="none" w:sz="0" w:space="0" w:color="auto"/>
                    <w:right w:val="none" w:sz="0" w:space="0" w:color="auto"/>
                  </w:divBdr>
                  <w:divsChild>
                    <w:div w:id="170906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1189769">
      <w:bodyDiv w:val="1"/>
      <w:marLeft w:val="0"/>
      <w:marRight w:val="0"/>
      <w:marTop w:val="0"/>
      <w:marBottom w:val="0"/>
      <w:divBdr>
        <w:top w:val="none" w:sz="0" w:space="0" w:color="auto"/>
        <w:left w:val="none" w:sz="0" w:space="0" w:color="auto"/>
        <w:bottom w:val="none" w:sz="0" w:space="0" w:color="auto"/>
        <w:right w:val="none" w:sz="0" w:space="0" w:color="auto"/>
      </w:divBdr>
      <w:divsChild>
        <w:div w:id="198980496">
          <w:marLeft w:val="0"/>
          <w:marRight w:val="0"/>
          <w:marTop w:val="0"/>
          <w:marBottom w:val="0"/>
          <w:divBdr>
            <w:top w:val="none" w:sz="0" w:space="0" w:color="auto"/>
            <w:left w:val="none" w:sz="0" w:space="0" w:color="auto"/>
            <w:bottom w:val="none" w:sz="0" w:space="0" w:color="auto"/>
            <w:right w:val="none" w:sz="0" w:space="0" w:color="auto"/>
          </w:divBdr>
          <w:divsChild>
            <w:div w:id="393821142">
              <w:marLeft w:val="0"/>
              <w:marRight w:val="0"/>
              <w:marTop w:val="0"/>
              <w:marBottom w:val="0"/>
              <w:divBdr>
                <w:top w:val="none" w:sz="0" w:space="0" w:color="auto"/>
                <w:left w:val="none" w:sz="0" w:space="0" w:color="auto"/>
                <w:bottom w:val="none" w:sz="0" w:space="0" w:color="auto"/>
                <w:right w:val="none" w:sz="0" w:space="0" w:color="auto"/>
              </w:divBdr>
              <w:divsChild>
                <w:div w:id="72109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467644">
      <w:bodyDiv w:val="1"/>
      <w:marLeft w:val="0"/>
      <w:marRight w:val="0"/>
      <w:marTop w:val="0"/>
      <w:marBottom w:val="0"/>
      <w:divBdr>
        <w:top w:val="none" w:sz="0" w:space="0" w:color="auto"/>
        <w:left w:val="none" w:sz="0" w:space="0" w:color="auto"/>
        <w:bottom w:val="none" w:sz="0" w:space="0" w:color="auto"/>
        <w:right w:val="none" w:sz="0" w:space="0" w:color="auto"/>
      </w:divBdr>
    </w:div>
    <w:div w:id="878083277">
      <w:bodyDiv w:val="1"/>
      <w:marLeft w:val="0"/>
      <w:marRight w:val="0"/>
      <w:marTop w:val="0"/>
      <w:marBottom w:val="0"/>
      <w:divBdr>
        <w:top w:val="none" w:sz="0" w:space="0" w:color="auto"/>
        <w:left w:val="none" w:sz="0" w:space="0" w:color="auto"/>
        <w:bottom w:val="none" w:sz="0" w:space="0" w:color="auto"/>
        <w:right w:val="none" w:sz="0" w:space="0" w:color="auto"/>
      </w:divBdr>
      <w:divsChild>
        <w:div w:id="834151438">
          <w:marLeft w:val="0"/>
          <w:marRight w:val="0"/>
          <w:marTop w:val="0"/>
          <w:marBottom w:val="0"/>
          <w:divBdr>
            <w:top w:val="none" w:sz="0" w:space="0" w:color="auto"/>
            <w:left w:val="none" w:sz="0" w:space="0" w:color="auto"/>
            <w:bottom w:val="none" w:sz="0" w:space="0" w:color="auto"/>
            <w:right w:val="none" w:sz="0" w:space="0" w:color="auto"/>
          </w:divBdr>
          <w:divsChild>
            <w:div w:id="665285218">
              <w:marLeft w:val="0"/>
              <w:marRight w:val="0"/>
              <w:marTop w:val="0"/>
              <w:marBottom w:val="0"/>
              <w:divBdr>
                <w:top w:val="none" w:sz="0" w:space="0" w:color="auto"/>
                <w:left w:val="none" w:sz="0" w:space="0" w:color="auto"/>
                <w:bottom w:val="none" w:sz="0" w:space="0" w:color="auto"/>
                <w:right w:val="none" w:sz="0" w:space="0" w:color="auto"/>
              </w:divBdr>
              <w:divsChild>
                <w:div w:id="1190609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104664">
      <w:bodyDiv w:val="1"/>
      <w:marLeft w:val="0"/>
      <w:marRight w:val="0"/>
      <w:marTop w:val="0"/>
      <w:marBottom w:val="0"/>
      <w:divBdr>
        <w:top w:val="none" w:sz="0" w:space="0" w:color="auto"/>
        <w:left w:val="none" w:sz="0" w:space="0" w:color="auto"/>
        <w:bottom w:val="none" w:sz="0" w:space="0" w:color="auto"/>
        <w:right w:val="none" w:sz="0" w:space="0" w:color="auto"/>
      </w:divBdr>
    </w:div>
    <w:div w:id="885334301">
      <w:bodyDiv w:val="1"/>
      <w:marLeft w:val="0"/>
      <w:marRight w:val="0"/>
      <w:marTop w:val="0"/>
      <w:marBottom w:val="0"/>
      <w:divBdr>
        <w:top w:val="none" w:sz="0" w:space="0" w:color="auto"/>
        <w:left w:val="none" w:sz="0" w:space="0" w:color="auto"/>
        <w:bottom w:val="none" w:sz="0" w:space="0" w:color="auto"/>
        <w:right w:val="none" w:sz="0" w:space="0" w:color="auto"/>
      </w:divBdr>
    </w:div>
    <w:div w:id="886255801">
      <w:bodyDiv w:val="1"/>
      <w:marLeft w:val="0"/>
      <w:marRight w:val="0"/>
      <w:marTop w:val="0"/>
      <w:marBottom w:val="0"/>
      <w:divBdr>
        <w:top w:val="none" w:sz="0" w:space="0" w:color="auto"/>
        <w:left w:val="none" w:sz="0" w:space="0" w:color="auto"/>
        <w:bottom w:val="none" w:sz="0" w:space="0" w:color="auto"/>
        <w:right w:val="none" w:sz="0" w:space="0" w:color="auto"/>
      </w:divBdr>
    </w:div>
    <w:div w:id="892548772">
      <w:bodyDiv w:val="1"/>
      <w:marLeft w:val="0"/>
      <w:marRight w:val="0"/>
      <w:marTop w:val="0"/>
      <w:marBottom w:val="0"/>
      <w:divBdr>
        <w:top w:val="none" w:sz="0" w:space="0" w:color="auto"/>
        <w:left w:val="none" w:sz="0" w:space="0" w:color="auto"/>
        <w:bottom w:val="none" w:sz="0" w:space="0" w:color="auto"/>
        <w:right w:val="none" w:sz="0" w:space="0" w:color="auto"/>
      </w:divBdr>
    </w:div>
    <w:div w:id="893615441">
      <w:bodyDiv w:val="1"/>
      <w:marLeft w:val="0"/>
      <w:marRight w:val="0"/>
      <w:marTop w:val="0"/>
      <w:marBottom w:val="0"/>
      <w:divBdr>
        <w:top w:val="none" w:sz="0" w:space="0" w:color="auto"/>
        <w:left w:val="none" w:sz="0" w:space="0" w:color="auto"/>
        <w:bottom w:val="none" w:sz="0" w:space="0" w:color="auto"/>
        <w:right w:val="none" w:sz="0" w:space="0" w:color="auto"/>
      </w:divBdr>
      <w:divsChild>
        <w:div w:id="1457873228">
          <w:marLeft w:val="0"/>
          <w:marRight w:val="0"/>
          <w:marTop w:val="0"/>
          <w:marBottom w:val="0"/>
          <w:divBdr>
            <w:top w:val="none" w:sz="0" w:space="0" w:color="auto"/>
            <w:left w:val="none" w:sz="0" w:space="0" w:color="auto"/>
            <w:bottom w:val="none" w:sz="0" w:space="0" w:color="auto"/>
            <w:right w:val="none" w:sz="0" w:space="0" w:color="auto"/>
          </w:divBdr>
          <w:divsChild>
            <w:div w:id="1154222540">
              <w:marLeft w:val="0"/>
              <w:marRight w:val="0"/>
              <w:marTop w:val="0"/>
              <w:marBottom w:val="0"/>
              <w:divBdr>
                <w:top w:val="none" w:sz="0" w:space="0" w:color="auto"/>
                <w:left w:val="none" w:sz="0" w:space="0" w:color="auto"/>
                <w:bottom w:val="none" w:sz="0" w:space="0" w:color="auto"/>
                <w:right w:val="none" w:sz="0" w:space="0" w:color="auto"/>
              </w:divBdr>
              <w:divsChild>
                <w:div w:id="1686709566">
                  <w:marLeft w:val="0"/>
                  <w:marRight w:val="0"/>
                  <w:marTop w:val="0"/>
                  <w:marBottom w:val="0"/>
                  <w:divBdr>
                    <w:top w:val="none" w:sz="0" w:space="0" w:color="auto"/>
                    <w:left w:val="none" w:sz="0" w:space="0" w:color="auto"/>
                    <w:bottom w:val="none" w:sz="0" w:space="0" w:color="auto"/>
                    <w:right w:val="none" w:sz="0" w:space="0" w:color="auto"/>
                  </w:divBdr>
                  <w:divsChild>
                    <w:div w:id="44809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6892047">
      <w:bodyDiv w:val="1"/>
      <w:marLeft w:val="0"/>
      <w:marRight w:val="0"/>
      <w:marTop w:val="0"/>
      <w:marBottom w:val="0"/>
      <w:divBdr>
        <w:top w:val="none" w:sz="0" w:space="0" w:color="auto"/>
        <w:left w:val="none" w:sz="0" w:space="0" w:color="auto"/>
        <w:bottom w:val="none" w:sz="0" w:space="0" w:color="auto"/>
        <w:right w:val="none" w:sz="0" w:space="0" w:color="auto"/>
      </w:divBdr>
      <w:divsChild>
        <w:div w:id="352725755">
          <w:marLeft w:val="778"/>
          <w:marRight w:val="0"/>
          <w:marTop w:val="106"/>
          <w:marBottom w:val="0"/>
          <w:divBdr>
            <w:top w:val="none" w:sz="0" w:space="0" w:color="auto"/>
            <w:left w:val="none" w:sz="0" w:space="0" w:color="auto"/>
            <w:bottom w:val="none" w:sz="0" w:space="0" w:color="auto"/>
            <w:right w:val="none" w:sz="0" w:space="0" w:color="auto"/>
          </w:divBdr>
        </w:div>
        <w:div w:id="447041866">
          <w:marLeft w:val="778"/>
          <w:marRight w:val="0"/>
          <w:marTop w:val="106"/>
          <w:marBottom w:val="0"/>
          <w:divBdr>
            <w:top w:val="none" w:sz="0" w:space="0" w:color="auto"/>
            <w:left w:val="none" w:sz="0" w:space="0" w:color="auto"/>
            <w:bottom w:val="none" w:sz="0" w:space="0" w:color="auto"/>
            <w:right w:val="none" w:sz="0" w:space="0" w:color="auto"/>
          </w:divBdr>
        </w:div>
        <w:div w:id="1937441825">
          <w:marLeft w:val="778"/>
          <w:marRight w:val="0"/>
          <w:marTop w:val="106"/>
          <w:marBottom w:val="0"/>
          <w:divBdr>
            <w:top w:val="none" w:sz="0" w:space="0" w:color="auto"/>
            <w:left w:val="none" w:sz="0" w:space="0" w:color="auto"/>
            <w:bottom w:val="none" w:sz="0" w:space="0" w:color="auto"/>
            <w:right w:val="none" w:sz="0" w:space="0" w:color="auto"/>
          </w:divBdr>
        </w:div>
      </w:divsChild>
    </w:div>
    <w:div w:id="898784795">
      <w:bodyDiv w:val="1"/>
      <w:marLeft w:val="0"/>
      <w:marRight w:val="0"/>
      <w:marTop w:val="0"/>
      <w:marBottom w:val="0"/>
      <w:divBdr>
        <w:top w:val="none" w:sz="0" w:space="0" w:color="auto"/>
        <w:left w:val="none" w:sz="0" w:space="0" w:color="auto"/>
        <w:bottom w:val="none" w:sz="0" w:space="0" w:color="auto"/>
        <w:right w:val="none" w:sz="0" w:space="0" w:color="auto"/>
      </w:divBdr>
      <w:divsChild>
        <w:div w:id="147671523">
          <w:marLeft w:val="0"/>
          <w:marRight w:val="0"/>
          <w:marTop w:val="0"/>
          <w:marBottom w:val="0"/>
          <w:divBdr>
            <w:top w:val="none" w:sz="0" w:space="0" w:color="auto"/>
            <w:left w:val="none" w:sz="0" w:space="0" w:color="auto"/>
            <w:bottom w:val="none" w:sz="0" w:space="0" w:color="auto"/>
            <w:right w:val="none" w:sz="0" w:space="0" w:color="auto"/>
          </w:divBdr>
          <w:divsChild>
            <w:div w:id="115174084">
              <w:marLeft w:val="0"/>
              <w:marRight w:val="0"/>
              <w:marTop w:val="0"/>
              <w:marBottom w:val="0"/>
              <w:divBdr>
                <w:top w:val="none" w:sz="0" w:space="0" w:color="auto"/>
                <w:left w:val="none" w:sz="0" w:space="0" w:color="auto"/>
                <w:bottom w:val="none" w:sz="0" w:space="0" w:color="auto"/>
                <w:right w:val="none" w:sz="0" w:space="0" w:color="auto"/>
              </w:divBdr>
              <w:divsChild>
                <w:div w:id="9590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279421">
      <w:bodyDiv w:val="1"/>
      <w:marLeft w:val="0"/>
      <w:marRight w:val="0"/>
      <w:marTop w:val="0"/>
      <w:marBottom w:val="0"/>
      <w:divBdr>
        <w:top w:val="none" w:sz="0" w:space="0" w:color="auto"/>
        <w:left w:val="none" w:sz="0" w:space="0" w:color="auto"/>
        <w:bottom w:val="none" w:sz="0" w:space="0" w:color="auto"/>
        <w:right w:val="none" w:sz="0" w:space="0" w:color="auto"/>
      </w:divBdr>
      <w:divsChild>
        <w:div w:id="1208297283">
          <w:marLeft w:val="0"/>
          <w:marRight w:val="0"/>
          <w:marTop w:val="0"/>
          <w:marBottom w:val="0"/>
          <w:divBdr>
            <w:top w:val="none" w:sz="0" w:space="0" w:color="auto"/>
            <w:left w:val="none" w:sz="0" w:space="0" w:color="auto"/>
            <w:bottom w:val="none" w:sz="0" w:space="0" w:color="auto"/>
            <w:right w:val="none" w:sz="0" w:space="0" w:color="auto"/>
          </w:divBdr>
          <w:divsChild>
            <w:div w:id="2002541076">
              <w:marLeft w:val="0"/>
              <w:marRight w:val="0"/>
              <w:marTop w:val="0"/>
              <w:marBottom w:val="0"/>
              <w:divBdr>
                <w:top w:val="none" w:sz="0" w:space="0" w:color="auto"/>
                <w:left w:val="none" w:sz="0" w:space="0" w:color="auto"/>
                <w:bottom w:val="none" w:sz="0" w:space="0" w:color="auto"/>
                <w:right w:val="none" w:sz="0" w:space="0" w:color="auto"/>
              </w:divBdr>
              <w:divsChild>
                <w:div w:id="766344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355620">
      <w:bodyDiv w:val="1"/>
      <w:marLeft w:val="0"/>
      <w:marRight w:val="0"/>
      <w:marTop w:val="0"/>
      <w:marBottom w:val="0"/>
      <w:divBdr>
        <w:top w:val="none" w:sz="0" w:space="0" w:color="auto"/>
        <w:left w:val="none" w:sz="0" w:space="0" w:color="auto"/>
        <w:bottom w:val="none" w:sz="0" w:space="0" w:color="auto"/>
        <w:right w:val="none" w:sz="0" w:space="0" w:color="auto"/>
      </w:divBdr>
    </w:div>
    <w:div w:id="913709153">
      <w:bodyDiv w:val="1"/>
      <w:marLeft w:val="0"/>
      <w:marRight w:val="0"/>
      <w:marTop w:val="0"/>
      <w:marBottom w:val="0"/>
      <w:divBdr>
        <w:top w:val="none" w:sz="0" w:space="0" w:color="auto"/>
        <w:left w:val="none" w:sz="0" w:space="0" w:color="auto"/>
        <w:bottom w:val="none" w:sz="0" w:space="0" w:color="auto"/>
        <w:right w:val="none" w:sz="0" w:space="0" w:color="auto"/>
      </w:divBdr>
      <w:divsChild>
        <w:div w:id="407118111">
          <w:marLeft w:val="274"/>
          <w:marRight w:val="0"/>
          <w:marTop w:val="40"/>
          <w:marBottom w:val="40"/>
          <w:divBdr>
            <w:top w:val="none" w:sz="0" w:space="0" w:color="auto"/>
            <w:left w:val="none" w:sz="0" w:space="0" w:color="auto"/>
            <w:bottom w:val="none" w:sz="0" w:space="0" w:color="auto"/>
            <w:right w:val="none" w:sz="0" w:space="0" w:color="auto"/>
          </w:divBdr>
        </w:div>
      </w:divsChild>
    </w:div>
    <w:div w:id="922563677">
      <w:bodyDiv w:val="1"/>
      <w:marLeft w:val="0"/>
      <w:marRight w:val="0"/>
      <w:marTop w:val="0"/>
      <w:marBottom w:val="0"/>
      <w:divBdr>
        <w:top w:val="none" w:sz="0" w:space="0" w:color="auto"/>
        <w:left w:val="none" w:sz="0" w:space="0" w:color="auto"/>
        <w:bottom w:val="none" w:sz="0" w:space="0" w:color="auto"/>
        <w:right w:val="none" w:sz="0" w:space="0" w:color="auto"/>
      </w:divBdr>
      <w:divsChild>
        <w:div w:id="46954198">
          <w:marLeft w:val="547"/>
          <w:marRight w:val="0"/>
          <w:marTop w:val="120"/>
          <w:marBottom w:val="0"/>
          <w:divBdr>
            <w:top w:val="none" w:sz="0" w:space="0" w:color="auto"/>
            <w:left w:val="none" w:sz="0" w:space="0" w:color="auto"/>
            <w:bottom w:val="none" w:sz="0" w:space="0" w:color="auto"/>
            <w:right w:val="none" w:sz="0" w:space="0" w:color="auto"/>
          </w:divBdr>
        </w:div>
        <w:div w:id="1733652159">
          <w:marLeft w:val="547"/>
          <w:marRight w:val="0"/>
          <w:marTop w:val="120"/>
          <w:marBottom w:val="0"/>
          <w:divBdr>
            <w:top w:val="none" w:sz="0" w:space="0" w:color="auto"/>
            <w:left w:val="none" w:sz="0" w:space="0" w:color="auto"/>
            <w:bottom w:val="none" w:sz="0" w:space="0" w:color="auto"/>
            <w:right w:val="none" w:sz="0" w:space="0" w:color="auto"/>
          </w:divBdr>
        </w:div>
      </w:divsChild>
    </w:div>
    <w:div w:id="939416069">
      <w:bodyDiv w:val="1"/>
      <w:marLeft w:val="0"/>
      <w:marRight w:val="0"/>
      <w:marTop w:val="0"/>
      <w:marBottom w:val="0"/>
      <w:divBdr>
        <w:top w:val="none" w:sz="0" w:space="0" w:color="auto"/>
        <w:left w:val="none" w:sz="0" w:space="0" w:color="auto"/>
        <w:bottom w:val="none" w:sz="0" w:space="0" w:color="auto"/>
        <w:right w:val="none" w:sz="0" w:space="0" w:color="auto"/>
      </w:divBdr>
    </w:div>
    <w:div w:id="939678621">
      <w:bodyDiv w:val="1"/>
      <w:marLeft w:val="0"/>
      <w:marRight w:val="0"/>
      <w:marTop w:val="0"/>
      <w:marBottom w:val="0"/>
      <w:divBdr>
        <w:top w:val="none" w:sz="0" w:space="0" w:color="auto"/>
        <w:left w:val="none" w:sz="0" w:space="0" w:color="auto"/>
        <w:bottom w:val="none" w:sz="0" w:space="0" w:color="auto"/>
        <w:right w:val="none" w:sz="0" w:space="0" w:color="auto"/>
      </w:divBdr>
      <w:divsChild>
        <w:div w:id="707031136">
          <w:marLeft w:val="0"/>
          <w:marRight w:val="0"/>
          <w:marTop w:val="0"/>
          <w:marBottom w:val="0"/>
          <w:divBdr>
            <w:top w:val="none" w:sz="0" w:space="0" w:color="auto"/>
            <w:left w:val="none" w:sz="0" w:space="0" w:color="auto"/>
            <w:bottom w:val="none" w:sz="0" w:space="0" w:color="auto"/>
            <w:right w:val="none" w:sz="0" w:space="0" w:color="auto"/>
          </w:divBdr>
          <w:divsChild>
            <w:div w:id="1829636381">
              <w:marLeft w:val="0"/>
              <w:marRight w:val="0"/>
              <w:marTop w:val="0"/>
              <w:marBottom w:val="0"/>
              <w:divBdr>
                <w:top w:val="none" w:sz="0" w:space="0" w:color="auto"/>
                <w:left w:val="none" w:sz="0" w:space="0" w:color="auto"/>
                <w:bottom w:val="none" w:sz="0" w:space="0" w:color="auto"/>
                <w:right w:val="none" w:sz="0" w:space="0" w:color="auto"/>
              </w:divBdr>
              <w:divsChild>
                <w:div w:id="195671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611808">
      <w:bodyDiv w:val="1"/>
      <w:marLeft w:val="0"/>
      <w:marRight w:val="0"/>
      <w:marTop w:val="0"/>
      <w:marBottom w:val="0"/>
      <w:divBdr>
        <w:top w:val="none" w:sz="0" w:space="0" w:color="auto"/>
        <w:left w:val="none" w:sz="0" w:space="0" w:color="auto"/>
        <w:bottom w:val="none" w:sz="0" w:space="0" w:color="auto"/>
        <w:right w:val="none" w:sz="0" w:space="0" w:color="auto"/>
      </w:divBdr>
    </w:div>
    <w:div w:id="951473279">
      <w:bodyDiv w:val="1"/>
      <w:marLeft w:val="0"/>
      <w:marRight w:val="0"/>
      <w:marTop w:val="0"/>
      <w:marBottom w:val="0"/>
      <w:divBdr>
        <w:top w:val="none" w:sz="0" w:space="0" w:color="auto"/>
        <w:left w:val="none" w:sz="0" w:space="0" w:color="auto"/>
        <w:bottom w:val="none" w:sz="0" w:space="0" w:color="auto"/>
        <w:right w:val="none" w:sz="0" w:space="0" w:color="auto"/>
      </w:divBdr>
    </w:div>
    <w:div w:id="953639458">
      <w:bodyDiv w:val="1"/>
      <w:marLeft w:val="0"/>
      <w:marRight w:val="0"/>
      <w:marTop w:val="0"/>
      <w:marBottom w:val="0"/>
      <w:divBdr>
        <w:top w:val="none" w:sz="0" w:space="0" w:color="auto"/>
        <w:left w:val="none" w:sz="0" w:space="0" w:color="auto"/>
        <w:bottom w:val="none" w:sz="0" w:space="0" w:color="auto"/>
        <w:right w:val="none" w:sz="0" w:space="0" w:color="auto"/>
      </w:divBdr>
      <w:divsChild>
        <w:div w:id="85344819">
          <w:marLeft w:val="0"/>
          <w:marRight w:val="0"/>
          <w:marTop w:val="0"/>
          <w:marBottom w:val="0"/>
          <w:divBdr>
            <w:top w:val="none" w:sz="0" w:space="0" w:color="auto"/>
            <w:left w:val="none" w:sz="0" w:space="0" w:color="auto"/>
            <w:bottom w:val="none" w:sz="0" w:space="0" w:color="auto"/>
            <w:right w:val="none" w:sz="0" w:space="0" w:color="auto"/>
          </w:divBdr>
          <w:divsChild>
            <w:div w:id="567037370">
              <w:marLeft w:val="0"/>
              <w:marRight w:val="0"/>
              <w:marTop w:val="0"/>
              <w:marBottom w:val="0"/>
              <w:divBdr>
                <w:top w:val="none" w:sz="0" w:space="0" w:color="auto"/>
                <w:left w:val="none" w:sz="0" w:space="0" w:color="auto"/>
                <w:bottom w:val="none" w:sz="0" w:space="0" w:color="auto"/>
                <w:right w:val="none" w:sz="0" w:space="0" w:color="auto"/>
              </w:divBdr>
              <w:divsChild>
                <w:div w:id="705565348">
                  <w:marLeft w:val="0"/>
                  <w:marRight w:val="0"/>
                  <w:marTop w:val="0"/>
                  <w:marBottom w:val="0"/>
                  <w:divBdr>
                    <w:top w:val="none" w:sz="0" w:space="0" w:color="auto"/>
                    <w:left w:val="none" w:sz="0" w:space="0" w:color="auto"/>
                    <w:bottom w:val="none" w:sz="0" w:space="0" w:color="auto"/>
                    <w:right w:val="none" w:sz="0" w:space="0" w:color="auto"/>
                  </w:divBdr>
                  <w:divsChild>
                    <w:div w:id="1136485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5066936">
      <w:bodyDiv w:val="1"/>
      <w:marLeft w:val="0"/>
      <w:marRight w:val="0"/>
      <w:marTop w:val="0"/>
      <w:marBottom w:val="0"/>
      <w:divBdr>
        <w:top w:val="none" w:sz="0" w:space="0" w:color="auto"/>
        <w:left w:val="none" w:sz="0" w:space="0" w:color="auto"/>
        <w:bottom w:val="none" w:sz="0" w:space="0" w:color="auto"/>
        <w:right w:val="none" w:sz="0" w:space="0" w:color="auto"/>
      </w:divBdr>
      <w:divsChild>
        <w:div w:id="134956432">
          <w:marLeft w:val="0"/>
          <w:marRight w:val="0"/>
          <w:marTop w:val="0"/>
          <w:marBottom w:val="0"/>
          <w:divBdr>
            <w:top w:val="none" w:sz="0" w:space="0" w:color="auto"/>
            <w:left w:val="none" w:sz="0" w:space="0" w:color="auto"/>
            <w:bottom w:val="none" w:sz="0" w:space="0" w:color="auto"/>
            <w:right w:val="none" w:sz="0" w:space="0" w:color="auto"/>
          </w:divBdr>
          <w:divsChild>
            <w:div w:id="206335014">
              <w:marLeft w:val="0"/>
              <w:marRight w:val="0"/>
              <w:marTop w:val="0"/>
              <w:marBottom w:val="0"/>
              <w:divBdr>
                <w:top w:val="none" w:sz="0" w:space="0" w:color="auto"/>
                <w:left w:val="none" w:sz="0" w:space="0" w:color="auto"/>
                <w:bottom w:val="none" w:sz="0" w:space="0" w:color="auto"/>
                <w:right w:val="none" w:sz="0" w:space="0" w:color="auto"/>
              </w:divBdr>
              <w:divsChild>
                <w:div w:id="766653704">
                  <w:marLeft w:val="0"/>
                  <w:marRight w:val="0"/>
                  <w:marTop w:val="0"/>
                  <w:marBottom w:val="0"/>
                  <w:divBdr>
                    <w:top w:val="none" w:sz="0" w:space="0" w:color="auto"/>
                    <w:left w:val="none" w:sz="0" w:space="0" w:color="auto"/>
                    <w:bottom w:val="none" w:sz="0" w:space="0" w:color="auto"/>
                    <w:right w:val="none" w:sz="0" w:space="0" w:color="auto"/>
                  </w:divBdr>
                  <w:divsChild>
                    <w:div w:id="2043819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8220984">
      <w:bodyDiv w:val="1"/>
      <w:marLeft w:val="0"/>
      <w:marRight w:val="0"/>
      <w:marTop w:val="0"/>
      <w:marBottom w:val="0"/>
      <w:divBdr>
        <w:top w:val="none" w:sz="0" w:space="0" w:color="auto"/>
        <w:left w:val="none" w:sz="0" w:space="0" w:color="auto"/>
        <w:bottom w:val="none" w:sz="0" w:space="0" w:color="auto"/>
        <w:right w:val="none" w:sz="0" w:space="0" w:color="auto"/>
      </w:divBdr>
    </w:div>
    <w:div w:id="983898938">
      <w:bodyDiv w:val="1"/>
      <w:marLeft w:val="0"/>
      <w:marRight w:val="0"/>
      <w:marTop w:val="0"/>
      <w:marBottom w:val="0"/>
      <w:divBdr>
        <w:top w:val="none" w:sz="0" w:space="0" w:color="auto"/>
        <w:left w:val="none" w:sz="0" w:space="0" w:color="auto"/>
        <w:bottom w:val="none" w:sz="0" w:space="0" w:color="auto"/>
        <w:right w:val="none" w:sz="0" w:space="0" w:color="auto"/>
      </w:divBdr>
    </w:div>
    <w:div w:id="985278424">
      <w:bodyDiv w:val="1"/>
      <w:marLeft w:val="0"/>
      <w:marRight w:val="0"/>
      <w:marTop w:val="0"/>
      <w:marBottom w:val="0"/>
      <w:divBdr>
        <w:top w:val="none" w:sz="0" w:space="0" w:color="auto"/>
        <w:left w:val="none" w:sz="0" w:space="0" w:color="auto"/>
        <w:bottom w:val="none" w:sz="0" w:space="0" w:color="auto"/>
        <w:right w:val="none" w:sz="0" w:space="0" w:color="auto"/>
      </w:divBdr>
    </w:div>
    <w:div w:id="987511419">
      <w:bodyDiv w:val="1"/>
      <w:marLeft w:val="0"/>
      <w:marRight w:val="0"/>
      <w:marTop w:val="0"/>
      <w:marBottom w:val="0"/>
      <w:divBdr>
        <w:top w:val="none" w:sz="0" w:space="0" w:color="auto"/>
        <w:left w:val="none" w:sz="0" w:space="0" w:color="auto"/>
        <w:bottom w:val="none" w:sz="0" w:space="0" w:color="auto"/>
        <w:right w:val="none" w:sz="0" w:space="0" w:color="auto"/>
      </w:divBdr>
      <w:divsChild>
        <w:div w:id="1734231907">
          <w:marLeft w:val="0"/>
          <w:marRight w:val="0"/>
          <w:marTop w:val="0"/>
          <w:marBottom w:val="0"/>
          <w:divBdr>
            <w:top w:val="none" w:sz="0" w:space="0" w:color="auto"/>
            <w:left w:val="none" w:sz="0" w:space="0" w:color="auto"/>
            <w:bottom w:val="none" w:sz="0" w:space="0" w:color="auto"/>
            <w:right w:val="none" w:sz="0" w:space="0" w:color="auto"/>
          </w:divBdr>
          <w:divsChild>
            <w:div w:id="1617325560">
              <w:marLeft w:val="0"/>
              <w:marRight w:val="0"/>
              <w:marTop w:val="0"/>
              <w:marBottom w:val="0"/>
              <w:divBdr>
                <w:top w:val="none" w:sz="0" w:space="0" w:color="auto"/>
                <w:left w:val="none" w:sz="0" w:space="0" w:color="auto"/>
                <w:bottom w:val="none" w:sz="0" w:space="0" w:color="auto"/>
                <w:right w:val="none" w:sz="0" w:space="0" w:color="auto"/>
              </w:divBdr>
              <w:divsChild>
                <w:div w:id="134879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955361">
      <w:bodyDiv w:val="1"/>
      <w:marLeft w:val="0"/>
      <w:marRight w:val="0"/>
      <w:marTop w:val="0"/>
      <w:marBottom w:val="0"/>
      <w:divBdr>
        <w:top w:val="none" w:sz="0" w:space="0" w:color="auto"/>
        <w:left w:val="none" w:sz="0" w:space="0" w:color="auto"/>
        <w:bottom w:val="none" w:sz="0" w:space="0" w:color="auto"/>
        <w:right w:val="none" w:sz="0" w:space="0" w:color="auto"/>
      </w:divBdr>
    </w:div>
    <w:div w:id="997612228">
      <w:bodyDiv w:val="1"/>
      <w:marLeft w:val="0"/>
      <w:marRight w:val="0"/>
      <w:marTop w:val="0"/>
      <w:marBottom w:val="0"/>
      <w:divBdr>
        <w:top w:val="none" w:sz="0" w:space="0" w:color="auto"/>
        <w:left w:val="none" w:sz="0" w:space="0" w:color="auto"/>
        <w:bottom w:val="none" w:sz="0" w:space="0" w:color="auto"/>
        <w:right w:val="none" w:sz="0" w:space="0" w:color="auto"/>
      </w:divBdr>
    </w:div>
    <w:div w:id="1001080179">
      <w:bodyDiv w:val="1"/>
      <w:marLeft w:val="0"/>
      <w:marRight w:val="0"/>
      <w:marTop w:val="0"/>
      <w:marBottom w:val="0"/>
      <w:divBdr>
        <w:top w:val="none" w:sz="0" w:space="0" w:color="auto"/>
        <w:left w:val="none" w:sz="0" w:space="0" w:color="auto"/>
        <w:bottom w:val="none" w:sz="0" w:space="0" w:color="auto"/>
        <w:right w:val="none" w:sz="0" w:space="0" w:color="auto"/>
      </w:divBdr>
    </w:div>
    <w:div w:id="1006250052">
      <w:bodyDiv w:val="1"/>
      <w:marLeft w:val="0"/>
      <w:marRight w:val="0"/>
      <w:marTop w:val="0"/>
      <w:marBottom w:val="0"/>
      <w:divBdr>
        <w:top w:val="none" w:sz="0" w:space="0" w:color="auto"/>
        <w:left w:val="none" w:sz="0" w:space="0" w:color="auto"/>
        <w:bottom w:val="none" w:sz="0" w:space="0" w:color="auto"/>
        <w:right w:val="none" w:sz="0" w:space="0" w:color="auto"/>
      </w:divBdr>
      <w:divsChild>
        <w:div w:id="634454087">
          <w:marLeft w:val="0"/>
          <w:marRight w:val="0"/>
          <w:marTop w:val="0"/>
          <w:marBottom w:val="0"/>
          <w:divBdr>
            <w:top w:val="none" w:sz="0" w:space="0" w:color="auto"/>
            <w:left w:val="none" w:sz="0" w:space="0" w:color="auto"/>
            <w:bottom w:val="none" w:sz="0" w:space="0" w:color="auto"/>
            <w:right w:val="none" w:sz="0" w:space="0" w:color="auto"/>
          </w:divBdr>
          <w:divsChild>
            <w:div w:id="1703896482">
              <w:marLeft w:val="0"/>
              <w:marRight w:val="0"/>
              <w:marTop w:val="0"/>
              <w:marBottom w:val="0"/>
              <w:divBdr>
                <w:top w:val="none" w:sz="0" w:space="0" w:color="auto"/>
                <w:left w:val="none" w:sz="0" w:space="0" w:color="auto"/>
                <w:bottom w:val="none" w:sz="0" w:space="0" w:color="auto"/>
                <w:right w:val="none" w:sz="0" w:space="0" w:color="auto"/>
              </w:divBdr>
              <w:divsChild>
                <w:div w:id="36124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514874">
      <w:bodyDiv w:val="1"/>
      <w:marLeft w:val="0"/>
      <w:marRight w:val="0"/>
      <w:marTop w:val="0"/>
      <w:marBottom w:val="0"/>
      <w:divBdr>
        <w:top w:val="none" w:sz="0" w:space="0" w:color="auto"/>
        <w:left w:val="none" w:sz="0" w:space="0" w:color="auto"/>
        <w:bottom w:val="none" w:sz="0" w:space="0" w:color="auto"/>
        <w:right w:val="none" w:sz="0" w:space="0" w:color="auto"/>
      </w:divBdr>
      <w:divsChild>
        <w:div w:id="789323249">
          <w:marLeft w:val="0"/>
          <w:marRight w:val="0"/>
          <w:marTop w:val="0"/>
          <w:marBottom w:val="0"/>
          <w:divBdr>
            <w:top w:val="none" w:sz="0" w:space="0" w:color="auto"/>
            <w:left w:val="none" w:sz="0" w:space="0" w:color="auto"/>
            <w:bottom w:val="none" w:sz="0" w:space="0" w:color="auto"/>
            <w:right w:val="none" w:sz="0" w:space="0" w:color="auto"/>
          </w:divBdr>
          <w:divsChild>
            <w:div w:id="847595096">
              <w:marLeft w:val="0"/>
              <w:marRight w:val="0"/>
              <w:marTop w:val="0"/>
              <w:marBottom w:val="0"/>
              <w:divBdr>
                <w:top w:val="none" w:sz="0" w:space="0" w:color="auto"/>
                <w:left w:val="none" w:sz="0" w:space="0" w:color="auto"/>
                <w:bottom w:val="none" w:sz="0" w:space="0" w:color="auto"/>
                <w:right w:val="none" w:sz="0" w:space="0" w:color="auto"/>
              </w:divBdr>
              <w:divsChild>
                <w:div w:id="681128164">
                  <w:marLeft w:val="0"/>
                  <w:marRight w:val="0"/>
                  <w:marTop w:val="0"/>
                  <w:marBottom w:val="0"/>
                  <w:divBdr>
                    <w:top w:val="none" w:sz="0" w:space="0" w:color="auto"/>
                    <w:left w:val="none" w:sz="0" w:space="0" w:color="auto"/>
                    <w:bottom w:val="none" w:sz="0" w:space="0" w:color="auto"/>
                    <w:right w:val="none" w:sz="0" w:space="0" w:color="auto"/>
                  </w:divBdr>
                  <w:divsChild>
                    <w:div w:id="146226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7713260">
      <w:bodyDiv w:val="1"/>
      <w:marLeft w:val="0"/>
      <w:marRight w:val="0"/>
      <w:marTop w:val="0"/>
      <w:marBottom w:val="0"/>
      <w:divBdr>
        <w:top w:val="none" w:sz="0" w:space="0" w:color="auto"/>
        <w:left w:val="none" w:sz="0" w:space="0" w:color="auto"/>
        <w:bottom w:val="none" w:sz="0" w:space="0" w:color="auto"/>
        <w:right w:val="none" w:sz="0" w:space="0" w:color="auto"/>
      </w:divBdr>
      <w:divsChild>
        <w:div w:id="28727070">
          <w:marLeft w:val="446"/>
          <w:marRight w:val="0"/>
          <w:marTop w:val="0"/>
          <w:marBottom w:val="0"/>
          <w:divBdr>
            <w:top w:val="none" w:sz="0" w:space="0" w:color="auto"/>
            <w:left w:val="none" w:sz="0" w:space="0" w:color="auto"/>
            <w:bottom w:val="none" w:sz="0" w:space="0" w:color="auto"/>
            <w:right w:val="none" w:sz="0" w:space="0" w:color="auto"/>
          </w:divBdr>
        </w:div>
        <w:div w:id="337393579">
          <w:marLeft w:val="446"/>
          <w:marRight w:val="0"/>
          <w:marTop w:val="0"/>
          <w:marBottom w:val="0"/>
          <w:divBdr>
            <w:top w:val="none" w:sz="0" w:space="0" w:color="auto"/>
            <w:left w:val="none" w:sz="0" w:space="0" w:color="auto"/>
            <w:bottom w:val="none" w:sz="0" w:space="0" w:color="auto"/>
            <w:right w:val="none" w:sz="0" w:space="0" w:color="auto"/>
          </w:divBdr>
        </w:div>
        <w:div w:id="2029940582">
          <w:marLeft w:val="446"/>
          <w:marRight w:val="0"/>
          <w:marTop w:val="0"/>
          <w:marBottom w:val="0"/>
          <w:divBdr>
            <w:top w:val="none" w:sz="0" w:space="0" w:color="auto"/>
            <w:left w:val="none" w:sz="0" w:space="0" w:color="auto"/>
            <w:bottom w:val="none" w:sz="0" w:space="0" w:color="auto"/>
            <w:right w:val="none" w:sz="0" w:space="0" w:color="auto"/>
          </w:divBdr>
        </w:div>
      </w:divsChild>
    </w:div>
    <w:div w:id="1009412553">
      <w:bodyDiv w:val="1"/>
      <w:marLeft w:val="0"/>
      <w:marRight w:val="0"/>
      <w:marTop w:val="0"/>
      <w:marBottom w:val="0"/>
      <w:divBdr>
        <w:top w:val="none" w:sz="0" w:space="0" w:color="auto"/>
        <w:left w:val="none" w:sz="0" w:space="0" w:color="auto"/>
        <w:bottom w:val="none" w:sz="0" w:space="0" w:color="auto"/>
        <w:right w:val="none" w:sz="0" w:space="0" w:color="auto"/>
      </w:divBdr>
      <w:divsChild>
        <w:div w:id="159126278">
          <w:marLeft w:val="547"/>
          <w:marRight w:val="0"/>
          <w:marTop w:val="134"/>
          <w:marBottom w:val="0"/>
          <w:divBdr>
            <w:top w:val="none" w:sz="0" w:space="0" w:color="auto"/>
            <w:left w:val="none" w:sz="0" w:space="0" w:color="auto"/>
            <w:bottom w:val="none" w:sz="0" w:space="0" w:color="auto"/>
            <w:right w:val="none" w:sz="0" w:space="0" w:color="auto"/>
          </w:divBdr>
        </w:div>
        <w:div w:id="185801833">
          <w:marLeft w:val="547"/>
          <w:marRight w:val="0"/>
          <w:marTop w:val="134"/>
          <w:marBottom w:val="0"/>
          <w:divBdr>
            <w:top w:val="none" w:sz="0" w:space="0" w:color="auto"/>
            <w:left w:val="none" w:sz="0" w:space="0" w:color="auto"/>
            <w:bottom w:val="none" w:sz="0" w:space="0" w:color="auto"/>
            <w:right w:val="none" w:sz="0" w:space="0" w:color="auto"/>
          </w:divBdr>
        </w:div>
        <w:div w:id="883294534">
          <w:marLeft w:val="547"/>
          <w:marRight w:val="0"/>
          <w:marTop w:val="134"/>
          <w:marBottom w:val="0"/>
          <w:divBdr>
            <w:top w:val="none" w:sz="0" w:space="0" w:color="auto"/>
            <w:left w:val="none" w:sz="0" w:space="0" w:color="auto"/>
            <w:bottom w:val="none" w:sz="0" w:space="0" w:color="auto"/>
            <w:right w:val="none" w:sz="0" w:space="0" w:color="auto"/>
          </w:divBdr>
        </w:div>
        <w:div w:id="1163472107">
          <w:marLeft w:val="547"/>
          <w:marRight w:val="0"/>
          <w:marTop w:val="134"/>
          <w:marBottom w:val="0"/>
          <w:divBdr>
            <w:top w:val="none" w:sz="0" w:space="0" w:color="auto"/>
            <w:left w:val="none" w:sz="0" w:space="0" w:color="auto"/>
            <w:bottom w:val="none" w:sz="0" w:space="0" w:color="auto"/>
            <w:right w:val="none" w:sz="0" w:space="0" w:color="auto"/>
          </w:divBdr>
        </w:div>
      </w:divsChild>
    </w:div>
    <w:div w:id="1012075486">
      <w:bodyDiv w:val="1"/>
      <w:marLeft w:val="0"/>
      <w:marRight w:val="0"/>
      <w:marTop w:val="0"/>
      <w:marBottom w:val="0"/>
      <w:divBdr>
        <w:top w:val="none" w:sz="0" w:space="0" w:color="auto"/>
        <w:left w:val="none" w:sz="0" w:space="0" w:color="auto"/>
        <w:bottom w:val="none" w:sz="0" w:space="0" w:color="auto"/>
        <w:right w:val="none" w:sz="0" w:space="0" w:color="auto"/>
      </w:divBdr>
    </w:div>
    <w:div w:id="1012494002">
      <w:bodyDiv w:val="1"/>
      <w:marLeft w:val="0"/>
      <w:marRight w:val="0"/>
      <w:marTop w:val="0"/>
      <w:marBottom w:val="0"/>
      <w:divBdr>
        <w:top w:val="none" w:sz="0" w:space="0" w:color="auto"/>
        <w:left w:val="none" w:sz="0" w:space="0" w:color="auto"/>
        <w:bottom w:val="none" w:sz="0" w:space="0" w:color="auto"/>
        <w:right w:val="none" w:sz="0" w:space="0" w:color="auto"/>
      </w:divBdr>
    </w:div>
    <w:div w:id="1013729107">
      <w:bodyDiv w:val="1"/>
      <w:marLeft w:val="0"/>
      <w:marRight w:val="0"/>
      <w:marTop w:val="0"/>
      <w:marBottom w:val="0"/>
      <w:divBdr>
        <w:top w:val="none" w:sz="0" w:space="0" w:color="auto"/>
        <w:left w:val="none" w:sz="0" w:space="0" w:color="auto"/>
        <w:bottom w:val="none" w:sz="0" w:space="0" w:color="auto"/>
        <w:right w:val="none" w:sz="0" w:space="0" w:color="auto"/>
      </w:divBdr>
      <w:divsChild>
        <w:div w:id="1481650721">
          <w:marLeft w:val="0"/>
          <w:marRight w:val="0"/>
          <w:marTop w:val="0"/>
          <w:marBottom w:val="0"/>
          <w:divBdr>
            <w:top w:val="none" w:sz="0" w:space="0" w:color="auto"/>
            <w:left w:val="none" w:sz="0" w:space="0" w:color="auto"/>
            <w:bottom w:val="none" w:sz="0" w:space="0" w:color="auto"/>
            <w:right w:val="none" w:sz="0" w:space="0" w:color="auto"/>
          </w:divBdr>
          <w:divsChild>
            <w:div w:id="2073388999">
              <w:marLeft w:val="0"/>
              <w:marRight w:val="0"/>
              <w:marTop w:val="0"/>
              <w:marBottom w:val="0"/>
              <w:divBdr>
                <w:top w:val="none" w:sz="0" w:space="0" w:color="auto"/>
                <w:left w:val="none" w:sz="0" w:space="0" w:color="auto"/>
                <w:bottom w:val="none" w:sz="0" w:space="0" w:color="auto"/>
                <w:right w:val="none" w:sz="0" w:space="0" w:color="auto"/>
              </w:divBdr>
              <w:divsChild>
                <w:div w:id="913008106">
                  <w:marLeft w:val="0"/>
                  <w:marRight w:val="0"/>
                  <w:marTop w:val="0"/>
                  <w:marBottom w:val="0"/>
                  <w:divBdr>
                    <w:top w:val="none" w:sz="0" w:space="0" w:color="auto"/>
                    <w:left w:val="none" w:sz="0" w:space="0" w:color="auto"/>
                    <w:bottom w:val="none" w:sz="0" w:space="0" w:color="auto"/>
                    <w:right w:val="none" w:sz="0" w:space="0" w:color="auto"/>
                  </w:divBdr>
                  <w:divsChild>
                    <w:div w:id="166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963178">
      <w:bodyDiv w:val="1"/>
      <w:marLeft w:val="0"/>
      <w:marRight w:val="0"/>
      <w:marTop w:val="0"/>
      <w:marBottom w:val="0"/>
      <w:divBdr>
        <w:top w:val="none" w:sz="0" w:space="0" w:color="auto"/>
        <w:left w:val="none" w:sz="0" w:space="0" w:color="auto"/>
        <w:bottom w:val="none" w:sz="0" w:space="0" w:color="auto"/>
        <w:right w:val="none" w:sz="0" w:space="0" w:color="auto"/>
      </w:divBdr>
    </w:div>
    <w:div w:id="1023282195">
      <w:bodyDiv w:val="1"/>
      <w:marLeft w:val="0"/>
      <w:marRight w:val="0"/>
      <w:marTop w:val="0"/>
      <w:marBottom w:val="0"/>
      <w:divBdr>
        <w:top w:val="none" w:sz="0" w:space="0" w:color="auto"/>
        <w:left w:val="none" w:sz="0" w:space="0" w:color="auto"/>
        <w:bottom w:val="none" w:sz="0" w:space="0" w:color="auto"/>
        <w:right w:val="none" w:sz="0" w:space="0" w:color="auto"/>
      </w:divBdr>
      <w:divsChild>
        <w:div w:id="740757768">
          <w:marLeft w:val="1166"/>
          <w:marRight w:val="0"/>
          <w:marTop w:val="96"/>
          <w:marBottom w:val="0"/>
          <w:divBdr>
            <w:top w:val="none" w:sz="0" w:space="0" w:color="auto"/>
            <w:left w:val="none" w:sz="0" w:space="0" w:color="auto"/>
            <w:bottom w:val="none" w:sz="0" w:space="0" w:color="auto"/>
            <w:right w:val="none" w:sz="0" w:space="0" w:color="auto"/>
          </w:divBdr>
        </w:div>
        <w:div w:id="758259429">
          <w:marLeft w:val="547"/>
          <w:marRight w:val="0"/>
          <w:marTop w:val="115"/>
          <w:marBottom w:val="0"/>
          <w:divBdr>
            <w:top w:val="none" w:sz="0" w:space="0" w:color="auto"/>
            <w:left w:val="none" w:sz="0" w:space="0" w:color="auto"/>
            <w:bottom w:val="none" w:sz="0" w:space="0" w:color="auto"/>
            <w:right w:val="none" w:sz="0" w:space="0" w:color="auto"/>
          </w:divBdr>
        </w:div>
        <w:div w:id="870263055">
          <w:marLeft w:val="547"/>
          <w:marRight w:val="0"/>
          <w:marTop w:val="115"/>
          <w:marBottom w:val="0"/>
          <w:divBdr>
            <w:top w:val="none" w:sz="0" w:space="0" w:color="auto"/>
            <w:left w:val="none" w:sz="0" w:space="0" w:color="auto"/>
            <w:bottom w:val="none" w:sz="0" w:space="0" w:color="auto"/>
            <w:right w:val="none" w:sz="0" w:space="0" w:color="auto"/>
          </w:divBdr>
        </w:div>
        <w:div w:id="1061247076">
          <w:marLeft w:val="547"/>
          <w:marRight w:val="0"/>
          <w:marTop w:val="115"/>
          <w:marBottom w:val="0"/>
          <w:divBdr>
            <w:top w:val="none" w:sz="0" w:space="0" w:color="auto"/>
            <w:left w:val="none" w:sz="0" w:space="0" w:color="auto"/>
            <w:bottom w:val="none" w:sz="0" w:space="0" w:color="auto"/>
            <w:right w:val="none" w:sz="0" w:space="0" w:color="auto"/>
          </w:divBdr>
        </w:div>
        <w:div w:id="1396004452">
          <w:marLeft w:val="1166"/>
          <w:marRight w:val="0"/>
          <w:marTop w:val="96"/>
          <w:marBottom w:val="0"/>
          <w:divBdr>
            <w:top w:val="none" w:sz="0" w:space="0" w:color="auto"/>
            <w:left w:val="none" w:sz="0" w:space="0" w:color="auto"/>
            <w:bottom w:val="none" w:sz="0" w:space="0" w:color="auto"/>
            <w:right w:val="none" w:sz="0" w:space="0" w:color="auto"/>
          </w:divBdr>
        </w:div>
        <w:div w:id="1503467029">
          <w:marLeft w:val="1166"/>
          <w:marRight w:val="0"/>
          <w:marTop w:val="96"/>
          <w:marBottom w:val="0"/>
          <w:divBdr>
            <w:top w:val="none" w:sz="0" w:space="0" w:color="auto"/>
            <w:left w:val="none" w:sz="0" w:space="0" w:color="auto"/>
            <w:bottom w:val="none" w:sz="0" w:space="0" w:color="auto"/>
            <w:right w:val="none" w:sz="0" w:space="0" w:color="auto"/>
          </w:divBdr>
        </w:div>
        <w:div w:id="1552115454">
          <w:marLeft w:val="1166"/>
          <w:marRight w:val="0"/>
          <w:marTop w:val="96"/>
          <w:marBottom w:val="0"/>
          <w:divBdr>
            <w:top w:val="none" w:sz="0" w:space="0" w:color="auto"/>
            <w:left w:val="none" w:sz="0" w:space="0" w:color="auto"/>
            <w:bottom w:val="none" w:sz="0" w:space="0" w:color="auto"/>
            <w:right w:val="none" w:sz="0" w:space="0" w:color="auto"/>
          </w:divBdr>
        </w:div>
      </w:divsChild>
    </w:div>
    <w:div w:id="1023434573">
      <w:bodyDiv w:val="1"/>
      <w:marLeft w:val="0"/>
      <w:marRight w:val="0"/>
      <w:marTop w:val="0"/>
      <w:marBottom w:val="0"/>
      <w:divBdr>
        <w:top w:val="none" w:sz="0" w:space="0" w:color="auto"/>
        <w:left w:val="none" w:sz="0" w:space="0" w:color="auto"/>
        <w:bottom w:val="none" w:sz="0" w:space="0" w:color="auto"/>
        <w:right w:val="none" w:sz="0" w:space="0" w:color="auto"/>
      </w:divBdr>
      <w:divsChild>
        <w:div w:id="268316400">
          <w:marLeft w:val="547"/>
          <w:marRight w:val="0"/>
          <w:marTop w:val="115"/>
          <w:marBottom w:val="0"/>
          <w:divBdr>
            <w:top w:val="none" w:sz="0" w:space="0" w:color="auto"/>
            <w:left w:val="none" w:sz="0" w:space="0" w:color="auto"/>
            <w:bottom w:val="none" w:sz="0" w:space="0" w:color="auto"/>
            <w:right w:val="none" w:sz="0" w:space="0" w:color="auto"/>
          </w:divBdr>
        </w:div>
      </w:divsChild>
    </w:div>
    <w:div w:id="1023941865">
      <w:bodyDiv w:val="1"/>
      <w:marLeft w:val="0"/>
      <w:marRight w:val="0"/>
      <w:marTop w:val="0"/>
      <w:marBottom w:val="0"/>
      <w:divBdr>
        <w:top w:val="none" w:sz="0" w:space="0" w:color="auto"/>
        <w:left w:val="none" w:sz="0" w:space="0" w:color="auto"/>
        <w:bottom w:val="none" w:sz="0" w:space="0" w:color="auto"/>
        <w:right w:val="none" w:sz="0" w:space="0" w:color="auto"/>
      </w:divBdr>
      <w:divsChild>
        <w:div w:id="1259870158">
          <w:marLeft w:val="0"/>
          <w:marRight w:val="0"/>
          <w:marTop w:val="0"/>
          <w:marBottom w:val="0"/>
          <w:divBdr>
            <w:top w:val="none" w:sz="0" w:space="0" w:color="auto"/>
            <w:left w:val="none" w:sz="0" w:space="0" w:color="auto"/>
            <w:bottom w:val="none" w:sz="0" w:space="0" w:color="auto"/>
            <w:right w:val="none" w:sz="0" w:space="0" w:color="auto"/>
          </w:divBdr>
          <w:divsChild>
            <w:div w:id="1208025527">
              <w:marLeft w:val="0"/>
              <w:marRight w:val="0"/>
              <w:marTop w:val="0"/>
              <w:marBottom w:val="0"/>
              <w:divBdr>
                <w:top w:val="none" w:sz="0" w:space="0" w:color="auto"/>
                <w:left w:val="none" w:sz="0" w:space="0" w:color="auto"/>
                <w:bottom w:val="none" w:sz="0" w:space="0" w:color="auto"/>
                <w:right w:val="none" w:sz="0" w:space="0" w:color="auto"/>
              </w:divBdr>
              <w:divsChild>
                <w:div w:id="145262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328187">
      <w:bodyDiv w:val="1"/>
      <w:marLeft w:val="0"/>
      <w:marRight w:val="0"/>
      <w:marTop w:val="0"/>
      <w:marBottom w:val="0"/>
      <w:divBdr>
        <w:top w:val="none" w:sz="0" w:space="0" w:color="auto"/>
        <w:left w:val="none" w:sz="0" w:space="0" w:color="auto"/>
        <w:bottom w:val="none" w:sz="0" w:space="0" w:color="auto"/>
        <w:right w:val="none" w:sz="0" w:space="0" w:color="auto"/>
      </w:divBdr>
      <w:divsChild>
        <w:div w:id="334891757">
          <w:marLeft w:val="0"/>
          <w:marRight w:val="0"/>
          <w:marTop w:val="0"/>
          <w:marBottom w:val="0"/>
          <w:divBdr>
            <w:top w:val="none" w:sz="0" w:space="0" w:color="auto"/>
            <w:left w:val="none" w:sz="0" w:space="0" w:color="auto"/>
            <w:bottom w:val="none" w:sz="0" w:space="0" w:color="auto"/>
            <w:right w:val="none" w:sz="0" w:space="0" w:color="auto"/>
          </w:divBdr>
          <w:divsChild>
            <w:div w:id="1559246849">
              <w:marLeft w:val="0"/>
              <w:marRight w:val="0"/>
              <w:marTop w:val="0"/>
              <w:marBottom w:val="0"/>
              <w:divBdr>
                <w:top w:val="none" w:sz="0" w:space="0" w:color="auto"/>
                <w:left w:val="none" w:sz="0" w:space="0" w:color="auto"/>
                <w:bottom w:val="none" w:sz="0" w:space="0" w:color="auto"/>
                <w:right w:val="none" w:sz="0" w:space="0" w:color="auto"/>
              </w:divBdr>
              <w:divsChild>
                <w:div w:id="9355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565440">
      <w:bodyDiv w:val="1"/>
      <w:marLeft w:val="0"/>
      <w:marRight w:val="0"/>
      <w:marTop w:val="0"/>
      <w:marBottom w:val="0"/>
      <w:divBdr>
        <w:top w:val="none" w:sz="0" w:space="0" w:color="auto"/>
        <w:left w:val="none" w:sz="0" w:space="0" w:color="auto"/>
        <w:bottom w:val="none" w:sz="0" w:space="0" w:color="auto"/>
        <w:right w:val="none" w:sz="0" w:space="0" w:color="auto"/>
      </w:divBdr>
    </w:div>
    <w:div w:id="1027753591">
      <w:bodyDiv w:val="1"/>
      <w:marLeft w:val="0"/>
      <w:marRight w:val="0"/>
      <w:marTop w:val="0"/>
      <w:marBottom w:val="0"/>
      <w:divBdr>
        <w:top w:val="none" w:sz="0" w:space="0" w:color="auto"/>
        <w:left w:val="none" w:sz="0" w:space="0" w:color="auto"/>
        <w:bottom w:val="none" w:sz="0" w:space="0" w:color="auto"/>
        <w:right w:val="none" w:sz="0" w:space="0" w:color="auto"/>
      </w:divBdr>
      <w:divsChild>
        <w:div w:id="628046867">
          <w:marLeft w:val="0"/>
          <w:marRight w:val="0"/>
          <w:marTop w:val="0"/>
          <w:marBottom w:val="0"/>
          <w:divBdr>
            <w:top w:val="none" w:sz="0" w:space="0" w:color="auto"/>
            <w:left w:val="none" w:sz="0" w:space="0" w:color="auto"/>
            <w:bottom w:val="none" w:sz="0" w:space="0" w:color="auto"/>
            <w:right w:val="none" w:sz="0" w:space="0" w:color="auto"/>
          </w:divBdr>
          <w:divsChild>
            <w:div w:id="1994987276">
              <w:marLeft w:val="0"/>
              <w:marRight w:val="0"/>
              <w:marTop w:val="0"/>
              <w:marBottom w:val="0"/>
              <w:divBdr>
                <w:top w:val="none" w:sz="0" w:space="0" w:color="auto"/>
                <w:left w:val="none" w:sz="0" w:space="0" w:color="auto"/>
                <w:bottom w:val="none" w:sz="0" w:space="0" w:color="auto"/>
                <w:right w:val="none" w:sz="0" w:space="0" w:color="auto"/>
              </w:divBdr>
              <w:divsChild>
                <w:div w:id="19504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568419">
      <w:bodyDiv w:val="1"/>
      <w:marLeft w:val="0"/>
      <w:marRight w:val="0"/>
      <w:marTop w:val="0"/>
      <w:marBottom w:val="0"/>
      <w:divBdr>
        <w:top w:val="none" w:sz="0" w:space="0" w:color="auto"/>
        <w:left w:val="none" w:sz="0" w:space="0" w:color="auto"/>
        <w:bottom w:val="none" w:sz="0" w:space="0" w:color="auto"/>
        <w:right w:val="none" w:sz="0" w:space="0" w:color="auto"/>
      </w:divBdr>
    </w:div>
    <w:div w:id="1033766762">
      <w:bodyDiv w:val="1"/>
      <w:marLeft w:val="0"/>
      <w:marRight w:val="0"/>
      <w:marTop w:val="0"/>
      <w:marBottom w:val="0"/>
      <w:divBdr>
        <w:top w:val="none" w:sz="0" w:space="0" w:color="auto"/>
        <w:left w:val="none" w:sz="0" w:space="0" w:color="auto"/>
        <w:bottom w:val="none" w:sz="0" w:space="0" w:color="auto"/>
        <w:right w:val="none" w:sz="0" w:space="0" w:color="auto"/>
      </w:divBdr>
      <w:divsChild>
        <w:div w:id="45641757">
          <w:marLeft w:val="0"/>
          <w:marRight w:val="0"/>
          <w:marTop w:val="0"/>
          <w:marBottom w:val="0"/>
          <w:divBdr>
            <w:top w:val="none" w:sz="0" w:space="0" w:color="auto"/>
            <w:left w:val="none" w:sz="0" w:space="0" w:color="auto"/>
            <w:bottom w:val="none" w:sz="0" w:space="0" w:color="auto"/>
            <w:right w:val="none" w:sz="0" w:space="0" w:color="auto"/>
          </w:divBdr>
          <w:divsChild>
            <w:div w:id="1304893452">
              <w:marLeft w:val="0"/>
              <w:marRight w:val="0"/>
              <w:marTop w:val="0"/>
              <w:marBottom w:val="0"/>
              <w:divBdr>
                <w:top w:val="none" w:sz="0" w:space="0" w:color="auto"/>
                <w:left w:val="none" w:sz="0" w:space="0" w:color="auto"/>
                <w:bottom w:val="none" w:sz="0" w:space="0" w:color="auto"/>
                <w:right w:val="none" w:sz="0" w:space="0" w:color="auto"/>
              </w:divBdr>
              <w:divsChild>
                <w:div w:id="1057972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581651">
      <w:bodyDiv w:val="1"/>
      <w:marLeft w:val="0"/>
      <w:marRight w:val="0"/>
      <w:marTop w:val="0"/>
      <w:marBottom w:val="0"/>
      <w:divBdr>
        <w:top w:val="none" w:sz="0" w:space="0" w:color="auto"/>
        <w:left w:val="none" w:sz="0" w:space="0" w:color="auto"/>
        <w:bottom w:val="none" w:sz="0" w:space="0" w:color="auto"/>
        <w:right w:val="none" w:sz="0" w:space="0" w:color="auto"/>
      </w:divBdr>
      <w:divsChild>
        <w:div w:id="1917128213">
          <w:marLeft w:val="0"/>
          <w:marRight w:val="0"/>
          <w:marTop w:val="0"/>
          <w:marBottom w:val="0"/>
          <w:divBdr>
            <w:top w:val="none" w:sz="0" w:space="0" w:color="auto"/>
            <w:left w:val="none" w:sz="0" w:space="0" w:color="auto"/>
            <w:bottom w:val="none" w:sz="0" w:space="0" w:color="auto"/>
            <w:right w:val="none" w:sz="0" w:space="0" w:color="auto"/>
          </w:divBdr>
          <w:divsChild>
            <w:div w:id="553784468">
              <w:marLeft w:val="0"/>
              <w:marRight w:val="0"/>
              <w:marTop w:val="0"/>
              <w:marBottom w:val="0"/>
              <w:divBdr>
                <w:top w:val="none" w:sz="0" w:space="0" w:color="auto"/>
                <w:left w:val="none" w:sz="0" w:space="0" w:color="auto"/>
                <w:bottom w:val="none" w:sz="0" w:space="0" w:color="auto"/>
                <w:right w:val="none" w:sz="0" w:space="0" w:color="auto"/>
              </w:divBdr>
              <w:divsChild>
                <w:div w:id="142183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176277">
      <w:bodyDiv w:val="1"/>
      <w:marLeft w:val="0"/>
      <w:marRight w:val="0"/>
      <w:marTop w:val="0"/>
      <w:marBottom w:val="0"/>
      <w:divBdr>
        <w:top w:val="none" w:sz="0" w:space="0" w:color="auto"/>
        <w:left w:val="none" w:sz="0" w:space="0" w:color="auto"/>
        <w:bottom w:val="none" w:sz="0" w:space="0" w:color="auto"/>
        <w:right w:val="none" w:sz="0" w:space="0" w:color="auto"/>
      </w:divBdr>
      <w:divsChild>
        <w:div w:id="35664579">
          <w:marLeft w:val="547"/>
          <w:marRight w:val="0"/>
          <w:marTop w:val="134"/>
          <w:marBottom w:val="0"/>
          <w:divBdr>
            <w:top w:val="none" w:sz="0" w:space="0" w:color="auto"/>
            <w:left w:val="none" w:sz="0" w:space="0" w:color="auto"/>
            <w:bottom w:val="none" w:sz="0" w:space="0" w:color="auto"/>
            <w:right w:val="none" w:sz="0" w:space="0" w:color="auto"/>
          </w:divBdr>
        </w:div>
        <w:div w:id="46883798">
          <w:marLeft w:val="547"/>
          <w:marRight w:val="0"/>
          <w:marTop w:val="134"/>
          <w:marBottom w:val="0"/>
          <w:divBdr>
            <w:top w:val="none" w:sz="0" w:space="0" w:color="auto"/>
            <w:left w:val="none" w:sz="0" w:space="0" w:color="auto"/>
            <w:bottom w:val="none" w:sz="0" w:space="0" w:color="auto"/>
            <w:right w:val="none" w:sz="0" w:space="0" w:color="auto"/>
          </w:divBdr>
        </w:div>
        <w:div w:id="1071805313">
          <w:marLeft w:val="547"/>
          <w:marRight w:val="0"/>
          <w:marTop w:val="134"/>
          <w:marBottom w:val="0"/>
          <w:divBdr>
            <w:top w:val="none" w:sz="0" w:space="0" w:color="auto"/>
            <w:left w:val="none" w:sz="0" w:space="0" w:color="auto"/>
            <w:bottom w:val="none" w:sz="0" w:space="0" w:color="auto"/>
            <w:right w:val="none" w:sz="0" w:space="0" w:color="auto"/>
          </w:divBdr>
        </w:div>
      </w:divsChild>
    </w:div>
    <w:div w:id="1045565695">
      <w:bodyDiv w:val="1"/>
      <w:marLeft w:val="0"/>
      <w:marRight w:val="0"/>
      <w:marTop w:val="0"/>
      <w:marBottom w:val="0"/>
      <w:divBdr>
        <w:top w:val="none" w:sz="0" w:space="0" w:color="auto"/>
        <w:left w:val="none" w:sz="0" w:space="0" w:color="auto"/>
        <w:bottom w:val="none" w:sz="0" w:space="0" w:color="auto"/>
        <w:right w:val="none" w:sz="0" w:space="0" w:color="auto"/>
      </w:divBdr>
    </w:div>
    <w:div w:id="1065566893">
      <w:bodyDiv w:val="1"/>
      <w:marLeft w:val="0"/>
      <w:marRight w:val="0"/>
      <w:marTop w:val="0"/>
      <w:marBottom w:val="0"/>
      <w:divBdr>
        <w:top w:val="none" w:sz="0" w:space="0" w:color="auto"/>
        <w:left w:val="none" w:sz="0" w:space="0" w:color="auto"/>
        <w:bottom w:val="none" w:sz="0" w:space="0" w:color="auto"/>
        <w:right w:val="none" w:sz="0" w:space="0" w:color="auto"/>
      </w:divBdr>
      <w:divsChild>
        <w:div w:id="397442221">
          <w:marLeft w:val="547"/>
          <w:marRight w:val="0"/>
          <w:marTop w:val="106"/>
          <w:marBottom w:val="0"/>
          <w:divBdr>
            <w:top w:val="none" w:sz="0" w:space="0" w:color="auto"/>
            <w:left w:val="none" w:sz="0" w:space="0" w:color="auto"/>
            <w:bottom w:val="none" w:sz="0" w:space="0" w:color="auto"/>
            <w:right w:val="none" w:sz="0" w:space="0" w:color="auto"/>
          </w:divBdr>
        </w:div>
        <w:div w:id="695929543">
          <w:marLeft w:val="547"/>
          <w:marRight w:val="0"/>
          <w:marTop w:val="106"/>
          <w:marBottom w:val="0"/>
          <w:divBdr>
            <w:top w:val="none" w:sz="0" w:space="0" w:color="auto"/>
            <w:left w:val="none" w:sz="0" w:space="0" w:color="auto"/>
            <w:bottom w:val="none" w:sz="0" w:space="0" w:color="auto"/>
            <w:right w:val="none" w:sz="0" w:space="0" w:color="auto"/>
          </w:divBdr>
        </w:div>
        <w:div w:id="811871248">
          <w:marLeft w:val="547"/>
          <w:marRight w:val="0"/>
          <w:marTop w:val="106"/>
          <w:marBottom w:val="0"/>
          <w:divBdr>
            <w:top w:val="none" w:sz="0" w:space="0" w:color="auto"/>
            <w:left w:val="none" w:sz="0" w:space="0" w:color="auto"/>
            <w:bottom w:val="none" w:sz="0" w:space="0" w:color="auto"/>
            <w:right w:val="none" w:sz="0" w:space="0" w:color="auto"/>
          </w:divBdr>
        </w:div>
        <w:div w:id="1119565993">
          <w:marLeft w:val="547"/>
          <w:marRight w:val="0"/>
          <w:marTop w:val="106"/>
          <w:marBottom w:val="0"/>
          <w:divBdr>
            <w:top w:val="none" w:sz="0" w:space="0" w:color="auto"/>
            <w:left w:val="none" w:sz="0" w:space="0" w:color="auto"/>
            <w:bottom w:val="none" w:sz="0" w:space="0" w:color="auto"/>
            <w:right w:val="none" w:sz="0" w:space="0" w:color="auto"/>
          </w:divBdr>
        </w:div>
        <w:div w:id="1590583857">
          <w:marLeft w:val="1166"/>
          <w:marRight w:val="0"/>
          <w:marTop w:val="91"/>
          <w:marBottom w:val="0"/>
          <w:divBdr>
            <w:top w:val="none" w:sz="0" w:space="0" w:color="auto"/>
            <w:left w:val="none" w:sz="0" w:space="0" w:color="auto"/>
            <w:bottom w:val="none" w:sz="0" w:space="0" w:color="auto"/>
            <w:right w:val="none" w:sz="0" w:space="0" w:color="auto"/>
          </w:divBdr>
        </w:div>
      </w:divsChild>
    </w:div>
    <w:div w:id="1068377515">
      <w:bodyDiv w:val="1"/>
      <w:marLeft w:val="0"/>
      <w:marRight w:val="0"/>
      <w:marTop w:val="0"/>
      <w:marBottom w:val="0"/>
      <w:divBdr>
        <w:top w:val="none" w:sz="0" w:space="0" w:color="auto"/>
        <w:left w:val="none" w:sz="0" w:space="0" w:color="auto"/>
        <w:bottom w:val="none" w:sz="0" w:space="0" w:color="auto"/>
        <w:right w:val="none" w:sz="0" w:space="0" w:color="auto"/>
      </w:divBdr>
      <w:divsChild>
        <w:div w:id="1932928321">
          <w:marLeft w:val="0"/>
          <w:marRight w:val="0"/>
          <w:marTop w:val="0"/>
          <w:marBottom w:val="0"/>
          <w:divBdr>
            <w:top w:val="none" w:sz="0" w:space="0" w:color="auto"/>
            <w:left w:val="none" w:sz="0" w:space="0" w:color="auto"/>
            <w:bottom w:val="none" w:sz="0" w:space="0" w:color="auto"/>
            <w:right w:val="none" w:sz="0" w:space="0" w:color="auto"/>
          </w:divBdr>
          <w:divsChild>
            <w:div w:id="1424642670">
              <w:marLeft w:val="0"/>
              <w:marRight w:val="0"/>
              <w:marTop w:val="0"/>
              <w:marBottom w:val="0"/>
              <w:divBdr>
                <w:top w:val="none" w:sz="0" w:space="0" w:color="auto"/>
                <w:left w:val="none" w:sz="0" w:space="0" w:color="auto"/>
                <w:bottom w:val="none" w:sz="0" w:space="0" w:color="auto"/>
                <w:right w:val="none" w:sz="0" w:space="0" w:color="auto"/>
              </w:divBdr>
              <w:divsChild>
                <w:div w:id="1635330420">
                  <w:marLeft w:val="0"/>
                  <w:marRight w:val="0"/>
                  <w:marTop w:val="0"/>
                  <w:marBottom w:val="0"/>
                  <w:divBdr>
                    <w:top w:val="none" w:sz="0" w:space="0" w:color="auto"/>
                    <w:left w:val="none" w:sz="0" w:space="0" w:color="auto"/>
                    <w:bottom w:val="none" w:sz="0" w:space="0" w:color="auto"/>
                    <w:right w:val="none" w:sz="0" w:space="0" w:color="auto"/>
                  </w:divBdr>
                  <w:divsChild>
                    <w:div w:id="456338701">
                      <w:marLeft w:val="0"/>
                      <w:marRight w:val="0"/>
                      <w:marTop w:val="0"/>
                      <w:marBottom w:val="0"/>
                      <w:divBdr>
                        <w:top w:val="none" w:sz="0" w:space="0" w:color="auto"/>
                        <w:left w:val="none" w:sz="0" w:space="0" w:color="auto"/>
                        <w:bottom w:val="none" w:sz="0" w:space="0" w:color="auto"/>
                        <w:right w:val="none" w:sz="0" w:space="0" w:color="auto"/>
                      </w:divBdr>
                      <w:divsChild>
                        <w:div w:id="99183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8840446">
      <w:bodyDiv w:val="1"/>
      <w:marLeft w:val="0"/>
      <w:marRight w:val="0"/>
      <w:marTop w:val="0"/>
      <w:marBottom w:val="0"/>
      <w:divBdr>
        <w:top w:val="none" w:sz="0" w:space="0" w:color="auto"/>
        <w:left w:val="none" w:sz="0" w:space="0" w:color="auto"/>
        <w:bottom w:val="none" w:sz="0" w:space="0" w:color="auto"/>
        <w:right w:val="none" w:sz="0" w:space="0" w:color="auto"/>
      </w:divBdr>
    </w:div>
    <w:div w:id="1068848780">
      <w:bodyDiv w:val="1"/>
      <w:marLeft w:val="0"/>
      <w:marRight w:val="0"/>
      <w:marTop w:val="0"/>
      <w:marBottom w:val="0"/>
      <w:divBdr>
        <w:top w:val="none" w:sz="0" w:space="0" w:color="auto"/>
        <w:left w:val="none" w:sz="0" w:space="0" w:color="auto"/>
        <w:bottom w:val="none" w:sz="0" w:space="0" w:color="auto"/>
        <w:right w:val="none" w:sz="0" w:space="0" w:color="auto"/>
      </w:divBdr>
      <w:divsChild>
        <w:div w:id="469060902">
          <w:marLeft w:val="0"/>
          <w:marRight w:val="0"/>
          <w:marTop w:val="0"/>
          <w:marBottom w:val="0"/>
          <w:divBdr>
            <w:top w:val="none" w:sz="0" w:space="0" w:color="auto"/>
            <w:left w:val="none" w:sz="0" w:space="0" w:color="auto"/>
            <w:bottom w:val="none" w:sz="0" w:space="0" w:color="auto"/>
            <w:right w:val="none" w:sz="0" w:space="0" w:color="auto"/>
          </w:divBdr>
          <w:divsChild>
            <w:div w:id="1126508497">
              <w:marLeft w:val="0"/>
              <w:marRight w:val="0"/>
              <w:marTop w:val="0"/>
              <w:marBottom w:val="0"/>
              <w:divBdr>
                <w:top w:val="none" w:sz="0" w:space="0" w:color="auto"/>
                <w:left w:val="none" w:sz="0" w:space="0" w:color="auto"/>
                <w:bottom w:val="none" w:sz="0" w:space="0" w:color="auto"/>
                <w:right w:val="none" w:sz="0" w:space="0" w:color="auto"/>
              </w:divBdr>
              <w:divsChild>
                <w:div w:id="64501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09102">
      <w:bodyDiv w:val="1"/>
      <w:marLeft w:val="0"/>
      <w:marRight w:val="0"/>
      <w:marTop w:val="0"/>
      <w:marBottom w:val="0"/>
      <w:divBdr>
        <w:top w:val="none" w:sz="0" w:space="0" w:color="auto"/>
        <w:left w:val="none" w:sz="0" w:space="0" w:color="auto"/>
        <w:bottom w:val="none" w:sz="0" w:space="0" w:color="auto"/>
        <w:right w:val="none" w:sz="0" w:space="0" w:color="auto"/>
      </w:divBdr>
    </w:div>
    <w:div w:id="1070805224">
      <w:bodyDiv w:val="1"/>
      <w:marLeft w:val="0"/>
      <w:marRight w:val="0"/>
      <w:marTop w:val="0"/>
      <w:marBottom w:val="0"/>
      <w:divBdr>
        <w:top w:val="none" w:sz="0" w:space="0" w:color="auto"/>
        <w:left w:val="none" w:sz="0" w:space="0" w:color="auto"/>
        <w:bottom w:val="none" w:sz="0" w:space="0" w:color="auto"/>
        <w:right w:val="none" w:sz="0" w:space="0" w:color="auto"/>
      </w:divBdr>
    </w:div>
    <w:div w:id="1078946081">
      <w:bodyDiv w:val="1"/>
      <w:marLeft w:val="0"/>
      <w:marRight w:val="0"/>
      <w:marTop w:val="0"/>
      <w:marBottom w:val="0"/>
      <w:divBdr>
        <w:top w:val="none" w:sz="0" w:space="0" w:color="auto"/>
        <w:left w:val="none" w:sz="0" w:space="0" w:color="auto"/>
        <w:bottom w:val="none" w:sz="0" w:space="0" w:color="auto"/>
        <w:right w:val="none" w:sz="0" w:space="0" w:color="auto"/>
      </w:divBdr>
      <w:divsChild>
        <w:div w:id="1896312771">
          <w:marLeft w:val="0"/>
          <w:marRight w:val="0"/>
          <w:marTop w:val="0"/>
          <w:marBottom w:val="0"/>
          <w:divBdr>
            <w:top w:val="none" w:sz="0" w:space="0" w:color="auto"/>
            <w:left w:val="none" w:sz="0" w:space="0" w:color="auto"/>
            <w:bottom w:val="none" w:sz="0" w:space="0" w:color="auto"/>
            <w:right w:val="none" w:sz="0" w:space="0" w:color="auto"/>
          </w:divBdr>
          <w:divsChild>
            <w:div w:id="83650026">
              <w:marLeft w:val="0"/>
              <w:marRight w:val="0"/>
              <w:marTop w:val="0"/>
              <w:marBottom w:val="0"/>
              <w:divBdr>
                <w:top w:val="none" w:sz="0" w:space="0" w:color="auto"/>
                <w:left w:val="none" w:sz="0" w:space="0" w:color="auto"/>
                <w:bottom w:val="none" w:sz="0" w:space="0" w:color="auto"/>
                <w:right w:val="none" w:sz="0" w:space="0" w:color="auto"/>
              </w:divBdr>
              <w:divsChild>
                <w:div w:id="1883323386">
                  <w:marLeft w:val="0"/>
                  <w:marRight w:val="0"/>
                  <w:marTop w:val="0"/>
                  <w:marBottom w:val="0"/>
                  <w:divBdr>
                    <w:top w:val="none" w:sz="0" w:space="0" w:color="auto"/>
                    <w:left w:val="none" w:sz="0" w:space="0" w:color="auto"/>
                    <w:bottom w:val="none" w:sz="0" w:space="0" w:color="auto"/>
                    <w:right w:val="none" w:sz="0" w:space="0" w:color="auto"/>
                  </w:divBdr>
                  <w:divsChild>
                    <w:div w:id="96419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2139992">
      <w:bodyDiv w:val="1"/>
      <w:marLeft w:val="0"/>
      <w:marRight w:val="0"/>
      <w:marTop w:val="0"/>
      <w:marBottom w:val="0"/>
      <w:divBdr>
        <w:top w:val="none" w:sz="0" w:space="0" w:color="auto"/>
        <w:left w:val="none" w:sz="0" w:space="0" w:color="auto"/>
        <w:bottom w:val="none" w:sz="0" w:space="0" w:color="auto"/>
        <w:right w:val="none" w:sz="0" w:space="0" w:color="auto"/>
      </w:divBdr>
    </w:div>
    <w:div w:id="1092552147">
      <w:bodyDiv w:val="1"/>
      <w:marLeft w:val="0"/>
      <w:marRight w:val="0"/>
      <w:marTop w:val="0"/>
      <w:marBottom w:val="0"/>
      <w:divBdr>
        <w:top w:val="none" w:sz="0" w:space="0" w:color="auto"/>
        <w:left w:val="none" w:sz="0" w:space="0" w:color="auto"/>
        <w:bottom w:val="none" w:sz="0" w:space="0" w:color="auto"/>
        <w:right w:val="none" w:sz="0" w:space="0" w:color="auto"/>
      </w:divBdr>
    </w:div>
    <w:div w:id="1096905291">
      <w:bodyDiv w:val="1"/>
      <w:marLeft w:val="0"/>
      <w:marRight w:val="0"/>
      <w:marTop w:val="0"/>
      <w:marBottom w:val="0"/>
      <w:divBdr>
        <w:top w:val="none" w:sz="0" w:space="0" w:color="auto"/>
        <w:left w:val="none" w:sz="0" w:space="0" w:color="auto"/>
        <w:bottom w:val="none" w:sz="0" w:space="0" w:color="auto"/>
        <w:right w:val="none" w:sz="0" w:space="0" w:color="auto"/>
      </w:divBdr>
      <w:divsChild>
        <w:div w:id="1286961335">
          <w:marLeft w:val="1094"/>
          <w:marRight w:val="0"/>
          <w:marTop w:val="53"/>
          <w:marBottom w:val="0"/>
          <w:divBdr>
            <w:top w:val="none" w:sz="0" w:space="0" w:color="auto"/>
            <w:left w:val="none" w:sz="0" w:space="0" w:color="auto"/>
            <w:bottom w:val="none" w:sz="0" w:space="0" w:color="auto"/>
            <w:right w:val="none" w:sz="0" w:space="0" w:color="auto"/>
          </w:divBdr>
        </w:div>
        <w:div w:id="1445542463">
          <w:marLeft w:val="720"/>
          <w:marRight w:val="0"/>
          <w:marTop w:val="62"/>
          <w:marBottom w:val="0"/>
          <w:divBdr>
            <w:top w:val="none" w:sz="0" w:space="0" w:color="auto"/>
            <w:left w:val="none" w:sz="0" w:space="0" w:color="auto"/>
            <w:bottom w:val="none" w:sz="0" w:space="0" w:color="auto"/>
            <w:right w:val="none" w:sz="0" w:space="0" w:color="auto"/>
          </w:divBdr>
        </w:div>
        <w:div w:id="1533686682">
          <w:marLeft w:val="1094"/>
          <w:marRight w:val="0"/>
          <w:marTop w:val="53"/>
          <w:marBottom w:val="0"/>
          <w:divBdr>
            <w:top w:val="none" w:sz="0" w:space="0" w:color="auto"/>
            <w:left w:val="none" w:sz="0" w:space="0" w:color="auto"/>
            <w:bottom w:val="none" w:sz="0" w:space="0" w:color="auto"/>
            <w:right w:val="none" w:sz="0" w:space="0" w:color="auto"/>
          </w:divBdr>
        </w:div>
      </w:divsChild>
    </w:div>
    <w:div w:id="1099986725">
      <w:bodyDiv w:val="1"/>
      <w:marLeft w:val="0"/>
      <w:marRight w:val="0"/>
      <w:marTop w:val="0"/>
      <w:marBottom w:val="0"/>
      <w:divBdr>
        <w:top w:val="none" w:sz="0" w:space="0" w:color="auto"/>
        <w:left w:val="none" w:sz="0" w:space="0" w:color="auto"/>
        <w:bottom w:val="none" w:sz="0" w:space="0" w:color="auto"/>
        <w:right w:val="none" w:sz="0" w:space="0" w:color="auto"/>
      </w:divBdr>
    </w:div>
    <w:div w:id="1105661765">
      <w:bodyDiv w:val="1"/>
      <w:marLeft w:val="0"/>
      <w:marRight w:val="0"/>
      <w:marTop w:val="0"/>
      <w:marBottom w:val="0"/>
      <w:divBdr>
        <w:top w:val="none" w:sz="0" w:space="0" w:color="auto"/>
        <w:left w:val="none" w:sz="0" w:space="0" w:color="auto"/>
        <w:bottom w:val="none" w:sz="0" w:space="0" w:color="auto"/>
        <w:right w:val="none" w:sz="0" w:space="0" w:color="auto"/>
      </w:divBdr>
      <w:divsChild>
        <w:div w:id="661853978">
          <w:marLeft w:val="720"/>
          <w:marRight w:val="0"/>
          <w:marTop w:val="110"/>
          <w:marBottom w:val="0"/>
          <w:divBdr>
            <w:top w:val="none" w:sz="0" w:space="0" w:color="auto"/>
            <w:left w:val="none" w:sz="0" w:space="0" w:color="auto"/>
            <w:bottom w:val="none" w:sz="0" w:space="0" w:color="auto"/>
            <w:right w:val="none" w:sz="0" w:space="0" w:color="auto"/>
          </w:divBdr>
        </w:div>
      </w:divsChild>
    </w:div>
    <w:div w:id="1105688537">
      <w:bodyDiv w:val="1"/>
      <w:marLeft w:val="0"/>
      <w:marRight w:val="0"/>
      <w:marTop w:val="0"/>
      <w:marBottom w:val="0"/>
      <w:divBdr>
        <w:top w:val="none" w:sz="0" w:space="0" w:color="auto"/>
        <w:left w:val="none" w:sz="0" w:space="0" w:color="auto"/>
        <w:bottom w:val="none" w:sz="0" w:space="0" w:color="auto"/>
        <w:right w:val="none" w:sz="0" w:space="0" w:color="auto"/>
      </w:divBdr>
      <w:divsChild>
        <w:div w:id="1203396523">
          <w:marLeft w:val="0"/>
          <w:marRight w:val="0"/>
          <w:marTop w:val="0"/>
          <w:marBottom w:val="0"/>
          <w:divBdr>
            <w:top w:val="none" w:sz="0" w:space="0" w:color="auto"/>
            <w:left w:val="none" w:sz="0" w:space="0" w:color="auto"/>
            <w:bottom w:val="none" w:sz="0" w:space="0" w:color="auto"/>
            <w:right w:val="none" w:sz="0" w:space="0" w:color="auto"/>
          </w:divBdr>
          <w:divsChild>
            <w:div w:id="1834294019">
              <w:marLeft w:val="0"/>
              <w:marRight w:val="0"/>
              <w:marTop w:val="0"/>
              <w:marBottom w:val="0"/>
              <w:divBdr>
                <w:top w:val="none" w:sz="0" w:space="0" w:color="auto"/>
                <w:left w:val="none" w:sz="0" w:space="0" w:color="auto"/>
                <w:bottom w:val="none" w:sz="0" w:space="0" w:color="auto"/>
                <w:right w:val="none" w:sz="0" w:space="0" w:color="auto"/>
              </w:divBdr>
              <w:divsChild>
                <w:div w:id="402797411">
                  <w:marLeft w:val="0"/>
                  <w:marRight w:val="0"/>
                  <w:marTop w:val="0"/>
                  <w:marBottom w:val="0"/>
                  <w:divBdr>
                    <w:top w:val="none" w:sz="0" w:space="0" w:color="auto"/>
                    <w:left w:val="none" w:sz="0" w:space="0" w:color="auto"/>
                    <w:bottom w:val="none" w:sz="0" w:space="0" w:color="auto"/>
                    <w:right w:val="none" w:sz="0" w:space="0" w:color="auto"/>
                  </w:divBdr>
                  <w:divsChild>
                    <w:div w:id="588806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9856406">
      <w:bodyDiv w:val="1"/>
      <w:marLeft w:val="0"/>
      <w:marRight w:val="0"/>
      <w:marTop w:val="0"/>
      <w:marBottom w:val="0"/>
      <w:divBdr>
        <w:top w:val="none" w:sz="0" w:space="0" w:color="auto"/>
        <w:left w:val="none" w:sz="0" w:space="0" w:color="auto"/>
        <w:bottom w:val="none" w:sz="0" w:space="0" w:color="auto"/>
        <w:right w:val="none" w:sz="0" w:space="0" w:color="auto"/>
      </w:divBdr>
      <w:divsChild>
        <w:div w:id="1224675524">
          <w:marLeft w:val="0"/>
          <w:marRight w:val="0"/>
          <w:marTop w:val="0"/>
          <w:marBottom w:val="0"/>
          <w:divBdr>
            <w:top w:val="none" w:sz="0" w:space="0" w:color="auto"/>
            <w:left w:val="none" w:sz="0" w:space="0" w:color="auto"/>
            <w:bottom w:val="none" w:sz="0" w:space="0" w:color="auto"/>
            <w:right w:val="none" w:sz="0" w:space="0" w:color="auto"/>
          </w:divBdr>
          <w:divsChild>
            <w:div w:id="1894466049">
              <w:marLeft w:val="0"/>
              <w:marRight w:val="0"/>
              <w:marTop w:val="0"/>
              <w:marBottom w:val="0"/>
              <w:divBdr>
                <w:top w:val="none" w:sz="0" w:space="0" w:color="auto"/>
                <w:left w:val="none" w:sz="0" w:space="0" w:color="auto"/>
                <w:bottom w:val="none" w:sz="0" w:space="0" w:color="auto"/>
                <w:right w:val="none" w:sz="0" w:space="0" w:color="auto"/>
              </w:divBdr>
              <w:divsChild>
                <w:div w:id="213012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469280">
      <w:bodyDiv w:val="1"/>
      <w:marLeft w:val="0"/>
      <w:marRight w:val="0"/>
      <w:marTop w:val="0"/>
      <w:marBottom w:val="0"/>
      <w:divBdr>
        <w:top w:val="none" w:sz="0" w:space="0" w:color="auto"/>
        <w:left w:val="none" w:sz="0" w:space="0" w:color="auto"/>
        <w:bottom w:val="none" w:sz="0" w:space="0" w:color="auto"/>
        <w:right w:val="none" w:sz="0" w:space="0" w:color="auto"/>
      </w:divBdr>
    </w:div>
    <w:div w:id="1124233356">
      <w:bodyDiv w:val="1"/>
      <w:marLeft w:val="0"/>
      <w:marRight w:val="0"/>
      <w:marTop w:val="0"/>
      <w:marBottom w:val="0"/>
      <w:divBdr>
        <w:top w:val="none" w:sz="0" w:space="0" w:color="auto"/>
        <w:left w:val="none" w:sz="0" w:space="0" w:color="auto"/>
        <w:bottom w:val="none" w:sz="0" w:space="0" w:color="auto"/>
        <w:right w:val="none" w:sz="0" w:space="0" w:color="auto"/>
      </w:divBdr>
    </w:div>
    <w:div w:id="1125194538">
      <w:bodyDiv w:val="1"/>
      <w:marLeft w:val="0"/>
      <w:marRight w:val="0"/>
      <w:marTop w:val="0"/>
      <w:marBottom w:val="0"/>
      <w:divBdr>
        <w:top w:val="none" w:sz="0" w:space="0" w:color="auto"/>
        <w:left w:val="none" w:sz="0" w:space="0" w:color="auto"/>
        <w:bottom w:val="none" w:sz="0" w:space="0" w:color="auto"/>
        <w:right w:val="none" w:sz="0" w:space="0" w:color="auto"/>
      </w:divBdr>
      <w:divsChild>
        <w:div w:id="1367027523">
          <w:marLeft w:val="0"/>
          <w:marRight w:val="0"/>
          <w:marTop w:val="0"/>
          <w:marBottom w:val="0"/>
          <w:divBdr>
            <w:top w:val="none" w:sz="0" w:space="0" w:color="auto"/>
            <w:left w:val="none" w:sz="0" w:space="0" w:color="auto"/>
            <w:bottom w:val="none" w:sz="0" w:space="0" w:color="auto"/>
            <w:right w:val="none" w:sz="0" w:space="0" w:color="auto"/>
          </w:divBdr>
          <w:divsChild>
            <w:div w:id="1155956507">
              <w:marLeft w:val="0"/>
              <w:marRight w:val="0"/>
              <w:marTop w:val="0"/>
              <w:marBottom w:val="0"/>
              <w:divBdr>
                <w:top w:val="none" w:sz="0" w:space="0" w:color="auto"/>
                <w:left w:val="none" w:sz="0" w:space="0" w:color="auto"/>
                <w:bottom w:val="none" w:sz="0" w:space="0" w:color="auto"/>
                <w:right w:val="none" w:sz="0" w:space="0" w:color="auto"/>
              </w:divBdr>
              <w:divsChild>
                <w:div w:id="122625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356968">
      <w:bodyDiv w:val="1"/>
      <w:marLeft w:val="0"/>
      <w:marRight w:val="0"/>
      <w:marTop w:val="0"/>
      <w:marBottom w:val="0"/>
      <w:divBdr>
        <w:top w:val="none" w:sz="0" w:space="0" w:color="auto"/>
        <w:left w:val="none" w:sz="0" w:space="0" w:color="auto"/>
        <w:bottom w:val="none" w:sz="0" w:space="0" w:color="auto"/>
        <w:right w:val="none" w:sz="0" w:space="0" w:color="auto"/>
      </w:divBdr>
      <w:divsChild>
        <w:div w:id="1504974241">
          <w:marLeft w:val="0"/>
          <w:marRight w:val="0"/>
          <w:marTop w:val="0"/>
          <w:marBottom w:val="0"/>
          <w:divBdr>
            <w:top w:val="none" w:sz="0" w:space="0" w:color="auto"/>
            <w:left w:val="none" w:sz="0" w:space="0" w:color="auto"/>
            <w:bottom w:val="none" w:sz="0" w:space="0" w:color="auto"/>
            <w:right w:val="none" w:sz="0" w:space="0" w:color="auto"/>
          </w:divBdr>
          <w:divsChild>
            <w:div w:id="1808086883">
              <w:marLeft w:val="0"/>
              <w:marRight w:val="0"/>
              <w:marTop w:val="0"/>
              <w:marBottom w:val="0"/>
              <w:divBdr>
                <w:top w:val="none" w:sz="0" w:space="0" w:color="auto"/>
                <w:left w:val="none" w:sz="0" w:space="0" w:color="auto"/>
                <w:bottom w:val="none" w:sz="0" w:space="0" w:color="auto"/>
                <w:right w:val="none" w:sz="0" w:space="0" w:color="auto"/>
              </w:divBdr>
              <w:divsChild>
                <w:div w:id="1659767735">
                  <w:marLeft w:val="0"/>
                  <w:marRight w:val="0"/>
                  <w:marTop w:val="0"/>
                  <w:marBottom w:val="0"/>
                  <w:divBdr>
                    <w:top w:val="none" w:sz="0" w:space="0" w:color="auto"/>
                    <w:left w:val="none" w:sz="0" w:space="0" w:color="auto"/>
                    <w:bottom w:val="none" w:sz="0" w:space="0" w:color="auto"/>
                    <w:right w:val="none" w:sz="0" w:space="0" w:color="auto"/>
                  </w:divBdr>
                  <w:divsChild>
                    <w:div w:id="70513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0709941">
      <w:bodyDiv w:val="1"/>
      <w:marLeft w:val="0"/>
      <w:marRight w:val="0"/>
      <w:marTop w:val="0"/>
      <w:marBottom w:val="0"/>
      <w:divBdr>
        <w:top w:val="none" w:sz="0" w:space="0" w:color="auto"/>
        <w:left w:val="none" w:sz="0" w:space="0" w:color="auto"/>
        <w:bottom w:val="none" w:sz="0" w:space="0" w:color="auto"/>
        <w:right w:val="none" w:sz="0" w:space="0" w:color="auto"/>
      </w:divBdr>
    </w:div>
    <w:div w:id="1130897519">
      <w:bodyDiv w:val="1"/>
      <w:marLeft w:val="0"/>
      <w:marRight w:val="0"/>
      <w:marTop w:val="0"/>
      <w:marBottom w:val="0"/>
      <w:divBdr>
        <w:top w:val="none" w:sz="0" w:space="0" w:color="auto"/>
        <w:left w:val="none" w:sz="0" w:space="0" w:color="auto"/>
        <w:bottom w:val="none" w:sz="0" w:space="0" w:color="auto"/>
        <w:right w:val="none" w:sz="0" w:space="0" w:color="auto"/>
      </w:divBdr>
    </w:div>
    <w:div w:id="1132478845">
      <w:bodyDiv w:val="1"/>
      <w:marLeft w:val="0"/>
      <w:marRight w:val="0"/>
      <w:marTop w:val="0"/>
      <w:marBottom w:val="0"/>
      <w:divBdr>
        <w:top w:val="none" w:sz="0" w:space="0" w:color="auto"/>
        <w:left w:val="none" w:sz="0" w:space="0" w:color="auto"/>
        <w:bottom w:val="none" w:sz="0" w:space="0" w:color="auto"/>
        <w:right w:val="none" w:sz="0" w:space="0" w:color="auto"/>
      </w:divBdr>
    </w:div>
    <w:div w:id="1133057057">
      <w:bodyDiv w:val="1"/>
      <w:marLeft w:val="0"/>
      <w:marRight w:val="0"/>
      <w:marTop w:val="0"/>
      <w:marBottom w:val="0"/>
      <w:divBdr>
        <w:top w:val="none" w:sz="0" w:space="0" w:color="auto"/>
        <w:left w:val="none" w:sz="0" w:space="0" w:color="auto"/>
        <w:bottom w:val="none" w:sz="0" w:space="0" w:color="auto"/>
        <w:right w:val="none" w:sz="0" w:space="0" w:color="auto"/>
      </w:divBdr>
      <w:divsChild>
        <w:div w:id="93480709">
          <w:marLeft w:val="0"/>
          <w:marRight w:val="0"/>
          <w:marTop w:val="0"/>
          <w:marBottom w:val="0"/>
          <w:divBdr>
            <w:top w:val="none" w:sz="0" w:space="0" w:color="auto"/>
            <w:left w:val="none" w:sz="0" w:space="0" w:color="auto"/>
            <w:bottom w:val="none" w:sz="0" w:space="0" w:color="auto"/>
            <w:right w:val="none" w:sz="0" w:space="0" w:color="auto"/>
          </w:divBdr>
          <w:divsChild>
            <w:div w:id="376707007">
              <w:marLeft w:val="0"/>
              <w:marRight w:val="0"/>
              <w:marTop w:val="0"/>
              <w:marBottom w:val="0"/>
              <w:divBdr>
                <w:top w:val="none" w:sz="0" w:space="0" w:color="auto"/>
                <w:left w:val="none" w:sz="0" w:space="0" w:color="auto"/>
                <w:bottom w:val="none" w:sz="0" w:space="0" w:color="auto"/>
                <w:right w:val="none" w:sz="0" w:space="0" w:color="auto"/>
              </w:divBdr>
              <w:divsChild>
                <w:div w:id="292374247">
                  <w:marLeft w:val="0"/>
                  <w:marRight w:val="0"/>
                  <w:marTop w:val="0"/>
                  <w:marBottom w:val="0"/>
                  <w:divBdr>
                    <w:top w:val="none" w:sz="0" w:space="0" w:color="auto"/>
                    <w:left w:val="none" w:sz="0" w:space="0" w:color="auto"/>
                    <w:bottom w:val="none" w:sz="0" w:space="0" w:color="auto"/>
                    <w:right w:val="none" w:sz="0" w:space="0" w:color="auto"/>
                  </w:divBdr>
                  <w:divsChild>
                    <w:div w:id="565334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266298">
      <w:bodyDiv w:val="1"/>
      <w:marLeft w:val="0"/>
      <w:marRight w:val="0"/>
      <w:marTop w:val="0"/>
      <w:marBottom w:val="0"/>
      <w:divBdr>
        <w:top w:val="none" w:sz="0" w:space="0" w:color="auto"/>
        <w:left w:val="none" w:sz="0" w:space="0" w:color="auto"/>
        <w:bottom w:val="none" w:sz="0" w:space="0" w:color="auto"/>
        <w:right w:val="none" w:sz="0" w:space="0" w:color="auto"/>
      </w:divBdr>
    </w:div>
    <w:div w:id="1142431070">
      <w:bodyDiv w:val="1"/>
      <w:marLeft w:val="0"/>
      <w:marRight w:val="0"/>
      <w:marTop w:val="0"/>
      <w:marBottom w:val="0"/>
      <w:divBdr>
        <w:top w:val="none" w:sz="0" w:space="0" w:color="auto"/>
        <w:left w:val="none" w:sz="0" w:space="0" w:color="auto"/>
        <w:bottom w:val="none" w:sz="0" w:space="0" w:color="auto"/>
        <w:right w:val="none" w:sz="0" w:space="0" w:color="auto"/>
      </w:divBdr>
    </w:div>
    <w:div w:id="1142967690">
      <w:bodyDiv w:val="1"/>
      <w:marLeft w:val="0"/>
      <w:marRight w:val="0"/>
      <w:marTop w:val="0"/>
      <w:marBottom w:val="0"/>
      <w:divBdr>
        <w:top w:val="none" w:sz="0" w:space="0" w:color="auto"/>
        <w:left w:val="none" w:sz="0" w:space="0" w:color="auto"/>
        <w:bottom w:val="none" w:sz="0" w:space="0" w:color="auto"/>
        <w:right w:val="none" w:sz="0" w:space="0" w:color="auto"/>
      </w:divBdr>
    </w:div>
    <w:div w:id="1143111114">
      <w:bodyDiv w:val="1"/>
      <w:marLeft w:val="0"/>
      <w:marRight w:val="0"/>
      <w:marTop w:val="0"/>
      <w:marBottom w:val="0"/>
      <w:divBdr>
        <w:top w:val="none" w:sz="0" w:space="0" w:color="auto"/>
        <w:left w:val="none" w:sz="0" w:space="0" w:color="auto"/>
        <w:bottom w:val="none" w:sz="0" w:space="0" w:color="auto"/>
        <w:right w:val="none" w:sz="0" w:space="0" w:color="auto"/>
      </w:divBdr>
      <w:divsChild>
        <w:div w:id="1757820960">
          <w:marLeft w:val="0"/>
          <w:marRight w:val="0"/>
          <w:marTop w:val="0"/>
          <w:marBottom w:val="0"/>
          <w:divBdr>
            <w:top w:val="none" w:sz="0" w:space="0" w:color="auto"/>
            <w:left w:val="none" w:sz="0" w:space="0" w:color="auto"/>
            <w:bottom w:val="none" w:sz="0" w:space="0" w:color="auto"/>
            <w:right w:val="none" w:sz="0" w:space="0" w:color="auto"/>
          </w:divBdr>
          <w:divsChild>
            <w:div w:id="2111316600">
              <w:marLeft w:val="0"/>
              <w:marRight w:val="0"/>
              <w:marTop w:val="0"/>
              <w:marBottom w:val="0"/>
              <w:divBdr>
                <w:top w:val="none" w:sz="0" w:space="0" w:color="auto"/>
                <w:left w:val="none" w:sz="0" w:space="0" w:color="auto"/>
                <w:bottom w:val="none" w:sz="0" w:space="0" w:color="auto"/>
                <w:right w:val="none" w:sz="0" w:space="0" w:color="auto"/>
              </w:divBdr>
              <w:divsChild>
                <w:div w:id="1007640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126118">
      <w:bodyDiv w:val="1"/>
      <w:marLeft w:val="0"/>
      <w:marRight w:val="0"/>
      <w:marTop w:val="0"/>
      <w:marBottom w:val="0"/>
      <w:divBdr>
        <w:top w:val="none" w:sz="0" w:space="0" w:color="auto"/>
        <w:left w:val="none" w:sz="0" w:space="0" w:color="auto"/>
        <w:bottom w:val="none" w:sz="0" w:space="0" w:color="auto"/>
        <w:right w:val="none" w:sz="0" w:space="0" w:color="auto"/>
      </w:divBdr>
    </w:div>
    <w:div w:id="1147938503">
      <w:bodyDiv w:val="1"/>
      <w:marLeft w:val="0"/>
      <w:marRight w:val="0"/>
      <w:marTop w:val="0"/>
      <w:marBottom w:val="0"/>
      <w:divBdr>
        <w:top w:val="none" w:sz="0" w:space="0" w:color="auto"/>
        <w:left w:val="none" w:sz="0" w:space="0" w:color="auto"/>
        <w:bottom w:val="none" w:sz="0" w:space="0" w:color="auto"/>
        <w:right w:val="none" w:sz="0" w:space="0" w:color="auto"/>
      </w:divBdr>
    </w:div>
    <w:div w:id="1148322907">
      <w:bodyDiv w:val="1"/>
      <w:marLeft w:val="0"/>
      <w:marRight w:val="0"/>
      <w:marTop w:val="0"/>
      <w:marBottom w:val="0"/>
      <w:divBdr>
        <w:top w:val="none" w:sz="0" w:space="0" w:color="auto"/>
        <w:left w:val="none" w:sz="0" w:space="0" w:color="auto"/>
        <w:bottom w:val="none" w:sz="0" w:space="0" w:color="auto"/>
        <w:right w:val="none" w:sz="0" w:space="0" w:color="auto"/>
      </w:divBdr>
      <w:divsChild>
        <w:div w:id="1932469215">
          <w:marLeft w:val="0"/>
          <w:marRight w:val="0"/>
          <w:marTop w:val="0"/>
          <w:marBottom w:val="0"/>
          <w:divBdr>
            <w:top w:val="none" w:sz="0" w:space="0" w:color="auto"/>
            <w:left w:val="none" w:sz="0" w:space="0" w:color="auto"/>
            <w:bottom w:val="none" w:sz="0" w:space="0" w:color="auto"/>
            <w:right w:val="none" w:sz="0" w:space="0" w:color="auto"/>
          </w:divBdr>
          <w:divsChild>
            <w:div w:id="1937860458">
              <w:marLeft w:val="0"/>
              <w:marRight w:val="0"/>
              <w:marTop w:val="0"/>
              <w:marBottom w:val="0"/>
              <w:divBdr>
                <w:top w:val="none" w:sz="0" w:space="0" w:color="auto"/>
                <w:left w:val="none" w:sz="0" w:space="0" w:color="auto"/>
                <w:bottom w:val="none" w:sz="0" w:space="0" w:color="auto"/>
                <w:right w:val="none" w:sz="0" w:space="0" w:color="auto"/>
              </w:divBdr>
              <w:divsChild>
                <w:div w:id="1362245922">
                  <w:marLeft w:val="0"/>
                  <w:marRight w:val="0"/>
                  <w:marTop w:val="0"/>
                  <w:marBottom w:val="0"/>
                  <w:divBdr>
                    <w:top w:val="none" w:sz="0" w:space="0" w:color="auto"/>
                    <w:left w:val="none" w:sz="0" w:space="0" w:color="auto"/>
                    <w:bottom w:val="none" w:sz="0" w:space="0" w:color="auto"/>
                    <w:right w:val="none" w:sz="0" w:space="0" w:color="auto"/>
                  </w:divBdr>
                  <w:divsChild>
                    <w:div w:id="176229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6461074">
      <w:bodyDiv w:val="1"/>
      <w:marLeft w:val="0"/>
      <w:marRight w:val="0"/>
      <w:marTop w:val="0"/>
      <w:marBottom w:val="0"/>
      <w:divBdr>
        <w:top w:val="none" w:sz="0" w:space="0" w:color="auto"/>
        <w:left w:val="none" w:sz="0" w:space="0" w:color="auto"/>
        <w:bottom w:val="none" w:sz="0" w:space="0" w:color="auto"/>
        <w:right w:val="none" w:sz="0" w:space="0" w:color="auto"/>
      </w:divBdr>
    </w:div>
    <w:div w:id="1157766810">
      <w:bodyDiv w:val="1"/>
      <w:marLeft w:val="0"/>
      <w:marRight w:val="0"/>
      <w:marTop w:val="0"/>
      <w:marBottom w:val="0"/>
      <w:divBdr>
        <w:top w:val="none" w:sz="0" w:space="0" w:color="auto"/>
        <w:left w:val="none" w:sz="0" w:space="0" w:color="auto"/>
        <w:bottom w:val="none" w:sz="0" w:space="0" w:color="auto"/>
        <w:right w:val="none" w:sz="0" w:space="0" w:color="auto"/>
      </w:divBdr>
    </w:div>
    <w:div w:id="1169711896">
      <w:bodyDiv w:val="1"/>
      <w:marLeft w:val="0"/>
      <w:marRight w:val="0"/>
      <w:marTop w:val="0"/>
      <w:marBottom w:val="0"/>
      <w:divBdr>
        <w:top w:val="none" w:sz="0" w:space="0" w:color="auto"/>
        <w:left w:val="none" w:sz="0" w:space="0" w:color="auto"/>
        <w:bottom w:val="none" w:sz="0" w:space="0" w:color="auto"/>
        <w:right w:val="none" w:sz="0" w:space="0" w:color="auto"/>
      </w:divBdr>
      <w:divsChild>
        <w:div w:id="1467549922">
          <w:marLeft w:val="0"/>
          <w:marRight w:val="0"/>
          <w:marTop w:val="0"/>
          <w:marBottom w:val="0"/>
          <w:divBdr>
            <w:top w:val="none" w:sz="0" w:space="0" w:color="auto"/>
            <w:left w:val="none" w:sz="0" w:space="0" w:color="auto"/>
            <w:bottom w:val="none" w:sz="0" w:space="0" w:color="auto"/>
            <w:right w:val="none" w:sz="0" w:space="0" w:color="auto"/>
          </w:divBdr>
          <w:divsChild>
            <w:div w:id="1753820722">
              <w:marLeft w:val="0"/>
              <w:marRight w:val="0"/>
              <w:marTop w:val="0"/>
              <w:marBottom w:val="0"/>
              <w:divBdr>
                <w:top w:val="none" w:sz="0" w:space="0" w:color="auto"/>
                <w:left w:val="none" w:sz="0" w:space="0" w:color="auto"/>
                <w:bottom w:val="none" w:sz="0" w:space="0" w:color="auto"/>
                <w:right w:val="none" w:sz="0" w:space="0" w:color="auto"/>
              </w:divBdr>
              <w:divsChild>
                <w:div w:id="1404529828">
                  <w:marLeft w:val="0"/>
                  <w:marRight w:val="0"/>
                  <w:marTop w:val="0"/>
                  <w:marBottom w:val="0"/>
                  <w:divBdr>
                    <w:top w:val="none" w:sz="0" w:space="0" w:color="auto"/>
                    <w:left w:val="none" w:sz="0" w:space="0" w:color="auto"/>
                    <w:bottom w:val="none" w:sz="0" w:space="0" w:color="auto"/>
                    <w:right w:val="none" w:sz="0" w:space="0" w:color="auto"/>
                  </w:divBdr>
                  <w:divsChild>
                    <w:div w:id="83912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3644228">
      <w:bodyDiv w:val="1"/>
      <w:marLeft w:val="0"/>
      <w:marRight w:val="0"/>
      <w:marTop w:val="0"/>
      <w:marBottom w:val="0"/>
      <w:divBdr>
        <w:top w:val="none" w:sz="0" w:space="0" w:color="auto"/>
        <w:left w:val="none" w:sz="0" w:space="0" w:color="auto"/>
        <w:bottom w:val="none" w:sz="0" w:space="0" w:color="auto"/>
        <w:right w:val="none" w:sz="0" w:space="0" w:color="auto"/>
      </w:divBdr>
      <w:divsChild>
        <w:div w:id="1218785999">
          <w:marLeft w:val="0"/>
          <w:marRight w:val="0"/>
          <w:marTop w:val="0"/>
          <w:marBottom w:val="0"/>
          <w:divBdr>
            <w:top w:val="none" w:sz="0" w:space="0" w:color="auto"/>
            <w:left w:val="none" w:sz="0" w:space="0" w:color="auto"/>
            <w:bottom w:val="none" w:sz="0" w:space="0" w:color="auto"/>
            <w:right w:val="none" w:sz="0" w:space="0" w:color="auto"/>
          </w:divBdr>
          <w:divsChild>
            <w:div w:id="252662608">
              <w:marLeft w:val="0"/>
              <w:marRight w:val="0"/>
              <w:marTop w:val="0"/>
              <w:marBottom w:val="0"/>
              <w:divBdr>
                <w:top w:val="none" w:sz="0" w:space="0" w:color="auto"/>
                <w:left w:val="none" w:sz="0" w:space="0" w:color="auto"/>
                <w:bottom w:val="none" w:sz="0" w:space="0" w:color="auto"/>
                <w:right w:val="none" w:sz="0" w:space="0" w:color="auto"/>
              </w:divBdr>
              <w:divsChild>
                <w:div w:id="71122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972980">
      <w:bodyDiv w:val="1"/>
      <w:marLeft w:val="0"/>
      <w:marRight w:val="0"/>
      <w:marTop w:val="0"/>
      <w:marBottom w:val="0"/>
      <w:divBdr>
        <w:top w:val="none" w:sz="0" w:space="0" w:color="auto"/>
        <w:left w:val="none" w:sz="0" w:space="0" w:color="auto"/>
        <w:bottom w:val="none" w:sz="0" w:space="0" w:color="auto"/>
        <w:right w:val="none" w:sz="0" w:space="0" w:color="auto"/>
      </w:divBdr>
      <w:divsChild>
        <w:div w:id="626014751">
          <w:marLeft w:val="547"/>
          <w:marRight w:val="0"/>
          <w:marTop w:val="115"/>
          <w:marBottom w:val="0"/>
          <w:divBdr>
            <w:top w:val="none" w:sz="0" w:space="0" w:color="auto"/>
            <w:left w:val="none" w:sz="0" w:space="0" w:color="auto"/>
            <w:bottom w:val="none" w:sz="0" w:space="0" w:color="auto"/>
            <w:right w:val="none" w:sz="0" w:space="0" w:color="auto"/>
          </w:divBdr>
        </w:div>
      </w:divsChild>
    </w:div>
    <w:div w:id="1183007008">
      <w:bodyDiv w:val="1"/>
      <w:marLeft w:val="0"/>
      <w:marRight w:val="0"/>
      <w:marTop w:val="0"/>
      <w:marBottom w:val="0"/>
      <w:divBdr>
        <w:top w:val="none" w:sz="0" w:space="0" w:color="auto"/>
        <w:left w:val="none" w:sz="0" w:space="0" w:color="auto"/>
        <w:bottom w:val="none" w:sz="0" w:space="0" w:color="auto"/>
        <w:right w:val="none" w:sz="0" w:space="0" w:color="auto"/>
      </w:divBdr>
    </w:div>
    <w:div w:id="1183933110">
      <w:bodyDiv w:val="1"/>
      <w:marLeft w:val="0"/>
      <w:marRight w:val="0"/>
      <w:marTop w:val="0"/>
      <w:marBottom w:val="0"/>
      <w:divBdr>
        <w:top w:val="none" w:sz="0" w:space="0" w:color="auto"/>
        <w:left w:val="none" w:sz="0" w:space="0" w:color="auto"/>
        <w:bottom w:val="none" w:sz="0" w:space="0" w:color="auto"/>
        <w:right w:val="none" w:sz="0" w:space="0" w:color="auto"/>
      </w:divBdr>
      <w:divsChild>
        <w:div w:id="1679767641">
          <w:marLeft w:val="0"/>
          <w:marRight w:val="0"/>
          <w:marTop w:val="0"/>
          <w:marBottom w:val="0"/>
          <w:divBdr>
            <w:top w:val="none" w:sz="0" w:space="0" w:color="auto"/>
            <w:left w:val="none" w:sz="0" w:space="0" w:color="auto"/>
            <w:bottom w:val="none" w:sz="0" w:space="0" w:color="auto"/>
            <w:right w:val="none" w:sz="0" w:space="0" w:color="auto"/>
          </w:divBdr>
          <w:divsChild>
            <w:div w:id="93133632">
              <w:marLeft w:val="0"/>
              <w:marRight w:val="0"/>
              <w:marTop w:val="0"/>
              <w:marBottom w:val="0"/>
              <w:divBdr>
                <w:top w:val="none" w:sz="0" w:space="0" w:color="auto"/>
                <w:left w:val="none" w:sz="0" w:space="0" w:color="auto"/>
                <w:bottom w:val="none" w:sz="0" w:space="0" w:color="auto"/>
                <w:right w:val="none" w:sz="0" w:space="0" w:color="auto"/>
              </w:divBdr>
              <w:divsChild>
                <w:div w:id="1913080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248579">
      <w:bodyDiv w:val="1"/>
      <w:marLeft w:val="0"/>
      <w:marRight w:val="0"/>
      <w:marTop w:val="0"/>
      <w:marBottom w:val="0"/>
      <w:divBdr>
        <w:top w:val="none" w:sz="0" w:space="0" w:color="auto"/>
        <w:left w:val="none" w:sz="0" w:space="0" w:color="auto"/>
        <w:bottom w:val="none" w:sz="0" w:space="0" w:color="auto"/>
        <w:right w:val="none" w:sz="0" w:space="0" w:color="auto"/>
      </w:divBdr>
      <w:divsChild>
        <w:div w:id="155615009">
          <w:marLeft w:val="547"/>
          <w:marRight w:val="0"/>
          <w:marTop w:val="86"/>
          <w:marBottom w:val="0"/>
          <w:divBdr>
            <w:top w:val="none" w:sz="0" w:space="0" w:color="auto"/>
            <w:left w:val="none" w:sz="0" w:space="0" w:color="auto"/>
            <w:bottom w:val="none" w:sz="0" w:space="0" w:color="auto"/>
            <w:right w:val="none" w:sz="0" w:space="0" w:color="auto"/>
          </w:divBdr>
        </w:div>
        <w:div w:id="198470799">
          <w:marLeft w:val="547"/>
          <w:marRight w:val="0"/>
          <w:marTop w:val="86"/>
          <w:marBottom w:val="0"/>
          <w:divBdr>
            <w:top w:val="none" w:sz="0" w:space="0" w:color="auto"/>
            <w:left w:val="none" w:sz="0" w:space="0" w:color="auto"/>
            <w:bottom w:val="none" w:sz="0" w:space="0" w:color="auto"/>
            <w:right w:val="none" w:sz="0" w:space="0" w:color="auto"/>
          </w:divBdr>
        </w:div>
        <w:div w:id="393236164">
          <w:marLeft w:val="547"/>
          <w:marRight w:val="0"/>
          <w:marTop w:val="86"/>
          <w:marBottom w:val="0"/>
          <w:divBdr>
            <w:top w:val="none" w:sz="0" w:space="0" w:color="auto"/>
            <w:left w:val="none" w:sz="0" w:space="0" w:color="auto"/>
            <w:bottom w:val="none" w:sz="0" w:space="0" w:color="auto"/>
            <w:right w:val="none" w:sz="0" w:space="0" w:color="auto"/>
          </w:divBdr>
        </w:div>
        <w:div w:id="1499688724">
          <w:marLeft w:val="547"/>
          <w:marRight w:val="0"/>
          <w:marTop w:val="86"/>
          <w:marBottom w:val="0"/>
          <w:divBdr>
            <w:top w:val="none" w:sz="0" w:space="0" w:color="auto"/>
            <w:left w:val="none" w:sz="0" w:space="0" w:color="auto"/>
            <w:bottom w:val="none" w:sz="0" w:space="0" w:color="auto"/>
            <w:right w:val="none" w:sz="0" w:space="0" w:color="auto"/>
          </w:divBdr>
        </w:div>
        <w:div w:id="1565068167">
          <w:marLeft w:val="547"/>
          <w:marRight w:val="0"/>
          <w:marTop w:val="86"/>
          <w:marBottom w:val="0"/>
          <w:divBdr>
            <w:top w:val="none" w:sz="0" w:space="0" w:color="auto"/>
            <w:left w:val="none" w:sz="0" w:space="0" w:color="auto"/>
            <w:bottom w:val="none" w:sz="0" w:space="0" w:color="auto"/>
            <w:right w:val="none" w:sz="0" w:space="0" w:color="auto"/>
          </w:divBdr>
        </w:div>
      </w:divsChild>
    </w:div>
    <w:div w:id="1186676444">
      <w:bodyDiv w:val="1"/>
      <w:marLeft w:val="0"/>
      <w:marRight w:val="0"/>
      <w:marTop w:val="0"/>
      <w:marBottom w:val="0"/>
      <w:divBdr>
        <w:top w:val="none" w:sz="0" w:space="0" w:color="auto"/>
        <w:left w:val="none" w:sz="0" w:space="0" w:color="auto"/>
        <w:bottom w:val="none" w:sz="0" w:space="0" w:color="auto"/>
        <w:right w:val="none" w:sz="0" w:space="0" w:color="auto"/>
      </w:divBdr>
      <w:divsChild>
        <w:div w:id="1473905356">
          <w:marLeft w:val="0"/>
          <w:marRight w:val="0"/>
          <w:marTop w:val="0"/>
          <w:marBottom w:val="0"/>
          <w:divBdr>
            <w:top w:val="none" w:sz="0" w:space="0" w:color="auto"/>
            <w:left w:val="none" w:sz="0" w:space="0" w:color="auto"/>
            <w:bottom w:val="none" w:sz="0" w:space="0" w:color="auto"/>
            <w:right w:val="none" w:sz="0" w:space="0" w:color="auto"/>
          </w:divBdr>
          <w:divsChild>
            <w:div w:id="1031035345">
              <w:marLeft w:val="0"/>
              <w:marRight w:val="0"/>
              <w:marTop w:val="0"/>
              <w:marBottom w:val="0"/>
              <w:divBdr>
                <w:top w:val="none" w:sz="0" w:space="0" w:color="auto"/>
                <w:left w:val="none" w:sz="0" w:space="0" w:color="auto"/>
                <w:bottom w:val="none" w:sz="0" w:space="0" w:color="auto"/>
                <w:right w:val="none" w:sz="0" w:space="0" w:color="auto"/>
              </w:divBdr>
              <w:divsChild>
                <w:div w:id="102709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228054">
      <w:bodyDiv w:val="1"/>
      <w:marLeft w:val="0"/>
      <w:marRight w:val="0"/>
      <w:marTop w:val="0"/>
      <w:marBottom w:val="0"/>
      <w:divBdr>
        <w:top w:val="none" w:sz="0" w:space="0" w:color="auto"/>
        <w:left w:val="none" w:sz="0" w:space="0" w:color="auto"/>
        <w:bottom w:val="none" w:sz="0" w:space="0" w:color="auto"/>
        <w:right w:val="none" w:sz="0" w:space="0" w:color="auto"/>
      </w:divBdr>
      <w:divsChild>
        <w:div w:id="469446231">
          <w:marLeft w:val="446"/>
          <w:marRight w:val="0"/>
          <w:marTop w:val="120"/>
          <w:marBottom w:val="0"/>
          <w:divBdr>
            <w:top w:val="none" w:sz="0" w:space="0" w:color="auto"/>
            <w:left w:val="none" w:sz="0" w:space="0" w:color="auto"/>
            <w:bottom w:val="none" w:sz="0" w:space="0" w:color="auto"/>
            <w:right w:val="none" w:sz="0" w:space="0" w:color="auto"/>
          </w:divBdr>
        </w:div>
        <w:div w:id="1150251910">
          <w:marLeft w:val="446"/>
          <w:marRight w:val="0"/>
          <w:marTop w:val="120"/>
          <w:marBottom w:val="0"/>
          <w:divBdr>
            <w:top w:val="none" w:sz="0" w:space="0" w:color="auto"/>
            <w:left w:val="none" w:sz="0" w:space="0" w:color="auto"/>
            <w:bottom w:val="none" w:sz="0" w:space="0" w:color="auto"/>
            <w:right w:val="none" w:sz="0" w:space="0" w:color="auto"/>
          </w:divBdr>
        </w:div>
        <w:div w:id="1151754896">
          <w:marLeft w:val="446"/>
          <w:marRight w:val="0"/>
          <w:marTop w:val="120"/>
          <w:marBottom w:val="0"/>
          <w:divBdr>
            <w:top w:val="none" w:sz="0" w:space="0" w:color="auto"/>
            <w:left w:val="none" w:sz="0" w:space="0" w:color="auto"/>
            <w:bottom w:val="none" w:sz="0" w:space="0" w:color="auto"/>
            <w:right w:val="none" w:sz="0" w:space="0" w:color="auto"/>
          </w:divBdr>
        </w:div>
        <w:div w:id="1297446743">
          <w:marLeft w:val="446"/>
          <w:marRight w:val="0"/>
          <w:marTop w:val="120"/>
          <w:marBottom w:val="0"/>
          <w:divBdr>
            <w:top w:val="none" w:sz="0" w:space="0" w:color="auto"/>
            <w:left w:val="none" w:sz="0" w:space="0" w:color="auto"/>
            <w:bottom w:val="none" w:sz="0" w:space="0" w:color="auto"/>
            <w:right w:val="none" w:sz="0" w:space="0" w:color="auto"/>
          </w:divBdr>
        </w:div>
        <w:div w:id="1365204887">
          <w:marLeft w:val="446"/>
          <w:marRight w:val="0"/>
          <w:marTop w:val="120"/>
          <w:marBottom w:val="0"/>
          <w:divBdr>
            <w:top w:val="none" w:sz="0" w:space="0" w:color="auto"/>
            <w:left w:val="none" w:sz="0" w:space="0" w:color="auto"/>
            <w:bottom w:val="none" w:sz="0" w:space="0" w:color="auto"/>
            <w:right w:val="none" w:sz="0" w:space="0" w:color="auto"/>
          </w:divBdr>
        </w:div>
        <w:div w:id="1613247629">
          <w:marLeft w:val="446"/>
          <w:marRight w:val="0"/>
          <w:marTop w:val="120"/>
          <w:marBottom w:val="0"/>
          <w:divBdr>
            <w:top w:val="none" w:sz="0" w:space="0" w:color="auto"/>
            <w:left w:val="none" w:sz="0" w:space="0" w:color="auto"/>
            <w:bottom w:val="none" w:sz="0" w:space="0" w:color="auto"/>
            <w:right w:val="none" w:sz="0" w:space="0" w:color="auto"/>
          </w:divBdr>
        </w:div>
      </w:divsChild>
    </w:div>
    <w:div w:id="1197887512">
      <w:bodyDiv w:val="1"/>
      <w:marLeft w:val="0"/>
      <w:marRight w:val="0"/>
      <w:marTop w:val="0"/>
      <w:marBottom w:val="0"/>
      <w:divBdr>
        <w:top w:val="none" w:sz="0" w:space="0" w:color="auto"/>
        <w:left w:val="none" w:sz="0" w:space="0" w:color="auto"/>
        <w:bottom w:val="none" w:sz="0" w:space="0" w:color="auto"/>
        <w:right w:val="none" w:sz="0" w:space="0" w:color="auto"/>
      </w:divBdr>
      <w:divsChild>
        <w:div w:id="874928630">
          <w:marLeft w:val="0"/>
          <w:marRight w:val="0"/>
          <w:marTop w:val="0"/>
          <w:marBottom w:val="0"/>
          <w:divBdr>
            <w:top w:val="none" w:sz="0" w:space="0" w:color="auto"/>
            <w:left w:val="none" w:sz="0" w:space="0" w:color="auto"/>
            <w:bottom w:val="none" w:sz="0" w:space="0" w:color="auto"/>
            <w:right w:val="none" w:sz="0" w:space="0" w:color="auto"/>
          </w:divBdr>
        </w:div>
        <w:div w:id="1178499457">
          <w:marLeft w:val="0"/>
          <w:marRight w:val="0"/>
          <w:marTop w:val="0"/>
          <w:marBottom w:val="0"/>
          <w:divBdr>
            <w:top w:val="none" w:sz="0" w:space="0" w:color="auto"/>
            <w:left w:val="none" w:sz="0" w:space="0" w:color="auto"/>
            <w:bottom w:val="none" w:sz="0" w:space="0" w:color="auto"/>
            <w:right w:val="none" w:sz="0" w:space="0" w:color="auto"/>
          </w:divBdr>
        </w:div>
        <w:div w:id="1248347239">
          <w:marLeft w:val="0"/>
          <w:marRight w:val="0"/>
          <w:marTop w:val="0"/>
          <w:marBottom w:val="0"/>
          <w:divBdr>
            <w:top w:val="none" w:sz="0" w:space="0" w:color="auto"/>
            <w:left w:val="none" w:sz="0" w:space="0" w:color="auto"/>
            <w:bottom w:val="none" w:sz="0" w:space="0" w:color="auto"/>
            <w:right w:val="none" w:sz="0" w:space="0" w:color="auto"/>
          </w:divBdr>
        </w:div>
        <w:div w:id="1729957425">
          <w:marLeft w:val="0"/>
          <w:marRight w:val="0"/>
          <w:marTop w:val="0"/>
          <w:marBottom w:val="0"/>
          <w:divBdr>
            <w:top w:val="none" w:sz="0" w:space="0" w:color="auto"/>
            <w:left w:val="none" w:sz="0" w:space="0" w:color="auto"/>
            <w:bottom w:val="none" w:sz="0" w:space="0" w:color="auto"/>
            <w:right w:val="none" w:sz="0" w:space="0" w:color="auto"/>
          </w:divBdr>
        </w:div>
        <w:div w:id="1770546846">
          <w:marLeft w:val="0"/>
          <w:marRight w:val="0"/>
          <w:marTop w:val="0"/>
          <w:marBottom w:val="0"/>
          <w:divBdr>
            <w:top w:val="none" w:sz="0" w:space="0" w:color="auto"/>
            <w:left w:val="none" w:sz="0" w:space="0" w:color="auto"/>
            <w:bottom w:val="none" w:sz="0" w:space="0" w:color="auto"/>
            <w:right w:val="none" w:sz="0" w:space="0" w:color="auto"/>
          </w:divBdr>
        </w:div>
        <w:div w:id="1951007870">
          <w:marLeft w:val="0"/>
          <w:marRight w:val="0"/>
          <w:marTop w:val="0"/>
          <w:marBottom w:val="0"/>
          <w:divBdr>
            <w:top w:val="none" w:sz="0" w:space="0" w:color="auto"/>
            <w:left w:val="none" w:sz="0" w:space="0" w:color="auto"/>
            <w:bottom w:val="none" w:sz="0" w:space="0" w:color="auto"/>
            <w:right w:val="none" w:sz="0" w:space="0" w:color="auto"/>
          </w:divBdr>
        </w:div>
        <w:div w:id="1955671775">
          <w:marLeft w:val="0"/>
          <w:marRight w:val="0"/>
          <w:marTop w:val="0"/>
          <w:marBottom w:val="0"/>
          <w:divBdr>
            <w:top w:val="none" w:sz="0" w:space="0" w:color="auto"/>
            <w:left w:val="none" w:sz="0" w:space="0" w:color="auto"/>
            <w:bottom w:val="none" w:sz="0" w:space="0" w:color="auto"/>
            <w:right w:val="none" w:sz="0" w:space="0" w:color="auto"/>
          </w:divBdr>
        </w:div>
        <w:div w:id="1990670906">
          <w:marLeft w:val="0"/>
          <w:marRight w:val="0"/>
          <w:marTop w:val="0"/>
          <w:marBottom w:val="0"/>
          <w:divBdr>
            <w:top w:val="none" w:sz="0" w:space="0" w:color="auto"/>
            <w:left w:val="none" w:sz="0" w:space="0" w:color="auto"/>
            <w:bottom w:val="none" w:sz="0" w:space="0" w:color="auto"/>
            <w:right w:val="none" w:sz="0" w:space="0" w:color="auto"/>
          </w:divBdr>
        </w:div>
        <w:div w:id="2054650148">
          <w:marLeft w:val="0"/>
          <w:marRight w:val="0"/>
          <w:marTop w:val="0"/>
          <w:marBottom w:val="0"/>
          <w:divBdr>
            <w:top w:val="none" w:sz="0" w:space="0" w:color="auto"/>
            <w:left w:val="none" w:sz="0" w:space="0" w:color="auto"/>
            <w:bottom w:val="none" w:sz="0" w:space="0" w:color="auto"/>
            <w:right w:val="none" w:sz="0" w:space="0" w:color="auto"/>
          </w:divBdr>
        </w:div>
      </w:divsChild>
    </w:div>
    <w:div w:id="1198346675">
      <w:bodyDiv w:val="1"/>
      <w:marLeft w:val="0"/>
      <w:marRight w:val="0"/>
      <w:marTop w:val="0"/>
      <w:marBottom w:val="0"/>
      <w:divBdr>
        <w:top w:val="none" w:sz="0" w:space="0" w:color="auto"/>
        <w:left w:val="none" w:sz="0" w:space="0" w:color="auto"/>
        <w:bottom w:val="none" w:sz="0" w:space="0" w:color="auto"/>
        <w:right w:val="none" w:sz="0" w:space="0" w:color="auto"/>
      </w:divBdr>
      <w:divsChild>
        <w:div w:id="480006815">
          <w:marLeft w:val="0"/>
          <w:marRight w:val="0"/>
          <w:marTop w:val="0"/>
          <w:marBottom w:val="0"/>
          <w:divBdr>
            <w:top w:val="none" w:sz="0" w:space="0" w:color="auto"/>
            <w:left w:val="none" w:sz="0" w:space="0" w:color="auto"/>
            <w:bottom w:val="none" w:sz="0" w:space="0" w:color="auto"/>
            <w:right w:val="none" w:sz="0" w:space="0" w:color="auto"/>
          </w:divBdr>
          <w:divsChild>
            <w:div w:id="1794670001">
              <w:marLeft w:val="0"/>
              <w:marRight w:val="0"/>
              <w:marTop w:val="0"/>
              <w:marBottom w:val="0"/>
              <w:divBdr>
                <w:top w:val="none" w:sz="0" w:space="0" w:color="auto"/>
                <w:left w:val="none" w:sz="0" w:space="0" w:color="auto"/>
                <w:bottom w:val="none" w:sz="0" w:space="0" w:color="auto"/>
                <w:right w:val="none" w:sz="0" w:space="0" w:color="auto"/>
              </w:divBdr>
              <w:divsChild>
                <w:div w:id="2026590513">
                  <w:marLeft w:val="0"/>
                  <w:marRight w:val="0"/>
                  <w:marTop w:val="0"/>
                  <w:marBottom w:val="0"/>
                  <w:divBdr>
                    <w:top w:val="none" w:sz="0" w:space="0" w:color="auto"/>
                    <w:left w:val="none" w:sz="0" w:space="0" w:color="auto"/>
                    <w:bottom w:val="none" w:sz="0" w:space="0" w:color="auto"/>
                    <w:right w:val="none" w:sz="0" w:space="0" w:color="auto"/>
                  </w:divBdr>
                  <w:divsChild>
                    <w:div w:id="1741168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8544328">
      <w:bodyDiv w:val="1"/>
      <w:marLeft w:val="0"/>
      <w:marRight w:val="0"/>
      <w:marTop w:val="0"/>
      <w:marBottom w:val="0"/>
      <w:divBdr>
        <w:top w:val="none" w:sz="0" w:space="0" w:color="auto"/>
        <w:left w:val="none" w:sz="0" w:space="0" w:color="auto"/>
        <w:bottom w:val="none" w:sz="0" w:space="0" w:color="auto"/>
        <w:right w:val="none" w:sz="0" w:space="0" w:color="auto"/>
      </w:divBdr>
      <w:divsChild>
        <w:div w:id="230429757">
          <w:marLeft w:val="547"/>
          <w:marRight w:val="0"/>
          <w:marTop w:val="115"/>
          <w:marBottom w:val="0"/>
          <w:divBdr>
            <w:top w:val="none" w:sz="0" w:space="0" w:color="auto"/>
            <w:left w:val="none" w:sz="0" w:space="0" w:color="auto"/>
            <w:bottom w:val="none" w:sz="0" w:space="0" w:color="auto"/>
            <w:right w:val="none" w:sz="0" w:space="0" w:color="auto"/>
          </w:divBdr>
        </w:div>
        <w:div w:id="2022275172">
          <w:marLeft w:val="547"/>
          <w:marRight w:val="0"/>
          <w:marTop w:val="115"/>
          <w:marBottom w:val="0"/>
          <w:divBdr>
            <w:top w:val="none" w:sz="0" w:space="0" w:color="auto"/>
            <w:left w:val="none" w:sz="0" w:space="0" w:color="auto"/>
            <w:bottom w:val="none" w:sz="0" w:space="0" w:color="auto"/>
            <w:right w:val="none" w:sz="0" w:space="0" w:color="auto"/>
          </w:divBdr>
        </w:div>
      </w:divsChild>
    </w:div>
    <w:div w:id="1200970807">
      <w:bodyDiv w:val="1"/>
      <w:marLeft w:val="0"/>
      <w:marRight w:val="0"/>
      <w:marTop w:val="0"/>
      <w:marBottom w:val="0"/>
      <w:divBdr>
        <w:top w:val="none" w:sz="0" w:space="0" w:color="auto"/>
        <w:left w:val="none" w:sz="0" w:space="0" w:color="auto"/>
        <w:bottom w:val="none" w:sz="0" w:space="0" w:color="auto"/>
        <w:right w:val="none" w:sz="0" w:space="0" w:color="auto"/>
      </w:divBdr>
      <w:divsChild>
        <w:div w:id="1853254585">
          <w:marLeft w:val="0"/>
          <w:marRight w:val="0"/>
          <w:marTop w:val="0"/>
          <w:marBottom w:val="0"/>
          <w:divBdr>
            <w:top w:val="none" w:sz="0" w:space="0" w:color="auto"/>
            <w:left w:val="none" w:sz="0" w:space="0" w:color="auto"/>
            <w:bottom w:val="none" w:sz="0" w:space="0" w:color="auto"/>
            <w:right w:val="none" w:sz="0" w:space="0" w:color="auto"/>
          </w:divBdr>
          <w:divsChild>
            <w:div w:id="195238389">
              <w:marLeft w:val="0"/>
              <w:marRight w:val="0"/>
              <w:marTop w:val="0"/>
              <w:marBottom w:val="0"/>
              <w:divBdr>
                <w:top w:val="none" w:sz="0" w:space="0" w:color="auto"/>
                <w:left w:val="none" w:sz="0" w:space="0" w:color="auto"/>
                <w:bottom w:val="none" w:sz="0" w:space="0" w:color="auto"/>
                <w:right w:val="none" w:sz="0" w:space="0" w:color="auto"/>
              </w:divBdr>
              <w:divsChild>
                <w:div w:id="187141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246891">
      <w:bodyDiv w:val="1"/>
      <w:marLeft w:val="0"/>
      <w:marRight w:val="0"/>
      <w:marTop w:val="0"/>
      <w:marBottom w:val="0"/>
      <w:divBdr>
        <w:top w:val="none" w:sz="0" w:space="0" w:color="auto"/>
        <w:left w:val="none" w:sz="0" w:space="0" w:color="auto"/>
        <w:bottom w:val="none" w:sz="0" w:space="0" w:color="auto"/>
        <w:right w:val="none" w:sz="0" w:space="0" w:color="auto"/>
      </w:divBdr>
    </w:div>
    <w:div w:id="1204707571">
      <w:bodyDiv w:val="1"/>
      <w:marLeft w:val="0"/>
      <w:marRight w:val="0"/>
      <w:marTop w:val="0"/>
      <w:marBottom w:val="0"/>
      <w:divBdr>
        <w:top w:val="none" w:sz="0" w:space="0" w:color="auto"/>
        <w:left w:val="none" w:sz="0" w:space="0" w:color="auto"/>
        <w:bottom w:val="none" w:sz="0" w:space="0" w:color="auto"/>
        <w:right w:val="none" w:sz="0" w:space="0" w:color="auto"/>
      </w:divBdr>
      <w:divsChild>
        <w:div w:id="423964770">
          <w:marLeft w:val="0"/>
          <w:marRight w:val="0"/>
          <w:marTop w:val="0"/>
          <w:marBottom w:val="0"/>
          <w:divBdr>
            <w:top w:val="none" w:sz="0" w:space="0" w:color="auto"/>
            <w:left w:val="none" w:sz="0" w:space="0" w:color="auto"/>
            <w:bottom w:val="none" w:sz="0" w:space="0" w:color="auto"/>
            <w:right w:val="none" w:sz="0" w:space="0" w:color="auto"/>
          </w:divBdr>
          <w:divsChild>
            <w:div w:id="741416849">
              <w:marLeft w:val="0"/>
              <w:marRight w:val="0"/>
              <w:marTop w:val="0"/>
              <w:marBottom w:val="0"/>
              <w:divBdr>
                <w:top w:val="none" w:sz="0" w:space="0" w:color="auto"/>
                <w:left w:val="none" w:sz="0" w:space="0" w:color="auto"/>
                <w:bottom w:val="none" w:sz="0" w:space="0" w:color="auto"/>
                <w:right w:val="none" w:sz="0" w:space="0" w:color="auto"/>
              </w:divBdr>
              <w:divsChild>
                <w:div w:id="1998261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791478">
      <w:bodyDiv w:val="1"/>
      <w:marLeft w:val="0"/>
      <w:marRight w:val="0"/>
      <w:marTop w:val="0"/>
      <w:marBottom w:val="0"/>
      <w:divBdr>
        <w:top w:val="none" w:sz="0" w:space="0" w:color="auto"/>
        <w:left w:val="none" w:sz="0" w:space="0" w:color="auto"/>
        <w:bottom w:val="none" w:sz="0" w:space="0" w:color="auto"/>
        <w:right w:val="none" w:sz="0" w:space="0" w:color="auto"/>
      </w:divBdr>
      <w:divsChild>
        <w:div w:id="266039542">
          <w:marLeft w:val="0"/>
          <w:marRight w:val="0"/>
          <w:marTop w:val="0"/>
          <w:marBottom w:val="0"/>
          <w:divBdr>
            <w:top w:val="none" w:sz="0" w:space="0" w:color="auto"/>
            <w:left w:val="none" w:sz="0" w:space="0" w:color="auto"/>
            <w:bottom w:val="none" w:sz="0" w:space="0" w:color="auto"/>
            <w:right w:val="none" w:sz="0" w:space="0" w:color="auto"/>
          </w:divBdr>
          <w:divsChild>
            <w:div w:id="1655795657">
              <w:marLeft w:val="0"/>
              <w:marRight w:val="0"/>
              <w:marTop w:val="0"/>
              <w:marBottom w:val="0"/>
              <w:divBdr>
                <w:top w:val="none" w:sz="0" w:space="0" w:color="auto"/>
                <w:left w:val="none" w:sz="0" w:space="0" w:color="auto"/>
                <w:bottom w:val="none" w:sz="0" w:space="0" w:color="auto"/>
                <w:right w:val="none" w:sz="0" w:space="0" w:color="auto"/>
              </w:divBdr>
              <w:divsChild>
                <w:div w:id="1933733695">
                  <w:marLeft w:val="0"/>
                  <w:marRight w:val="0"/>
                  <w:marTop w:val="0"/>
                  <w:marBottom w:val="0"/>
                  <w:divBdr>
                    <w:top w:val="none" w:sz="0" w:space="0" w:color="auto"/>
                    <w:left w:val="none" w:sz="0" w:space="0" w:color="auto"/>
                    <w:bottom w:val="none" w:sz="0" w:space="0" w:color="auto"/>
                    <w:right w:val="none" w:sz="0" w:space="0" w:color="auto"/>
                  </w:divBdr>
                  <w:divsChild>
                    <w:div w:id="210345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8026223">
      <w:bodyDiv w:val="1"/>
      <w:marLeft w:val="0"/>
      <w:marRight w:val="0"/>
      <w:marTop w:val="0"/>
      <w:marBottom w:val="0"/>
      <w:divBdr>
        <w:top w:val="none" w:sz="0" w:space="0" w:color="auto"/>
        <w:left w:val="none" w:sz="0" w:space="0" w:color="auto"/>
        <w:bottom w:val="none" w:sz="0" w:space="0" w:color="auto"/>
        <w:right w:val="none" w:sz="0" w:space="0" w:color="auto"/>
      </w:divBdr>
      <w:divsChild>
        <w:div w:id="585115313">
          <w:marLeft w:val="547"/>
          <w:marRight w:val="0"/>
          <w:marTop w:val="96"/>
          <w:marBottom w:val="0"/>
          <w:divBdr>
            <w:top w:val="none" w:sz="0" w:space="0" w:color="auto"/>
            <w:left w:val="none" w:sz="0" w:space="0" w:color="auto"/>
            <w:bottom w:val="none" w:sz="0" w:space="0" w:color="auto"/>
            <w:right w:val="none" w:sz="0" w:space="0" w:color="auto"/>
          </w:divBdr>
        </w:div>
        <w:div w:id="1650672793">
          <w:marLeft w:val="547"/>
          <w:marRight w:val="0"/>
          <w:marTop w:val="96"/>
          <w:marBottom w:val="0"/>
          <w:divBdr>
            <w:top w:val="none" w:sz="0" w:space="0" w:color="auto"/>
            <w:left w:val="none" w:sz="0" w:space="0" w:color="auto"/>
            <w:bottom w:val="none" w:sz="0" w:space="0" w:color="auto"/>
            <w:right w:val="none" w:sz="0" w:space="0" w:color="auto"/>
          </w:divBdr>
        </w:div>
      </w:divsChild>
    </w:div>
    <w:div w:id="1213544178">
      <w:bodyDiv w:val="1"/>
      <w:marLeft w:val="0"/>
      <w:marRight w:val="0"/>
      <w:marTop w:val="0"/>
      <w:marBottom w:val="0"/>
      <w:divBdr>
        <w:top w:val="none" w:sz="0" w:space="0" w:color="auto"/>
        <w:left w:val="none" w:sz="0" w:space="0" w:color="auto"/>
        <w:bottom w:val="none" w:sz="0" w:space="0" w:color="auto"/>
        <w:right w:val="none" w:sz="0" w:space="0" w:color="auto"/>
      </w:divBdr>
    </w:div>
    <w:div w:id="1214391220">
      <w:bodyDiv w:val="1"/>
      <w:marLeft w:val="0"/>
      <w:marRight w:val="0"/>
      <w:marTop w:val="0"/>
      <w:marBottom w:val="0"/>
      <w:divBdr>
        <w:top w:val="none" w:sz="0" w:space="0" w:color="auto"/>
        <w:left w:val="none" w:sz="0" w:space="0" w:color="auto"/>
        <w:bottom w:val="none" w:sz="0" w:space="0" w:color="auto"/>
        <w:right w:val="none" w:sz="0" w:space="0" w:color="auto"/>
      </w:divBdr>
    </w:div>
    <w:div w:id="1217008225">
      <w:bodyDiv w:val="1"/>
      <w:marLeft w:val="0"/>
      <w:marRight w:val="0"/>
      <w:marTop w:val="0"/>
      <w:marBottom w:val="0"/>
      <w:divBdr>
        <w:top w:val="none" w:sz="0" w:space="0" w:color="auto"/>
        <w:left w:val="none" w:sz="0" w:space="0" w:color="auto"/>
        <w:bottom w:val="none" w:sz="0" w:space="0" w:color="auto"/>
        <w:right w:val="none" w:sz="0" w:space="0" w:color="auto"/>
      </w:divBdr>
    </w:div>
    <w:div w:id="1219514707">
      <w:bodyDiv w:val="1"/>
      <w:marLeft w:val="0"/>
      <w:marRight w:val="0"/>
      <w:marTop w:val="0"/>
      <w:marBottom w:val="0"/>
      <w:divBdr>
        <w:top w:val="none" w:sz="0" w:space="0" w:color="auto"/>
        <w:left w:val="none" w:sz="0" w:space="0" w:color="auto"/>
        <w:bottom w:val="none" w:sz="0" w:space="0" w:color="auto"/>
        <w:right w:val="none" w:sz="0" w:space="0" w:color="auto"/>
      </w:divBdr>
    </w:div>
    <w:div w:id="1222399373">
      <w:bodyDiv w:val="1"/>
      <w:marLeft w:val="0"/>
      <w:marRight w:val="0"/>
      <w:marTop w:val="0"/>
      <w:marBottom w:val="0"/>
      <w:divBdr>
        <w:top w:val="none" w:sz="0" w:space="0" w:color="auto"/>
        <w:left w:val="none" w:sz="0" w:space="0" w:color="auto"/>
        <w:bottom w:val="none" w:sz="0" w:space="0" w:color="auto"/>
        <w:right w:val="none" w:sz="0" w:space="0" w:color="auto"/>
      </w:divBdr>
      <w:divsChild>
        <w:div w:id="214390432">
          <w:marLeft w:val="1166"/>
          <w:marRight w:val="0"/>
          <w:marTop w:val="134"/>
          <w:marBottom w:val="0"/>
          <w:divBdr>
            <w:top w:val="none" w:sz="0" w:space="0" w:color="auto"/>
            <w:left w:val="none" w:sz="0" w:space="0" w:color="auto"/>
            <w:bottom w:val="none" w:sz="0" w:space="0" w:color="auto"/>
            <w:right w:val="none" w:sz="0" w:space="0" w:color="auto"/>
          </w:divBdr>
        </w:div>
        <w:div w:id="717584096">
          <w:marLeft w:val="1166"/>
          <w:marRight w:val="0"/>
          <w:marTop w:val="134"/>
          <w:marBottom w:val="0"/>
          <w:divBdr>
            <w:top w:val="none" w:sz="0" w:space="0" w:color="auto"/>
            <w:left w:val="none" w:sz="0" w:space="0" w:color="auto"/>
            <w:bottom w:val="none" w:sz="0" w:space="0" w:color="auto"/>
            <w:right w:val="none" w:sz="0" w:space="0" w:color="auto"/>
          </w:divBdr>
        </w:div>
        <w:div w:id="1398895526">
          <w:marLeft w:val="1166"/>
          <w:marRight w:val="0"/>
          <w:marTop w:val="134"/>
          <w:marBottom w:val="0"/>
          <w:divBdr>
            <w:top w:val="none" w:sz="0" w:space="0" w:color="auto"/>
            <w:left w:val="none" w:sz="0" w:space="0" w:color="auto"/>
            <w:bottom w:val="none" w:sz="0" w:space="0" w:color="auto"/>
            <w:right w:val="none" w:sz="0" w:space="0" w:color="auto"/>
          </w:divBdr>
        </w:div>
        <w:div w:id="1783844191">
          <w:marLeft w:val="547"/>
          <w:marRight w:val="0"/>
          <w:marTop w:val="154"/>
          <w:marBottom w:val="0"/>
          <w:divBdr>
            <w:top w:val="none" w:sz="0" w:space="0" w:color="auto"/>
            <w:left w:val="none" w:sz="0" w:space="0" w:color="auto"/>
            <w:bottom w:val="none" w:sz="0" w:space="0" w:color="auto"/>
            <w:right w:val="none" w:sz="0" w:space="0" w:color="auto"/>
          </w:divBdr>
        </w:div>
        <w:div w:id="1866017628">
          <w:marLeft w:val="1800"/>
          <w:marRight w:val="0"/>
          <w:marTop w:val="115"/>
          <w:marBottom w:val="0"/>
          <w:divBdr>
            <w:top w:val="none" w:sz="0" w:space="0" w:color="auto"/>
            <w:left w:val="none" w:sz="0" w:space="0" w:color="auto"/>
            <w:bottom w:val="none" w:sz="0" w:space="0" w:color="auto"/>
            <w:right w:val="none" w:sz="0" w:space="0" w:color="auto"/>
          </w:divBdr>
        </w:div>
      </w:divsChild>
    </w:div>
    <w:div w:id="1225070714">
      <w:bodyDiv w:val="1"/>
      <w:marLeft w:val="0"/>
      <w:marRight w:val="0"/>
      <w:marTop w:val="0"/>
      <w:marBottom w:val="0"/>
      <w:divBdr>
        <w:top w:val="none" w:sz="0" w:space="0" w:color="auto"/>
        <w:left w:val="none" w:sz="0" w:space="0" w:color="auto"/>
        <w:bottom w:val="none" w:sz="0" w:space="0" w:color="auto"/>
        <w:right w:val="none" w:sz="0" w:space="0" w:color="auto"/>
      </w:divBdr>
    </w:div>
    <w:div w:id="1226986427">
      <w:bodyDiv w:val="1"/>
      <w:marLeft w:val="0"/>
      <w:marRight w:val="0"/>
      <w:marTop w:val="0"/>
      <w:marBottom w:val="0"/>
      <w:divBdr>
        <w:top w:val="none" w:sz="0" w:space="0" w:color="auto"/>
        <w:left w:val="none" w:sz="0" w:space="0" w:color="auto"/>
        <w:bottom w:val="none" w:sz="0" w:space="0" w:color="auto"/>
        <w:right w:val="none" w:sz="0" w:space="0" w:color="auto"/>
      </w:divBdr>
      <w:divsChild>
        <w:div w:id="782532572">
          <w:marLeft w:val="0"/>
          <w:marRight w:val="0"/>
          <w:marTop w:val="0"/>
          <w:marBottom w:val="0"/>
          <w:divBdr>
            <w:top w:val="none" w:sz="0" w:space="0" w:color="auto"/>
            <w:left w:val="none" w:sz="0" w:space="0" w:color="auto"/>
            <w:bottom w:val="none" w:sz="0" w:space="0" w:color="auto"/>
            <w:right w:val="none" w:sz="0" w:space="0" w:color="auto"/>
          </w:divBdr>
          <w:divsChild>
            <w:div w:id="886649981">
              <w:marLeft w:val="0"/>
              <w:marRight w:val="0"/>
              <w:marTop w:val="0"/>
              <w:marBottom w:val="0"/>
              <w:divBdr>
                <w:top w:val="none" w:sz="0" w:space="0" w:color="auto"/>
                <w:left w:val="none" w:sz="0" w:space="0" w:color="auto"/>
                <w:bottom w:val="none" w:sz="0" w:space="0" w:color="auto"/>
                <w:right w:val="none" w:sz="0" w:space="0" w:color="auto"/>
              </w:divBdr>
              <w:divsChild>
                <w:div w:id="113378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453811">
      <w:bodyDiv w:val="1"/>
      <w:marLeft w:val="0"/>
      <w:marRight w:val="0"/>
      <w:marTop w:val="0"/>
      <w:marBottom w:val="0"/>
      <w:divBdr>
        <w:top w:val="none" w:sz="0" w:space="0" w:color="auto"/>
        <w:left w:val="none" w:sz="0" w:space="0" w:color="auto"/>
        <w:bottom w:val="none" w:sz="0" w:space="0" w:color="auto"/>
        <w:right w:val="none" w:sz="0" w:space="0" w:color="auto"/>
      </w:divBdr>
      <w:divsChild>
        <w:div w:id="509180229">
          <w:marLeft w:val="360"/>
          <w:marRight w:val="0"/>
          <w:marTop w:val="120"/>
          <w:marBottom w:val="0"/>
          <w:divBdr>
            <w:top w:val="none" w:sz="0" w:space="0" w:color="auto"/>
            <w:left w:val="none" w:sz="0" w:space="0" w:color="auto"/>
            <w:bottom w:val="none" w:sz="0" w:space="0" w:color="auto"/>
            <w:right w:val="none" w:sz="0" w:space="0" w:color="auto"/>
          </w:divBdr>
        </w:div>
        <w:div w:id="1602832109">
          <w:marLeft w:val="360"/>
          <w:marRight w:val="0"/>
          <w:marTop w:val="120"/>
          <w:marBottom w:val="0"/>
          <w:divBdr>
            <w:top w:val="none" w:sz="0" w:space="0" w:color="auto"/>
            <w:left w:val="none" w:sz="0" w:space="0" w:color="auto"/>
            <w:bottom w:val="none" w:sz="0" w:space="0" w:color="auto"/>
            <w:right w:val="none" w:sz="0" w:space="0" w:color="auto"/>
          </w:divBdr>
        </w:div>
        <w:div w:id="1761679080">
          <w:marLeft w:val="360"/>
          <w:marRight w:val="0"/>
          <w:marTop w:val="120"/>
          <w:marBottom w:val="0"/>
          <w:divBdr>
            <w:top w:val="none" w:sz="0" w:space="0" w:color="auto"/>
            <w:left w:val="none" w:sz="0" w:space="0" w:color="auto"/>
            <w:bottom w:val="none" w:sz="0" w:space="0" w:color="auto"/>
            <w:right w:val="none" w:sz="0" w:space="0" w:color="auto"/>
          </w:divBdr>
        </w:div>
      </w:divsChild>
    </w:div>
    <w:div w:id="1231961418">
      <w:bodyDiv w:val="1"/>
      <w:marLeft w:val="0"/>
      <w:marRight w:val="0"/>
      <w:marTop w:val="0"/>
      <w:marBottom w:val="0"/>
      <w:divBdr>
        <w:top w:val="none" w:sz="0" w:space="0" w:color="auto"/>
        <w:left w:val="none" w:sz="0" w:space="0" w:color="auto"/>
        <w:bottom w:val="none" w:sz="0" w:space="0" w:color="auto"/>
        <w:right w:val="none" w:sz="0" w:space="0" w:color="auto"/>
      </w:divBdr>
      <w:divsChild>
        <w:div w:id="46223104">
          <w:marLeft w:val="274"/>
          <w:marRight w:val="0"/>
          <w:marTop w:val="40"/>
          <w:marBottom w:val="40"/>
          <w:divBdr>
            <w:top w:val="none" w:sz="0" w:space="0" w:color="auto"/>
            <w:left w:val="none" w:sz="0" w:space="0" w:color="auto"/>
            <w:bottom w:val="none" w:sz="0" w:space="0" w:color="auto"/>
            <w:right w:val="none" w:sz="0" w:space="0" w:color="auto"/>
          </w:divBdr>
        </w:div>
        <w:div w:id="281690853">
          <w:marLeft w:val="274"/>
          <w:marRight w:val="0"/>
          <w:marTop w:val="40"/>
          <w:marBottom w:val="40"/>
          <w:divBdr>
            <w:top w:val="none" w:sz="0" w:space="0" w:color="auto"/>
            <w:left w:val="none" w:sz="0" w:space="0" w:color="auto"/>
            <w:bottom w:val="none" w:sz="0" w:space="0" w:color="auto"/>
            <w:right w:val="none" w:sz="0" w:space="0" w:color="auto"/>
          </w:divBdr>
        </w:div>
        <w:div w:id="1574198654">
          <w:marLeft w:val="274"/>
          <w:marRight w:val="0"/>
          <w:marTop w:val="40"/>
          <w:marBottom w:val="40"/>
          <w:divBdr>
            <w:top w:val="none" w:sz="0" w:space="0" w:color="auto"/>
            <w:left w:val="none" w:sz="0" w:space="0" w:color="auto"/>
            <w:bottom w:val="none" w:sz="0" w:space="0" w:color="auto"/>
            <w:right w:val="none" w:sz="0" w:space="0" w:color="auto"/>
          </w:divBdr>
        </w:div>
      </w:divsChild>
    </w:div>
    <w:div w:id="1232689367">
      <w:bodyDiv w:val="1"/>
      <w:marLeft w:val="0"/>
      <w:marRight w:val="0"/>
      <w:marTop w:val="0"/>
      <w:marBottom w:val="0"/>
      <w:divBdr>
        <w:top w:val="none" w:sz="0" w:space="0" w:color="auto"/>
        <w:left w:val="none" w:sz="0" w:space="0" w:color="auto"/>
        <w:bottom w:val="none" w:sz="0" w:space="0" w:color="auto"/>
        <w:right w:val="none" w:sz="0" w:space="0" w:color="auto"/>
      </w:divBdr>
    </w:div>
    <w:div w:id="1237089597">
      <w:bodyDiv w:val="1"/>
      <w:marLeft w:val="0"/>
      <w:marRight w:val="0"/>
      <w:marTop w:val="0"/>
      <w:marBottom w:val="0"/>
      <w:divBdr>
        <w:top w:val="none" w:sz="0" w:space="0" w:color="auto"/>
        <w:left w:val="none" w:sz="0" w:space="0" w:color="auto"/>
        <w:bottom w:val="none" w:sz="0" w:space="0" w:color="auto"/>
        <w:right w:val="none" w:sz="0" w:space="0" w:color="auto"/>
      </w:divBdr>
      <w:divsChild>
        <w:div w:id="1051467907">
          <w:marLeft w:val="1166"/>
          <w:marRight w:val="0"/>
          <w:marTop w:val="115"/>
          <w:marBottom w:val="0"/>
          <w:divBdr>
            <w:top w:val="none" w:sz="0" w:space="0" w:color="auto"/>
            <w:left w:val="none" w:sz="0" w:space="0" w:color="auto"/>
            <w:bottom w:val="none" w:sz="0" w:space="0" w:color="auto"/>
            <w:right w:val="none" w:sz="0" w:space="0" w:color="auto"/>
          </w:divBdr>
        </w:div>
        <w:div w:id="97255442">
          <w:marLeft w:val="1166"/>
          <w:marRight w:val="0"/>
          <w:marTop w:val="115"/>
          <w:marBottom w:val="0"/>
          <w:divBdr>
            <w:top w:val="none" w:sz="0" w:space="0" w:color="auto"/>
            <w:left w:val="none" w:sz="0" w:space="0" w:color="auto"/>
            <w:bottom w:val="none" w:sz="0" w:space="0" w:color="auto"/>
            <w:right w:val="none" w:sz="0" w:space="0" w:color="auto"/>
          </w:divBdr>
        </w:div>
      </w:divsChild>
    </w:div>
    <w:div w:id="1241521143">
      <w:bodyDiv w:val="1"/>
      <w:marLeft w:val="0"/>
      <w:marRight w:val="0"/>
      <w:marTop w:val="0"/>
      <w:marBottom w:val="0"/>
      <w:divBdr>
        <w:top w:val="none" w:sz="0" w:space="0" w:color="auto"/>
        <w:left w:val="none" w:sz="0" w:space="0" w:color="auto"/>
        <w:bottom w:val="none" w:sz="0" w:space="0" w:color="auto"/>
        <w:right w:val="none" w:sz="0" w:space="0" w:color="auto"/>
      </w:divBdr>
    </w:div>
    <w:div w:id="1243173649">
      <w:bodyDiv w:val="1"/>
      <w:marLeft w:val="0"/>
      <w:marRight w:val="0"/>
      <w:marTop w:val="0"/>
      <w:marBottom w:val="0"/>
      <w:divBdr>
        <w:top w:val="none" w:sz="0" w:space="0" w:color="auto"/>
        <w:left w:val="none" w:sz="0" w:space="0" w:color="auto"/>
        <w:bottom w:val="none" w:sz="0" w:space="0" w:color="auto"/>
        <w:right w:val="none" w:sz="0" w:space="0" w:color="auto"/>
      </w:divBdr>
      <w:divsChild>
        <w:div w:id="1602840462">
          <w:marLeft w:val="547"/>
          <w:marRight w:val="0"/>
          <w:marTop w:val="120"/>
          <w:marBottom w:val="0"/>
          <w:divBdr>
            <w:top w:val="none" w:sz="0" w:space="0" w:color="auto"/>
            <w:left w:val="none" w:sz="0" w:space="0" w:color="auto"/>
            <w:bottom w:val="none" w:sz="0" w:space="0" w:color="auto"/>
            <w:right w:val="none" w:sz="0" w:space="0" w:color="auto"/>
          </w:divBdr>
        </w:div>
      </w:divsChild>
    </w:div>
    <w:div w:id="1252852379">
      <w:bodyDiv w:val="1"/>
      <w:marLeft w:val="0"/>
      <w:marRight w:val="0"/>
      <w:marTop w:val="0"/>
      <w:marBottom w:val="0"/>
      <w:divBdr>
        <w:top w:val="none" w:sz="0" w:space="0" w:color="auto"/>
        <w:left w:val="none" w:sz="0" w:space="0" w:color="auto"/>
        <w:bottom w:val="none" w:sz="0" w:space="0" w:color="auto"/>
        <w:right w:val="none" w:sz="0" w:space="0" w:color="auto"/>
      </w:divBdr>
      <w:divsChild>
        <w:div w:id="1889608351">
          <w:marLeft w:val="547"/>
          <w:marRight w:val="0"/>
          <w:marTop w:val="120"/>
          <w:marBottom w:val="0"/>
          <w:divBdr>
            <w:top w:val="none" w:sz="0" w:space="0" w:color="auto"/>
            <w:left w:val="none" w:sz="0" w:space="0" w:color="auto"/>
            <w:bottom w:val="none" w:sz="0" w:space="0" w:color="auto"/>
            <w:right w:val="none" w:sz="0" w:space="0" w:color="auto"/>
          </w:divBdr>
        </w:div>
      </w:divsChild>
    </w:div>
    <w:div w:id="1255629277">
      <w:bodyDiv w:val="1"/>
      <w:marLeft w:val="0"/>
      <w:marRight w:val="0"/>
      <w:marTop w:val="0"/>
      <w:marBottom w:val="0"/>
      <w:divBdr>
        <w:top w:val="none" w:sz="0" w:space="0" w:color="auto"/>
        <w:left w:val="none" w:sz="0" w:space="0" w:color="auto"/>
        <w:bottom w:val="none" w:sz="0" w:space="0" w:color="auto"/>
        <w:right w:val="none" w:sz="0" w:space="0" w:color="auto"/>
      </w:divBdr>
    </w:div>
    <w:div w:id="1256748301">
      <w:bodyDiv w:val="1"/>
      <w:marLeft w:val="0"/>
      <w:marRight w:val="0"/>
      <w:marTop w:val="0"/>
      <w:marBottom w:val="0"/>
      <w:divBdr>
        <w:top w:val="none" w:sz="0" w:space="0" w:color="auto"/>
        <w:left w:val="none" w:sz="0" w:space="0" w:color="auto"/>
        <w:bottom w:val="none" w:sz="0" w:space="0" w:color="auto"/>
        <w:right w:val="none" w:sz="0" w:space="0" w:color="auto"/>
      </w:divBdr>
    </w:div>
    <w:div w:id="1257448410">
      <w:bodyDiv w:val="1"/>
      <w:marLeft w:val="0"/>
      <w:marRight w:val="0"/>
      <w:marTop w:val="0"/>
      <w:marBottom w:val="0"/>
      <w:divBdr>
        <w:top w:val="none" w:sz="0" w:space="0" w:color="auto"/>
        <w:left w:val="none" w:sz="0" w:space="0" w:color="auto"/>
        <w:bottom w:val="none" w:sz="0" w:space="0" w:color="auto"/>
        <w:right w:val="none" w:sz="0" w:space="0" w:color="auto"/>
      </w:divBdr>
      <w:divsChild>
        <w:div w:id="1535001810">
          <w:marLeft w:val="0"/>
          <w:marRight w:val="0"/>
          <w:marTop w:val="0"/>
          <w:marBottom w:val="0"/>
          <w:divBdr>
            <w:top w:val="none" w:sz="0" w:space="0" w:color="auto"/>
            <w:left w:val="none" w:sz="0" w:space="0" w:color="auto"/>
            <w:bottom w:val="none" w:sz="0" w:space="0" w:color="auto"/>
            <w:right w:val="none" w:sz="0" w:space="0" w:color="auto"/>
          </w:divBdr>
          <w:divsChild>
            <w:div w:id="353502544">
              <w:marLeft w:val="0"/>
              <w:marRight w:val="0"/>
              <w:marTop w:val="0"/>
              <w:marBottom w:val="0"/>
              <w:divBdr>
                <w:top w:val="none" w:sz="0" w:space="0" w:color="auto"/>
                <w:left w:val="none" w:sz="0" w:space="0" w:color="auto"/>
                <w:bottom w:val="none" w:sz="0" w:space="0" w:color="auto"/>
                <w:right w:val="none" w:sz="0" w:space="0" w:color="auto"/>
              </w:divBdr>
              <w:divsChild>
                <w:div w:id="923807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826719">
      <w:bodyDiv w:val="1"/>
      <w:marLeft w:val="0"/>
      <w:marRight w:val="0"/>
      <w:marTop w:val="0"/>
      <w:marBottom w:val="0"/>
      <w:divBdr>
        <w:top w:val="none" w:sz="0" w:space="0" w:color="auto"/>
        <w:left w:val="none" w:sz="0" w:space="0" w:color="auto"/>
        <w:bottom w:val="none" w:sz="0" w:space="0" w:color="auto"/>
        <w:right w:val="none" w:sz="0" w:space="0" w:color="auto"/>
      </w:divBdr>
      <w:divsChild>
        <w:div w:id="334190290">
          <w:marLeft w:val="0"/>
          <w:marRight w:val="0"/>
          <w:marTop w:val="0"/>
          <w:marBottom w:val="0"/>
          <w:divBdr>
            <w:top w:val="none" w:sz="0" w:space="0" w:color="auto"/>
            <w:left w:val="none" w:sz="0" w:space="0" w:color="auto"/>
            <w:bottom w:val="none" w:sz="0" w:space="0" w:color="auto"/>
            <w:right w:val="none" w:sz="0" w:space="0" w:color="auto"/>
          </w:divBdr>
          <w:divsChild>
            <w:div w:id="1603881312">
              <w:marLeft w:val="0"/>
              <w:marRight w:val="0"/>
              <w:marTop w:val="0"/>
              <w:marBottom w:val="0"/>
              <w:divBdr>
                <w:top w:val="none" w:sz="0" w:space="0" w:color="auto"/>
                <w:left w:val="none" w:sz="0" w:space="0" w:color="auto"/>
                <w:bottom w:val="none" w:sz="0" w:space="0" w:color="auto"/>
                <w:right w:val="none" w:sz="0" w:space="0" w:color="auto"/>
              </w:divBdr>
              <w:divsChild>
                <w:div w:id="938441455">
                  <w:marLeft w:val="0"/>
                  <w:marRight w:val="0"/>
                  <w:marTop w:val="0"/>
                  <w:marBottom w:val="0"/>
                  <w:divBdr>
                    <w:top w:val="none" w:sz="0" w:space="0" w:color="auto"/>
                    <w:left w:val="none" w:sz="0" w:space="0" w:color="auto"/>
                    <w:bottom w:val="none" w:sz="0" w:space="0" w:color="auto"/>
                    <w:right w:val="none" w:sz="0" w:space="0" w:color="auto"/>
                  </w:divBdr>
                  <w:divsChild>
                    <w:div w:id="702906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0136300">
      <w:bodyDiv w:val="1"/>
      <w:marLeft w:val="0"/>
      <w:marRight w:val="0"/>
      <w:marTop w:val="0"/>
      <w:marBottom w:val="0"/>
      <w:divBdr>
        <w:top w:val="none" w:sz="0" w:space="0" w:color="auto"/>
        <w:left w:val="none" w:sz="0" w:space="0" w:color="auto"/>
        <w:bottom w:val="none" w:sz="0" w:space="0" w:color="auto"/>
        <w:right w:val="none" w:sz="0" w:space="0" w:color="auto"/>
      </w:divBdr>
    </w:div>
    <w:div w:id="1260721986">
      <w:bodyDiv w:val="1"/>
      <w:marLeft w:val="0"/>
      <w:marRight w:val="0"/>
      <w:marTop w:val="0"/>
      <w:marBottom w:val="0"/>
      <w:divBdr>
        <w:top w:val="none" w:sz="0" w:space="0" w:color="auto"/>
        <w:left w:val="none" w:sz="0" w:space="0" w:color="auto"/>
        <w:bottom w:val="none" w:sz="0" w:space="0" w:color="auto"/>
        <w:right w:val="none" w:sz="0" w:space="0" w:color="auto"/>
      </w:divBdr>
    </w:div>
    <w:div w:id="1261915972">
      <w:bodyDiv w:val="1"/>
      <w:marLeft w:val="0"/>
      <w:marRight w:val="0"/>
      <w:marTop w:val="0"/>
      <w:marBottom w:val="0"/>
      <w:divBdr>
        <w:top w:val="none" w:sz="0" w:space="0" w:color="auto"/>
        <w:left w:val="none" w:sz="0" w:space="0" w:color="auto"/>
        <w:bottom w:val="none" w:sz="0" w:space="0" w:color="auto"/>
        <w:right w:val="none" w:sz="0" w:space="0" w:color="auto"/>
      </w:divBdr>
    </w:div>
    <w:div w:id="1263294262">
      <w:bodyDiv w:val="1"/>
      <w:marLeft w:val="0"/>
      <w:marRight w:val="0"/>
      <w:marTop w:val="0"/>
      <w:marBottom w:val="0"/>
      <w:divBdr>
        <w:top w:val="none" w:sz="0" w:space="0" w:color="auto"/>
        <w:left w:val="none" w:sz="0" w:space="0" w:color="auto"/>
        <w:bottom w:val="none" w:sz="0" w:space="0" w:color="auto"/>
        <w:right w:val="none" w:sz="0" w:space="0" w:color="auto"/>
      </w:divBdr>
      <w:divsChild>
        <w:div w:id="2127431719">
          <w:marLeft w:val="0"/>
          <w:marRight w:val="0"/>
          <w:marTop w:val="0"/>
          <w:marBottom w:val="0"/>
          <w:divBdr>
            <w:top w:val="none" w:sz="0" w:space="0" w:color="auto"/>
            <w:left w:val="none" w:sz="0" w:space="0" w:color="auto"/>
            <w:bottom w:val="none" w:sz="0" w:space="0" w:color="auto"/>
            <w:right w:val="none" w:sz="0" w:space="0" w:color="auto"/>
          </w:divBdr>
          <w:divsChild>
            <w:div w:id="945162667">
              <w:marLeft w:val="0"/>
              <w:marRight w:val="0"/>
              <w:marTop w:val="0"/>
              <w:marBottom w:val="0"/>
              <w:divBdr>
                <w:top w:val="none" w:sz="0" w:space="0" w:color="auto"/>
                <w:left w:val="none" w:sz="0" w:space="0" w:color="auto"/>
                <w:bottom w:val="none" w:sz="0" w:space="0" w:color="auto"/>
                <w:right w:val="none" w:sz="0" w:space="0" w:color="auto"/>
              </w:divBdr>
              <w:divsChild>
                <w:div w:id="101295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920245">
      <w:bodyDiv w:val="1"/>
      <w:marLeft w:val="0"/>
      <w:marRight w:val="0"/>
      <w:marTop w:val="0"/>
      <w:marBottom w:val="0"/>
      <w:divBdr>
        <w:top w:val="none" w:sz="0" w:space="0" w:color="auto"/>
        <w:left w:val="none" w:sz="0" w:space="0" w:color="auto"/>
        <w:bottom w:val="none" w:sz="0" w:space="0" w:color="auto"/>
        <w:right w:val="none" w:sz="0" w:space="0" w:color="auto"/>
      </w:divBdr>
    </w:div>
    <w:div w:id="1265268593">
      <w:bodyDiv w:val="1"/>
      <w:marLeft w:val="0"/>
      <w:marRight w:val="0"/>
      <w:marTop w:val="0"/>
      <w:marBottom w:val="0"/>
      <w:divBdr>
        <w:top w:val="none" w:sz="0" w:space="0" w:color="auto"/>
        <w:left w:val="none" w:sz="0" w:space="0" w:color="auto"/>
        <w:bottom w:val="none" w:sz="0" w:space="0" w:color="auto"/>
        <w:right w:val="none" w:sz="0" w:space="0" w:color="auto"/>
      </w:divBdr>
    </w:div>
    <w:div w:id="1278102090">
      <w:bodyDiv w:val="1"/>
      <w:marLeft w:val="0"/>
      <w:marRight w:val="0"/>
      <w:marTop w:val="0"/>
      <w:marBottom w:val="0"/>
      <w:divBdr>
        <w:top w:val="none" w:sz="0" w:space="0" w:color="auto"/>
        <w:left w:val="none" w:sz="0" w:space="0" w:color="auto"/>
        <w:bottom w:val="none" w:sz="0" w:space="0" w:color="auto"/>
        <w:right w:val="none" w:sz="0" w:space="0" w:color="auto"/>
      </w:divBdr>
    </w:div>
    <w:div w:id="1280602166">
      <w:bodyDiv w:val="1"/>
      <w:marLeft w:val="0"/>
      <w:marRight w:val="0"/>
      <w:marTop w:val="0"/>
      <w:marBottom w:val="0"/>
      <w:divBdr>
        <w:top w:val="none" w:sz="0" w:space="0" w:color="auto"/>
        <w:left w:val="none" w:sz="0" w:space="0" w:color="auto"/>
        <w:bottom w:val="none" w:sz="0" w:space="0" w:color="auto"/>
        <w:right w:val="none" w:sz="0" w:space="0" w:color="auto"/>
      </w:divBdr>
    </w:div>
    <w:div w:id="1285426022">
      <w:bodyDiv w:val="1"/>
      <w:marLeft w:val="0"/>
      <w:marRight w:val="0"/>
      <w:marTop w:val="0"/>
      <w:marBottom w:val="0"/>
      <w:divBdr>
        <w:top w:val="none" w:sz="0" w:space="0" w:color="auto"/>
        <w:left w:val="none" w:sz="0" w:space="0" w:color="auto"/>
        <w:bottom w:val="none" w:sz="0" w:space="0" w:color="auto"/>
        <w:right w:val="none" w:sz="0" w:space="0" w:color="auto"/>
      </w:divBdr>
    </w:div>
    <w:div w:id="1286935296">
      <w:bodyDiv w:val="1"/>
      <w:marLeft w:val="0"/>
      <w:marRight w:val="0"/>
      <w:marTop w:val="0"/>
      <w:marBottom w:val="0"/>
      <w:divBdr>
        <w:top w:val="none" w:sz="0" w:space="0" w:color="auto"/>
        <w:left w:val="none" w:sz="0" w:space="0" w:color="auto"/>
        <w:bottom w:val="none" w:sz="0" w:space="0" w:color="auto"/>
        <w:right w:val="none" w:sz="0" w:space="0" w:color="auto"/>
      </w:divBdr>
      <w:divsChild>
        <w:div w:id="358556716">
          <w:marLeft w:val="547"/>
          <w:marRight w:val="0"/>
          <w:marTop w:val="96"/>
          <w:marBottom w:val="0"/>
          <w:divBdr>
            <w:top w:val="none" w:sz="0" w:space="0" w:color="auto"/>
            <w:left w:val="none" w:sz="0" w:space="0" w:color="auto"/>
            <w:bottom w:val="none" w:sz="0" w:space="0" w:color="auto"/>
            <w:right w:val="none" w:sz="0" w:space="0" w:color="auto"/>
          </w:divBdr>
        </w:div>
        <w:div w:id="1481995865">
          <w:marLeft w:val="547"/>
          <w:marRight w:val="0"/>
          <w:marTop w:val="96"/>
          <w:marBottom w:val="0"/>
          <w:divBdr>
            <w:top w:val="none" w:sz="0" w:space="0" w:color="auto"/>
            <w:left w:val="none" w:sz="0" w:space="0" w:color="auto"/>
            <w:bottom w:val="none" w:sz="0" w:space="0" w:color="auto"/>
            <w:right w:val="none" w:sz="0" w:space="0" w:color="auto"/>
          </w:divBdr>
        </w:div>
        <w:div w:id="1971863133">
          <w:marLeft w:val="547"/>
          <w:marRight w:val="0"/>
          <w:marTop w:val="96"/>
          <w:marBottom w:val="0"/>
          <w:divBdr>
            <w:top w:val="none" w:sz="0" w:space="0" w:color="auto"/>
            <w:left w:val="none" w:sz="0" w:space="0" w:color="auto"/>
            <w:bottom w:val="none" w:sz="0" w:space="0" w:color="auto"/>
            <w:right w:val="none" w:sz="0" w:space="0" w:color="auto"/>
          </w:divBdr>
        </w:div>
      </w:divsChild>
    </w:div>
    <w:div w:id="1288002563">
      <w:bodyDiv w:val="1"/>
      <w:marLeft w:val="0"/>
      <w:marRight w:val="0"/>
      <w:marTop w:val="0"/>
      <w:marBottom w:val="0"/>
      <w:divBdr>
        <w:top w:val="none" w:sz="0" w:space="0" w:color="auto"/>
        <w:left w:val="none" w:sz="0" w:space="0" w:color="auto"/>
        <w:bottom w:val="none" w:sz="0" w:space="0" w:color="auto"/>
        <w:right w:val="none" w:sz="0" w:space="0" w:color="auto"/>
      </w:divBdr>
    </w:div>
    <w:div w:id="1289821775">
      <w:bodyDiv w:val="1"/>
      <w:marLeft w:val="0"/>
      <w:marRight w:val="0"/>
      <w:marTop w:val="0"/>
      <w:marBottom w:val="0"/>
      <w:divBdr>
        <w:top w:val="none" w:sz="0" w:space="0" w:color="auto"/>
        <w:left w:val="none" w:sz="0" w:space="0" w:color="auto"/>
        <w:bottom w:val="none" w:sz="0" w:space="0" w:color="auto"/>
        <w:right w:val="none" w:sz="0" w:space="0" w:color="auto"/>
      </w:divBdr>
    </w:div>
    <w:div w:id="1291522124">
      <w:bodyDiv w:val="1"/>
      <w:marLeft w:val="0"/>
      <w:marRight w:val="0"/>
      <w:marTop w:val="0"/>
      <w:marBottom w:val="0"/>
      <w:divBdr>
        <w:top w:val="none" w:sz="0" w:space="0" w:color="auto"/>
        <w:left w:val="none" w:sz="0" w:space="0" w:color="auto"/>
        <w:bottom w:val="none" w:sz="0" w:space="0" w:color="auto"/>
        <w:right w:val="none" w:sz="0" w:space="0" w:color="auto"/>
      </w:divBdr>
      <w:divsChild>
        <w:div w:id="1059401009">
          <w:marLeft w:val="0"/>
          <w:marRight w:val="0"/>
          <w:marTop w:val="0"/>
          <w:marBottom w:val="0"/>
          <w:divBdr>
            <w:top w:val="none" w:sz="0" w:space="0" w:color="auto"/>
            <w:left w:val="none" w:sz="0" w:space="0" w:color="auto"/>
            <w:bottom w:val="none" w:sz="0" w:space="0" w:color="auto"/>
            <w:right w:val="none" w:sz="0" w:space="0" w:color="auto"/>
          </w:divBdr>
          <w:divsChild>
            <w:div w:id="1698457869">
              <w:marLeft w:val="0"/>
              <w:marRight w:val="0"/>
              <w:marTop w:val="0"/>
              <w:marBottom w:val="0"/>
              <w:divBdr>
                <w:top w:val="none" w:sz="0" w:space="0" w:color="auto"/>
                <w:left w:val="none" w:sz="0" w:space="0" w:color="auto"/>
                <w:bottom w:val="none" w:sz="0" w:space="0" w:color="auto"/>
                <w:right w:val="none" w:sz="0" w:space="0" w:color="auto"/>
              </w:divBdr>
              <w:divsChild>
                <w:div w:id="108580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3901811">
      <w:bodyDiv w:val="1"/>
      <w:marLeft w:val="0"/>
      <w:marRight w:val="0"/>
      <w:marTop w:val="0"/>
      <w:marBottom w:val="0"/>
      <w:divBdr>
        <w:top w:val="none" w:sz="0" w:space="0" w:color="auto"/>
        <w:left w:val="none" w:sz="0" w:space="0" w:color="auto"/>
        <w:bottom w:val="none" w:sz="0" w:space="0" w:color="auto"/>
        <w:right w:val="none" w:sz="0" w:space="0" w:color="auto"/>
      </w:divBdr>
    </w:div>
    <w:div w:id="1298298460">
      <w:bodyDiv w:val="1"/>
      <w:marLeft w:val="0"/>
      <w:marRight w:val="0"/>
      <w:marTop w:val="0"/>
      <w:marBottom w:val="0"/>
      <w:divBdr>
        <w:top w:val="none" w:sz="0" w:space="0" w:color="auto"/>
        <w:left w:val="none" w:sz="0" w:space="0" w:color="auto"/>
        <w:bottom w:val="none" w:sz="0" w:space="0" w:color="auto"/>
        <w:right w:val="none" w:sz="0" w:space="0" w:color="auto"/>
      </w:divBdr>
      <w:divsChild>
        <w:div w:id="82266656">
          <w:marLeft w:val="0"/>
          <w:marRight w:val="0"/>
          <w:marTop w:val="0"/>
          <w:marBottom w:val="0"/>
          <w:divBdr>
            <w:top w:val="none" w:sz="0" w:space="0" w:color="auto"/>
            <w:left w:val="none" w:sz="0" w:space="0" w:color="auto"/>
            <w:bottom w:val="none" w:sz="0" w:space="0" w:color="auto"/>
            <w:right w:val="none" w:sz="0" w:space="0" w:color="auto"/>
          </w:divBdr>
          <w:divsChild>
            <w:div w:id="1287005894">
              <w:marLeft w:val="0"/>
              <w:marRight w:val="0"/>
              <w:marTop w:val="0"/>
              <w:marBottom w:val="0"/>
              <w:divBdr>
                <w:top w:val="none" w:sz="0" w:space="0" w:color="auto"/>
                <w:left w:val="none" w:sz="0" w:space="0" w:color="auto"/>
                <w:bottom w:val="none" w:sz="0" w:space="0" w:color="auto"/>
                <w:right w:val="none" w:sz="0" w:space="0" w:color="auto"/>
              </w:divBdr>
              <w:divsChild>
                <w:div w:id="1405840003">
                  <w:marLeft w:val="0"/>
                  <w:marRight w:val="0"/>
                  <w:marTop w:val="0"/>
                  <w:marBottom w:val="0"/>
                  <w:divBdr>
                    <w:top w:val="none" w:sz="0" w:space="0" w:color="auto"/>
                    <w:left w:val="none" w:sz="0" w:space="0" w:color="auto"/>
                    <w:bottom w:val="none" w:sz="0" w:space="0" w:color="auto"/>
                    <w:right w:val="none" w:sz="0" w:space="0" w:color="auto"/>
                  </w:divBdr>
                  <w:divsChild>
                    <w:div w:id="52560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272783">
      <w:bodyDiv w:val="1"/>
      <w:marLeft w:val="0"/>
      <w:marRight w:val="0"/>
      <w:marTop w:val="0"/>
      <w:marBottom w:val="0"/>
      <w:divBdr>
        <w:top w:val="none" w:sz="0" w:space="0" w:color="auto"/>
        <w:left w:val="none" w:sz="0" w:space="0" w:color="auto"/>
        <w:bottom w:val="none" w:sz="0" w:space="0" w:color="auto"/>
        <w:right w:val="none" w:sz="0" w:space="0" w:color="auto"/>
      </w:divBdr>
      <w:divsChild>
        <w:div w:id="1743796767">
          <w:marLeft w:val="0"/>
          <w:marRight w:val="0"/>
          <w:marTop w:val="0"/>
          <w:marBottom w:val="0"/>
          <w:divBdr>
            <w:top w:val="none" w:sz="0" w:space="0" w:color="auto"/>
            <w:left w:val="none" w:sz="0" w:space="0" w:color="auto"/>
            <w:bottom w:val="none" w:sz="0" w:space="0" w:color="auto"/>
            <w:right w:val="none" w:sz="0" w:space="0" w:color="auto"/>
          </w:divBdr>
          <w:divsChild>
            <w:div w:id="1787045136">
              <w:marLeft w:val="0"/>
              <w:marRight w:val="0"/>
              <w:marTop w:val="0"/>
              <w:marBottom w:val="0"/>
              <w:divBdr>
                <w:top w:val="none" w:sz="0" w:space="0" w:color="auto"/>
                <w:left w:val="none" w:sz="0" w:space="0" w:color="auto"/>
                <w:bottom w:val="none" w:sz="0" w:space="0" w:color="auto"/>
                <w:right w:val="none" w:sz="0" w:space="0" w:color="auto"/>
              </w:divBdr>
              <w:divsChild>
                <w:div w:id="1868833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998085">
      <w:bodyDiv w:val="1"/>
      <w:marLeft w:val="0"/>
      <w:marRight w:val="0"/>
      <w:marTop w:val="0"/>
      <w:marBottom w:val="0"/>
      <w:divBdr>
        <w:top w:val="none" w:sz="0" w:space="0" w:color="auto"/>
        <w:left w:val="none" w:sz="0" w:space="0" w:color="auto"/>
        <w:bottom w:val="none" w:sz="0" w:space="0" w:color="auto"/>
        <w:right w:val="none" w:sz="0" w:space="0" w:color="auto"/>
      </w:divBdr>
      <w:divsChild>
        <w:div w:id="574584452">
          <w:marLeft w:val="547"/>
          <w:marRight w:val="0"/>
          <w:marTop w:val="96"/>
          <w:marBottom w:val="0"/>
          <w:divBdr>
            <w:top w:val="none" w:sz="0" w:space="0" w:color="auto"/>
            <w:left w:val="none" w:sz="0" w:space="0" w:color="auto"/>
            <w:bottom w:val="none" w:sz="0" w:space="0" w:color="auto"/>
            <w:right w:val="none" w:sz="0" w:space="0" w:color="auto"/>
          </w:divBdr>
        </w:div>
      </w:divsChild>
    </w:div>
    <w:div w:id="1312096439">
      <w:bodyDiv w:val="1"/>
      <w:marLeft w:val="0"/>
      <w:marRight w:val="0"/>
      <w:marTop w:val="0"/>
      <w:marBottom w:val="0"/>
      <w:divBdr>
        <w:top w:val="none" w:sz="0" w:space="0" w:color="auto"/>
        <w:left w:val="none" w:sz="0" w:space="0" w:color="auto"/>
        <w:bottom w:val="none" w:sz="0" w:space="0" w:color="auto"/>
        <w:right w:val="none" w:sz="0" w:space="0" w:color="auto"/>
      </w:divBdr>
      <w:divsChild>
        <w:div w:id="1187213228">
          <w:marLeft w:val="547"/>
          <w:marRight w:val="0"/>
          <w:marTop w:val="96"/>
          <w:marBottom w:val="0"/>
          <w:divBdr>
            <w:top w:val="none" w:sz="0" w:space="0" w:color="auto"/>
            <w:left w:val="none" w:sz="0" w:space="0" w:color="auto"/>
            <w:bottom w:val="none" w:sz="0" w:space="0" w:color="auto"/>
            <w:right w:val="none" w:sz="0" w:space="0" w:color="auto"/>
          </w:divBdr>
        </w:div>
      </w:divsChild>
    </w:div>
    <w:div w:id="1313755491">
      <w:bodyDiv w:val="1"/>
      <w:marLeft w:val="0"/>
      <w:marRight w:val="0"/>
      <w:marTop w:val="0"/>
      <w:marBottom w:val="0"/>
      <w:divBdr>
        <w:top w:val="none" w:sz="0" w:space="0" w:color="auto"/>
        <w:left w:val="none" w:sz="0" w:space="0" w:color="auto"/>
        <w:bottom w:val="none" w:sz="0" w:space="0" w:color="auto"/>
        <w:right w:val="none" w:sz="0" w:space="0" w:color="auto"/>
      </w:divBdr>
      <w:divsChild>
        <w:div w:id="1870483213">
          <w:marLeft w:val="0"/>
          <w:marRight w:val="0"/>
          <w:marTop w:val="0"/>
          <w:marBottom w:val="0"/>
          <w:divBdr>
            <w:top w:val="none" w:sz="0" w:space="0" w:color="auto"/>
            <w:left w:val="none" w:sz="0" w:space="0" w:color="auto"/>
            <w:bottom w:val="none" w:sz="0" w:space="0" w:color="auto"/>
            <w:right w:val="none" w:sz="0" w:space="0" w:color="auto"/>
          </w:divBdr>
          <w:divsChild>
            <w:div w:id="1228765816">
              <w:marLeft w:val="0"/>
              <w:marRight w:val="0"/>
              <w:marTop w:val="0"/>
              <w:marBottom w:val="0"/>
              <w:divBdr>
                <w:top w:val="none" w:sz="0" w:space="0" w:color="auto"/>
                <w:left w:val="none" w:sz="0" w:space="0" w:color="auto"/>
                <w:bottom w:val="none" w:sz="0" w:space="0" w:color="auto"/>
                <w:right w:val="none" w:sz="0" w:space="0" w:color="auto"/>
              </w:divBdr>
              <w:divsChild>
                <w:div w:id="28280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750050">
      <w:bodyDiv w:val="1"/>
      <w:marLeft w:val="0"/>
      <w:marRight w:val="0"/>
      <w:marTop w:val="0"/>
      <w:marBottom w:val="0"/>
      <w:divBdr>
        <w:top w:val="none" w:sz="0" w:space="0" w:color="auto"/>
        <w:left w:val="none" w:sz="0" w:space="0" w:color="auto"/>
        <w:bottom w:val="none" w:sz="0" w:space="0" w:color="auto"/>
        <w:right w:val="none" w:sz="0" w:space="0" w:color="auto"/>
      </w:divBdr>
      <w:divsChild>
        <w:div w:id="1292898651">
          <w:marLeft w:val="0"/>
          <w:marRight w:val="0"/>
          <w:marTop w:val="0"/>
          <w:marBottom w:val="0"/>
          <w:divBdr>
            <w:top w:val="none" w:sz="0" w:space="0" w:color="auto"/>
            <w:left w:val="none" w:sz="0" w:space="0" w:color="auto"/>
            <w:bottom w:val="none" w:sz="0" w:space="0" w:color="auto"/>
            <w:right w:val="none" w:sz="0" w:space="0" w:color="auto"/>
          </w:divBdr>
          <w:divsChild>
            <w:div w:id="663513968">
              <w:marLeft w:val="0"/>
              <w:marRight w:val="0"/>
              <w:marTop w:val="0"/>
              <w:marBottom w:val="0"/>
              <w:divBdr>
                <w:top w:val="none" w:sz="0" w:space="0" w:color="auto"/>
                <w:left w:val="none" w:sz="0" w:space="0" w:color="auto"/>
                <w:bottom w:val="none" w:sz="0" w:space="0" w:color="auto"/>
                <w:right w:val="none" w:sz="0" w:space="0" w:color="auto"/>
              </w:divBdr>
              <w:divsChild>
                <w:div w:id="737367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187582">
      <w:bodyDiv w:val="1"/>
      <w:marLeft w:val="0"/>
      <w:marRight w:val="0"/>
      <w:marTop w:val="0"/>
      <w:marBottom w:val="0"/>
      <w:divBdr>
        <w:top w:val="none" w:sz="0" w:space="0" w:color="auto"/>
        <w:left w:val="none" w:sz="0" w:space="0" w:color="auto"/>
        <w:bottom w:val="none" w:sz="0" w:space="0" w:color="auto"/>
        <w:right w:val="none" w:sz="0" w:space="0" w:color="auto"/>
      </w:divBdr>
    </w:div>
    <w:div w:id="1319384663">
      <w:bodyDiv w:val="1"/>
      <w:marLeft w:val="0"/>
      <w:marRight w:val="0"/>
      <w:marTop w:val="0"/>
      <w:marBottom w:val="0"/>
      <w:divBdr>
        <w:top w:val="none" w:sz="0" w:space="0" w:color="auto"/>
        <w:left w:val="none" w:sz="0" w:space="0" w:color="auto"/>
        <w:bottom w:val="none" w:sz="0" w:space="0" w:color="auto"/>
        <w:right w:val="none" w:sz="0" w:space="0" w:color="auto"/>
      </w:divBdr>
    </w:div>
    <w:div w:id="1325694956">
      <w:bodyDiv w:val="1"/>
      <w:marLeft w:val="0"/>
      <w:marRight w:val="0"/>
      <w:marTop w:val="0"/>
      <w:marBottom w:val="0"/>
      <w:divBdr>
        <w:top w:val="none" w:sz="0" w:space="0" w:color="auto"/>
        <w:left w:val="none" w:sz="0" w:space="0" w:color="auto"/>
        <w:bottom w:val="none" w:sz="0" w:space="0" w:color="auto"/>
        <w:right w:val="none" w:sz="0" w:space="0" w:color="auto"/>
      </w:divBdr>
      <w:divsChild>
        <w:div w:id="610089103">
          <w:marLeft w:val="1166"/>
          <w:marRight w:val="0"/>
          <w:marTop w:val="77"/>
          <w:marBottom w:val="0"/>
          <w:divBdr>
            <w:top w:val="none" w:sz="0" w:space="0" w:color="auto"/>
            <w:left w:val="none" w:sz="0" w:space="0" w:color="auto"/>
            <w:bottom w:val="none" w:sz="0" w:space="0" w:color="auto"/>
            <w:right w:val="none" w:sz="0" w:space="0" w:color="auto"/>
          </w:divBdr>
        </w:div>
        <w:div w:id="692653656">
          <w:marLeft w:val="1166"/>
          <w:marRight w:val="0"/>
          <w:marTop w:val="77"/>
          <w:marBottom w:val="0"/>
          <w:divBdr>
            <w:top w:val="none" w:sz="0" w:space="0" w:color="auto"/>
            <w:left w:val="none" w:sz="0" w:space="0" w:color="auto"/>
            <w:bottom w:val="none" w:sz="0" w:space="0" w:color="auto"/>
            <w:right w:val="none" w:sz="0" w:space="0" w:color="auto"/>
          </w:divBdr>
        </w:div>
      </w:divsChild>
    </w:div>
    <w:div w:id="1328050865">
      <w:bodyDiv w:val="1"/>
      <w:marLeft w:val="0"/>
      <w:marRight w:val="0"/>
      <w:marTop w:val="0"/>
      <w:marBottom w:val="0"/>
      <w:divBdr>
        <w:top w:val="none" w:sz="0" w:space="0" w:color="auto"/>
        <w:left w:val="none" w:sz="0" w:space="0" w:color="auto"/>
        <w:bottom w:val="none" w:sz="0" w:space="0" w:color="auto"/>
        <w:right w:val="none" w:sz="0" w:space="0" w:color="auto"/>
      </w:divBdr>
    </w:div>
    <w:div w:id="1328284291">
      <w:bodyDiv w:val="1"/>
      <w:marLeft w:val="0"/>
      <w:marRight w:val="0"/>
      <w:marTop w:val="0"/>
      <w:marBottom w:val="0"/>
      <w:divBdr>
        <w:top w:val="none" w:sz="0" w:space="0" w:color="auto"/>
        <w:left w:val="none" w:sz="0" w:space="0" w:color="auto"/>
        <w:bottom w:val="none" w:sz="0" w:space="0" w:color="auto"/>
        <w:right w:val="none" w:sz="0" w:space="0" w:color="auto"/>
      </w:divBdr>
    </w:div>
    <w:div w:id="1328708682">
      <w:bodyDiv w:val="1"/>
      <w:marLeft w:val="0"/>
      <w:marRight w:val="0"/>
      <w:marTop w:val="0"/>
      <w:marBottom w:val="0"/>
      <w:divBdr>
        <w:top w:val="none" w:sz="0" w:space="0" w:color="auto"/>
        <w:left w:val="none" w:sz="0" w:space="0" w:color="auto"/>
        <w:bottom w:val="none" w:sz="0" w:space="0" w:color="auto"/>
        <w:right w:val="none" w:sz="0" w:space="0" w:color="auto"/>
      </w:divBdr>
      <w:divsChild>
        <w:div w:id="853573282">
          <w:marLeft w:val="547"/>
          <w:marRight w:val="0"/>
          <w:marTop w:val="115"/>
          <w:marBottom w:val="0"/>
          <w:divBdr>
            <w:top w:val="none" w:sz="0" w:space="0" w:color="auto"/>
            <w:left w:val="none" w:sz="0" w:space="0" w:color="auto"/>
            <w:bottom w:val="none" w:sz="0" w:space="0" w:color="auto"/>
            <w:right w:val="none" w:sz="0" w:space="0" w:color="auto"/>
          </w:divBdr>
        </w:div>
        <w:div w:id="2094743118">
          <w:marLeft w:val="1166"/>
          <w:marRight w:val="0"/>
          <w:marTop w:val="96"/>
          <w:marBottom w:val="0"/>
          <w:divBdr>
            <w:top w:val="none" w:sz="0" w:space="0" w:color="auto"/>
            <w:left w:val="none" w:sz="0" w:space="0" w:color="auto"/>
            <w:bottom w:val="none" w:sz="0" w:space="0" w:color="auto"/>
            <w:right w:val="none" w:sz="0" w:space="0" w:color="auto"/>
          </w:divBdr>
        </w:div>
      </w:divsChild>
    </w:div>
    <w:div w:id="1335457571">
      <w:bodyDiv w:val="1"/>
      <w:marLeft w:val="0"/>
      <w:marRight w:val="0"/>
      <w:marTop w:val="0"/>
      <w:marBottom w:val="0"/>
      <w:divBdr>
        <w:top w:val="none" w:sz="0" w:space="0" w:color="auto"/>
        <w:left w:val="none" w:sz="0" w:space="0" w:color="auto"/>
        <w:bottom w:val="none" w:sz="0" w:space="0" w:color="auto"/>
        <w:right w:val="none" w:sz="0" w:space="0" w:color="auto"/>
      </w:divBdr>
      <w:divsChild>
        <w:div w:id="1273899677">
          <w:marLeft w:val="0"/>
          <w:marRight w:val="0"/>
          <w:marTop w:val="0"/>
          <w:marBottom w:val="0"/>
          <w:divBdr>
            <w:top w:val="none" w:sz="0" w:space="0" w:color="auto"/>
            <w:left w:val="none" w:sz="0" w:space="0" w:color="auto"/>
            <w:bottom w:val="none" w:sz="0" w:space="0" w:color="auto"/>
            <w:right w:val="none" w:sz="0" w:space="0" w:color="auto"/>
          </w:divBdr>
          <w:divsChild>
            <w:div w:id="135995796">
              <w:marLeft w:val="0"/>
              <w:marRight w:val="0"/>
              <w:marTop w:val="0"/>
              <w:marBottom w:val="0"/>
              <w:divBdr>
                <w:top w:val="none" w:sz="0" w:space="0" w:color="auto"/>
                <w:left w:val="none" w:sz="0" w:space="0" w:color="auto"/>
                <w:bottom w:val="none" w:sz="0" w:space="0" w:color="auto"/>
                <w:right w:val="none" w:sz="0" w:space="0" w:color="auto"/>
              </w:divBdr>
              <w:divsChild>
                <w:div w:id="2085688735">
                  <w:marLeft w:val="0"/>
                  <w:marRight w:val="0"/>
                  <w:marTop w:val="0"/>
                  <w:marBottom w:val="0"/>
                  <w:divBdr>
                    <w:top w:val="none" w:sz="0" w:space="0" w:color="auto"/>
                    <w:left w:val="none" w:sz="0" w:space="0" w:color="auto"/>
                    <w:bottom w:val="none" w:sz="0" w:space="0" w:color="auto"/>
                    <w:right w:val="none" w:sz="0" w:space="0" w:color="auto"/>
                  </w:divBdr>
                  <w:divsChild>
                    <w:div w:id="4627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853743">
      <w:bodyDiv w:val="1"/>
      <w:marLeft w:val="0"/>
      <w:marRight w:val="0"/>
      <w:marTop w:val="0"/>
      <w:marBottom w:val="0"/>
      <w:divBdr>
        <w:top w:val="none" w:sz="0" w:space="0" w:color="auto"/>
        <w:left w:val="none" w:sz="0" w:space="0" w:color="auto"/>
        <w:bottom w:val="none" w:sz="0" w:space="0" w:color="auto"/>
        <w:right w:val="none" w:sz="0" w:space="0" w:color="auto"/>
      </w:divBdr>
      <w:divsChild>
        <w:div w:id="2116092893">
          <w:marLeft w:val="0"/>
          <w:marRight w:val="0"/>
          <w:marTop w:val="0"/>
          <w:marBottom w:val="0"/>
          <w:divBdr>
            <w:top w:val="none" w:sz="0" w:space="0" w:color="auto"/>
            <w:left w:val="none" w:sz="0" w:space="0" w:color="auto"/>
            <w:bottom w:val="none" w:sz="0" w:space="0" w:color="auto"/>
            <w:right w:val="none" w:sz="0" w:space="0" w:color="auto"/>
          </w:divBdr>
          <w:divsChild>
            <w:div w:id="1501382444">
              <w:marLeft w:val="0"/>
              <w:marRight w:val="0"/>
              <w:marTop w:val="0"/>
              <w:marBottom w:val="0"/>
              <w:divBdr>
                <w:top w:val="none" w:sz="0" w:space="0" w:color="auto"/>
                <w:left w:val="none" w:sz="0" w:space="0" w:color="auto"/>
                <w:bottom w:val="none" w:sz="0" w:space="0" w:color="auto"/>
                <w:right w:val="none" w:sz="0" w:space="0" w:color="auto"/>
              </w:divBdr>
              <w:divsChild>
                <w:div w:id="1269511761">
                  <w:marLeft w:val="0"/>
                  <w:marRight w:val="0"/>
                  <w:marTop w:val="0"/>
                  <w:marBottom w:val="0"/>
                  <w:divBdr>
                    <w:top w:val="none" w:sz="0" w:space="0" w:color="auto"/>
                    <w:left w:val="none" w:sz="0" w:space="0" w:color="auto"/>
                    <w:bottom w:val="none" w:sz="0" w:space="0" w:color="auto"/>
                    <w:right w:val="none" w:sz="0" w:space="0" w:color="auto"/>
                  </w:divBdr>
                  <w:divsChild>
                    <w:div w:id="189596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901587">
      <w:bodyDiv w:val="1"/>
      <w:marLeft w:val="0"/>
      <w:marRight w:val="0"/>
      <w:marTop w:val="0"/>
      <w:marBottom w:val="0"/>
      <w:divBdr>
        <w:top w:val="none" w:sz="0" w:space="0" w:color="auto"/>
        <w:left w:val="none" w:sz="0" w:space="0" w:color="auto"/>
        <w:bottom w:val="none" w:sz="0" w:space="0" w:color="auto"/>
        <w:right w:val="none" w:sz="0" w:space="0" w:color="auto"/>
      </w:divBdr>
      <w:divsChild>
        <w:div w:id="1124808950">
          <w:marLeft w:val="0"/>
          <w:marRight w:val="0"/>
          <w:marTop w:val="0"/>
          <w:marBottom w:val="0"/>
          <w:divBdr>
            <w:top w:val="none" w:sz="0" w:space="0" w:color="auto"/>
            <w:left w:val="none" w:sz="0" w:space="0" w:color="auto"/>
            <w:bottom w:val="none" w:sz="0" w:space="0" w:color="auto"/>
            <w:right w:val="none" w:sz="0" w:space="0" w:color="auto"/>
          </w:divBdr>
          <w:divsChild>
            <w:div w:id="700710937">
              <w:marLeft w:val="0"/>
              <w:marRight w:val="0"/>
              <w:marTop w:val="0"/>
              <w:marBottom w:val="0"/>
              <w:divBdr>
                <w:top w:val="none" w:sz="0" w:space="0" w:color="auto"/>
                <w:left w:val="none" w:sz="0" w:space="0" w:color="auto"/>
                <w:bottom w:val="none" w:sz="0" w:space="0" w:color="auto"/>
                <w:right w:val="none" w:sz="0" w:space="0" w:color="auto"/>
              </w:divBdr>
              <w:divsChild>
                <w:div w:id="1908881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293082">
      <w:bodyDiv w:val="1"/>
      <w:marLeft w:val="0"/>
      <w:marRight w:val="0"/>
      <w:marTop w:val="0"/>
      <w:marBottom w:val="0"/>
      <w:divBdr>
        <w:top w:val="none" w:sz="0" w:space="0" w:color="auto"/>
        <w:left w:val="none" w:sz="0" w:space="0" w:color="auto"/>
        <w:bottom w:val="none" w:sz="0" w:space="0" w:color="auto"/>
        <w:right w:val="none" w:sz="0" w:space="0" w:color="auto"/>
      </w:divBdr>
      <w:divsChild>
        <w:div w:id="1928659350">
          <w:marLeft w:val="0"/>
          <w:marRight w:val="0"/>
          <w:marTop w:val="0"/>
          <w:marBottom w:val="0"/>
          <w:divBdr>
            <w:top w:val="none" w:sz="0" w:space="0" w:color="auto"/>
            <w:left w:val="none" w:sz="0" w:space="0" w:color="auto"/>
            <w:bottom w:val="none" w:sz="0" w:space="0" w:color="auto"/>
            <w:right w:val="none" w:sz="0" w:space="0" w:color="auto"/>
          </w:divBdr>
          <w:divsChild>
            <w:div w:id="1271015493">
              <w:marLeft w:val="0"/>
              <w:marRight w:val="0"/>
              <w:marTop w:val="0"/>
              <w:marBottom w:val="0"/>
              <w:divBdr>
                <w:top w:val="none" w:sz="0" w:space="0" w:color="auto"/>
                <w:left w:val="none" w:sz="0" w:space="0" w:color="auto"/>
                <w:bottom w:val="none" w:sz="0" w:space="0" w:color="auto"/>
                <w:right w:val="none" w:sz="0" w:space="0" w:color="auto"/>
              </w:divBdr>
              <w:divsChild>
                <w:div w:id="149259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361561">
      <w:bodyDiv w:val="1"/>
      <w:marLeft w:val="0"/>
      <w:marRight w:val="0"/>
      <w:marTop w:val="0"/>
      <w:marBottom w:val="0"/>
      <w:divBdr>
        <w:top w:val="none" w:sz="0" w:space="0" w:color="auto"/>
        <w:left w:val="none" w:sz="0" w:space="0" w:color="auto"/>
        <w:bottom w:val="none" w:sz="0" w:space="0" w:color="auto"/>
        <w:right w:val="none" w:sz="0" w:space="0" w:color="auto"/>
      </w:divBdr>
    </w:div>
    <w:div w:id="1349059359">
      <w:bodyDiv w:val="1"/>
      <w:marLeft w:val="0"/>
      <w:marRight w:val="0"/>
      <w:marTop w:val="0"/>
      <w:marBottom w:val="0"/>
      <w:divBdr>
        <w:top w:val="none" w:sz="0" w:space="0" w:color="auto"/>
        <w:left w:val="none" w:sz="0" w:space="0" w:color="auto"/>
        <w:bottom w:val="none" w:sz="0" w:space="0" w:color="auto"/>
        <w:right w:val="none" w:sz="0" w:space="0" w:color="auto"/>
      </w:divBdr>
      <w:divsChild>
        <w:div w:id="907231215">
          <w:marLeft w:val="547"/>
          <w:marRight w:val="0"/>
          <w:marTop w:val="115"/>
          <w:marBottom w:val="0"/>
          <w:divBdr>
            <w:top w:val="none" w:sz="0" w:space="0" w:color="auto"/>
            <w:left w:val="none" w:sz="0" w:space="0" w:color="auto"/>
            <w:bottom w:val="none" w:sz="0" w:space="0" w:color="auto"/>
            <w:right w:val="none" w:sz="0" w:space="0" w:color="auto"/>
          </w:divBdr>
        </w:div>
      </w:divsChild>
    </w:div>
    <w:div w:id="1351369786">
      <w:bodyDiv w:val="1"/>
      <w:marLeft w:val="0"/>
      <w:marRight w:val="0"/>
      <w:marTop w:val="0"/>
      <w:marBottom w:val="0"/>
      <w:divBdr>
        <w:top w:val="none" w:sz="0" w:space="0" w:color="auto"/>
        <w:left w:val="none" w:sz="0" w:space="0" w:color="auto"/>
        <w:bottom w:val="none" w:sz="0" w:space="0" w:color="auto"/>
        <w:right w:val="none" w:sz="0" w:space="0" w:color="auto"/>
      </w:divBdr>
      <w:divsChild>
        <w:div w:id="545066271">
          <w:marLeft w:val="547"/>
          <w:marRight w:val="0"/>
          <w:marTop w:val="115"/>
          <w:marBottom w:val="0"/>
          <w:divBdr>
            <w:top w:val="none" w:sz="0" w:space="0" w:color="auto"/>
            <w:left w:val="none" w:sz="0" w:space="0" w:color="auto"/>
            <w:bottom w:val="none" w:sz="0" w:space="0" w:color="auto"/>
            <w:right w:val="none" w:sz="0" w:space="0" w:color="auto"/>
          </w:divBdr>
        </w:div>
        <w:div w:id="916866988">
          <w:marLeft w:val="1166"/>
          <w:marRight w:val="0"/>
          <w:marTop w:val="96"/>
          <w:marBottom w:val="0"/>
          <w:divBdr>
            <w:top w:val="none" w:sz="0" w:space="0" w:color="auto"/>
            <w:left w:val="none" w:sz="0" w:space="0" w:color="auto"/>
            <w:bottom w:val="none" w:sz="0" w:space="0" w:color="auto"/>
            <w:right w:val="none" w:sz="0" w:space="0" w:color="auto"/>
          </w:divBdr>
        </w:div>
        <w:div w:id="1465388813">
          <w:marLeft w:val="547"/>
          <w:marRight w:val="0"/>
          <w:marTop w:val="115"/>
          <w:marBottom w:val="0"/>
          <w:divBdr>
            <w:top w:val="none" w:sz="0" w:space="0" w:color="auto"/>
            <w:left w:val="none" w:sz="0" w:space="0" w:color="auto"/>
            <w:bottom w:val="none" w:sz="0" w:space="0" w:color="auto"/>
            <w:right w:val="none" w:sz="0" w:space="0" w:color="auto"/>
          </w:divBdr>
        </w:div>
        <w:div w:id="1499737260">
          <w:marLeft w:val="1166"/>
          <w:marRight w:val="0"/>
          <w:marTop w:val="96"/>
          <w:marBottom w:val="0"/>
          <w:divBdr>
            <w:top w:val="none" w:sz="0" w:space="0" w:color="auto"/>
            <w:left w:val="none" w:sz="0" w:space="0" w:color="auto"/>
            <w:bottom w:val="none" w:sz="0" w:space="0" w:color="auto"/>
            <w:right w:val="none" w:sz="0" w:space="0" w:color="auto"/>
          </w:divBdr>
        </w:div>
        <w:div w:id="2042315641">
          <w:marLeft w:val="547"/>
          <w:marRight w:val="0"/>
          <w:marTop w:val="115"/>
          <w:marBottom w:val="0"/>
          <w:divBdr>
            <w:top w:val="none" w:sz="0" w:space="0" w:color="auto"/>
            <w:left w:val="none" w:sz="0" w:space="0" w:color="auto"/>
            <w:bottom w:val="none" w:sz="0" w:space="0" w:color="auto"/>
            <w:right w:val="none" w:sz="0" w:space="0" w:color="auto"/>
          </w:divBdr>
        </w:div>
        <w:div w:id="2066756433">
          <w:marLeft w:val="1166"/>
          <w:marRight w:val="0"/>
          <w:marTop w:val="96"/>
          <w:marBottom w:val="0"/>
          <w:divBdr>
            <w:top w:val="none" w:sz="0" w:space="0" w:color="auto"/>
            <w:left w:val="none" w:sz="0" w:space="0" w:color="auto"/>
            <w:bottom w:val="none" w:sz="0" w:space="0" w:color="auto"/>
            <w:right w:val="none" w:sz="0" w:space="0" w:color="auto"/>
          </w:divBdr>
        </w:div>
      </w:divsChild>
    </w:div>
    <w:div w:id="1352876029">
      <w:bodyDiv w:val="1"/>
      <w:marLeft w:val="0"/>
      <w:marRight w:val="0"/>
      <w:marTop w:val="0"/>
      <w:marBottom w:val="0"/>
      <w:divBdr>
        <w:top w:val="none" w:sz="0" w:space="0" w:color="auto"/>
        <w:left w:val="none" w:sz="0" w:space="0" w:color="auto"/>
        <w:bottom w:val="none" w:sz="0" w:space="0" w:color="auto"/>
        <w:right w:val="none" w:sz="0" w:space="0" w:color="auto"/>
      </w:divBdr>
      <w:divsChild>
        <w:div w:id="699628518">
          <w:marLeft w:val="0"/>
          <w:marRight w:val="0"/>
          <w:marTop w:val="0"/>
          <w:marBottom w:val="0"/>
          <w:divBdr>
            <w:top w:val="none" w:sz="0" w:space="0" w:color="auto"/>
            <w:left w:val="none" w:sz="0" w:space="0" w:color="auto"/>
            <w:bottom w:val="none" w:sz="0" w:space="0" w:color="auto"/>
            <w:right w:val="none" w:sz="0" w:space="0" w:color="auto"/>
          </w:divBdr>
          <w:divsChild>
            <w:div w:id="2096856204">
              <w:marLeft w:val="0"/>
              <w:marRight w:val="0"/>
              <w:marTop w:val="0"/>
              <w:marBottom w:val="0"/>
              <w:divBdr>
                <w:top w:val="none" w:sz="0" w:space="0" w:color="auto"/>
                <w:left w:val="none" w:sz="0" w:space="0" w:color="auto"/>
                <w:bottom w:val="none" w:sz="0" w:space="0" w:color="auto"/>
                <w:right w:val="none" w:sz="0" w:space="0" w:color="auto"/>
              </w:divBdr>
              <w:divsChild>
                <w:div w:id="1042553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730548">
      <w:bodyDiv w:val="1"/>
      <w:marLeft w:val="0"/>
      <w:marRight w:val="0"/>
      <w:marTop w:val="0"/>
      <w:marBottom w:val="0"/>
      <w:divBdr>
        <w:top w:val="none" w:sz="0" w:space="0" w:color="auto"/>
        <w:left w:val="none" w:sz="0" w:space="0" w:color="auto"/>
        <w:bottom w:val="none" w:sz="0" w:space="0" w:color="auto"/>
        <w:right w:val="none" w:sz="0" w:space="0" w:color="auto"/>
      </w:divBdr>
      <w:divsChild>
        <w:div w:id="1295214558">
          <w:marLeft w:val="274"/>
          <w:marRight w:val="0"/>
          <w:marTop w:val="40"/>
          <w:marBottom w:val="40"/>
          <w:divBdr>
            <w:top w:val="none" w:sz="0" w:space="0" w:color="auto"/>
            <w:left w:val="none" w:sz="0" w:space="0" w:color="auto"/>
            <w:bottom w:val="none" w:sz="0" w:space="0" w:color="auto"/>
            <w:right w:val="none" w:sz="0" w:space="0" w:color="auto"/>
          </w:divBdr>
        </w:div>
      </w:divsChild>
    </w:div>
    <w:div w:id="1358769845">
      <w:bodyDiv w:val="1"/>
      <w:marLeft w:val="0"/>
      <w:marRight w:val="0"/>
      <w:marTop w:val="0"/>
      <w:marBottom w:val="0"/>
      <w:divBdr>
        <w:top w:val="none" w:sz="0" w:space="0" w:color="auto"/>
        <w:left w:val="none" w:sz="0" w:space="0" w:color="auto"/>
        <w:bottom w:val="none" w:sz="0" w:space="0" w:color="auto"/>
        <w:right w:val="none" w:sz="0" w:space="0" w:color="auto"/>
      </w:divBdr>
    </w:div>
    <w:div w:id="1362171812">
      <w:bodyDiv w:val="1"/>
      <w:marLeft w:val="0"/>
      <w:marRight w:val="0"/>
      <w:marTop w:val="0"/>
      <w:marBottom w:val="0"/>
      <w:divBdr>
        <w:top w:val="none" w:sz="0" w:space="0" w:color="auto"/>
        <w:left w:val="none" w:sz="0" w:space="0" w:color="auto"/>
        <w:bottom w:val="none" w:sz="0" w:space="0" w:color="auto"/>
        <w:right w:val="none" w:sz="0" w:space="0" w:color="auto"/>
      </w:divBdr>
    </w:div>
    <w:div w:id="1363363792">
      <w:bodyDiv w:val="1"/>
      <w:marLeft w:val="0"/>
      <w:marRight w:val="0"/>
      <w:marTop w:val="0"/>
      <w:marBottom w:val="0"/>
      <w:divBdr>
        <w:top w:val="none" w:sz="0" w:space="0" w:color="auto"/>
        <w:left w:val="none" w:sz="0" w:space="0" w:color="auto"/>
        <w:bottom w:val="none" w:sz="0" w:space="0" w:color="auto"/>
        <w:right w:val="none" w:sz="0" w:space="0" w:color="auto"/>
      </w:divBdr>
    </w:div>
    <w:div w:id="1364019889">
      <w:bodyDiv w:val="1"/>
      <w:marLeft w:val="0"/>
      <w:marRight w:val="0"/>
      <w:marTop w:val="0"/>
      <w:marBottom w:val="0"/>
      <w:divBdr>
        <w:top w:val="none" w:sz="0" w:space="0" w:color="auto"/>
        <w:left w:val="none" w:sz="0" w:space="0" w:color="auto"/>
        <w:bottom w:val="none" w:sz="0" w:space="0" w:color="auto"/>
        <w:right w:val="none" w:sz="0" w:space="0" w:color="auto"/>
      </w:divBdr>
    </w:div>
    <w:div w:id="1367410921">
      <w:bodyDiv w:val="1"/>
      <w:marLeft w:val="0"/>
      <w:marRight w:val="0"/>
      <w:marTop w:val="0"/>
      <w:marBottom w:val="0"/>
      <w:divBdr>
        <w:top w:val="none" w:sz="0" w:space="0" w:color="auto"/>
        <w:left w:val="none" w:sz="0" w:space="0" w:color="auto"/>
        <w:bottom w:val="none" w:sz="0" w:space="0" w:color="auto"/>
        <w:right w:val="none" w:sz="0" w:space="0" w:color="auto"/>
      </w:divBdr>
      <w:divsChild>
        <w:div w:id="264584842">
          <w:marLeft w:val="0"/>
          <w:marRight w:val="0"/>
          <w:marTop w:val="0"/>
          <w:marBottom w:val="0"/>
          <w:divBdr>
            <w:top w:val="none" w:sz="0" w:space="0" w:color="auto"/>
            <w:left w:val="none" w:sz="0" w:space="0" w:color="auto"/>
            <w:bottom w:val="none" w:sz="0" w:space="0" w:color="auto"/>
            <w:right w:val="none" w:sz="0" w:space="0" w:color="auto"/>
          </w:divBdr>
          <w:divsChild>
            <w:div w:id="909848133">
              <w:marLeft w:val="0"/>
              <w:marRight w:val="0"/>
              <w:marTop w:val="0"/>
              <w:marBottom w:val="0"/>
              <w:divBdr>
                <w:top w:val="none" w:sz="0" w:space="0" w:color="auto"/>
                <w:left w:val="none" w:sz="0" w:space="0" w:color="auto"/>
                <w:bottom w:val="none" w:sz="0" w:space="0" w:color="auto"/>
                <w:right w:val="none" w:sz="0" w:space="0" w:color="auto"/>
              </w:divBdr>
              <w:divsChild>
                <w:div w:id="184373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599936">
      <w:bodyDiv w:val="1"/>
      <w:marLeft w:val="0"/>
      <w:marRight w:val="0"/>
      <w:marTop w:val="0"/>
      <w:marBottom w:val="0"/>
      <w:divBdr>
        <w:top w:val="none" w:sz="0" w:space="0" w:color="auto"/>
        <w:left w:val="none" w:sz="0" w:space="0" w:color="auto"/>
        <w:bottom w:val="none" w:sz="0" w:space="0" w:color="auto"/>
        <w:right w:val="none" w:sz="0" w:space="0" w:color="auto"/>
      </w:divBdr>
      <w:divsChild>
        <w:div w:id="1984574817">
          <w:marLeft w:val="0"/>
          <w:marRight w:val="0"/>
          <w:marTop w:val="0"/>
          <w:marBottom w:val="0"/>
          <w:divBdr>
            <w:top w:val="none" w:sz="0" w:space="0" w:color="auto"/>
            <w:left w:val="none" w:sz="0" w:space="0" w:color="auto"/>
            <w:bottom w:val="none" w:sz="0" w:space="0" w:color="auto"/>
            <w:right w:val="none" w:sz="0" w:space="0" w:color="auto"/>
          </w:divBdr>
          <w:divsChild>
            <w:div w:id="118840483">
              <w:marLeft w:val="0"/>
              <w:marRight w:val="0"/>
              <w:marTop w:val="0"/>
              <w:marBottom w:val="0"/>
              <w:divBdr>
                <w:top w:val="none" w:sz="0" w:space="0" w:color="auto"/>
                <w:left w:val="none" w:sz="0" w:space="0" w:color="auto"/>
                <w:bottom w:val="none" w:sz="0" w:space="0" w:color="auto"/>
                <w:right w:val="none" w:sz="0" w:space="0" w:color="auto"/>
              </w:divBdr>
              <w:divsChild>
                <w:div w:id="37146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841592">
      <w:bodyDiv w:val="1"/>
      <w:marLeft w:val="0"/>
      <w:marRight w:val="0"/>
      <w:marTop w:val="0"/>
      <w:marBottom w:val="0"/>
      <w:divBdr>
        <w:top w:val="none" w:sz="0" w:space="0" w:color="auto"/>
        <w:left w:val="none" w:sz="0" w:space="0" w:color="auto"/>
        <w:bottom w:val="none" w:sz="0" w:space="0" w:color="auto"/>
        <w:right w:val="none" w:sz="0" w:space="0" w:color="auto"/>
      </w:divBdr>
    </w:div>
    <w:div w:id="1372804228">
      <w:bodyDiv w:val="1"/>
      <w:marLeft w:val="0"/>
      <w:marRight w:val="0"/>
      <w:marTop w:val="0"/>
      <w:marBottom w:val="0"/>
      <w:divBdr>
        <w:top w:val="none" w:sz="0" w:space="0" w:color="auto"/>
        <w:left w:val="none" w:sz="0" w:space="0" w:color="auto"/>
        <w:bottom w:val="none" w:sz="0" w:space="0" w:color="auto"/>
        <w:right w:val="none" w:sz="0" w:space="0" w:color="auto"/>
      </w:divBdr>
    </w:div>
    <w:div w:id="1374308022">
      <w:bodyDiv w:val="1"/>
      <w:marLeft w:val="0"/>
      <w:marRight w:val="0"/>
      <w:marTop w:val="0"/>
      <w:marBottom w:val="0"/>
      <w:divBdr>
        <w:top w:val="none" w:sz="0" w:space="0" w:color="auto"/>
        <w:left w:val="none" w:sz="0" w:space="0" w:color="auto"/>
        <w:bottom w:val="none" w:sz="0" w:space="0" w:color="auto"/>
        <w:right w:val="none" w:sz="0" w:space="0" w:color="auto"/>
      </w:divBdr>
      <w:divsChild>
        <w:div w:id="1024985459">
          <w:marLeft w:val="547"/>
          <w:marRight w:val="0"/>
          <w:marTop w:val="134"/>
          <w:marBottom w:val="0"/>
          <w:divBdr>
            <w:top w:val="none" w:sz="0" w:space="0" w:color="auto"/>
            <w:left w:val="none" w:sz="0" w:space="0" w:color="auto"/>
            <w:bottom w:val="none" w:sz="0" w:space="0" w:color="auto"/>
            <w:right w:val="none" w:sz="0" w:space="0" w:color="auto"/>
          </w:divBdr>
        </w:div>
        <w:div w:id="1554924888">
          <w:marLeft w:val="547"/>
          <w:marRight w:val="0"/>
          <w:marTop w:val="134"/>
          <w:marBottom w:val="0"/>
          <w:divBdr>
            <w:top w:val="none" w:sz="0" w:space="0" w:color="auto"/>
            <w:left w:val="none" w:sz="0" w:space="0" w:color="auto"/>
            <w:bottom w:val="none" w:sz="0" w:space="0" w:color="auto"/>
            <w:right w:val="none" w:sz="0" w:space="0" w:color="auto"/>
          </w:divBdr>
        </w:div>
      </w:divsChild>
    </w:div>
    <w:div w:id="1377899599">
      <w:bodyDiv w:val="1"/>
      <w:marLeft w:val="0"/>
      <w:marRight w:val="0"/>
      <w:marTop w:val="0"/>
      <w:marBottom w:val="0"/>
      <w:divBdr>
        <w:top w:val="none" w:sz="0" w:space="0" w:color="auto"/>
        <w:left w:val="none" w:sz="0" w:space="0" w:color="auto"/>
        <w:bottom w:val="none" w:sz="0" w:space="0" w:color="auto"/>
        <w:right w:val="none" w:sz="0" w:space="0" w:color="auto"/>
      </w:divBdr>
      <w:divsChild>
        <w:div w:id="154686745">
          <w:marLeft w:val="0"/>
          <w:marRight w:val="0"/>
          <w:marTop w:val="0"/>
          <w:marBottom w:val="0"/>
          <w:divBdr>
            <w:top w:val="none" w:sz="0" w:space="0" w:color="auto"/>
            <w:left w:val="none" w:sz="0" w:space="0" w:color="auto"/>
            <w:bottom w:val="none" w:sz="0" w:space="0" w:color="auto"/>
            <w:right w:val="none" w:sz="0" w:space="0" w:color="auto"/>
          </w:divBdr>
          <w:divsChild>
            <w:div w:id="295765112">
              <w:marLeft w:val="0"/>
              <w:marRight w:val="0"/>
              <w:marTop w:val="0"/>
              <w:marBottom w:val="0"/>
              <w:divBdr>
                <w:top w:val="none" w:sz="0" w:space="0" w:color="auto"/>
                <w:left w:val="none" w:sz="0" w:space="0" w:color="auto"/>
                <w:bottom w:val="none" w:sz="0" w:space="0" w:color="auto"/>
                <w:right w:val="none" w:sz="0" w:space="0" w:color="auto"/>
              </w:divBdr>
              <w:divsChild>
                <w:div w:id="1672490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058736">
      <w:bodyDiv w:val="1"/>
      <w:marLeft w:val="0"/>
      <w:marRight w:val="0"/>
      <w:marTop w:val="0"/>
      <w:marBottom w:val="0"/>
      <w:divBdr>
        <w:top w:val="none" w:sz="0" w:space="0" w:color="auto"/>
        <w:left w:val="none" w:sz="0" w:space="0" w:color="auto"/>
        <w:bottom w:val="none" w:sz="0" w:space="0" w:color="auto"/>
        <w:right w:val="none" w:sz="0" w:space="0" w:color="auto"/>
      </w:divBdr>
    </w:div>
    <w:div w:id="1383409240">
      <w:bodyDiv w:val="1"/>
      <w:marLeft w:val="0"/>
      <w:marRight w:val="0"/>
      <w:marTop w:val="0"/>
      <w:marBottom w:val="0"/>
      <w:divBdr>
        <w:top w:val="none" w:sz="0" w:space="0" w:color="auto"/>
        <w:left w:val="none" w:sz="0" w:space="0" w:color="auto"/>
        <w:bottom w:val="none" w:sz="0" w:space="0" w:color="auto"/>
        <w:right w:val="none" w:sz="0" w:space="0" w:color="auto"/>
      </w:divBdr>
    </w:div>
    <w:div w:id="1383945197">
      <w:bodyDiv w:val="1"/>
      <w:marLeft w:val="0"/>
      <w:marRight w:val="0"/>
      <w:marTop w:val="0"/>
      <w:marBottom w:val="0"/>
      <w:divBdr>
        <w:top w:val="none" w:sz="0" w:space="0" w:color="auto"/>
        <w:left w:val="none" w:sz="0" w:space="0" w:color="auto"/>
        <w:bottom w:val="none" w:sz="0" w:space="0" w:color="auto"/>
        <w:right w:val="none" w:sz="0" w:space="0" w:color="auto"/>
      </w:divBdr>
      <w:divsChild>
        <w:div w:id="93597228">
          <w:marLeft w:val="274"/>
          <w:marRight w:val="0"/>
          <w:marTop w:val="40"/>
          <w:marBottom w:val="40"/>
          <w:divBdr>
            <w:top w:val="none" w:sz="0" w:space="0" w:color="auto"/>
            <w:left w:val="none" w:sz="0" w:space="0" w:color="auto"/>
            <w:bottom w:val="none" w:sz="0" w:space="0" w:color="auto"/>
            <w:right w:val="none" w:sz="0" w:space="0" w:color="auto"/>
          </w:divBdr>
        </w:div>
        <w:div w:id="234903844">
          <w:marLeft w:val="274"/>
          <w:marRight w:val="0"/>
          <w:marTop w:val="40"/>
          <w:marBottom w:val="40"/>
          <w:divBdr>
            <w:top w:val="none" w:sz="0" w:space="0" w:color="auto"/>
            <w:left w:val="none" w:sz="0" w:space="0" w:color="auto"/>
            <w:bottom w:val="none" w:sz="0" w:space="0" w:color="auto"/>
            <w:right w:val="none" w:sz="0" w:space="0" w:color="auto"/>
          </w:divBdr>
        </w:div>
        <w:div w:id="307129874">
          <w:marLeft w:val="274"/>
          <w:marRight w:val="0"/>
          <w:marTop w:val="40"/>
          <w:marBottom w:val="40"/>
          <w:divBdr>
            <w:top w:val="none" w:sz="0" w:space="0" w:color="auto"/>
            <w:left w:val="none" w:sz="0" w:space="0" w:color="auto"/>
            <w:bottom w:val="none" w:sz="0" w:space="0" w:color="auto"/>
            <w:right w:val="none" w:sz="0" w:space="0" w:color="auto"/>
          </w:divBdr>
        </w:div>
      </w:divsChild>
    </w:div>
    <w:div w:id="1384908423">
      <w:bodyDiv w:val="1"/>
      <w:marLeft w:val="0"/>
      <w:marRight w:val="0"/>
      <w:marTop w:val="0"/>
      <w:marBottom w:val="0"/>
      <w:divBdr>
        <w:top w:val="none" w:sz="0" w:space="0" w:color="auto"/>
        <w:left w:val="none" w:sz="0" w:space="0" w:color="auto"/>
        <w:bottom w:val="none" w:sz="0" w:space="0" w:color="auto"/>
        <w:right w:val="none" w:sz="0" w:space="0" w:color="auto"/>
      </w:divBdr>
      <w:divsChild>
        <w:div w:id="1761411501">
          <w:marLeft w:val="0"/>
          <w:marRight w:val="0"/>
          <w:marTop w:val="0"/>
          <w:marBottom w:val="0"/>
          <w:divBdr>
            <w:top w:val="none" w:sz="0" w:space="0" w:color="auto"/>
            <w:left w:val="none" w:sz="0" w:space="0" w:color="auto"/>
            <w:bottom w:val="none" w:sz="0" w:space="0" w:color="auto"/>
            <w:right w:val="none" w:sz="0" w:space="0" w:color="auto"/>
          </w:divBdr>
          <w:divsChild>
            <w:div w:id="1172718032">
              <w:marLeft w:val="0"/>
              <w:marRight w:val="0"/>
              <w:marTop w:val="0"/>
              <w:marBottom w:val="0"/>
              <w:divBdr>
                <w:top w:val="none" w:sz="0" w:space="0" w:color="auto"/>
                <w:left w:val="none" w:sz="0" w:space="0" w:color="auto"/>
                <w:bottom w:val="none" w:sz="0" w:space="0" w:color="auto"/>
                <w:right w:val="none" w:sz="0" w:space="0" w:color="auto"/>
              </w:divBdr>
              <w:divsChild>
                <w:div w:id="2109690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179674">
      <w:bodyDiv w:val="1"/>
      <w:marLeft w:val="0"/>
      <w:marRight w:val="0"/>
      <w:marTop w:val="0"/>
      <w:marBottom w:val="0"/>
      <w:divBdr>
        <w:top w:val="none" w:sz="0" w:space="0" w:color="auto"/>
        <w:left w:val="none" w:sz="0" w:space="0" w:color="auto"/>
        <w:bottom w:val="none" w:sz="0" w:space="0" w:color="auto"/>
        <w:right w:val="none" w:sz="0" w:space="0" w:color="auto"/>
      </w:divBdr>
      <w:divsChild>
        <w:div w:id="480968923">
          <w:marLeft w:val="1166"/>
          <w:marRight w:val="0"/>
          <w:marTop w:val="91"/>
          <w:marBottom w:val="0"/>
          <w:divBdr>
            <w:top w:val="none" w:sz="0" w:space="0" w:color="auto"/>
            <w:left w:val="none" w:sz="0" w:space="0" w:color="auto"/>
            <w:bottom w:val="none" w:sz="0" w:space="0" w:color="auto"/>
            <w:right w:val="none" w:sz="0" w:space="0" w:color="auto"/>
          </w:divBdr>
        </w:div>
        <w:div w:id="1006636553">
          <w:marLeft w:val="547"/>
          <w:marRight w:val="0"/>
          <w:marTop w:val="106"/>
          <w:marBottom w:val="0"/>
          <w:divBdr>
            <w:top w:val="none" w:sz="0" w:space="0" w:color="auto"/>
            <w:left w:val="none" w:sz="0" w:space="0" w:color="auto"/>
            <w:bottom w:val="none" w:sz="0" w:space="0" w:color="auto"/>
            <w:right w:val="none" w:sz="0" w:space="0" w:color="auto"/>
          </w:divBdr>
        </w:div>
        <w:div w:id="1046680641">
          <w:marLeft w:val="1166"/>
          <w:marRight w:val="0"/>
          <w:marTop w:val="91"/>
          <w:marBottom w:val="0"/>
          <w:divBdr>
            <w:top w:val="none" w:sz="0" w:space="0" w:color="auto"/>
            <w:left w:val="none" w:sz="0" w:space="0" w:color="auto"/>
            <w:bottom w:val="none" w:sz="0" w:space="0" w:color="auto"/>
            <w:right w:val="none" w:sz="0" w:space="0" w:color="auto"/>
          </w:divBdr>
        </w:div>
        <w:div w:id="1088186226">
          <w:marLeft w:val="547"/>
          <w:marRight w:val="0"/>
          <w:marTop w:val="106"/>
          <w:marBottom w:val="0"/>
          <w:divBdr>
            <w:top w:val="none" w:sz="0" w:space="0" w:color="auto"/>
            <w:left w:val="none" w:sz="0" w:space="0" w:color="auto"/>
            <w:bottom w:val="none" w:sz="0" w:space="0" w:color="auto"/>
            <w:right w:val="none" w:sz="0" w:space="0" w:color="auto"/>
          </w:divBdr>
        </w:div>
        <w:div w:id="1224103394">
          <w:marLeft w:val="1166"/>
          <w:marRight w:val="0"/>
          <w:marTop w:val="91"/>
          <w:marBottom w:val="0"/>
          <w:divBdr>
            <w:top w:val="none" w:sz="0" w:space="0" w:color="auto"/>
            <w:left w:val="none" w:sz="0" w:space="0" w:color="auto"/>
            <w:bottom w:val="none" w:sz="0" w:space="0" w:color="auto"/>
            <w:right w:val="none" w:sz="0" w:space="0" w:color="auto"/>
          </w:divBdr>
        </w:div>
        <w:div w:id="1767657209">
          <w:marLeft w:val="1166"/>
          <w:marRight w:val="0"/>
          <w:marTop w:val="91"/>
          <w:marBottom w:val="0"/>
          <w:divBdr>
            <w:top w:val="none" w:sz="0" w:space="0" w:color="auto"/>
            <w:left w:val="none" w:sz="0" w:space="0" w:color="auto"/>
            <w:bottom w:val="none" w:sz="0" w:space="0" w:color="auto"/>
            <w:right w:val="none" w:sz="0" w:space="0" w:color="auto"/>
          </w:divBdr>
        </w:div>
      </w:divsChild>
    </w:div>
    <w:div w:id="1386831494">
      <w:bodyDiv w:val="1"/>
      <w:marLeft w:val="0"/>
      <w:marRight w:val="0"/>
      <w:marTop w:val="0"/>
      <w:marBottom w:val="0"/>
      <w:divBdr>
        <w:top w:val="none" w:sz="0" w:space="0" w:color="auto"/>
        <w:left w:val="none" w:sz="0" w:space="0" w:color="auto"/>
        <w:bottom w:val="none" w:sz="0" w:space="0" w:color="auto"/>
        <w:right w:val="none" w:sz="0" w:space="0" w:color="auto"/>
      </w:divBdr>
      <w:divsChild>
        <w:div w:id="1399355629">
          <w:marLeft w:val="547"/>
          <w:marRight w:val="0"/>
          <w:marTop w:val="96"/>
          <w:marBottom w:val="0"/>
          <w:divBdr>
            <w:top w:val="none" w:sz="0" w:space="0" w:color="auto"/>
            <w:left w:val="none" w:sz="0" w:space="0" w:color="auto"/>
            <w:bottom w:val="none" w:sz="0" w:space="0" w:color="auto"/>
            <w:right w:val="none" w:sz="0" w:space="0" w:color="auto"/>
          </w:divBdr>
        </w:div>
      </w:divsChild>
    </w:div>
    <w:div w:id="1395931279">
      <w:bodyDiv w:val="1"/>
      <w:marLeft w:val="0"/>
      <w:marRight w:val="0"/>
      <w:marTop w:val="0"/>
      <w:marBottom w:val="0"/>
      <w:divBdr>
        <w:top w:val="none" w:sz="0" w:space="0" w:color="auto"/>
        <w:left w:val="none" w:sz="0" w:space="0" w:color="auto"/>
        <w:bottom w:val="none" w:sz="0" w:space="0" w:color="auto"/>
        <w:right w:val="none" w:sz="0" w:space="0" w:color="auto"/>
      </w:divBdr>
      <w:divsChild>
        <w:div w:id="532811806">
          <w:marLeft w:val="0"/>
          <w:marRight w:val="0"/>
          <w:marTop w:val="0"/>
          <w:marBottom w:val="0"/>
          <w:divBdr>
            <w:top w:val="none" w:sz="0" w:space="0" w:color="auto"/>
            <w:left w:val="none" w:sz="0" w:space="0" w:color="auto"/>
            <w:bottom w:val="none" w:sz="0" w:space="0" w:color="auto"/>
            <w:right w:val="none" w:sz="0" w:space="0" w:color="auto"/>
          </w:divBdr>
          <w:divsChild>
            <w:div w:id="2112118878">
              <w:marLeft w:val="0"/>
              <w:marRight w:val="0"/>
              <w:marTop w:val="0"/>
              <w:marBottom w:val="0"/>
              <w:divBdr>
                <w:top w:val="none" w:sz="0" w:space="0" w:color="auto"/>
                <w:left w:val="none" w:sz="0" w:space="0" w:color="auto"/>
                <w:bottom w:val="none" w:sz="0" w:space="0" w:color="auto"/>
                <w:right w:val="none" w:sz="0" w:space="0" w:color="auto"/>
              </w:divBdr>
              <w:divsChild>
                <w:div w:id="1443501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298358">
      <w:bodyDiv w:val="1"/>
      <w:marLeft w:val="0"/>
      <w:marRight w:val="0"/>
      <w:marTop w:val="0"/>
      <w:marBottom w:val="0"/>
      <w:divBdr>
        <w:top w:val="none" w:sz="0" w:space="0" w:color="auto"/>
        <w:left w:val="none" w:sz="0" w:space="0" w:color="auto"/>
        <w:bottom w:val="none" w:sz="0" w:space="0" w:color="auto"/>
        <w:right w:val="none" w:sz="0" w:space="0" w:color="auto"/>
      </w:divBdr>
      <w:divsChild>
        <w:div w:id="380518246">
          <w:marLeft w:val="0"/>
          <w:marRight w:val="0"/>
          <w:marTop w:val="0"/>
          <w:marBottom w:val="0"/>
          <w:divBdr>
            <w:top w:val="none" w:sz="0" w:space="0" w:color="auto"/>
            <w:left w:val="none" w:sz="0" w:space="0" w:color="auto"/>
            <w:bottom w:val="none" w:sz="0" w:space="0" w:color="auto"/>
            <w:right w:val="none" w:sz="0" w:space="0" w:color="auto"/>
          </w:divBdr>
          <w:divsChild>
            <w:div w:id="226455020">
              <w:marLeft w:val="0"/>
              <w:marRight w:val="0"/>
              <w:marTop w:val="0"/>
              <w:marBottom w:val="0"/>
              <w:divBdr>
                <w:top w:val="none" w:sz="0" w:space="0" w:color="auto"/>
                <w:left w:val="none" w:sz="0" w:space="0" w:color="auto"/>
                <w:bottom w:val="none" w:sz="0" w:space="0" w:color="auto"/>
                <w:right w:val="none" w:sz="0" w:space="0" w:color="auto"/>
              </w:divBdr>
              <w:divsChild>
                <w:div w:id="188960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029021">
      <w:bodyDiv w:val="1"/>
      <w:marLeft w:val="0"/>
      <w:marRight w:val="0"/>
      <w:marTop w:val="0"/>
      <w:marBottom w:val="0"/>
      <w:divBdr>
        <w:top w:val="none" w:sz="0" w:space="0" w:color="auto"/>
        <w:left w:val="none" w:sz="0" w:space="0" w:color="auto"/>
        <w:bottom w:val="none" w:sz="0" w:space="0" w:color="auto"/>
        <w:right w:val="none" w:sz="0" w:space="0" w:color="auto"/>
      </w:divBdr>
      <w:divsChild>
        <w:div w:id="312611782">
          <w:marLeft w:val="1166"/>
          <w:marRight w:val="0"/>
          <w:marTop w:val="72"/>
          <w:marBottom w:val="0"/>
          <w:divBdr>
            <w:top w:val="none" w:sz="0" w:space="0" w:color="auto"/>
            <w:left w:val="none" w:sz="0" w:space="0" w:color="auto"/>
            <w:bottom w:val="none" w:sz="0" w:space="0" w:color="auto"/>
            <w:right w:val="none" w:sz="0" w:space="0" w:color="auto"/>
          </w:divBdr>
        </w:div>
        <w:div w:id="1483548373">
          <w:marLeft w:val="1166"/>
          <w:marRight w:val="0"/>
          <w:marTop w:val="72"/>
          <w:marBottom w:val="0"/>
          <w:divBdr>
            <w:top w:val="none" w:sz="0" w:space="0" w:color="auto"/>
            <w:left w:val="none" w:sz="0" w:space="0" w:color="auto"/>
            <w:bottom w:val="none" w:sz="0" w:space="0" w:color="auto"/>
            <w:right w:val="none" w:sz="0" w:space="0" w:color="auto"/>
          </w:divBdr>
        </w:div>
      </w:divsChild>
    </w:div>
    <w:div w:id="1407722600">
      <w:bodyDiv w:val="1"/>
      <w:marLeft w:val="0"/>
      <w:marRight w:val="0"/>
      <w:marTop w:val="0"/>
      <w:marBottom w:val="0"/>
      <w:divBdr>
        <w:top w:val="none" w:sz="0" w:space="0" w:color="auto"/>
        <w:left w:val="none" w:sz="0" w:space="0" w:color="auto"/>
        <w:bottom w:val="none" w:sz="0" w:space="0" w:color="auto"/>
        <w:right w:val="none" w:sz="0" w:space="0" w:color="auto"/>
      </w:divBdr>
    </w:div>
    <w:div w:id="1407999289">
      <w:bodyDiv w:val="1"/>
      <w:marLeft w:val="0"/>
      <w:marRight w:val="0"/>
      <w:marTop w:val="0"/>
      <w:marBottom w:val="0"/>
      <w:divBdr>
        <w:top w:val="none" w:sz="0" w:space="0" w:color="auto"/>
        <w:left w:val="none" w:sz="0" w:space="0" w:color="auto"/>
        <w:bottom w:val="none" w:sz="0" w:space="0" w:color="auto"/>
        <w:right w:val="none" w:sz="0" w:space="0" w:color="auto"/>
      </w:divBdr>
    </w:div>
    <w:div w:id="1408262682">
      <w:bodyDiv w:val="1"/>
      <w:marLeft w:val="0"/>
      <w:marRight w:val="0"/>
      <w:marTop w:val="0"/>
      <w:marBottom w:val="0"/>
      <w:divBdr>
        <w:top w:val="none" w:sz="0" w:space="0" w:color="auto"/>
        <w:left w:val="none" w:sz="0" w:space="0" w:color="auto"/>
        <w:bottom w:val="none" w:sz="0" w:space="0" w:color="auto"/>
        <w:right w:val="none" w:sz="0" w:space="0" w:color="auto"/>
      </w:divBdr>
    </w:div>
    <w:div w:id="1409419567">
      <w:bodyDiv w:val="1"/>
      <w:marLeft w:val="0"/>
      <w:marRight w:val="0"/>
      <w:marTop w:val="0"/>
      <w:marBottom w:val="0"/>
      <w:divBdr>
        <w:top w:val="none" w:sz="0" w:space="0" w:color="auto"/>
        <w:left w:val="none" w:sz="0" w:space="0" w:color="auto"/>
        <w:bottom w:val="none" w:sz="0" w:space="0" w:color="auto"/>
        <w:right w:val="none" w:sz="0" w:space="0" w:color="auto"/>
      </w:divBdr>
    </w:div>
    <w:div w:id="1409769854">
      <w:bodyDiv w:val="1"/>
      <w:marLeft w:val="0"/>
      <w:marRight w:val="0"/>
      <w:marTop w:val="0"/>
      <w:marBottom w:val="0"/>
      <w:divBdr>
        <w:top w:val="none" w:sz="0" w:space="0" w:color="auto"/>
        <w:left w:val="none" w:sz="0" w:space="0" w:color="auto"/>
        <w:bottom w:val="none" w:sz="0" w:space="0" w:color="auto"/>
        <w:right w:val="none" w:sz="0" w:space="0" w:color="auto"/>
      </w:divBdr>
      <w:divsChild>
        <w:div w:id="330111367">
          <w:marLeft w:val="274"/>
          <w:marRight w:val="0"/>
          <w:marTop w:val="40"/>
          <w:marBottom w:val="40"/>
          <w:divBdr>
            <w:top w:val="none" w:sz="0" w:space="0" w:color="auto"/>
            <w:left w:val="none" w:sz="0" w:space="0" w:color="auto"/>
            <w:bottom w:val="none" w:sz="0" w:space="0" w:color="auto"/>
            <w:right w:val="none" w:sz="0" w:space="0" w:color="auto"/>
          </w:divBdr>
        </w:div>
        <w:div w:id="385837727">
          <w:marLeft w:val="274"/>
          <w:marRight w:val="0"/>
          <w:marTop w:val="40"/>
          <w:marBottom w:val="40"/>
          <w:divBdr>
            <w:top w:val="none" w:sz="0" w:space="0" w:color="auto"/>
            <w:left w:val="none" w:sz="0" w:space="0" w:color="auto"/>
            <w:bottom w:val="none" w:sz="0" w:space="0" w:color="auto"/>
            <w:right w:val="none" w:sz="0" w:space="0" w:color="auto"/>
          </w:divBdr>
        </w:div>
        <w:div w:id="475880450">
          <w:marLeft w:val="274"/>
          <w:marRight w:val="0"/>
          <w:marTop w:val="40"/>
          <w:marBottom w:val="40"/>
          <w:divBdr>
            <w:top w:val="none" w:sz="0" w:space="0" w:color="auto"/>
            <w:left w:val="none" w:sz="0" w:space="0" w:color="auto"/>
            <w:bottom w:val="none" w:sz="0" w:space="0" w:color="auto"/>
            <w:right w:val="none" w:sz="0" w:space="0" w:color="auto"/>
          </w:divBdr>
        </w:div>
      </w:divsChild>
    </w:div>
    <w:div w:id="1410300515">
      <w:bodyDiv w:val="1"/>
      <w:marLeft w:val="0"/>
      <w:marRight w:val="0"/>
      <w:marTop w:val="0"/>
      <w:marBottom w:val="0"/>
      <w:divBdr>
        <w:top w:val="none" w:sz="0" w:space="0" w:color="auto"/>
        <w:left w:val="none" w:sz="0" w:space="0" w:color="auto"/>
        <w:bottom w:val="none" w:sz="0" w:space="0" w:color="auto"/>
        <w:right w:val="none" w:sz="0" w:space="0" w:color="auto"/>
      </w:divBdr>
      <w:divsChild>
        <w:div w:id="747271011">
          <w:marLeft w:val="547"/>
          <w:marRight w:val="0"/>
          <w:marTop w:val="130"/>
          <w:marBottom w:val="0"/>
          <w:divBdr>
            <w:top w:val="none" w:sz="0" w:space="0" w:color="auto"/>
            <w:left w:val="none" w:sz="0" w:space="0" w:color="auto"/>
            <w:bottom w:val="none" w:sz="0" w:space="0" w:color="auto"/>
            <w:right w:val="none" w:sz="0" w:space="0" w:color="auto"/>
          </w:divBdr>
        </w:div>
        <w:div w:id="875238110">
          <w:marLeft w:val="547"/>
          <w:marRight w:val="0"/>
          <w:marTop w:val="130"/>
          <w:marBottom w:val="0"/>
          <w:divBdr>
            <w:top w:val="none" w:sz="0" w:space="0" w:color="auto"/>
            <w:left w:val="none" w:sz="0" w:space="0" w:color="auto"/>
            <w:bottom w:val="none" w:sz="0" w:space="0" w:color="auto"/>
            <w:right w:val="none" w:sz="0" w:space="0" w:color="auto"/>
          </w:divBdr>
        </w:div>
        <w:div w:id="1449857251">
          <w:marLeft w:val="1166"/>
          <w:marRight w:val="0"/>
          <w:marTop w:val="115"/>
          <w:marBottom w:val="0"/>
          <w:divBdr>
            <w:top w:val="none" w:sz="0" w:space="0" w:color="auto"/>
            <w:left w:val="none" w:sz="0" w:space="0" w:color="auto"/>
            <w:bottom w:val="none" w:sz="0" w:space="0" w:color="auto"/>
            <w:right w:val="none" w:sz="0" w:space="0" w:color="auto"/>
          </w:divBdr>
        </w:div>
        <w:div w:id="1904095132">
          <w:marLeft w:val="547"/>
          <w:marRight w:val="0"/>
          <w:marTop w:val="130"/>
          <w:marBottom w:val="0"/>
          <w:divBdr>
            <w:top w:val="none" w:sz="0" w:space="0" w:color="auto"/>
            <w:left w:val="none" w:sz="0" w:space="0" w:color="auto"/>
            <w:bottom w:val="none" w:sz="0" w:space="0" w:color="auto"/>
            <w:right w:val="none" w:sz="0" w:space="0" w:color="auto"/>
          </w:divBdr>
        </w:div>
        <w:div w:id="1989701365">
          <w:marLeft w:val="1166"/>
          <w:marRight w:val="0"/>
          <w:marTop w:val="115"/>
          <w:marBottom w:val="0"/>
          <w:divBdr>
            <w:top w:val="none" w:sz="0" w:space="0" w:color="auto"/>
            <w:left w:val="none" w:sz="0" w:space="0" w:color="auto"/>
            <w:bottom w:val="none" w:sz="0" w:space="0" w:color="auto"/>
            <w:right w:val="none" w:sz="0" w:space="0" w:color="auto"/>
          </w:divBdr>
        </w:div>
        <w:div w:id="2070496790">
          <w:marLeft w:val="547"/>
          <w:marRight w:val="0"/>
          <w:marTop w:val="130"/>
          <w:marBottom w:val="0"/>
          <w:divBdr>
            <w:top w:val="none" w:sz="0" w:space="0" w:color="auto"/>
            <w:left w:val="none" w:sz="0" w:space="0" w:color="auto"/>
            <w:bottom w:val="none" w:sz="0" w:space="0" w:color="auto"/>
            <w:right w:val="none" w:sz="0" w:space="0" w:color="auto"/>
          </w:divBdr>
        </w:div>
      </w:divsChild>
    </w:div>
    <w:div w:id="1411318659">
      <w:bodyDiv w:val="1"/>
      <w:marLeft w:val="0"/>
      <w:marRight w:val="0"/>
      <w:marTop w:val="0"/>
      <w:marBottom w:val="0"/>
      <w:divBdr>
        <w:top w:val="none" w:sz="0" w:space="0" w:color="auto"/>
        <w:left w:val="none" w:sz="0" w:space="0" w:color="auto"/>
        <w:bottom w:val="none" w:sz="0" w:space="0" w:color="auto"/>
        <w:right w:val="none" w:sz="0" w:space="0" w:color="auto"/>
      </w:divBdr>
    </w:div>
    <w:div w:id="1413891999">
      <w:bodyDiv w:val="1"/>
      <w:marLeft w:val="0"/>
      <w:marRight w:val="0"/>
      <w:marTop w:val="0"/>
      <w:marBottom w:val="0"/>
      <w:divBdr>
        <w:top w:val="none" w:sz="0" w:space="0" w:color="auto"/>
        <w:left w:val="none" w:sz="0" w:space="0" w:color="auto"/>
        <w:bottom w:val="none" w:sz="0" w:space="0" w:color="auto"/>
        <w:right w:val="none" w:sz="0" w:space="0" w:color="auto"/>
      </w:divBdr>
      <w:divsChild>
        <w:div w:id="227036191">
          <w:marLeft w:val="0"/>
          <w:marRight w:val="0"/>
          <w:marTop w:val="0"/>
          <w:marBottom w:val="0"/>
          <w:divBdr>
            <w:top w:val="none" w:sz="0" w:space="0" w:color="auto"/>
            <w:left w:val="none" w:sz="0" w:space="0" w:color="auto"/>
            <w:bottom w:val="none" w:sz="0" w:space="0" w:color="auto"/>
            <w:right w:val="none" w:sz="0" w:space="0" w:color="auto"/>
          </w:divBdr>
          <w:divsChild>
            <w:div w:id="1451826045">
              <w:marLeft w:val="0"/>
              <w:marRight w:val="0"/>
              <w:marTop w:val="0"/>
              <w:marBottom w:val="0"/>
              <w:divBdr>
                <w:top w:val="none" w:sz="0" w:space="0" w:color="auto"/>
                <w:left w:val="none" w:sz="0" w:space="0" w:color="auto"/>
                <w:bottom w:val="none" w:sz="0" w:space="0" w:color="auto"/>
                <w:right w:val="none" w:sz="0" w:space="0" w:color="auto"/>
              </w:divBdr>
              <w:divsChild>
                <w:div w:id="196943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585669">
      <w:bodyDiv w:val="1"/>
      <w:marLeft w:val="0"/>
      <w:marRight w:val="0"/>
      <w:marTop w:val="0"/>
      <w:marBottom w:val="0"/>
      <w:divBdr>
        <w:top w:val="none" w:sz="0" w:space="0" w:color="auto"/>
        <w:left w:val="none" w:sz="0" w:space="0" w:color="auto"/>
        <w:bottom w:val="none" w:sz="0" w:space="0" w:color="auto"/>
        <w:right w:val="none" w:sz="0" w:space="0" w:color="auto"/>
      </w:divBdr>
      <w:divsChild>
        <w:div w:id="1308196518">
          <w:marLeft w:val="0"/>
          <w:marRight w:val="0"/>
          <w:marTop w:val="0"/>
          <w:marBottom w:val="0"/>
          <w:divBdr>
            <w:top w:val="none" w:sz="0" w:space="0" w:color="auto"/>
            <w:left w:val="none" w:sz="0" w:space="0" w:color="auto"/>
            <w:bottom w:val="none" w:sz="0" w:space="0" w:color="auto"/>
            <w:right w:val="none" w:sz="0" w:space="0" w:color="auto"/>
          </w:divBdr>
          <w:divsChild>
            <w:div w:id="957755748">
              <w:marLeft w:val="0"/>
              <w:marRight w:val="0"/>
              <w:marTop w:val="0"/>
              <w:marBottom w:val="0"/>
              <w:divBdr>
                <w:top w:val="none" w:sz="0" w:space="0" w:color="auto"/>
                <w:left w:val="none" w:sz="0" w:space="0" w:color="auto"/>
                <w:bottom w:val="none" w:sz="0" w:space="0" w:color="auto"/>
                <w:right w:val="none" w:sz="0" w:space="0" w:color="auto"/>
              </w:divBdr>
              <w:divsChild>
                <w:div w:id="73682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931488">
      <w:bodyDiv w:val="1"/>
      <w:marLeft w:val="0"/>
      <w:marRight w:val="0"/>
      <w:marTop w:val="0"/>
      <w:marBottom w:val="0"/>
      <w:divBdr>
        <w:top w:val="none" w:sz="0" w:space="0" w:color="auto"/>
        <w:left w:val="none" w:sz="0" w:space="0" w:color="auto"/>
        <w:bottom w:val="none" w:sz="0" w:space="0" w:color="auto"/>
        <w:right w:val="none" w:sz="0" w:space="0" w:color="auto"/>
      </w:divBdr>
      <w:divsChild>
        <w:div w:id="521089326">
          <w:marLeft w:val="0"/>
          <w:marRight w:val="0"/>
          <w:marTop w:val="0"/>
          <w:marBottom w:val="0"/>
          <w:divBdr>
            <w:top w:val="none" w:sz="0" w:space="0" w:color="auto"/>
            <w:left w:val="none" w:sz="0" w:space="0" w:color="auto"/>
            <w:bottom w:val="none" w:sz="0" w:space="0" w:color="auto"/>
            <w:right w:val="none" w:sz="0" w:space="0" w:color="auto"/>
          </w:divBdr>
          <w:divsChild>
            <w:div w:id="1651641072">
              <w:marLeft w:val="0"/>
              <w:marRight w:val="0"/>
              <w:marTop w:val="0"/>
              <w:marBottom w:val="0"/>
              <w:divBdr>
                <w:top w:val="none" w:sz="0" w:space="0" w:color="auto"/>
                <w:left w:val="none" w:sz="0" w:space="0" w:color="auto"/>
                <w:bottom w:val="none" w:sz="0" w:space="0" w:color="auto"/>
                <w:right w:val="none" w:sz="0" w:space="0" w:color="auto"/>
              </w:divBdr>
              <w:divsChild>
                <w:div w:id="1365405846">
                  <w:marLeft w:val="0"/>
                  <w:marRight w:val="0"/>
                  <w:marTop w:val="0"/>
                  <w:marBottom w:val="0"/>
                  <w:divBdr>
                    <w:top w:val="none" w:sz="0" w:space="0" w:color="auto"/>
                    <w:left w:val="none" w:sz="0" w:space="0" w:color="auto"/>
                    <w:bottom w:val="none" w:sz="0" w:space="0" w:color="auto"/>
                    <w:right w:val="none" w:sz="0" w:space="0" w:color="auto"/>
                  </w:divBdr>
                  <w:divsChild>
                    <w:div w:id="66455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631275">
      <w:bodyDiv w:val="1"/>
      <w:marLeft w:val="0"/>
      <w:marRight w:val="0"/>
      <w:marTop w:val="0"/>
      <w:marBottom w:val="0"/>
      <w:divBdr>
        <w:top w:val="none" w:sz="0" w:space="0" w:color="auto"/>
        <w:left w:val="none" w:sz="0" w:space="0" w:color="auto"/>
        <w:bottom w:val="none" w:sz="0" w:space="0" w:color="auto"/>
        <w:right w:val="none" w:sz="0" w:space="0" w:color="auto"/>
      </w:divBdr>
    </w:div>
    <w:div w:id="1419450250">
      <w:bodyDiv w:val="1"/>
      <w:marLeft w:val="0"/>
      <w:marRight w:val="0"/>
      <w:marTop w:val="0"/>
      <w:marBottom w:val="0"/>
      <w:divBdr>
        <w:top w:val="none" w:sz="0" w:space="0" w:color="auto"/>
        <w:left w:val="none" w:sz="0" w:space="0" w:color="auto"/>
        <w:bottom w:val="none" w:sz="0" w:space="0" w:color="auto"/>
        <w:right w:val="none" w:sz="0" w:space="0" w:color="auto"/>
      </w:divBdr>
    </w:div>
    <w:div w:id="1421021951">
      <w:bodyDiv w:val="1"/>
      <w:marLeft w:val="0"/>
      <w:marRight w:val="0"/>
      <w:marTop w:val="0"/>
      <w:marBottom w:val="0"/>
      <w:divBdr>
        <w:top w:val="none" w:sz="0" w:space="0" w:color="auto"/>
        <w:left w:val="none" w:sz="0" w:space="0" w:color="auto"/>
        <w:bottom w:val="none" w:sz="0" w:space="0" w:color="auto"/>
        <w:right w:val="none" w:sz="0" w:space="0" w:color="auto"/>
      </w:divBdr>
    </w:div>
    <w:div w:id="1421293864">
      <w:bodyDiv w:val="1"/>
      <w:marLeft w:val="0"/>
      <w:marRight w:val="0"/>
      <w:marTop w:val="0"/>
      <w:marBottom w:val="0"/>
      <w:divBdr>
        <w:top w:val="none" w:sz="0" w:space="0" w:color="auto"/>
        <w:left w:val="none" w:sz="0" w:space="0" w:color="auto"/>
        <w:bottom w:val="none" w:sz="0" w:space="0" w:color="auto"/>
        <w:right w:val="none" w:sz="0" w:space="0" w:color="auto"/>
      </w:divBdr>
      <w:divsChild>
        <w:div w:id="1633630040">
          <w:marLeft w:val="0"/>
          <w:marRight w:val="0"/>
          <w:marTop w:val="0"/>
          <w:marBottom w:val="0"/>
          <w:divBdr>
            <w:top w:val="none" w:sz="0" w:space="0" w:color="auto"/>
            <w:left w:val="none" w:sz="0" w:space="0" w:color="auto"/>
            <w:bottom w:val="none" w:sz="0" w:space="0" w:color="auto"/>
            <w:right w:val="none" w:sz="0" w:space="0" w:color="auto"/>
          </w:divBdr>
          <w:divsChild>
            <w:div w:id="643854279">
              <w:marLeft w:val="0"/>
              <w:marRight w:val="0"/>
              <w:marTop w:val="0"/>
              <w:marBottom w:val="0"/>
              <w:divBdr>
                <w:top w:val="none" w:sz="0" w:space="0" w:color="auto"/>
                <w:left w:val="none" w:sz="0" w:space="0" w:color="auto"/>
                <w:bottom w:val="none" w:sz="0" w:space="0" w:color="auto"/>
                <w:right w:val="none" w:sz="0" w:space="0" w:color="auto"/>
              </w:divBdr>
              <w:divsChild>
                <w:div w:id="229049132">
                  <w:marLeft w:val="0"/>
                  <w:marRight w:val="0"/>
                  <w:marTop w:val="0"/>
                  <w:marBottom w:val="0"/>
                  <w:divBdr>
                    <w:top w:val="none" w:sz="0" w:space="0" w:color="auto"/>
                    <w:left w:val="none" w:sz="0" w:space="0" w:color="auto"/>
                    <w:bottom w:val="none" w:sz="0" w:space="0" w:color="auto"/>
                    <w:right w:val="none" w:sz="0" w:space="0" w:color="auto"/>
                  </w:divBdr>
                  <w:divsChild>
                    <w:div w:id="65857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4885018">
      <w:bodyDiv w:val="1"/>
      <w:marLeft w:val="0"/>
      <w:marRight w:val="0"/>
      <w:marTop w:val="0"/>
      <w:marBottom w:val="0"/>
      <w:divBdr>
        <w:top w:val="none" w:sz="0" w:space="0" w:color="auto"/>
        <w:left w:val="none" w:sz="0" w:space="0" w:color="auto"/>
        <w:bottom w:val="none" w:sz="0" w:space="0" w:color="auto"/>
        <w:right w:val="none" w:sz="0" w:space="0" w:color="auto"/>
      </w:divBdr>
    </w:div>
    <w:div w:id="1426028159">
      <w:bodyDiv w:val="1"/>
      <w:marLeft w:val="0"/>
      <w:marRight w:val="0"/>
      <w:marTop w:val="0"/>
      <w:marBottom w:val="0"/>
      <w:divBdr>
        <w:top w:val="none" w:sz="0" w:space="0" w:color="auto"/>
        <w:left w:val="none" w:sz="0" w:space="0" w:color="auto"/>
        <w:bottom w:val="none" w:sz="0" w:space="0" w:color="auto"/>
        <w:right w:val="none" w:sz="0" w:space="0" w:color="auto"/>
      </w:divBdr>
      <w:divsChild>
        <w:div w:id="1052995934">
          <w:marLeft w:val="0"/>
          <w:marRight w:val="0"/>
          <w:marTop w:val="0"/>
          <w:marBottom w:val="0"/>
          <w:divBdr>
            <w:top w:val="none" w:sz="0" w:space="0" w:color="auto"/>
            <w:left w:val="none" w:sz="0" w:space="0" w:color="auto"/>
            <w:bottom w:val="none" w:sz="0" w:space="0" w:color="auto"/>
            <w:right w:val="none" w:sz="0" w:space="0" w:color="auto"/>
          </w:divBdr>
          <w:divsChild>
            <w:div w:id="1477917431">
              <w:marLeft w:val="0"/>
              <w:marRight w:val="0"/>
              <w:marTop w:val="0"/>
              <w:marBottom w:val="0"/>
              <w:divBdr>
                <w:top w:val="none" w:sz="0" w:space="0" w:color="auto"/>
                <w:left w:val="none" w:sz="0" w:space="0" w:color="auto"/>
                <w:bottom w:val="none" w:sz="0" w:space="0" w:color="auto"/>
                <w:right w:val="none" w:sz="0" w:space="0" w:color="auto"/>
              </w:divBdr>
              <w:divsChild>
                <w:div w:id="112002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613360">
      <w:bodyDiv w:val="1"/>
      <w:marLeft w:val="0"/>
      <w:marRight w:val="0"/>
      <w:marTop w:val="0"/>
      <w:marBottom w:val="0"/>
      <w:divBdr>
        <w:top w:val="none" w:sz="0" w:space="0" w:color="auto"/>
        <w:left w:val="none" w:sz="0" w:space="0" w:color="auto"/>
        <w:bottom w:val="none" w:sz="0" w:space="0" w:color="auto"/>
        <w:right w:val="none" w:sz="0" w:space="0" w:color="auto"/>
      </w:divBdr>
      <w:divsChild>
        <w:div w:id="341663045">
          <w:marLeft w:val="0"/>
          <w:marRight w:val="0"/>
          <w:marTop w:val="0"/>
          <w:marBottom w:val="0"/>
          <w:divBdr>
            <w:top w:val="none" w:sz="0" w:space="0" w:color="auto"/>
            <w:left w:val="none" w:sz="0" w:space="0" w:color="auto"/>
            <w:bottom w:val="none" w:sz="0" w:space="0" w:color="auto"/>
            <w:right w:val="none" w:sz="0" w:space="0" w:color="auto"/>
          </w:divBdr>
          <w:divsChild>
            <w:div w:id="2107143480">
              <w:marLeft w:val="0"/>
              <w:marRight w:val="0"/>
              <w:marTop w:val="0"/>
              <w:marBottom w:val="0"/>
              <w:divBdr>
                <w:top w:val="none" w:sz="0" w:space="0" w:color="auto"/>
                <w:left w:val="none" w:sz="0" w:space="0" w:color="auto"/>
                <w:bottom w:val="none" w:sz="0" w:space="0" w:color="auto"/>
                <w:right w:val="none" w:sz="0" w:space="0" w:color="auto"/>
              </w:divBdr>
              <w:divsChild>
                <w:div w:id="1193615816">
                  <w:marLeft w:val="0"/>
                  <w:marRight w:val="0"/>
                  <w:marTop w:val="0"/>
                  <w:marBottom w:val="0"/>
                  <w:divBdr>
                    <w:top w:val="none" w:sz="0" w:space="0" w:color="auto"/>
                    <w:left w:val="none" w:sz="0" w:space="0" w:color="auto"/>
                    <w:bottom w:val="none" w:sz="0" w:space="0" w:color="auto"/>
                    <w:right w:val="none" w:sz="0" w:space="0" w:color="auto"/>
                  </w:divBdr>
                  <w:divsChild>
                    <w:div w:id="176615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9039581">
      <w:bodyDiv w:val="1"/>
      <w:marLeft w:val="0"/>
      <w:marRight w:val="0"/>
      <w:marTop w:val="0"/>
      <w:marBottom w:val="0"/>
      <w:divBdr>
        <w:top w:val="none" w:sz="0" w:space="0" w:color="auto"/>
        <w:left w:val="none" w:sz="0" w:space="0" w:color="auto"/>
        <w:bottom w:val="none" w:sz="0" w:space="0" w:color="auto"/>
        <w:right w:val="none" w:sz="0" w:space="0" w:color="auto"/>
      </w:divBdr>
    </w:div>
    <w:div w:id="1429930400">
      <w:bodyDiv w:val="1"/>
      <w:marLeft w:val="0"/>
      <w:marRight w:val="0"/>
      <w:marTop w:val="0"/>
      <w:marBottom w:val="0"/>
      <w:divBdr>
        <w:top w:val="none" w:sz="0" w:space="0" w:color="auto"/>
        <w:left w:val="none" w:sz="0" w:space="0" w:color="auto"/>
        <w:bottom w:val="none" w:sz="0" w:space="0" w:color="auto"/>
        <w:right w:val="none" w:sz="0" w:space="0" w:color="auto"/>
      </w:divBdr>
      <w:divsChild>
        <w:div w:id="257639212">
          <w:marLeft w:val="1166"/>
          <w:marRight w:val="0"/>
          <w:marTop w:val="86"/>
          <w:marBottom w:val="0"/>
          <w:divBdr>
            <w:top w:val="none" w:sz="0" w:space="0" w:color="auto"/>
            <w:left w:val="none" w:sz="0" w:space="0" w:color="auto"/>
            <w:bottom w:val="none" w:sz="0" w:space="0" w:color="auto"/>
            <w:right w:val="none" w:sz="0" w:space="0" w:color="auto"/>
          </w:divBdr>
        </w:div>
        <w:div w:id="295842659">
          <w:marLeft w:val="547"/>
          <w:marRight w:val="0"/>
          <w:marTop w:val="96"/>
          <w:marBottom w:val="0"/>
          <w:divBdr>
            <w:top w:val="none" w:sz="0" w:space="0" w:color="auto"/>
            <w:left w:val="none" w:sz="0" w:space="0" w:color="auto"/>
            <w:bottom w:val="none" w:sz="0" w:space="0" w:color="auto"/>
            <w:right w:val="none" w:sz="0" w:space="0" w:color="auto"/>
          </w:divBdr>
        </w:div>
        <w:div w:id="385682840">
          <w:marLeft w:val="547"/>
          <w:marRight w:val="0"/>
          <w:marTop w:val="96"/>
          <w:marBottom w:val="0"/>
          <w:divBdr>
            <w:top w:val="none" w:sz="0" w:space="0" w:color="auto"/>
            <w:left w:val="none" w:sz="0" w:space="0" w:color="auto"/>
            <w:bottom w:val="none" w:sz="0" w:space="0" w:color="auto"/>
            <w:right w:val="none" w:sz="0" w:space="0" w:color="auto"/>
          </w:divBdr>
        </w:div>
        <w:div w:id="465467588">
          <w:marLeft w:val="1166"/>
          <w:marRight w:val="0"/>
          <w:marTop w:val="86"/>
          <w:marBottom w:val="0"/>
          <w:divBdr>
            <w:top w:val="none" w:sz="0" w:space="0" w:color="auto"/>
            <w:left w:val="none" w:sz="0" w:space="0" w:color="auto"/>
            <w:bottom w:val="none" w:sz="0" w:space="0" w:color="auto"/>
            <w:right w:val="none" w:sz="0" w:space="0" w:color="auto"/>
          </w:divBdr>
        </w:div>
        <w:div w:id="721172192">
          <w:marLeft w:val="1166"/>
          <w:marRight w:val="0"/>
          <w:marTop w:val="86"/>
          <w:marBottom w:val="0"/>
          <w:divBdr>
            <w:top w:val="none" w:sz="0" w:space="0" w:color="auto"/>
            <w:left w:val="none" w:sz="0" w:space="0" w:color="auto"/>
            <w:bottom w:val="none" w:sz="0" w:space="0" w:color="auto"/>
            <w:right w:val="none" w:sz="0" w:space="0" w:color="auto"/>
          </w:divBdr>
        </w:div>
        <w:div w:id="829834471">
          <w:marLeft w:val="1166"/>
          <w:marRight w:val="0"/>
          <w:marTop w:val="86"/>
          <w:marBottom w:val="0"/>
          <w:divBdr>
            <w:top w:val="none" w:sz="0" w:space="0" w:color="auto"/>
            <w:left w:val="none" w:sz="0" w:space="0" w:color="auto"/>
            <w:bottom w:val="none" w:sz="0" w:space="0" w:color="auto"/>
            <w:right w:val="none" w:sz="0" w:space="0" w:color="auto"/>
          </w:divBdr>
        </w:div>
        <w:div w:id="1042093594">
          <w:marLeft w:val="1166"/>
          <w:marRight w:val="0"/>
          <w:marTop w:val="86"/>
          <w:marBottom w:val="0"/>
          <w:divBdr>
            <w:top w:val="none" w:sz="0" w:space="0" w:color="auto"/>
            <w:left w:val="none" w:sz="0" w:space="0" w:color="auto"/>
            <w:bottom w:val="none" w:sz="0" w:space="0" w:color="auto"/>
            <w:right w:val="none" w:sz="0" w:space="0" w:color="auto"/>
          </w:divBdr>
        </w:div>
        <w:div w:id="1090396571">
          <w:marLeft w:val="1166"/>
          <w:marRight w:val="0"/>
          <w:marTop w:val="86"/>
          <w:marBottom w:val="0"/>
          <w:divBdr>
            <w:top w:val="none" w:sz="0" w:space="0" w:color="auto"/>
            <w:left w:val="none" w:sz="0" w:space="0" w:color="auto"/>
            <w:bottom w:val="none" w:sz="0" w:space="0" w:color="auto"/>
            <w:right w:val="none" w:sz="0" w:space="0" w:color="auto"/>
          </w:divBdr>
        </w:div>
        <w:div w:id="1148084464">
          <w:marLeft w:val="547"/>
          <w:marRight w:val="0"/>
          <w:marTop w:val="96"/>
          <w:marBottom w:val="0"/>
          <w:divBdr>
            <w:top w:val="none" w:sz="0" w:space="0" w:color="auto"/>
            <w:left w:val="none" w:sz="0" w:space="0" w:color="auto"/>
            <w:bottom w:val="none" w:sz="0" w:space="0" w:color="auto"/>
            <w:right w:val="none" w:sz="0" w:space="0" w:color="auto"/>
          </w:divBdr>
        </w:div>
        <w:div w:id="1688404368">
          <w:marLeft w:val="1166"/>
          <w:marRight w:val="0"/>
          <w:marTop w:val="86"/>
          <w:marBottom w:val="0"/>
          <w:divBdr>
            <w:top w:val="none" w:sz="0" w:space="0" w:color="auto"/>
            <w:left w:val="none" w:sz="0" w:space="0" w:color="auto"/>
            <w:bottom w:val="none" w:sz="0" w:space="0" w:color="auto"/>
            <w:right w:val="none" w:sz="0" w:space="0" w:color="auto"/>
          </w:divBdr>
        </w:div>
        <w:div w:id="2002660848">
          <w:marLeft w:val="547"/>
          <w:marRight w:val="0"/>
          <w:marTop w:val="96"/>
          <w:marBottom w:val="0"/>
          <w:divBdr>
            <w:top w:val="none" w:sz="0" w:space="0" w:color="auto"/>
            <w:left w:val="none" w:sz="0" w:space="0" w:color="auto"/>
            <w:bottom w:val="none" w:sz="0" w:space="0" w:color="auto"/>
            <w:right w:val="none" w:sz="0" w:space="0" w:color="auto"/>
          </w:divBdr>
        </w:div>
      </w:divsChild>
    </w:div>
    <w:div w:id="1430349652">
      <w:bodyDiv w:val="1"/>
      <w:marLeft w:val="0"/>
      <w:marRight w:val="0"/>
      <w:marTop w:val="0"/>
      <w:marBottom w:val="0"/>
      <w:divBdr>
        <w:top w:val="none" w:sz="0" w:space="0" w:color="auto"/>
        <w:left w:val="none" w:sz="0" w:space="0" w:color="auto"/>
        <w:bottom w:val="none" w:sz="0" w:space="0" w:color="auto"/>
        <w:right w:val="none" w:sz="0" w:space="0" w:color="auto"/>
      </w:divBdr>
    </w:div>
    <w:div w:id="1432583839">
      <w:bodyDiv w:val="1"/>
      <w:marLeft w:val="0"/>
      <w:marRight w:val="0"/>
      <w:marTop w:val="0"/>
      <w:marBottom w:val="0"/>
      <w:divBdr>
        <w:top w:val="none" w:sz="0" w:space="0" w:color="auto"/>
        <w:left w:val="none" w:sz="0" w:space="0" w:color="auto"/>
        <w:bottom w:val="none" w:sz="0" w:space="0" w:color="auto"/>
        <w:right w:val="none" w:sz="0" w:space="0" w:color="auto"/>
      </w:divBdr>
      <w:divsChild>
        <w:div w:id="490027194">
          <w:marLeft w:val="0"/>
          <w:marRight w:val="0"/>
          <w:marTop w:val="0"/>
          <w:marBottom w:val="0"/>
          <w:divBdr>
            <w:top w:val="none" w:sz="0" w:space="0" w:color="auto"/>
            <w:left w:val="none" w:sz="0" w:space="0" w:color="auto"/>
            <w:bottom w:val="none" w:sz="0" w:space="0" w:color="auto"/>
            <w:right w:val="none" w:sz="0" w:space="0" w:color="auto"/>
          </w:divBdr>
          <w:divsChild>
            <w:div w:id="1042052335">
              <w:marLeft w:val="0"/>
              <w:marRight w:val="0"/>
              <w:marTop w:val="0"/>
              <w:marBottom w:val="0"/>
              <w:divBdr>
                <w:top w:val="none" w:sz="0" w:space="0" w:color="auto"/>
                <w:left w:val="none" w:sz="0" w:space="0" w:color="auto"/>
                <w:bottom w:val="none" w:sz="0" w:space="0" w:color="auto"/>
                <w:right w:val="none" w:sz="0" w:space="0" w:color="auto"/>
              </w:divBdr>
              <w:divsChild>
                <w:div w:id="94717551">
                  <w:marLeft w:val="0"/>
                  <w:marRight w:val="0"/>
                  <w:marTop w:val="0"/>
                  <w:marBottom w:val="0"/>
                  <w:divBdr>
                    <w:top w:val="none" w:sz="0" w:space="0" w:color="auto"/>
                    <w:left w:val="none" w:sz="0" w:space="0" w:color="auto"/>
                    <w:bottom w:val="none" w:sz="0" w:space="0" w:color="auto"/>
                    <w:right w:val="none" w:sz="0" w:space="0" w:color="auto"/>
                  </w:divBdr>
                  <w:divsChild>
                    <w:div w:id="75590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088693">
      <w:bodyDiv w:val="1"/>
      <w:marLeft w:val="0"/>
      <w:marRight w:val="0"/>
      <w:marTop w:val="0"/>
      <w:marBottom w:val="0"/>
      <w:divBdr>
        <w:top w:val="none" w:sz="0" w:space="0" w:color="auto"/>
        <w:left w:val="none" w:sz="0" w:space="0" w:color="auto"/>
        <w:bottom w:val="none" w:sz="0" w:space="0" w:color="auto"/>
        <w:right w:val="none" w:sz="0" w:space="0" w:color="auto"/>
      </w:divBdr>
      <w:divsChild>
        <w:div w:id="438455076">
          <w:marLeft w:val="0"/>
          <w:marRight w:val="0"/>
          <w:marTop w:val="0"/>
          <w:marBottom w:val="0"/>
          <w:divBdr>
            <w:top w:val="none" w:sz="0" w:space="0" w:color="auto"/>
            <w:left w:val="none" w:sz="0" w:space="0" w:color="auto"/>
            <w:bottom w:val="none" w:sz="0" w:space="0" w:color="auto"/>
            <w:right w:val="none" w:sz="0" w:space="0" w:color="auto"/>
          </w:divBdr>
          <w:divsChild>
            <w:div w:id="919829130">
              <w:marLeft w:val="0"/>
              <w:marRight w:val="0"/>
              <w:marTop w:val="0"/>
              <w:marBottom w:val="0"/>
              <w:divBdr>
                <w:top w:val="none" w:sz="0" w:space="0" w:color="auto"/>
                <w:left w:val="none" w:sz="0" w:space="0" w:color="auto"/>
                <w:bottom w:val="none" w:sz="0" w:space="0" w:color="auto"/>
                <w:right w:val="none" w:sz="0" w:space="0" w:color="auto"/>
              </w:divBdr>
              <w:divsChild>
                <w:div w:id="769274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399499">
      <w:bodyDiv w:val="1"/>
      <w:marLeft w:val="0"/>
      <w:marRight w:val="0"/>
      <w:marTop w:val="0"/>
      <w:marBottom w:val="0"/>
      <w:divBdr>
        <w:top w:val="none" w:sz="0" w:space="0" w:color="auto"/>
        <w:left w:val="none" w:sz="0" w:space="0" w:color="auto"/>
        <w:bottom w:val="none" w:sz="0" w:space="0" w:color="auto"/>
        <w:right w:val="none" w:sz="0" w:space="0" w:color="auto"/>
      </w:divBdr>
      <w:divsChild>
        <w:div w:id="1307197847">
          <w:marLeft w:val="0"/>
          <w:marRight w:val="0"/>
          <w:marTop w:val="0"/>
          <w:marBottom w:val="0"/>
          <w:divBdr>
            <w:top w:val="none" w:sz="0" w:space="0" w:color="auto"/>
            <w:left w:val="none" w:sz="0" w:space="0" w:color="auto"/>
            <w:bottom w:val="none" w:sz="0" w:space="0" w:color="auto"/>
            <w:right w:val="none" w:sz="0" w:space="0" w:color="auto"/>
          </w:divBdr>
          <w:divsChild>
            <w:div w:id="1272862238">
              <w:marLeft w:val="0"/>
              <w:marRight w:val="0"/>
              <w:marTop w:val="0"/>
              <w:marBottom w:val="0"/>
              <w:divBdr>
                <w:top w:val="none" w:sz="0" w:space="0" w:color="auto"/>
                <w:left w:val="none" w:sz="0" w:space="0" w:color="auto"/>
                <w:bottom w:val="none" w:sz="0" w:space="0" w:color="auto"/>
                <w:right w:val="none" w:sz="0" w:space="0" w:color="auto"/>
              </w:divBdr>
              <w:divsChild>
                <w:div w:id="174341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168711">
      <w:bodyDiv w:val="1"/>
      <w:marLeft w:val="0"/>
      <w:marRight w:val="0"/>
      <w:marTop w:val="0"/>
      <w:marBottom w:val="0"/>
      <w:divBdr>
        <w:top w:val="none" w:sz="0" w:space="0" w:color="auto"/>
        <w:left w:val="none" w:sz="0" w:space="0" w:color="auto"/>
        <w:bottom w:val="none" w:sz="0" w:space="0" w:color="auto"/>
        <w:right w:val="none" w:sz="0" w:space="0" w:color="auto"/>
      </w:divBdr>
    </w:div>
    <w:div w:id="1438211481">
      <w:bodyDiv w:val="1"/>
      <w:marLeft w:val="0"/>
      <w:marRight w:val="0"/>
      <w:marTop w:val="0"/>
      <w:marBottom w:val="0"/>
      <w:divBdr>
        <w:top w:val="none" w:sz="0" w:space="0" w:color="auto"/>
        <w:left w:val="none" w:sz="0" w:space="0" w:color="auto"/>
        <w:bottom w:val="none" w:sz="0" w:space="0" w:color="auto"/>
        <w:right w:val="none" w:sz="0" w:space="0" w:color="auto"/>
      </w:divBdr>
      <w:divsChild>
        <w:div w:id="1934778991">
          <w:marLeft w:val="1166"/>
          <w:marRight w:val="0"/>
          <w:marTop w:val="86"/>
          <w:marBottom w:val="0"/>
          <w:divBdr>
            <w:top w:val="none" w:sz="0" w:space="0" w:color="auto"/>
            <w:left w:val="none" w:sz="0" w:space="0" w:color="auto"/>
            <w:bottom w:val="none" w:sz="0" w:space="0" w:color="auto"/>
            <w:right w:val="none" w:sz="0" w:space="0" w:color="auto"/>
          </w:divBdr>
        </w:div>
      </w:divsChild>
    </w:div>
    <w:div w:id="1443301062">
      <w:bodyDiv w:val="1"/>
      <w:marLeft w:val="0"/>
      <w:marRight w:val="0"/>
      <w:marTop w:val="0"/>
      <w:marBottom w:val="0"/>
      <w:divBdr>
        <w:top w:val="none" w:sz="0" w:space="0" w:color="auto"/>
        <w:left w:val="none" w:sz="0" w:space="0" w:color="auto"/>
        <w:bottom w:val="none" w:sz="0" w:space="0" w:color="auto"/>
        <w:right w:val="none" w:sz="0" w:space="0" w:color="auto"/>
      </w:divBdr>
    </w:div>
    <w:div w:id="1443377068">
      <w:bodyDiv w:val="1"/>
      <w:marLeft w:val="0"/>
      <w:marRight w:val="0"/>
      <w:marTop w:val="0"/>
      <w:marBottom w:val="0"/>
      <w:divBdr>
        <w:top w:val="none" w:sz="0" w:space="0" w:color="auto"/>
        <w:left w:val="none" w:sz="0" w:space="0" w:color="auto"/>
        <w:bottom w:val="none" w:sz="0" w:space="0" w:color="auto"/>
        <w:right w:val="none" w:sz="0" w:space="0" w:color="auto"/>
      </w:divBdr>
    </w:div>
    <w:div w:id="1443383372">
      <w:bodyDiv w:val="1"/>
      <w:marLeft w:val="0"/>
      <w:marRight w:val="0"/>
      <w:marTop w:val="0"/>
      <w:marBottom w:val="0"/>
      <w:divBdr>
        <w:top w:val="none" w:sz="0" w:space="0" w:color="auto"/>
        <w:left w:val="none" w:sz="0" w:space="0" w:color="auto"/>
        <w:bottom w:val="none" w:sz="0" w:space="0" w:color="auto"/>
        <w:right w:val="none" w:sz="0" w:space="0" w:color="auto"/>
      </w:divBdr>
      <w:divsChild>
        <w:div w:id="1929000052">
          <w:marLeft w:val="0"/>
          <w:marRight w:val="0"/>
          <w:marTop w:val="0"/>
          <w:marBottom w:val="0"/>
          <w:divBdr>
            <w:top w:val="none" w:sz="0" w:space="0" w:color="auto"/>
            <w:left w:val="none" w:sz="0" w:space="0" w:color="auto"/>
            <w:bottom w:val="none" w:sz="0" w:space="0" w:color="auto"/>
            <w:right w:val="none" w:sz="0" w:space="0" w:color="auto"/>
          </w:divBdr>
          <w:divsChild>
            <w:div w:id="327292142">
              <w:marLeft w:val="0"/>
              <w:marRight w:val="0"/>
              <w:marTop w:val="0"/>
              <w:marBottom w:val="0"/>
              <w:divBdr>
                <w:top w:val="none" w:sz="0" w:space="0" w:color="auto"/>
                <w:left w:val="none" w:sz="0" w:space="0" w:color="auto"/>
                <w:bottom w:val="none" w:sz="0" w:space="0" w:color="auto"/>
                <w:right w:val="none" w:sz="0" w:space="0" w:color="auto"/>
              </w:divBdr>
              <w:divsChild>
                <w:div w:id="118732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039947">
      <w:bodyDiv w:val="1"/>
      <w:marLeft w:val="0"/>
      <w:marRight w:val="0"/>
      <w:marTop w:val="0"/>
      <w:marBottom w:val="0"/>
      <w:divBdr>
        <w:top w:val="none" w:sz="0" w:space="0" w:color="auto"/>
        <w:left w:val="none" w:sz="0" w:space="0" w:color="auto"/>
        <w:bottom w:val="none" w:sz="0" w:space="0" w:color="auto"/>
        <w:right w:val="none" w:sz="0" w:space="0" w:color="auto"/>
      </w:divBdr>
      <w:divsChild>
        <w:div w:id="41905879">
          <w:marLeft w:val="446"/>
          <w:marRight w:val="0"/>
          <w:marTop w:val="0"/>
          <w:marBottom w:val="0"/>
          <w:divBdr>
            <w:top w:val="none" w:sz="0" w:space="0" w:color="auto"/>
            <w:left w:val="none" w:sz="0" w:space="0" w:color="auto"/>
            <w:bottom w:val="none" w:sz="0" w:space="0" w:color="auto"/>
            <w:right w:val="none" w:sz="0" w:space="0" w:color="auto"/>
          </w:divBdr>
        </w:div>
        <w:div w:id="118377628">
          <w:marLeft w:val="446"/>
          <w:marRight w:val="0"/>
          <w:marTop w:val="0"/>
          <w:marBottom w:val="0"/>
          <w:divBdr>
            <w:top w:val="none" w:sz="0" w:space="0" w:color="auto"/>
            <w:left w:val="none" w:sz="0" w:space="0" w:color="auto"/>
            <w:bottom w:val="none" w:sz="0" w:space="0" w:color="auto"/>
            <w:right w:val="none" w:sz="0" w:space="0" w:color="auto"/>
          </w:divBdr>
        </w:div>
      </w:divsChild>
    </w:div>
    <w:div w:id="1450123688">
      <w:bodyDiv w:val="1"/>
      <w:marLeft w:val="0"/>
      <w:marRight w:val="0"/>
      <w:marTop w:val="0"/>
      <w:marBottom w:val="0"/>
      <w:divBdr>
        <w:top w:val="none" w:sz="0" w:space="0" w:color="auto"/>
        <w:left w:val="none" w:sz="0" w:space="0" w:color="auto"/>
        <w:bottom w:val="none" w:sz="0" w:space="0" w:color="auto"/>
        <w:right w:val="none" w:sz="0" w:space="0" w:color="auto"/>
      </w:divBdr>
    </w:div>
    <w:div w:id="1450855124">
      <w:bodyDiv w:val="1"/>
      <w:marLeft w:val="0"/>
      <w:marRight w:val="0"/>
      <w:marTop w:val="0"/>
      <w:marBottom w:val="0"/>
      <w:divBdr>
        <w:top w:val="none" w:sz="0" w:space="0" w:color="auto"/>
        <w:left w:val="none" w:sz="0" w:space="0" w:color="auto"/>
        <w:bottom w:val="none" w:sz="0" w:space="0" w:color="auto"/>
        <w:right w:val="none" w:sz="0" w:space="0" w:color="auto"/>
      </w:divBdr>
    </w:div>
    <w:div w:id="1450928638">
      <w:bodyDiv w:val="1"/>
      <w:marLeft w:val="0"/>
      <w:marRight w:val="0"/>
      <w:marTop w:val="0"/>
      <w:marBottom w:val="0"/>
      <w:divBdr>
        <w:top w:val="none" w:sz="0" w:space="0" w:color="auto"/>
        <w:left w:val="none" w:sz="0" w:space="0" w:color="auto"/>
        <w:bottom w:val="none" w:sz="0" w:space="0" w:color="auto"/>
        <w:right w:val="none" w:sz="0" w:space="0" w:color="auto"/>
      </w:divBdr>
    </w:div>
    <w:div w:id="1451053142">
      <w:bodyDiv w:val="1"/>
      <w:marLeft w:val="0"/>
      <w:marRight w:val="0"/>
      <w:marTop w:val="0"/>
      <w:marBottom w:val="0"/>
      <w:divBdr>
        <w:top w:val="none" w:sz="0" w:space="0" w:color="auto"/>
        <w:left w:val="none" w:sz="0" w:space="0" w:color="auto"/>
        <w:bottom w:val="none" w:sz="0" w:space="0" w:color="auto"/>
        <w:right w:val="none" w:sz="0" w:space="0" w:color="auto"/>
      </w:divBdr>
      <w:divsChild>
        <w:div w:id="1082293289">
          <w:marLeft w:val="0"/>
          <w:marRight w:val="0"/>
          <w:marTop w:val="0"/>
          <w:marBottom w:val="0"/>
          <w:divBdr>
            <w:top w:val="none" w:sz="0" w:space="0" w:color="auto"/>
            <w:left w:val="none" w:sz="0" w:space="0" w:color="auto"/>
            <w:bottom w:val="none" w:sz="0" w:space="0" w:color="auto"/>
            <w:right w:val="none" w:sz="0" w:space="0" w:color="auto"/>
          </w:divBdr>
          <w:divsChild>
            <w:div w:id="1843087350">
              <w:marLeft w:val="0"/>
              <w:marRight w:val="0"/>
              <w:marTop w:val="0"/>
              <w:marBottom w:val="0"/>
              <w:divBdr>
                <w:top w:val="none" w:sz="0" w:space="0" w:color="auto"/>
                <w:left w:val="none" w:sz="0" w:space="0" w:color="auto"/>
                <w:bottom w:val="none" w:sz="0" w:space="0" w:color="auto"/>
                <w:right w:val="none" w:sz="0" w:space="0" w:color="auto"/>
              </w:divBdr>
              <w:divsChild>
                <w:div w:id="1037123501">
                  <w:marLeft w:val="0"/>
                  <w:marRight w:val="0"/>
                  <w:marTop w:val="0"/>
                  <w:marBottom w:val="0"/>
                  <w:divBdr>
                    <w:top w:val="none" w:sz="0" w:space="0" w:color="auto"/>
                    <w:left w:val="none" w:sz="0" w:space="0" w:color="auto"/>
                    <w:bottom w:val="none" w:sz="0" w:space="0" w:color="auto"/>
                    <w:right w:val="none" w:sz="0" w:space="0" w:color="auto"/>
                  </w:divBdr>
                  <w:divsChild>
                    <w:div w:id="13201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1824856">
      <w:bodyDiv w:val="1"/>
      <w:marLeft w:val="0"/>
      <w:marRight w:val="0"/>
      <w:marTop w:val="0"/>
      <w:marBottom w:val="0"/>
      <w:divBdr>
        <w:top w:val="none" w:sz="0" w:space="0" w:color="auto"/>
        <w:left w:val="none" w:sz="0" w:space="0" w:color="auto"/>
        <w:bottom w:val="none" w:sz="0" w:space="0" w:color="auto"/>
        <w:right w:val="none" w:sz="0" w:space="0" w:color="auto"/>
      </w:divBdr>
    </w:div>
    <w:div w:id="1453594486">
      <w:bodyDiv w:val="1"/>
      <w:marLeft w:val="0"/>
      <w:marRight w:val="0"/>
      <w:marTop w:val="0"/>
      <w:marBottom w:val="0"/>
      <w:divBdr>
        <w:top w:val="none" w:sz="0" w:space="0" w:color="auto"/>
        <w:left w:val="none" w:sz="0" w:space="0" w:color="auto"/>
        <w:bottom w:val="none" w:sz="0" w:space="0" w:color="auto"/>
        <w:right w:val="none" w:sz="0" w:space="0" w:color="auto"/>
      </w:divBdr>
      <w:divsChild>
        <w:div w:id="971784075">
          <w:marLeft w:val="0"/>
          <w:marRight w:val="0"/>
          <w:marTop w:val="0"/>
          <w:marBottom w:val="0"/>
          <w:divBdr>
            <w:top w:val="none" w:sz="0" w:space="0" w:color="auto"/>
            <w:left w:val="none" w:sz="0" w:space="0" w:color="auto"/>
            <w:bottom w:val="none" w:sz="0" w:space="0" w:color="auto"/>
            <w:right w:val="none" w:sz="0" w:space="0" w:color="auto"/>
          </w:divBdr>
          <w:divsChild>
            <w:div w:id="10691431">
              <w:marLeft w:val="0"/>
              <w:marRight w:val="0"/>
              <w:marTop w:val="0"/>
              <w:marBottom w:val="0"/>
              <w:divBdr>
                <w:top w:val="none" w:sz="0" w:space="0" w:color="auto"/>
                <w:left w:val="none" w:sz="0" w:space="0" w:color="auto"/>
                <w:bottom w:val="none" w:sz="0" w:space="0" w:color="auto"/>
                <w:right w:val="none" w:sz="0" w:space="0" w:color="auto"/>
              </w:divBdr>
              <w:divsChild>
                <w:div w:id="102000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0955544">
      <w:bodyDiv w:val="1"/>
      <w:marLeft w:val="0"/>
      <w:marRight w:val="0"/>
      <w:marTop w:val="0"/>
      <w:marBottom w:val="0"/>
      <w:divBdr>
        <w:top w:val="none" w:sz="0" w:space="0" w:color="auto"/>
        <w:left w:val="none" w:sz="0" w:space="0" w:color="auto"/>
        <w:bottom w:val="none" w:sz="0" w:space="0" w:color="auto"/>
        <w:right w:val="none" w:sz="0" w:space="0" w:color="auto"/>
      </w:divBdr>
      <w:divsChild>
        <w:div w:id="1845970734">
          <w:marLeft w:val="0"/>
          <w:marRight w:val="0"/>
          <w:marTop w:val="0"/>
          <w:marBottom w:val="0"/>
          <w:divBdr>
            <w:top w:val="none" w:sz="0" w:space="0" w:color="auto"/>
            <w:left w:val="none" w:sz="0" w:space="0" w:color="auto"/>
            <w:bottom w:val="none" w:sz="0" w:space="0" w:color="auto"/>
            <w:right w:val="none" w:sz="0" w:space="0" w:color="auto"/>
          </w:divBdr>
          <w:divsChild>
            <w:div w:id="452556915">
              <w:marLeft w:val="0"/>
              <w:marRight w:val="0"/>
              <w:marTop w:val="0"/>
              <w:marBottom w:val="0"/>
              <w:divBdr>
                <w:top w:val="none" w:sz="0" w:space="0" w:color="auto"/>
                <w:left w:val="none" w:sz="0" w:space="0" w:color="auto"/>
                <w:bottom w:val="none" w:sz="0" w:space="0" w:color="auto"/>
                <w:right w:val="none" w:sz="0" w:space="0" w:color="auto"/>
              </w:divBdr>
              <w:divsChild>
                <w:div w:id="1815373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773042">
      <w:bodyDiv w:val="1"/>
      <w:marLeft w:val="0"/>
      <w:marRight w:val="0"/>
      <w:marTop w:val="0"/>
      <w:marBottom w:val="0"/>
      <w:divBdr>
        <w:top w:val="none" w:sz="0" w:space="0" w:color="auto"/>
        <w:left w:val="none" w:sz="0" w:space="0" w:color="auto"/>
        <w:bottom w:val="none" w:sz="0" w:space="0" w:color="auto"/>
        <w:right w:val="none" w:sz="0" w:space="0" w:color="auto"/>
      </w:divBdr>
      <w:divsChild>
        <w:div w:id="1134561293">
          <w:marLeft w:val="0"/>
          <w:marRight w:val="0"/>
          <w:marTop w:val="0"/>
          <w:marBottom w:val="0"/>
          <w:divBdr>
            <w:top w:val="none" w:sz="0" w:space="0" w:color="auto"/>
            <w:left w:val="none" w:sz="0" w:space="0" w:color="auto"/>
            <w:bottom w:val="none" w:sz="0" w:space="0" w:color="auto"/>
            <w:right w:val="none" w:sz="0" w:space="0" w:color="auto"/>
          </w:divBdr>
          <w:divsChild>
            <w:div w:id="1186017318">
              <w:marLeft w:val="0"/>
              <w:marRight w:val="0"/>
              <w:marTop w:val="0"/>
              <w:marBottom w:val="0"/>
              <w:divBdr>
                <w:top w:val="none" w:sz="0" w:space="0" w:color="auto"/>
                <w:left w:val="none" w:sz="0" w:space="0" w:color="auto"/>
                <w:bottom w:val="none" w:sz="0" w:space="0" w:color="auto"/>
                <w:right w:val="none" w:sz="0" w:space="0" w:color="auto"/>
              </w:divBdr>
              <w:divsChild>
                <w:div w:id="208444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240549">
      <w:bodyDiv w:val="1"/>
      <w:marLeft w:val="0"/>
      <w:marRight w:val="0"/>
      <w:marTop w:val="0"/>
      <w:marBottom w:val="0"/>
      <w:divBdr>
        <w:top w:val="none" w:sz="0" w:space="0" w:color="auto"/>
        <w:left w:val="none" w:sz="0" w:space="0" w:color="auto"/>
        <w:bottom w:val="none" w:sz="0" w:space="0" w:color="auto"/>
        <w:right w:val="none" w:sz="0" w:space="0" w:color="auto"/>
      </w:divBdr>
      <w:divsChild>
        <w:div w:id="1942763119">
          <w:marLeft w:val="0"/>
          <w:marRight w:val="0"/>
          <w:marTop w:val="0"/>
          <w:marBottom w:val="0"/>
          <w:divBdr>
            <w:top w:val="none" w:sz="0" w:space="0" w:color="auto"/>
            <w:left w:val="none" w:sz="0" w:space="0" w:color="auto"/>
            <w:bottom w:val="none" w:sz="0" w:space="0" w:color="auto"/>
            <w:right w:val="none" w:sz="0" w:space="0" w:color="auto"/>
          </w:divBdr>
          <w:divsChild>
            <w:div w:id="958530306">
              <w:marLeft w:val="0"/>
              <w:marRight w:val="0"/>
              <w:marTop w:val="0"/>
              <w:marBottom w:val="0"/>
              <w:divBdr>
                <w:top w:val="none" w:sz="0" w:space="0" w:color="auto"/>
                <w:left w:val="none" w:sz="0" w:space="0" w:color="auto"/>
                <w:bottom w:val="none" w:sz="0" w:space="0" w:color="auto"/>
                <w:right w:val="none" w:sz="0" w:space="0" w:color="auto"/>
              </w:divBdr>
              <w:divsChild>
                <w:div w:id="94885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294182">
      <w:bodyDiv w:val="1"/>
      <w:marLeft w:val="0"/>
      <w:marRight w:val="0"/>
      <w:marTop w:val="0"/>
      <w:marBottom w:val="0"/>
      <w:divBdr>
        <w:top w:val="none" w:sz="0" w:space="0" w:color="auto"/>
        <w:left w:val="none" w:sz="0" w:space="0" w:color="auto"/>
        <w:bottom w:val="none" w:sz="0" w:space="0" w:color="auto"/>
        <w:right w:val="none" w:sz="0" w:space="0" w:color="auto"/>
      </w:divBdr>
    </w:div>
    <w:div w:id="1478103947">
      <w:bodyDiv w:val="1"/>
      <w:marLeft w:val="0"/>
      <w:marRight w:val="0"/>
      <w:marTop w:val="0"/>
      <w:marBottom w:val="0"/>
      <w:divBdr>
        <w:top w:val="none" w:sz="0" w:space="0" w:color="auto"/>
        <w:left w:val="none" w:sz="0" w:space="0" w:color="auto"/>
        <w:bottom w:val="none" w:sz="0" w:space="0" w:color="auto"/>
        <w:right w:val="none" w:sz="0" w:space="0" w:color="auto"/>
      </w:divBdr>
      <w:divsChild>
        <w:div w:id="619532830">
          <w:marLeft w:val="0"/>
          <w:marRight w:val="0"/>
          <w:marTop w:val="0"/>
          <w:marBottom w:val="0"/>
          <w:divBdr>
            <w:top w:val="none" w:sz="0" w:space="0" w:color="auto"/>
            <w:left w:val="none" w:sz="0" w:space="0" w:color="auto"/>
            <w:bottom w:val="none" w:sz="0" w:space="0" w:color="auto"/>
            <w:right w:val="none" w:sz="0" w:space="0" w:color="auto"/>
          </w:divBdr>
          <w:divsChild>
            <w:div w:id="702901763">
              <w:marLeft w:val="0"/>
              <w:marRight w:val="0"/>
              <w:marTop w:val="0"/>
              <w:marBottom w:val="0"/>
              <w:divBdr>
                <w:top w:val="none" w:sz="0" w:space="0" w:color="auto"/>
                <w:left w:val="none" w:sz="0" w:space="0" w:color="auto"/>
                <w:bottom w:val="none" w:sz="0" w:space="0" w:color="auto"/>
                <w:right w:val="none" w:sz="0" w:space="0" w:color="auto"/>
              </w:divBdr>
              <w:divsChild>
                <w:div w:id="99686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196390">
      <w:bodyDiv w:val="1"/>
      <w:marLeft w:val="0"/>
      <w:marRight w:val="0"/>
      <w:marTop w:val="0"/>
      <w:marBottom w:val="0"/>
      <w:divBdr>
        <w:top w:val="none" w:sz="0" w:space="0" w:color="auto"/>
        <w:left w:val="none" w:sz="0" w:space="0" w:color="auto"/>
        <w:bottom w:val="none" w:sz="0" w:space="0" w:color="auto"/>
        <w:right w:val="none" w:sz="0" w:space="0" w:color="auto"/>
      </w:divBdr>
    </w:div>
    <w:div w:id="1480537126">
      <w:bodyDiv w:val="1"/>
      <w:marLeft w:val="0"/>
      <w:marRight w:val="0"/>
      <w:marTop w:val="0"/>
      <w:marBottom w:val="0"/>
      <w:divBdr>
        <w:top w:val="none" w:sz="0" w:space="0" w:color="auto"/>
        <w:left w:val="none" w:sz="0" w:space="0" w:color="auto"/>
        <w:bottom w:val="none" w:sz="0" w:space="0" w:color="auto"/>
        <w:right w:val="none" w:sz="0" w:space="0" w:color="auto"/>
      </w:divBdr>
      <w:divsChild>
        <w:div w:id="2085301837">
          <w:marLeft w:val="547"/>
          <w:marRight w:val="0"/>
          <w:marTop w:val="96"/>
          <w:marBottom w:val="0"/>
          <w:divBdr>
            <w:top w:val="none" w:sz="0" w:space="0" w:color="auto"/>
            <w:left w:val="none" w:sz="0" w:space="0" w:color="auto"/>
            <w:bottom w:val="none" w:sz="0" w:space="0" w:color="auto"/>
            <w:right w:val="none" w:sz="0" w:space="0" w:color="auto"/>
          </w:divBdr>
        </w:div>
      </w:divsChild>
    </w:div>
    <w:div w:id="1485969273">
      <w:bodyDiv w:val="1"/>
      <w:marLeft w:val="0"/>
      <w:marRight w:val="0"/>
      <w:marTop w:val="0"/>
      <w:marBottom w:val="0"/>
      <w:divBdr>
        <w:top w:val="none" w:sz="0" w:space="0" w:color="auto"/>
        <w:left w:val="none" w:sz="0" w:space="0" w:color="auto"/>
        <w:bottom w:val="none" w:sz="0" w:space="0" w:color="auto"/>
        <w:right w:val="none" w:sz="0" w:space="0" w:color="auto"/>
      </w:divBdr>
      <w:divsChild>
        <w:div w:id="190653198">
          <w:marLeft w:val="0"/>
          <w:marRight w:val="0"/>
          <w:marTop w:val="0"/>
          <w:marBottom w:val="0"/>
          <w:divBdr>
            <w:top w:val="none" w:sz="0" w:space="0" w:color="auto"/>
            <w:left w:val="none" w:sz="0" w:space="0" w:color="auto"/>
            <w:bottom w:val="none" w:sz="0" w:space="0" w:color="auto"/>
            <w:right w:val="none" w:sz="0" w:space="0" w:color="auto"/>
          </w:divBdr>
          <w:divsChild>
            <w:div w:id="943616829">
              <w:marLeft w:val="0"/>
              <w:marRight w:val="0"/>
              <w:marTop w:val="0"/>
              <w:marBottom w:val="0"/>
              <w:divBdr>
                <w:top w:val="none" w:sz="0" w:space="0" w:color="auto"/>
                <w:left w:val="none" w:sz="0" w:space="0" w:color="auto"/>
                <w:bottom w:val="none" w:sz="0" w:space="0" w:color="auto"/>
                <w:right w:val="none" w:sz="0" w:space="0" w:color="auto"/>
              </w:divBdr>
              <w:divsChild>
                <w:div w:id="273445927">
                  <w:marLeft w:val="0"/>
                  <w:marRight w:val="0"/>
                  <w:marTop w:val="0"/>
                  <w:marBottom w:val="0"/>
                  <w:divBdr>
                    <w:top w:val="none" w:sz="0" w:space="0" w:color="auto"/>
                    <w:left w:val="none" w:sz="0" w:space="0" w:color="auto"/>
                    <w:bottom w:val="none" w:sz="0" w:space="0" w:color="auto"/>
                    <w:right w:val="none" w:sz="0" w:space="0" w:color="auto"/>
                  </w:divBdr>
                  <w:divsChild>
                    <w:div w:id="439879994">
                      <w:marLeft w:val="0"/>
                      <w:marRight w:val="0"/>
                      <w:marTop w:val="0"/>
                      <w:marBottom w:val="0"/>
                      <w:divBdr>
                        <w:top w:val="none" w:sz="0" w:space="0" w:color="auto"/>
                        <w:left w:val="none" w:sz="0" w:space="0" w:color="auto"/>
                        <w:bottom w:val="none" w:sz="0" w:space="0" w:color="auto"/>
                        <w:right w:val="none" w:sz="0" w:space="0" w:color="auto"/>
                      </w:divBdr>
                    </w:div>
                  </w:divsChild>
                </w:div>
                <w:div w:id="778836120">
                  <w:marLeft w:val="0"/>
                  <w:marRight w:val="0"/>
                  <w:marTop w:val="0"/>
                  <w:marBottom w:val="0"/>
                  <w:divBdr>
                    <w:top w:val="none" w:sz="0" w:space="0" w:color="auto"/>
                    <w:left w:val="none" w:sz="0" w:space="0" w:color="auto"/>
                    <w:bottom w:val="none" w:sz="0" w:space="0" w:color="auto"/>
                    <w:right w:val="none" w:sz="0" w:space="0" w:color="auto"/>
                  </w:divBdr>
                  <w:divsChild>
                    <w:div w:id="1134254384">
                      <w:marLeft w:val="0"/>
                      <w:marRight w:val="0"/>
                      <w:marTop w:val="0"/>
                      <w:marBottom w:val="0"/>
                      <w:divBdr>
                        <w:top w:val="none" w:sz="0" w:space="0" w:color="auto"/>
                        <w:left w:val="none" w:sz="0" w:space="0" w:color="auto"/>
                        <w:bottom w:val="none" w:sz="0" w:space="0" w:color="auto"/>
                        <w:right w:val="none" w:sz="0" w:space="0" w:color="auto"/>
                      </w:divBdr>
                    </w:div>
                  </w:divsChild>
                </w:div>
                <w:div w:id="860553233">
                  <w:marLeft w:val="0"/>
                  <w:marRight w:val="0"/>
                  <w:marTop w:val="0"/>
                  <w:marBottom w:val="0"/>
                  <w:divBdr>
                    <w:top w:val="none" w:sz="0" w:space="0" w:color="auto"/>
                    <w:left w:val="none" w:sz="0" w:space="0" w:color="auto"/>
                    <w:bottom w:val="none" w:sz="0" w:space="0" w:color="auto"/>
                    <w:right w:val="none" w:sz="0" w:space="0" w:color="auto"/>
                  </w:divBdr>
                  <w:divsChild>
                    <w:div w:id="1272014710">
                      <w:marLeft w:val="0"/>
                      <w:marRight w:val="0"/>
                      <w:marTop w:val="0"/>
                      <w:marBottom w:val="0"/>
                      <w:divBdr>
                        <w:top w:val="none" w:sz="0" w:space="0" w:color="auto"/>
                        <w:left w:val="none" w:sz="0" w:space="0" w:color="auto"/>
                        <w:bottom w:val="none" w:sz="0" w:space="0" w:color="auto"/>
                        <w:right w:val="none" w:sz="0" w:space="0" w:color="auto"/>
                      </w:divBdr>
                    </w:div>
                  </w:divsChild>
                </w:div>
                <w:div w:id="1254972579">
                  <w:marLeft w:val="0"/>
                  <w:marRight w:val="0"/>
                  <w:marTop w:val="0"/>
                  <w:marBottom w:val="0"/>
                  <w:divBdr>
                    <w:top w:val="none" w:sz="0" w:space="0" w:color="auto"/>
                    <w:left w:val="none" w:sz="0" w:space="0" w:color="auto"/>
                    <w:bottom w:val="none" w:sz="0" w:space="0" w:color="auto"/>
                    <w:right w:val="none" w:sz="0" w:space="0" w:color="auto"/>
                  </w:divBdr>
                  <w:divsChild>
                    <w:div w:id="595405679">
                      <w:marLeft w:val="0"/>
                      <w:marRight w:val="0"/>
                      <w:marTop w:val="0"/>
                      <w:marBottom w:val="0"/>
                      <w:divBdr>
                        <w:top w:val="none" w:sz="0" w:space="0" w:color="auto"/>
                        <w:left w:val="none" w:sz="0" w:space="0" w:color="auto"/>
                        <w:bottom w:val="none" w:sz="0" w:space="0" w:color="auto"/>
                        <w:right w:val="none" w:sz="0" w:space="0" w:color="auto"/>
                      </w:divBdr>
                    </w:div>
                  </w:divsChild>
                </w:div>
                <w:div w:id="1635720299">
                  <w:marLeft w:val="0"/>
                  <w:marRight w:val="0"/>
                  <w:marTop w:val="0"/>
                  <w:marBottom w:val="0"/>
                  <w:divBdr>
                    <w:top w:val="none" w:sz="0" w:space="0" w:color="auto"/>
                    <w:left w:val="none" w:sz="0" w:space="0" w:color="auto"/>
                    <w:bottom w:val="none" w:sz="0" w:space="0" w:color="auto"/>
                    <w:right w:val="none" w:sz="0" w:space="0" w:color="auto"/>
                  </w:divBdr>
                  <w:divsChild>
                    <w:div w:id="1289160740">
                      <w:marLeft w:val="0"/>
                      <w:marRight w:val="0"/>
                      <w:marTop w:val="0"/>
                      <w:marBottom w:val="0"/>
                      <w:divBdr>
                        <w:top w:val="none" w:sz="0" w:space="0" w:color="auto"/>
                        <w:left w:val="none" w:sz="0" w:space="0" w:color="auto"/>
                        <w:bottom w:val="none" w:sz="0" w:space="0" w:color="auto"/>
                        <w:right w:val="none" w:sz="0" w:space="0" w:color="auto"/>
                      </w:divBdr>
                    </w:div>
                  </w:divsChild>
                </w:div>
                <w:div w:id="1862740776">
                  <w:marLeft w:val="0"/>
                  <w:marRight w:val="0"/>
                  <w:marTop w:val="0"/>
                  <w:marBottom w:val="0"/>
                  <w:divBdr>
                    <w:top w:val="none" w:sz="0" w:space="0" w:color="auto"/>
                    <w:left w:val="none" w:sz="0" w:space="0" w:color="auto"/>
                    <w:bottom w:val="none" w:sz="0" w:space="0" w:color="auto"/>
                    <w:right w:val="none" w:sz="0" w:space="0" w:color="auto"/>
                  </w:divBdr>
                  <w:divsChild>
                    <w:div w:id="193152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324404">
      <w:bodyDiv w:val="1"/>
      <w:marLeft w:val="0"/>
      <w:marRight w:val="0"/>
      <w:marTop w:val="0"/>
      <w:marBottom w:val="0"/>
      <w:divBdr>
        <w:top w:val="none" w:sz="0" w:space="0" w:color="auto"/>
        <w:left w:val="none" w:sz="0" w:space="0" w:color="auto"/>
        <w:bottom w:val="none" w:sz="0" w:space="0" w:color="auto"/>
        <w:right w:val="none" w:sz="0" w:space="0" w:color="auto"/>
      </w:divBdr>
      <w:divsChild>
        <w:div w:id="534998553">
          <w:marLeft w:val="274"/>
          <w:marRight w:val="0"/>
          <w:marTop w:val="90"/>
          <w:marBottom w:val="0"/>
          <w:divBdr>
            <w:top w:val="none" w:sz="0" w:space="0" w:color="auto"/>
            <w:left w:val="none" w:sz="0" w:space="0" w:color="auto"/>
            <w:bottom w:val="none" w:sz="0" w:space="0" w:color="auto"/>
            <w:right w:val="none" w:sz="0" w:space="0" w:color="auto"/>
          </w:divBdr>
        </w:div>
        <w:div w:id="1282498603">
          <w:marLeft w:val="274"/>
          <w:marRight w:val="0"/>
          <w:marTop w:val="90"/>
          <w:marBottom w:val="0"/>
          <w:divBdr>
            <w:top w:val="none" w:sz="0" w:space="0" w:color="auto"/>
            <w:left w:val="none" w:sz="0" w:space="0" w:color="auto"/>
            <w:bottom w:val="none" w:sz="0" w:space="0" w:color="auto"/>
            <w:right w:val="none" w:sz="0" w:space="0" w:color="auto"/>
          </w:divBdr>
        </w:div>
        <w:div w:id="1536041194">
          <w:marLeft w:val="274"/>
          <w:marRight w:val="0"/>
          <w:marTop w:val="90"/>
          <w:marBottom w:val="0"/>
          <w:divBdr>
            <w:top w:val="none" w:sz="0" w:space="0" w:color="auto"/>
            <w:left w:val="none" w:sz="0" w:space="0" w:color="auto"/>
            <w:bottom w:val="none" w:sz="0" w:space="0" w:color="auto"/>
            <w:right w:val="none" w:sz="0" w:space="0" w:color="auto"/>
          </w:divBdr>
        </w:div>
        <w:div w:id="1914781372">
          <w:marLeft w:val="274"/>
          <w:marRight w:val="0"/>
          <w:marTop w:val="90"/>
          <w:marBottom w:val="0"/>
          <w:divBdr>
            <w:top w:val="none" w:sz="0" w:space="0" w:color="auto"/>
            <w:left w:val="none" w:sz="0" w:space="0" w:color="auto"/>
            <w:bottom w:val="none" w:sz="0" w:space="0" w:color="auto"/>
            <w:right w:val="none" w:sz="0" w:space="0" w:color="auto"/>
          </w:divBdr>
        </w:div>
      </w:divsChild>
    </w:div>
    <w:div w:id="1493175568">
      <w:bodyDiv w:val="1"/>
      <w:marLeft w:val="0"/>
      <w:marRight w:val="0"/>
      <w:marTop w:val="0"/>
      <w:marBottom w:val="0"/>
      <w:divBdr>
        <w:top w:val="none" w:sz="0" w:space="0" w:color="auto"/>
        <w:left w:val="none" w:sz="0" w:space="0" w:color="auto"/>
        <w:bottom w:val="none" w:sz="0" w:space="0" w:color="auto"/>
        <w:right w:val="none" w:sz="0" w:space="0" w:color="auto"/>
      </w:divBdr>
      <w:divsChild>
        <w:div w:id="1679844651">
          <w:marLeft w:val="0"/>
          <w:marRight w:val="0"/>
          <w:marTop w:val="0"/>
          <w:marBottom w:val="0"/>
          <w:divBdr>
            <w:top w:val="none" w:sz="0" w:space="0" w:color="auto"/>
            <w:left w:val="none" w:sz="0" w:space="0" w:color="auto"/>
            <w:bottom w:val="none" w:sz="0" w:space="0" w:color="auto"/>
            <w:right w:val="none" w:sz="0" w:space="0" w:color="auto"/>
          </w:divBdr>
          <w:divsChild>
            <w:div w:id="219440041">
              <w:marLeft w:val="0"/>
              <w:marRight w:val="0"/>
              <w:marTop w:val="0"/>
              <w:marBottom w:val="0"/>
              <w:divBdr>
                <w:top w:val="none" w:sz="0" w:space="0" w:color="auto"/>
                <w:left w:val="none" w:sz="0" w:space="0" w:color="auto"/>
                <w:bottom w:val="none" w:sz="0" w:space="0" w:color="auto"/>
                <w:right w:val="none" w:sz="0" w:space="0" w:color="auto"/>
              </w:divBdr>
              <w:divsChild>
                <w:div w:id="524905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835740">
      <w:bodyDiv w:val="1"/>
      <w:marLeft w:val="0"/>
      <w:marRight w:val="0"/>
      <w:marTop w:val="0"/>
      <w:marBottom w:val="0"/>
      <w:divBdr>
        <w:top w:val="none" w:sz="0" w:space="0" w:color="auto"/>
        <w:left w:val="none" w:sz="0" w:space="0" w:color="auto"/>
        <w:bottom w:val="none" w:sz="0" w:space="0" w:color="auto"/>
        <w:right w:val="none" w:sz="0" w:space="0" w:color="auto"/>
      </w:divBdr>
      <w:divsChild>
        <w:div w:id="318578629">
          <w:marLeft w:val="0"/>
          <w:marRight w:val="0"/>
          <w:marTop w:val="0"/>
          <w:marBottom w:val="0"/>
          <w:divBdr>
            <w:top w:val="none" w:sz="0" w:space="0" w:color="auto"/>
            <w:left w:val="none" w:sz="0" w:space="0" w:color="auto"/>
            <w:bottom w:val="none" w:sz="0" w:space="0" w:color="auto"/>
            <w:right w:val="none" w:sz="0" w:space="0" w:color="auto"/>
          </w:divBdr>
          <w:divsChild>
            <w:div w:id="1378241632">
              <w:marLeft w:val="0"/>
              <w:marRight w:val="0"/>
              <w:marTop w:val="0"/>
              <w:marBottom w:val="0"/>
              <w:divBdr>
                <w:top w:val="none" w:sz="0" w:space="0" w:color="auto"/>
                <w:left w:val="none" w:sz="0" w:space="0" w:color="auto"/>
                <w:bottom w:val="none" w:sz="0" w:space="0" w:color="auto"/>
                <w:right w:val="none" w:sz="0" w:space="0" w:color="auto"/>
              </w:divBdr>
              <w:divsChild>
                <w:div w:id="142587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460534">
      <w:bodyDiv w:val="1"/>
      <w:marLeft w:val="0"/>
      <w:marRight w:val="0"/>
      <w:marTop w:val="0"/>
      <w:marBottom w:val="0"/>
      <w:divBdr>
        <w:top w:val="none" w:sz="0" w:space="0" w:color="auto"/>
        <w:left w:val="none" w:sz="0" w:space="0" w:color="auto"/>
        <w:bottom w:val="none" w:sz="0" w:space="0" w:color="auto"/>
        <w:right w:val="none" w:sz="0" w:space="0" w:color="auto"/>
      </w:divBdr>
    </w:div>
    <w:div w:id="1500081324">
      <w:bodyDiv w:val="1"/>
      <w:marLeft w:val="0"/>
      <w:marRight w:val="0"/>
      <w:marTop w:val="0"/>
      <w:marBottom w:val="0"/>
      <w:divBdr>
        <w:top w:val="none" w:sz="0" w:space="0" w:color="auto"/>
        <w:left w:val="none" w:sz="0" w:space="0" w:color="auto"/>
        <w:bottom w:val="none" w:sz="0" w:space="0" w:color="auto"/>
        <w:right w:val="none" w:sz="0" w:space="0" w:color="auto"/>
      </w:divBdr>
      <w:divsChild>
        <w:div w:id="1398936580">
          <w:marLeft w:val="0"/>
          <w:marRight w:val="0"/>
          <w:marTop w:val="0"/>
          <w:marBottom w:val="0"/>
          <w:divBdr>
            <w:top w:val="none" w:sz="0" w:space="0" w:color="auto"/>
            <w:left w:val="none" w:sz="0" w:space="0" w:color="auto"/>
            <w:bottom w:val="none" w:sz="0" w:space="0" w:color="auto"/>
            <w:right w:val="none" w:sz="0" w:space="0" w:color="auto"/>
          </w:divBdr>
          <w:divsChild>
            <w:div w:id="332609178">
              <w:marLeft w:val="0"/>
              <w:marRight w:val="0"/>
              <w:marTop w:val="0"/>
              <w:marBottom w:val="0"/>
              <w:divBdr>
                <w:top w:val="none" w:sz="0" w:space="0" w:color="auto"/>
                <w:left w:val="none" w:sz="0" w:space="0" w:color="auto"/>
                <w:bottom w:val="none" w:sz="0" w:space="0" w:color="auto"/>
                <w:right w:val="none" w:sz="0" w:space="0" w:color="auto"/>
              </w:divBdr>
              <w:divsChild>
                <w:div w:id="204809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810806">
      <w:bodyDiv w:val="1"/>
      <w:marLeft w:val="0"/>
      <w:marRight w:val="0"/>
      <w:marTop w:val="0"/>
      <w:marBottom w:val="0"/>
      <w:divBdr>
        <w:top w:val="none" w:sz="0" w:space="0" w:color="auto"/>
        <w:left w:val="none" w:sz="0" w:space="0" w:color="auto"/>
        <w:bottom w:val="none" w:sz="0" w:space="0" w:color="auto"/>
        <w:right w:val="none" w:sz="0" w:space="0" w:color="auto"/>
      </w:divBdr>
      <w:divsChild>
        <w:div w:id="999192310">
          <w:marLeft w:val="0"/>
          <w:marRight w:val="0"/>
          <w:marTop w:val="0"/>
          <w:marBottom w:val="0"/>
          <w:divBdr>
            <w:top w:val="none" w:sz="0" w:space="0" w:color="auto"/>
            <w:left w:val="none" w:sz="0" w:space="0" w:color="auto"/>
            <w:bottom w:val="none" w:sz="0" w:space="0" w:color="auto"/>
            <w:right w:val="none" w:sz="0" w:space="0" w:color="auto"/>
          </w:divBdr>
          <w:divsChild>
            <w:div w:id="511385163">
              <w:marLeft w:val="0"/>
              <w:marRight w:val="0"/>
              <w:marTop w:val="0"/>
              <w:marBottom w:val="0"/>
              <w:divBdr>
                <w:top w:val="none" w:sz="0" w:space="0" w:color="auto"/>
                <w:left w:val="none" w:sz="0" w:space="0" w:color="auto"/>
                <w:bottom w:val="none" w:sz="0" w:space="0" w:color="auto"/>
                <w:right w:val="none" w:sz="0" w:space="0" w:color="auto"/>
              </w:divBdr>
              <w:divsChild>
                <w:div w:id="86121041">
                  <w:marLeft w:val="0"/>
                  <w:marRight w:val="0"/>
                  <w:marTop w:val="0"/>
                  <w:marBottom w:val="0"/>
                  <w:divBdr>
                    <w:top w:val="none" w:sz="0" w:space="0" w:color="auto"/>
                    <w:left w:val="none" w:sz="0" w:space="0" w:color="auto"/>
                    <w:bottom w:val="none" w:sz="0" w:space="0" w:color="auto"/>
                    <w:right w:val="none" w:sz="0" w:space="0" w:color="auto"/>
                  </w:divBdr>
                  <w:divsChild>
                    <w:div w:id="1875387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0944602">
      <w:bodyDiv w:val="1"/>
      <w:marLeft w:val="0"/>
      <w:marRight w:val="0"/>
      <w:marTop w:val="0"/>
      <w:marBottom w:val="0"/>
      <w:divBdr>
        <w:top w:val="none" w:sz="0" w:space="0" w:color="auto"/>
        <w:left w:val="none" w:sz="0" w:space="0" w:color="auto"/>
        <w:bottom w:val="none" w:sz="0" w:space="0" w:color="auto"/>
        <w:right w:val="none" w:sz="0" w:space="0" w:color="auto"/>
      </w:divBdr>
    </w:div>
    <w:div w:id="1511135998">
      <w:bodyDiv w:val="1"/>
      <w:marLeft w:val="0"/>
      <w:marRight w:val="0"/>
      <w:marTop w:val="0"/>
      <w:marBottom w:val="0"/>
      <w:divBdr>
        <w:top w:val="none" w:sz="0" w:space="0" w:color="auto"/>
        <w:left w:val="none" w:sz="0" w:space="0" w:color="auto"/>
        <w:bottom w:val="none" w:sz="0" w:space="0" w:color="auto"/>
        <w:right w:val="none" w:sz="0" w:space="0" w:color="auto"/>
      </w:divBdr>
    </w:div>
    <w:div w:id="1511483532">
      <w:bodyDiv w:val="1"/>
      <w:marLeft w:val="0"/>
      <w:marRight w:val="0"/>
      <w:marTop w:val="0"/>
      <w:marBottom w:val="0"/>
      <w:divBdr>
        <w:top w:val="none" w:sz="0" w:space="0" w:color="auto"/>
        <w:left w:val="none" w:sz="0" w:space="0" w:color="auto"/>
        <w:bottom w:val="none" w:sz="0" w:space="0" w:color="auto"/>
        <w:right w:val="none" w:sz="0" w:space="0" w:color="auto"/>
      </w:divBdr>
      <w:divsChild>
        <w:div w:id="203062973">
          <w:marLeft w:val="0"/>
          <w:marRight w:val="0"/>
          <w:marTop w:val="0"/>
          <w:marBottom w:val="0"/>
          <w:divBdr>
            <w:top w:val="none" w:sz="0" w:space="0" w:color="auto"/>
            <w:left w:val="none" w:sz="0" w:space="0" w:color="auto"/>
            <w:bottom w:val="none" w:sz="0" w:space="0" w:color="auto"/>
            <w:right w:val="none" w:sz="0" w:space="0" w:color="auto"/>
          </w:divBdr>
        </w:div>
        <w:div w:id="270403625">
          <w:marLeft w:val="0"/>
          <w:marRight w:val="0"/>
          <w:marTop w:val="0"/>
          <w:marBottom w:val="0"/>
          <w:divBdr>
            <w:top w:val="none" w:sz="0" w:space="0" w:color="auto"/>
            <w:left w:val="none" w:sz="0" w:space="0" w:color="auto"/>
            <w:bottom w:val="none" w:sz="0" w:space="0" w:color="auto"/>
            <w:right w:val="none" w:sz="0" w:space="0" w:color="auto"/>
          </w:divBdr>
        </w:div>
        <w:div w:id="557475433">
          <w:marLeft w:val="0"/>
          <w:marRight w:val="0"/>
          <w:marTop w:val="0"/>
          <w:marBottom w:val="0"/>
          <w:divBdr>
            <w:top w:val="none" w:sz="0" w:space="0" w:color="auto"/>
            <w:left w:val="none" w:sz="0" w:space="0" w:color="auto"/>
            <w:bottom w:val="none" w:sz="0" w:space="0" w:color="auto"/>
            <w:right w:val="none" w:sz="0" w:space="0" w:color="auto"/>
          </w:divBdr>
        </w:div>
        <w:div w:id="993802781">
          <w:marLeft w:val="0"/>
          <w:marRight w:val="0"/>
          <w:marTop w:val="0"/>
          <w:marBottom w:val="0"/>
          <w:divBdr>
            <w:top w:val="none" w:sz="0" w:space="0" w:color="auto"/>
            <w:left w:val="none" w:sz="0" w:space="0" w:color="auto"/>
            <w:bottom w:val="none" w:sz="0" w:space="0" w:color="auto"/>
            <w:right w:val="none" w:sz="0" w:space="0" w:color="auto"/>
          </w:divBdr>
        </w:div>
        <w:div w:id="1342587109">
          <w:marLeft w:val="0"/>
          <w:marRight w:val="0"/>
          <w:marTop w:val="0"/>
          <w:marBottom w:val="0"/>
          <w:divBdr>
            <w:top w:val="none" w:sz="0" w:space="0" w:color="auto"/>
            <w:left w:val="none" w:sz="0" w:space="0" w:color="auto"/>
            <w:bottom w:val="none" w:sz="0" w:space="0" w:color="auto"/>
            <w:right w:val="none" w:sz="0" w:space="0" w:color="auto"/>
          </w:divBdr>
        </w:div>
        <w:div w:id="1489713184">
          <w:marLeft w:val="0"/>
          <w:marRight w:val="0"/>
          <w:marTop w:val="0"/>
          <w:marBottom w:val="0"/>
          <w:divBdr>
            <w:top w:val="none" w:sz="0" w:space="0" w:color="auto"/>
            <w:left w:val="none" w:sz="0" w:space="0" w:color="auto"/>
            <w:bottom w:val="none" w:sz="0" w:space="0" w:color="auto"/>
            <w:right w:val="none" w:sz="0" w:space="0" w:color="auto"/>
          </w:divBdr>
        </w:div>
        <w:div w:id="1924677222">
          <w:marLeft w:val="0"/>
          <w:marRight w:val="0"/>
          <w:marTop w:val="0"/>
          <w:marBottom w:val="0"/>
          <w:divBdr>
            <w:top w:val="none" w:sz="0" w:space="0" w:color="auto"/>
            <w:left w:val="none" w:sz="0" w:space="0" w:color="auto"/>
            <w:bottom w:val="none" w:sz="0" w:space="0" w:color="auto"/>
            <w:right w:val="none" w:sz="0" w:space="0" w:color="auto"/>
          </w:divBdr>
        </w:div>
        <w:div w:id="2004622358">
          <w:marLeft w:val="0"/>
          <w:marRight w:val="0"/>
          <w:marTop w:val="0"/>
          <w:marBottom w:val="0"/>
          <w:divBdr>
            <w:top w:val="none" w:sz="0" w:space="0" w:color="auto"/>
            <w:left w:val="none" w:sz="0" w:space="0" w:color="auto"/>
            <w:bottom w:val="none" w:sz="0" w:space="0" w:color="auto"/>
            <w:right w:val="none" w:sz="0" w:space="0" w:color="auto"/>
          </w:divBdr>
        </w:div>
        <w:div w:id="2130589296">
          <w:marLeft w:val="0"/>
          <w:marRight w:val="0"/>
          <w:marTop w:val="0"/>
          <w:marBottom w:val="0"/>
          <w:divBdr>
            <w:top w:val="none" w:sz="0" w:space="0" w:color="auto"/>
            <w:left w:val="none" w:sz="0" w:space="0" w:color="auto"/>
            <w:bottom w:val="none" w:sz="0" w:space="0" w:color="auto"/>
            <w:right w:val="none" w:sz="0" w:space="0" w:color="auto"/>
          </w:divBdr>
        </w:div>
      </w:divsChild>
    </w:div>
    <w:div w:id="1511674195">
      <w:bodyDiv w:val="1"/>
      <w:marLeft w:val="0"/>
      <w:marRight w:val="0"/>
      <w:marTop w:val="0"/>
      <w:marBottom w:val="0"/>
      <w:divBdr>
        <w:top w:val="none" w:sz="0" w:space="0" w:color="auto"/>
        <w:left w:val="none" w:sz="0" w:space="0" w:color="auto"/>
        <w:bottom w:val="none" w:sz="0" w:space="0" w:color="auto"/>
        <w:right w:val="none" w:sz="0" w:space="0" w:color="auto"/>
      </w:divBdr>
    </w:div>
    <w:div w:id="1513372336">
      <w:bodyDiv w:val="1"/>
      <w:marLeft w:val="0"/>
      <w:marRight w:val="0"/>
      <w:marTop w:val="0"/>
      <w:marBottom w:val="0"/>
      <w:divBdr>
        <w:top w:val="none" w:sz="0" w:space="0" w:color="auto"/>
        <w:left w:val="none" w:sz="0" w:space="0" w:color="auto"/>
        <w:bottom w:val="none" w:sz="0" w:space="0" w:color="auto"/>
        <w:right w:val="none" w:sz="0" w:space="0" w:color="auto"/>
      </w:divBdr>
    </w:div>
    <w:div w:id="1513685553">
      <w:bodyDiv w:val="1"/>
      <w:marLeft w:val="0"/>
      <w:marRight w:val="0"/>
      <w:marTop w:val="0"/>
      <w:marBottom w:val="0"/>
      <w:divBdr>
        <w:top w:val="none" w:sz="0" w:space="0" w:color="auto"/>
        <w:left w:val="none" w:sz="0" w:space="0" w:color="auto"/>
        <w:bottom w:val="none" w:sz="0" w:space="0" w:color="auto"/>
        <w:right w:val="none" w:sz="0" w:space="0" w:color="auto"/>
      </w:divBdr>
      <w:divsChild>
        <w:div w:id="365714411">
          <w:marLeft w:val="0"/>
          <w:marRight w:val="0"/>
          <w:marTop w:val="0"/>
          <w:marBottom w:val="0"/>
          <w:divBdr>
            <w:top w:val="none" w:sz="0" w:space="0" w:color="auto"/>
            <w:left w:val="none" w:sz="0" w:space="0" w:color="auto"/>
            <w:bottom w:val="none" w:sz="0" w:space="0" w:color="auto"/>
            <w:right w:val="none" w:sz="0" w:space="0" w:color="auto"/>
          </w:divBdr>
          <w:divsChild>
            <w:div w:id="209802140">
              <w:marLeft w:val="0"/>
              <w:marRight w:val="0"/>
              <w:marTop w:val="0"/>
              <w:marBottom w:val="0"/>
              <w:divBdr>
                <w:top w:val="none" w:sz="0" w:space="0" w:color="auto"/>
                <w:left w:val="none" w:sz="0" w:space="0" w:color="auto"/>
                <w:bottom w:val="none" w:sz="0" w:space="0" w:color="auto"/>
                <w:right w:val="none" w:sz="0" w:space="0" w:color="auto"/>
              </w:divBdr>
              <w:divsChild>
                <w:div w:id="788937065">
                  <w:marLeft w:val="0"/>
                  <w:marRight w:val="0"/>
                  <w:marTop w:val="0"/>
                  <w:marBottom w:val="0"/>
                  <w:divBdr>
                    <w:top w:val="none" w:sz="0" w:space="0" w:color="auto"/>
                    <w:left w:val="none" w:sz="0" w:space="0" w:color="auto"/>
                    <w:bottom w:val="none" w:sz="0" w:space="0" w:color="auto"/>
                    <w:right w:val="none" w:sz="0" w:space="0" w:color="auto"/>
                  </w:divBdr>
                  <w:divsChild>
                    <w:div w:id="113791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3955376">
      <w:bodyDiv w:val="1"/>
      <w:marLeft w:val="0"/>
      <w:marRight w:val="0"/>
      <w:marTop w:val="0"/>
      <w:marBottom w:val="0"/>
      <w:divBdr>
        <w:top w:val="none" w:sz="0" w:space="0" w:color="auto"/>
        <w:left w:val="none" w:sz="0" w:space="0" w:color="auto"/>
        <w:bottom w:val="none" w:sz="0" w:space="0" w:color="auto"/>
        <w:right w:val="none" w:sz="0" w:space="0" w:color="auto"/>
      </w:divBdr>
      <w:divsChild>
        <w:div w:id="339740148">
          <w:marLeft w:val="0"/>
          <w:marRight w:val="0"/>
          <w:marTop w:val="0"/>
          <w:marBottom w:val="0"/>
          <w:divBdr>
            <w:top w:val="none" w:sz="0" w:space="0" w:color="auto"/>
            <w:left w:val="none" w:sz="0" w:space="0" w:color="auto"/>
            <w:bottom w:val="none" w:sz="0" w:space="0" w:color="auto"/>
            <w:right w:val="none" w:sz="0" w:space="0" w:color="auto"/>
          </w:divBdr>
          <w:divsChild>
            <w:div w:id="923076092">
              <w:marLeft w:val="0"/>
              <w:marRight w:val="0"/>
              <w:marTop w:val="0"/>
              <w:marBottom w:val="0"/>
              <w:divBdr>
                <w:top w:val="none" w:sz="0" w:space="0" w:color="auto"/>
                <w:left w:val="none" w:sz="0" w:space="0" w:color="auto"/>
                <w:bottom w:val="none" w:sz="0" w:space="0" w:color="auto"/>
                <w:right w:val="none" w:sz="0" w:space="0" w:color="auto"/>
              </w:divBdr>
              <w:divsChild>
                <w:div w:id="281695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114941">
      <w:bodyDiv w:val="1"/>
      <w:marLeft w:val="0"/>
      <w:marRight w:val="0"/>
      <w:marTop w:val="0"/>
      <w:marBottom w:val="0"/>
      <w:divBdr>
        <w:top w:val="none" w:sz="0" w:space="0" w:color="auto"/>
        <w:left w:val="none" w:sz="0" w:space="0" w:color="auto"/>
        <w:bottom w:val="none" w:sz="0" w:space="0" w:color="auto"/>
        <w:right w:val="none" w:sz="0" w:space="0" w:color="auto"/>
      </w:divBdr>
    </w:div>
    <w:div w:id="1517691839">
      <w:bodyDiv w:val="1"/>
      <w:marLeft w:val="0"/>
      <w:marRight w:val="0"/>
      <w:marTop w:val="0"/>
      <w:marBottom w:val="0"/>
      <w:divBdr>
        <w:top w:val="none" w:sz="0" w:space="0" w:color="auto"/>
        <w:left w:val="none" w:sz="0" w:space="0" w:color="auto"/>
        <w:bottom w:val="none" w:sz="0" w:space="0" w:color="auto"/>
        <w:right w:val="none" w:sz="0" w:space="0" w:color="auto"/>
      </w:divBdr>
    </w:div>
    <w:div w:id="1517841347">
      <w:bodyDiv w:val="1"/>
      <w:marLeft w:val="0"/>
      <w:marRight w:val="0"/>
      <w:marTop w:val="0"/>
      <w:marBottom w:val="0"/>
      <w:divBdr>
        <w:top w:val="none" w:sz="0" w:space="0" w:color="auto"/>
        <w:left w:val="none" w:sz="0" w:space="0" w:color="auto"/>
        <w:bottom w:val="none" w:sz="0" w:space="0" w:color="auto"/>
        <w:right w:val="none" w:sz="0" w:space="0" w:color="auto"/>
      </w:divBdr>
      <w:divsChild>
        <w:div w:id="211770867">
          <w:marLeft w:val="0"/>
          <w:marRight w:val="0"/>
          <w:marTop w:val="0"/>
          <w:marBottom w:val="0"/>
          <w:divBdr>
            <w:top w:val="none" w:sz="0" w:space="0" w:color="auto"/>
            <w:left w:val="none" w:sz="0" w:space="0" w:color="auto"/>
            <w:bottom w:val="none" w:sz="0" w:space="0" w:color="auto"/>
            <w:right w:val="none" w:sz="0" w:space="0" w:color="auto"/>
          </w:divBdr>
          <w:divsChild>
            <w:div w:id="786967602">
              <w:marLeft w:val="0"/>
              <w:marRight w:val="0"/>
              <w:marTop w:val="0"/>
              <w:marBottom w:val="0"/>
              <w:divBdr>
                <w:top w:val="none" w:sz="0" w:space="0" w:color="auto"/>
                <w:left w:val="none" w:sz="0" w:space="0" w:color="auto"/>
                <w:bottom w:val="none" w:sz="0" w:space="0" w:color="auto"/>
                <w:right w:val="none" w:sz="0" w:space="0" w:color="auto"/>
              </w:divBdr>
              <w:divsChild>
                <w:div w:id="841705090">
                  <w:marLeft w:val="0"/>
                  <w:marRight w:val="0"/>
                  <w:marTop w:val="0"/>
                  <w:marBottom w:val="0"/>
                  <w:divBdr>
                    <w:top w:val="none" w:sz="0" w:space="0" w:color="auto"/>
                    <w:left w:val="none" w:sz="0" w:space="0" w:color="auto"/>
                    <w:bottom w:val="none" w:sz="0" w:space="0" w:color="auto"/>
                    <w:right w:val="none" w:sz="0" w:space="0" w:color="auto"/>
                  </w:divBdr>
                  <w:divsChild>
                    <w:div w:id="675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9537565">
      <w:bodyDiv w:val="1"/>
      <w:marLeft w:val="0"/>
      <w:marRight w:val="0"/>
      <w:marTop w:val="0"/>
      <w:marBottom w:val="0"/>
      <w:divBdr>
        <w:top w:val="none" w:sz="0" w:space="0" w:color="auto"/>
        <w:left w:val="none" w:sz="0" w:space="0" w:color="auto"/>
        <w:bottom w:val="none" w:sz="0" w:space="0" w:color="auto"/>
        <w:right w:val="none" w:sz="0" w:space="0" w:color="auto"/>
      </w:divBdr>
    </w:div>
    <w:div w:id="1521747458">
      <w:bodyDiv w:val="1"/>
      <w:marLeft w:val="0"/>
      <w:marRight w:val="0"/>
      <w:marTop w:val="0"/>
      <w:marBottom w:val="0"/>
      <w:divBdr>
        <w:top w:val="none" w:sz="0" w:space="0" w:color="auto"/>
        <w:left w:val="none" w:sz="0" w:space="0" w:color="auto"/>
        <w:bottom w:val="none" w:sz="0" w:space="0" w:color="auto"/>
        <w:right w:val="none" w:sz="0" w:space="0" w:color="auto"/>
      </w:divBdr>
      <w:divsChild>
        <w:div w:id="894773840">
          <w:marLeft w:val="0"/>
          <w:marRight w:val="0"/>
          <w:marTop w:val="0"/>
          <w:marBottom w:val="0"/>
          <w:divBdr>
            <w:top w:val="none" w:sz="0" w:space="0" w:color="auto"/>
            <w:left w:val="none" w:sz="0" w:space="0" w:color="auto"/>
            <w:bottom w:val="none" w:sz="0" w:space="0" w:color="auto"/>
            <w:right w:val="none" w:sz="0" w:space="0" w:color="auto"/>
          </w:divBdr>
          <w:divsChild>
            <w:div w:id="1718049252">
              <w:marLeft w:val="0"/>
              <w:marRight w:val="0"/>
              <w:marTop w:val="0"/>
              <w:marBottom w:val="0"/>
              <w:divBdr>
                <w:top w:val="none" w:sz="0" w:space="0" w:color="auto"/>
                <w:left w:val="none" w:sz="0" w:space="0" w:color="auto"/>
                <w:bottom w:val="none" w:sz="0" w:space="0" w:color="auto"/>
                <w:right w:val="none" w:sz="0" w:space="0" w:color="auto"/>
              </w:divBdr>
              <w:divsChild>
                <w:div w:id="1223903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327684">
      <w:bodyDiv w:val="1"/>
      <w:marLeft w:val="0"/>
      <w:marRight w:val="0"/>
      <w:marTop w:val="0"/>
      <w:marBottom w:val="0"/>
      <w:divBdr>
        <w:top w:val="none" w:sz="0" w:space="0" w:color="auto"/>
        <w:left w:val="none" w:sz="0" w:space="0" w:color="auto"/>
        <w:bottom w:val="none" w:sz="0" w:space="0" w:color="auto"/>
        <w:right w:val="none" w:sz="0" w:space="0" w:color="auto"/>
      </w:divBdr>
      <w:divsChild>
        <w:div w:id="1207985979">
          <w:marLeft w:val="547"/>
          <w:marRight w:val="0"/>
          <w:marTop w:val="115"/>
          <w:marBottom w:val="0"/>
          <w:divBdr>
            <w:top w:val="none" w:sz="0" w:space="0" w:color="auto"/>
            <w:left w:val="none" w:sz="0" w:space="0" w:color="auto"/>
            <w:bottom w:val="none" w:sz="0" w:space="0" w:color="auto"/>
            <w:right w:val="none" w:sz="0" w:space="0" w:color="auto"/>
          </w:divBdr>
        </w:div>
      </w:divsChild>
    </w:div>
    <w:div w:id="1527862350">
      <w:bodyDiv w:val="1"/>
      <w:marLeft w:val="0"/>
      <w:marRight w:val="0"/>
      <w:marTop w:val="0"/>
      <w:marBottom w:val="0"/>
      <w:divBdr>
        <w:top w:val="none" w:sz="0" w:space="0" w:color="auto"/>
        <w:left w:val="none" w:sz="0" w:space="0" w:color="auto"/>
        <w:bottom w:val="none" w:sz="0" w:space="0" w:color="auto"/>
        <w:right w:val="none" w:sz="0" w:space="0" w:color="auto"/>
      </w:divBdr>
      <w:divsChild>
        <w:div w:id="80832167">
          <w:marLeft w:val="1166"/>
          <w:marRight w:val="0"/>
          <w:marTop w:val="91"/>
          <w:marBottom w:val="0"/>
          <w:divBdr>
            <w:top w:val="none" w:sz="0" w:space="0" w:color="auto"/>
            <w:left w:val="none" w:sz="0" w:space="0" w:color="auto"/>
            <w:bottom w:val="none" w:sz="0" w:space="0" w:color="auto"/>
            <w:right w:val="none" w:sz="0" w:space="0" w:color="auto"/>
          </w:divBdr>
        </w:div>
        <w:div w:id="189418092">
          <w:marLeft w:val="547"/>
          <w:marRight w:val="0"/>
          <w:marTop w:val="106"/>
          <w:marBottom w:val="0"/>
          <w:divBdr>
            <w:top w:val="none" w:sz="0" w:space="0" w:color="auto"/>
            <w:left w:val="none" w:sz="0" w:space="0" w:color="auto"/>
            <w:bottom w:val="none" w:sz="0" w:space="0" w:color="auto"/>
            <w:right w:val="none" w:sz="0" w:space="0" w:color="auto"/>
          </w:divBdr>
        </w:div>
        <w:div w:id="1124424739">
          <w:marLeft w:val="1166"/>
          <w:marRight w:val="0"/>
          <w:marTop w:val="91"/>
          <w:marBottom w:val="0"/>
          <w:divBdr>
            <w:top w:val="none" w:sz="0" w:space="0" w:color="auto"/>
            <w:left w:val="none" w:sz="0" w:space="0" w:color="auto"/>
            <w:bottom w:val="none" w:sz="0" w:space="0" w:color="auto"/>
            <w:right w:val="none" w:sz="0" w:space="0" w:color="auto"/>
          </w:divBdr>
        </w:div>
        <w:div w:id="1828784252">
          <w:marLeft w:val="547"/>
          <w:marRight w:val="0"/>
          <w:marTop w:val="106"/>
          <w:marBottom w:val="0"/>
          <w:divBdr>
            <w:top w:val="none" w:sz="0" w:space="0" w:color="auto"/>
            <w:left w:val="none" w:sz="0" w:space="0" w:color="auto"/>
            <w:bottom w:val="none" w:sz="0" w:space="0" w:color="auto"/>
            <w:right w:val="none" w:sz="0" w:space="0" w:color="auto"/>
          </w:divBdr>
        </w:div>
      </w:divsChild>
    </w:div>
    <w:div w:id="1529636801">
      <w:bodyDiv w:val="1"/>
      <w:marLeft w:val="0"/>
      <w:marRight w:val="0"/>
      <w:marTop w:val="0"/>
      <w:marBottom w:val="0"/>
      <w:divBdr>
        <w:top w:val="none" w:sz="0" w:space="0" w:color="auto"/>
        <w:left w:val="none" w:sz="0" w:space="0" w:color="auto"/>
        <w:bottom w:val="none" w:sz="0" w:space="0" w:color="auto"/>
        <w:right w:val="none" w:sz="0" w:space="0" w:color="auto"/>
      </w:divBdr>
      <w:divsChild>
        <w:div w:id="1501893779">
          <w:marLeft w:val="0"/>
          <w:marRight w:val="0"/>
          <w:marTop w:val="0"/>
          <w:marBottom w:val="0"/>
          <w:divBdr>
            <w:top w:val="none" w:sz="0" w:space="0" w:color="auto"/>
            <w:left w:val="none" w:sz="0" w:space="0" w:color="auto"/>
            <w:bottom w:val="none" w:sz="0" w:space="0" w:color="auto"/>
            <w:right w:val="none" w:sz="0" w:space="0" w:color="auto"/>
          </w:divBdr>
          <w:divsChild>
            <w:div w:id="1725719765">
              <w:marLeft w:val="0"/>
              <w:marRight w:val="0"/>
              <w:marTop w:val="0"/>
              <w:marBottom w:val="0"/>
              <w:divBdr>
                <w:top w:val="none" w:sz="0" w:space="0" w:color="auto"/>
                <w:left w:val="none" w:sz="0" w:space="0" w:color="auto"/>
                <w:bottom w:val="none" w:sz="0" w:space="0" w:color="auto"/>
                <w:right w:val="none" w:sz="0" w:space="0" w:color="auto"/>
              </w:divBdr>
              <w:divsChild>
                <w:div w:id="1727800715">
                  <w:marLeft w:val="0"/>
                  <w:marRight w:val="0"/>
                  <w:marTop w:val="0"/>
                  <w:marBottom w:val="0"/>
                  <w:divBdr>
                    <w:top w:val="none" w:sz="0" w:space="0" w:color="auto"/>
                    <w:left w:val="none" w:sz="0" w:space="0" w:color="auto"/>
                    <w:bottom w:val="none" w:sz="0" w:space="0" w:color="auto"/>
                    <w:right w:val="none" w:sz="0" w:space="0" w:color="auto"/>
                  </w:divBdr>
                  <w:divsChild>
                    <w:div w:id="687372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576114">
      <w:bodyDiv w:val="1"/>
      <w:marLeft w:val="0"/>
      <w:marRight w:val="0"/>
      <w:marTop w:val="0"/>
      <w:marBottom w:val="0"/>
      <w:divBdr>
        <w:top w:val="none" w:sz="0" w:space="0" w:color="auto"/>
        <w:left w:val="none" w:sz="0" w:space="0" w:color="auto"/>
        <w:bottom w:val="none" w:sz="0" w:space="0" w:color="auto"/>
        <w:right w:val="none" w:sz="0" w:space="0" w:color="auto"/>
      </w:divBdr>
      <w:divsChild>
        <w:div w:id="1204708171">
          <w:marLeft w:val="0"/>
          <w:marRight w:val="0"/>
          <w:marTop w:val="0"/>
          <w:marBottom w:val="0"/>
          <w:divBdr>
            <w:top w:val="none" w:sz="0" w:space="0" w:color="auto"/>
            <w:left w:val="none" w:sz="0" w:space="0" w:color="auto"/>
            <w:bottom w:val="none" w:sz="0" w:space="0" w:color="auto"/>
            <w:right w:val="none" w:sz="0" w:space="0" w:color="auto"/>
          </w:divBdr>
          <w:divsChild>
            <w:div w:id="1749183898">
              <w:marLeft w:val="0"/>
              <w:marRight w:val="0"/>
              <w:marTop w:val="0"/>
              <w:marBottom w:val="0"/>
              <w:divBdr>
                <w:top w:val="none" w:sz="0" w:space="0" w:color="auto"/>
                <w:left w:val="none" w:sz="0" w:space="0" w:color="auto"/>
                <w:bottom w:val="none" w:sz="0" w:space="0" w:color="auto"/>
                <w:right w:val="none" w:sz="0" w:space="0" w:color="auto"/>
              </w:divBdr>
              <w:divsChild>
                <w:div w:id="1958104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411988">
      <w:bodyDiv w:val="1"/>
      <w:marLeft w:val="0"/>
      <w:marRight w:val="0"/>
      <w:marTop w:val="0"/>
      <w:marBottom w:val="0"/>
      <w:divBdr>
        <w:top w:val="none" w:sz="0" w:space="0" w:color="auto"/>
        <w:left w:val="none" w:sz="0" w:space="0" w:color="auto"/>
        <w:bottom w:val="none" w:sz="0" w:space="0" w:color="auto"/>
        <w:right w:val="none" w:sz="0" w:space="0" w:color="auto"/>
      </w:divBdr>
    </w:div>
    <w:div w:id="1555891658">
      <w:bodyDiv w:val="1"/>
      <w:marLeft w:val="0"/>
      <w:marRight w:val="0"/>
      <w:marTop w:val="0"/>
      <w:marBottom w:val="0"/>
      <w:divBdr>
        <w:top w:val="none" w:sz="0" w:space="0" w:color="auto"/>
        <w:left w:val="none" w:sz="0" w:space="0" w:color="auto"/>
        <w:bottom w:val="none" w:sz="0" w:space="0" w:color="auto"/>
        <w:right w:val="none" w:sz="0" w:space="0" w:color="auto"/>
      </w:divBdr>
    </w:div>
    <w:div w:id="1556235954">
      <w:bodyDiv w:val="1"/>
      <w:marLeft w:val="0"/>
      <w:marRight w:val="0"/>
      <w:marTop w:val="0"/>
      <w:marBottom w:val="0"/>
      <w:divBdr>
        <w:top w:val="none" w:sz="0" w:space="0" w:color="auto"/>
        <w:left w:val="none" w:sz="0" w:space="0" w:color="auto"/>
        <w:bottom w:val="none" w:sz="0" w:space="0" w:color="auto"/>
        <w:right w:val="none" w:sz="0" w:space="0" w:color="auto"/>
      </w:divBdr>
      <w:divsChild>
        <w:div w:id="39483303">
          <w:marLeft w:val="0"/>
          <w:marRight w:val="0"/>
          <w:marTop w:val="0"/>
          <w:marBottom w:val="0"/>
          <w:divBdr>
            <w:top w:val="none" w:sz="0" w:space="0" w:color="auto"/>
            <w:left w:val="none" w:sz="0" w:space="0" w:color="auto"/>
            <w:bottom w:val="none" w:sz="0" w:space="0" w:color="auto"/>
            <w:right w:val="none" w:sz="0" w:space="0" w:color="auto"/>
          </w:divBdr>
          <w:divsChild>
            <w:div w:id="672992487">
              <w:marLeft w:val="0"/>
              <w:marRight w:val="0"/>
              <w:marTop w:val="0"/>
              <w:marBottom w:val="0"/>
              <w:divBdr>
                <w:top w:val="none" w:sz="0" w:space="0" w:color="auto"/>
                <w:left w:val="none" w:sz="0" w:space="0" w:color="auto"/>
                <w:bottom w:val="none" w:sz="0" w:space="0" w:color="auto"/>
                <w:right w:val="none" w:sz="0" w:space="0" w:color="auto"/>
              </w:divBdr>
              <w:divsChild>
                <w:div w:id="44959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696532">
      <w:bodyDiv w:val="1"/>
      <w:marLeft w:val="0"/>
      <w:marRight w:val="0"/>
      <w:marTop w:val="0"/>
      <w:marBottom w:val="0"/>
      <w:divBdr>
        <w:top w:val="none" w:sz="0" w:space="0" w:color="auto"/>
        <w:left w:val="none" w:sz="0" w:space="0" w:color="auto"/>
        <w:bottom w:val="none" w:sz="0" w:space="0" w:color="auto"/>
        <w:right w:val="none" w:sz="0" w:space="0" w:color="auto"/>
      </w:divBdr>
    </w:div>
    <w:div w:id="1558780345">
      <w:bodyDiv w:val="1"/>
      <w:marLeft w:val="0"/>
      <w:marRight w:val="0"/>
      <w:marTop w:val="0"/>
      <w:marBottom w:val="0"/>
      <w:divBdr>
        <w:top w:val="none" w:sz="0" w:space="0" w:color="auto"/>
        <w:left w:val="none" w:sz="0" w:space="0" w:color="auto"/>
        <w:bottom w:val="none" w:sz="0" w:space="0" w:color="auto"/>
        <w:right w:val="none" w:sz="0" w:space="0" w:color="auto"/>
      </w:divBdr>
      <w:divsChild>
        <w:div w:id="390278019">
          <w:marLeft w:val="0"/>
          <w:marRight w:val="0"/>
          <w:marTop w:val="0"/>
          <w:marBottom w:val="0"/>
          <w:divBdr>
            <w:top w:val="none" w:sz="0" w:space="0" w:color="auto"/>
            <w:left w:val="none" w:sz="0" w:space="0" w:color="auto"/>
            <w:bottom w:val="none" w:sz="0" w:space="0" w:color="auto"/>
            <w:right w:val="none" w:sz="0" w:space="0" w:color="auto"/>
          </w:divBdr>
          <w:divsChild>
            <w:div w:id="1290669771">
              <w:marLeft w:val="0"/>
              <w:marRight w:val="0"/>
              <w:marTop w:val="0"/>
              <w:marBottom w:val="0"/>
              <w:divBdr>
                <w:top w:val="none" w:sz="0" w:space="0" w:color="auto"/>
                <w:left w:val="none" w:sz="0" w:space="0" w:color="auto"/>
                <w:bottom w:val="none" w:sz="0" w:space="0" w:color="auto"/>
                <w:right w:val="none" w:sz="0" w:space="0" w:color="auto"/>
              </w:divBdr>
              <w:divsChild>
                <w:div w:id="1806466059">
                  <w:marLeft w:val="0"/>
                  <w:marRight w:val="0"/>
                  <w:marTop w:val="0"/>
                  <w:marBottom w:val="0"/>
                  <w:divBdr>
                    <w:top w:val="none" w:sz="0" w:space="0" w:color="auto"/>
                    <w:left w:val="none" w:sz="0" w:space="0" w:color="auto"/>
                    <w:bottom w:val="none" w:sz="0" w:space="0" w:color="auto"/>
                    <w:right w:val="none" w:sz="0" w:space="0" w:color="auto"/>
                  </w:divBdr>
                  <w:divsChild>
                    <w:div w:id="47155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824335">
      <w:bodyDiv w:val="1"/>
      <w:marLeft w:val="0"/>
      <w:marRight w:val="0"/>
      <w:marTop w:val="0"/>
      <w:marBottom w:val="0"/>
      <w:divBdr>
        <w:top w:val="none" w:sz="0" w:space="0" w:color="auto"/>
        <w:left w:val="none" w:sz="0" w:space="0" w:color="auto"/>
        <w:bottom w:val="none" w:sz="0" w:space="0" w:color="auto"/>
        <w:right w:val="none" w:sz="0" w:space="0" w:color="auto"/>
      </w:divBdr>
    </w:div>
    <w:div w:id="1561164369">
      <w:bodyDiv w:val="1"/>
      <w:marLeft w:val="0"/>
      <w:marRight w:val="0"/>
      <w:marTop w:val="0"/>
      <w:marBottom w:val="0"/>
      <w:divBdr>
        <w:top w:val="none" w:sz="0" w:space="0" w:color="auto"/>
        <w:left w:val="none" w:sz="0" w:space="0" w:color="auto"/>
        <w:bottom w:val="none" w:sz="0" w:space="0" w:color="auto"/>
        <w:right w:val="none" w:sz="0" w:space="0" w:color="auto"/>
      </w:divBdr>
    </w:div>
    <w:div w:id="1565948721">
      <w:bodyDiv w:val="1"/>
      <w:marLeft w:val="0"/>
      <w:marRight w:val="0"/>
      <w:marTop w:val="0"/>
      <w:marBottom w:val="0"/>
      <w:divBdr>
        <w:top w:val="none" w:sz="0" w:space="0" w:color="auto"/>
        <w:left w:val="none" w:sz="0" w:space="0" w:color="auto"/>
        <w:bottom w:val="none" w:sz="0" w:space="0" w:color="auto"/>
        <w:right w:val="none" w:sz="0" w:space="0" w:color="auto"/>
      </w:divBdr>
      <w:divsChild>
        <w:div w:id="1537698966">
          <w:marLeft w:val="0"/>
          <w:marRight w:val="0"/>
          <w:marTop w:val="0"/>
          <w:marBottom w:val="0"/>
          <w:divBdr>
            <w:top w:val="none" w:sz="0" w:space="0" w:color="auto"/>
            <w:left w:val="none" w:sz="0" w:space="0" w:color="auto"/>
            <w:bottom w:val="none" w:sz="0" w:space="0" w:color="auto"/>
            <w:right w:val="none" w:sz="0" w:space="0" w:color="auto"/>
          </w:divBdr>
          <w:divsChild>
            <w:div w:id="620302229">
              <w:marLeft w:val="0"/>
              <w:marRight w:val="0"/>
              <w:marTop w:val="0"/>
              <w:marBottom w:val="0"/>
              <w:divBdr>
                <w:top w:val="none" w:sz="0" w:space="0" w:color="auto"/>
                <w:left w:val="none" w:sz="0" w:space="0" w:color="auto"/>
                <w:bottom w:val="none" w:sz="0" w:space="0" w:color="auto"/>
                <w:right w:val="none" w:sz="0" w:space="0" w:color="auto"/>
              </w:divBdr>
              <w:divsChild>
                <w:div w:id="188352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599885">
      <w:bodyDiv w:val="1"/>
      <w:marLeft w:val="0"/>
      <w:marRight w:val="0"/>
      <w:marTop w:val="0"/>
      <w:marBottom w:val="0"/>
      <w:divBdr>
        <w:top w:val="none" w:sz="0" w:space="0" w:color="auto"/>
        <w:left w:val="none" w:sz="0" w:space="0" w:color="auto"/>
        <w:bottom w:val="none" w:sz="0" w:space="0" w:color="auto"/>
        <w:right w:val="none" w:sz="0" w:space="0" w:color="auto"/>
      </w:divBdr>
      <w:divsChild>
        <w:div w:id="1222517528">
          <w:marLeft w:val="0"/>
          <w:marRight w:val="0"/>
          <w:marTop w:val="0"/>
          <w:marBottom w:val="0"/>
          <w:divBdr>
            <w:top w:val="none" w:sz="0" w:space="0" w:color="auto"/>
            <w:left w:val="none" w:sz="0" w:space="0" w:color="auto"/>
            <w:bottom w:val="none" w:sz="0" w:space="0" w:color="auto"/>
            <w:right w:val="none" w:sz="0" w:space="0" w:color="auto"/>
          </w:divBdr>
          <w:divsChild>
            <w:div w:id="1867332744">
              <w:marLeft w:val="0"/>
              <w:marRight w:val="0"/>
              <w:marTop w:val="0"/>
              <w:marBottom w:val="0"/>
              <w:divBdr>
                <w:top w:val="none" w:sz="0" w:space="0" w:color="auto"/>
                <w:left w:val="none" w:sz="0" w:space="0" w:color="auto"/>
                <w:bottom w:val="none" w:sz="0" w:space="0" w:color="auto"/>
                <w:right w:val="none" w:sz="0" w:space="0" w:color="auto"/>
              </w:divBdr>
              <w:divsChild>
                <w:div w:id="209408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953314">
      <w:bodyDiv w:val="1"/>
      <w:marLeft w:val="0"/>
      <w:marRight w:val="0"/>
      <w:marTop w:val="0"/>
      <w:marBottom w:val="0"/>
      <w:divBdr>
        <w:top w:val="none" w:sz="0" w:space="0" w:color="auto"/>
        <w:left w:val="none" w:sz="0" w:space="0" w:color="auto"/>
        <w:bottom w:val="none" w:sz="0" w:space="0" w:color="auto"/>
        <w:right w:val="none" w:sz="0" w:space="0" w:color="auto"/>
      </w:divBdr>
    </w:div>
    <w:div w:id="1570534703">
      <w:bodyDiv w:val="1"/>
      <w:marLeft w:val="0"/>
      <w:marRight w:val="0"/>
      <w:marTop w:val="0"/>
      <w:marBottom w:val="0"/>
      <w:divBdr>
        <w:top w:val="none" w:sz="0" w:space="0" w:color="auto"/>
        <w:left w:val="none" w:sz="0" w:space="0" w:color="auto"/>
        <w:bottom w:val="none" w:sz="0" w:space="0" w:color="auto"/>
        <w:right w:val="none" w:sz="0" w:space="0" w:color="auto"/>
      </w:divBdr>
    </w:div>
    <w:div w:id="1574048538">
      <w:bodyDiv w:val="1"/>
      <w:marLeft w:val="0"/>
      <w:marRight w:val="0"/>
      <w:marTop w:val="0"/>
      <w:marBottom w:val="0"/>
      <w:divBdr>
        <w:top w:val="none" w:sz="0" w:space="0" w:color="auto"/>
        <w:left w:val="none" w:sz="0" w:space="0" w:color="auto"/>
        <w:bottom w:val="none" w:sz="0" w:space="0" w:color="auto"/>
        <w:right w:val="none" w:sz="0" w:space="0" w:color="auto"/>
      </w:divBdr>
    </w:div>
    <w:div w:id="1574193911">
      <w:bodyDiv w:val="1"/>
      <w:marLeft w:val="0"/>
      <w:marRight w:val="0"/>
      <w:marTop w:val="0"/>
      <w:marBottom w:val="0"/>
      <w:divBdr>
        <w:top w:val="none" w:sz="0" w:space="0" w:color="auto"/>
        <w:left w:val="none" w:sz="0" w:space="0" w:color="auto"/>
        <w:bottom w:val="none" w:sz="0" w:space="0" w:color="auto"/>
        <w:right w:val="none" w:sz="0" w:space="0" w:color="auto"/>
      </w:divBdr>
      <w:divsChild>
        <w:div w:id="157307763">
          <w:marLeft w:val="547"/>
          <w:marRight w:val="0"/>
          <w:marTop w:val="96"/>
          <w:marBottom w:val="0"/>
          <w:divBdr>
            <w:top w:val="none" w:sz="0" w:space="0" w:color="auto"/>
            <w:left w:val="none" w:sz="0" w:space="0" w:color="auto"/>
            <w:bottom w:val="none" w:sz="0" w:space="0" w:color="auto"/>
            <w:right w:val="none" w:sz="0" w:space="0" w:color="auto"/>
          </w:divBdr>
        </w:div>
        <w:div w:id="990980592">
          <w:marLeft w:val="1166"/>
          <w:marRight w:val="0"/>
          <w:marTop w:val="86"/>
          <w:marBottom w:val="0"/>
          <w:divBdr>
            <w:top w:val="none" w:sz="0" w:space="0" w:color="auto"/>
            <w:left w:val="none" w:sz="0" w:space="0" w:color="auto"/>
            <w:bottom w:val="none" w:sz="0" w:space="0" w:color="auto"/>
            <w:right w:val="none" w:sz="0" w:space="0" w:color="auto"/>
          </w:divBdr>
        </w:div>
        <w:div w:id="2025133097">
          <w:marLeft w:val="547"/>
          <w:marRight w:val="0"/>
          <w:marTop w:val="96"/>
          <w:marBottom w:val="0"/>
          <w:divBdr>
            <w:top w:val="none" w:sz="0" w:space="0" w:color="auto"/>
            <w:left w:val="none" w:sz="0" w:space="0" w:color="auto"/>
            <w:bottom w:val="none" w:sz="0" w:space="0" w:color="auto"/>
            <w:right w:val="none" w:sz="0" w:space="0" w:color="auto"/>
          </w:divBdr>
        </w:div>
        <w:div w:id="2141606405">
          <w:marLeft w:val="547"/>
          <w:marRight w:val="0"/>
          <w:marTop w:val="96"/>
          <w:marBottom w:val="0"/>
          <w:divBdr>
            <w:top w:val="none" w:sz="0" w:space="0" w:color="auto"/>
            <w:left w:val="none" w:sz="0" w:space="0" w:color="auto"/>
            <w:bottom w:val="none" w:sz="0" w:space="0" w:color="auto"/>
            <w:right w:val="none" w:sz="0" w:space="0" w:color="auto"/>
          </w:divBdr>
        </w:div>
      </w:divsChild>
    </w:div>
    <w:div w:id="1575358049">
      <w:bodyDiv w:val="1"/>
      <w:marLeft w:val="0"/>
      <w:marRight w:val="0"/>
      <w:marTop w:val="0"/>
      <w:marBottom w:val="0"/>
      <w:divBdr>
        <w:top w:val="none" w:sz="0" w:space="0" w:color="auto"/>
        <w:left w:val="none" w:sz="0" w:space="0" w:color="auto"/>
        <w:bottom w:val="none" w:sz="0" w:space="0" w:color="auto"/>
        <w:right w:val="none" w:sz="0" w:space="0" w:color="auto"/>
      </w:divBdr>
      <w:divsChild>
        <w:div w:id="339742291">
          <w:marLeft w:val="547"/>
          <w:marRight w:val="0"/>
          <w:marTop w:val="120"/>
          <w:marBottom w:val="120"/>
          <w:divBdr>
            <w:top w:val="none" w:sz="0" w:space="0" w:color="auto"/>
            <w:left w:val="none" w:sz="0" w:space="0" w:color="auto"/>
            <w:bottom w:val="none" w:sz="0" w:space="0" w:color="auto"/>
            <w:right w:val="none" w:sz="0" w:space="0" w:color="auto"/>
          </w:divBdr>
        </w:div>
        <w:div w:id="1438216445">
          <w:marLeft w:val="547"/>
          <w:marRight w:val="0"/>
          <w:marTop w:val="120"/>
          <w:marBottom w:val="120"/>
          <w:divBdr>
            <w:top w:val="none" w:sz="0" w:space="0" w:color="auto"/>
            <w:left w:val="none" w:sz="0" w:space="0" w:color="auto"/>
            <w:bottom w:val="none" w:sz="0" w:space="0" w:color="auto"/>
            <w:right w:val="none" w:sz="0" w:space="0" w:color="auto"/>
          </w:divBdr>
        </w:div>
        <w:div w:id="1896775384">
          <w:marLeft w:val="547"/>
          <w:marRight w:val="0"/>
          <w:marTop w:val="120"/>
          <w:marBottom w:val="120"/>
          <w:divBdr>
            <w:top w:val="none" w:sz="0" w:space="0" w:color="auto"/>
            <w:left w:val="none" w:sz="0" w:space="0" w:color="auto"/>
            <w:bottom w:val="none" w:sz="0" w:space="0" w:color="auto"/>
            <w:right w:val="none" w:sz="0" w:space="0" w:color="auto"/>
          </w:divBdr>
        </w:div>
        <w:div w:id="1970236774">
          <w:marLeft w:val="547"/>
          <w:marRight w:val="0"/>
          <w:marTop w:val="120"/>
          <w:marBottom w:val="120"/>
          <w:divBdr>
            <w:top w:val="none" w:sz="0" w:space="0" w:color="auto"/>
            <w:left w:val="none" w:sz="0" w:space="0" w:color="auto"/>
            <w:bottom w:val="none" w:sz="0" w:space="0" w:color="auto"/>
            <w:right w:val="none" w:sz="0" w:space="0" w:color="auto"/>
          </w:divBdr>
        </w:div>
        <w:div w:id="2101674507">
          <w:marLeft w:val="547"/>
          <w:marRight w:val="0"/>
          <w:marTop w:val="120"/>
          <w:marBottom w:val="120"/>
          <w:divBdr>
            <w:top w:val="none" w:sz="0" w:space="0" w:color="auto"/>
            <w:left w:val="none" w:sz="0" w:space="0" w:color="auto"/>
            <w:bottom w:val="none" w:sz="0" w:space="0" w:color="auto"/>
            <w:right w:val="none" w:sz="0" w:space="0" w:color="auto"/>
          </w:divBdr>
        </w:div>
      </w:divsChild>
    </w:div>
    <w:div w:id="1576622982">
      <w:bodyDiv w:val="1"/>
      <w:marLeft w:val="0"/>
      <w:marRight w:val="0"/>
      <w:marTop w:val="0"/>
      <w:marBottom w:val="0"/>
      <w:divBdr>
        <w:top w:val="none" w:sz="0" w:space="0" w:color="auto"/>
        <w:left w:val="none" w:sz="0" w:space="0" w:color="auto"/>
        <w:bottom w:val="none" w:sz="0" w:space="0" w:color="auto"/>
        <w:right w:val="none" w:sz="0" w:space="0" w:color="auto"/>
      </w:divBdr>
      <w:divsChild>
        <w:div w:id="710884212">
          <w:marLeft w:val="0"/>
          <w:marRight w:val="0"/>
          <w:marTop w:val="0"/>
          <w:marBottom w:val="0"/>
          <w:divBdr>
            <w:top w:val="none" w:sz="0" w:space="0" w:color="auto"/>
            <w:left w:val="none" w:sz="0" w:space="0" w:color="auto"/>
            <w:bottom w:val="none" w:sz="0" w:space="0" w:color="auto"/>
            <w:right w:val="none" w:sz="0" w:space="0" w:color="auto"/>
          </w:divBdr>
          <w:divsChild>
            <w:div w:id="142966297">
              <w:marLeft w:val="0"/>
              <w:marRight w:val="0"/>
              <w:marTop w:val="0"/>
              <w:marBottom w:val="0"/>
              <w:divBdr>
                <w:top w:val="none" w:sz="0" w:space="0" w:color="auto"/>
                <w:left w:val="none" w:sz="0" w:space="0" w:color="auto"/>
                <w:bottom w:val="none" w:sz="0" w:space="0" w:color="auto"/>
                <w:right w:val="none" w:sz="0" w:space="0" w:color="auto"/>
              </w:divBdr>
              <w:divsChild>
                <w:div w:id="1039549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052809">
      <w:bodyDiv w:val="1"/>
      <w:marLeft w:val="0"/>
      <w:marRight w:val="0"/>
      <w:marTop w:val="0"/>
      <w:marBottom w:val="0"/>
      <w:divBdr>
        <w:top w:val="none" w:sz="0" w:space="0" w:color="auto"/>
        <w:left w:val="none" w:sz="0" w:space="0" w:color="auto"/>
        <w:bottom w:val="none" w:sz="0" w:space="0" w:color="auto"/>
        <w:right w:val="none" w:sz="0" w:space="0" w:color="auto"/>
      </w:divBdr>
      <w:divsChild>
        <w:div w:id="1198472138">
          <w:marLeft w:val="0"/>
          <w:marRight w:val="0"/>
          <w:marTop w:val="0"/>
          <w:marBottom w:val="0"/>
          <w:divBdr>
            <w:top w:val="none" w:sz="0" w:space="0" w:color="auto"/>
            <w:left w:val="none" w:sz="0" w:space="0" w:color="auto"/>
            <w:bottom w:val="none" w:sz="0" w:space="0" w:color="auto"/>
            <w:right w:val="none" w:sz="0" w:space="0" w:color="auto"/>
          </w:divBdr>
          <w:divsChild>
            <w:div w:id="1202092796">
              <w:marLeft w:val="0"/>
              <w:marRight w:val="0"/>
              <w:marTop w:val="0"/>
              <w:marBottom w:val="0"/>
              <w:divBdr>
                <w:top w:val="none" w:sz="0" w:space="0" w:color="auto"/>
                <w:left w:val="none" w:sz="0" w:space="0" w:color="auto"/>
                <w:bottom w:val="none" w:sz="0" w:space="0" w:color="auto"/>
                <w:right w:val="none" w:sz="0" w:space="0" w:color="auto"/>
              </w:divBdr>
              <w:divsChild>
                <w:div w:id="1547108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674887">
      <w:bodyDiv w:val="1"/>
      <w:marLeft w:val="0"/>
      <w:marRight w:val="0"/>
      <w:marTop w:val="0"/>
      <w:marBottom w:val="0"/>
      <w:divBdr>
        <w:top w:val="none" w:sz="0" w:space="0" w:color="auto"/>
        <w:left w:val="none" w:sz="0" w:space="0" w:color="auto"/>
        <w:bottom w:val="none" w:sz="0" w:space="0" w:color="auto"/>
        <w:right w:val="none" w:sz="0" w:space="0" w:color="auto"/>
      </w:divBdr>
    </w:div>
    <w:div w:id="1586184080">
      <w:bodyDiv w:val="1"/>
      <w:marLeft w:val="0"/>
      <w:marRight w:val="0"/>
      <w:marTop w:val="0"/>
      <w:marBottom w:val="0"/>
      <w:divBdr>
        <w:top w:val="none" w:sz="0" w:space="0" w:color="auto"/>
        <w:left w:val="none" w:sz="0" w:space="0" w:color="auto"/>
        <w:bottom w:val="none" w:sz="0" w:space="0" w:color="auto"/>
        <w:right w:val="none" w:sz="0" w:space="0" w:color="auto"/>
      </w:divBdr>
      <w:divsChild>
        <w:div w:id="1850296447">
          <w:marLeft w:val="547"/>
          <w:marRight w:val="0"/>
          <w:marTop w:val="115"/>
          <w:marBottom w:val="0"/>
          <w:divBdr>
            <w:top w:val="none" w:sz="0" w:space="0" w:color="auto"/>
            <w:left w:val="none" w:sz="0" w:space="0" w:color="auto"/>
            <w:bottom w:val="none" w:sz="0" w:space="0" w:color="auto"/>
            <w:right w:val="none" w:sz="0" w:space="0" w:color="auto"/>
          </w:divBdr>
        </w:div>
      </w:divsChild>
    </w:div>
    <w:div w:id="1587417234">
      <w:bodyDiv w:val="1"/>
      <w:marLeft w:val="0"/>
      <w:marRight w:val="0"/>
      <w:marTop w:val="0"/>
      <w:marBottom w:val="0"/>
      <w:divBdr>
        <w:top w:val="none" w:sz="0" w:space="0" w:color="auto"/>
        <w:left w:val="none" w:sz="0" w:space="0" w:color="auto"/>
        <w:bottom w:val="none" w:sz="0" w:space="0" w:color="auto"/>
        <w:right w:val="none" w:sz="0" w:space="0" w:color="auto"/>
      </w:divBdr>
      <w:divsChild>
        <w:div w:id="15892081">
          <w:marLeft w:val="0"/>
          <w:marRight w:val="0"/>
          <w:marTop w:val="0"/>
          <w:marBottom w:val="0"/>
          <w:divBdr>
            <w:top w:val="none" w:sz="0" w:space="0" w:color="auto"/>
            <w:left w:val="none" w:sz="0" w:space="0" w:color="auto"/>
            <w:bottom w:val="none" w:sz="0" w:space="0" w:color="auto"/>
            <w:right w:val="none" w:sz="0" w:space="0" w:color="auto"/>
          </w:divBdr>
          <w:divsChild>
            <w:div w:id="279998772">
              <w:marLeft w:val="0"/>
              <w:marRight w:val="0"/>
              <w:marTop w:val="0"/>
              <w:marBottom w:val="0"/>
              <w:divBdr>
                <w:top w:val="none" w:sz="0" w:space="0" w:color="auto"/>
                <w:left w:val="none" w:sz="0" w:space="0" w:color="auto"/>
                <w:bottom w:val="none" w:sz="0" w:space="0" w:color="auto"/>
                <w:right w:val="none" w:sz="0" w:space="0" w:color="auto"/>
              </w:divBdr>
              <w:divsChild>
                <w:div w:id="1690764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196811">
      <w:bodyDiv w:val="1"/>
      <w:marLeft w:val="0"/>
      <w:marRight w:val="0"/>
      <w:marTop w:val="0"/>
      <w:marBottom w:val="0"/>
      <w:divBdr>
        <w:top w:val="none" w:sz="0" w:space="0" w:color="auto"/>
        <w:left w:val="none" w:sz="0" w:space="0" w:color="auto"/>
        <w:bottom w:val="none" w:sz="0" w:space="0" w:color="auto"/>
        <w:right w:val="none" w:sz="0" w:space="0" w:color="auto"/>
      </w:divBdr>
    </w:div>
    <w:div w:id="1593467403">
      <w:bodyDiv w:val="1"/>
      <w:marLeft w:val="0"/>
      <w:marRight w:val="0"/>
      <w:marTop w:val="0"/>
      <w:marBottom w:val="0"/>
      <w:divBdr>
        <w:top w:val="none" w:sz="0" w:space="0" w:color="auto"/>
        <w:left w:val="none" w:sz="0" w:space="0" w:color="auto"/>
        <w:bottom w:val="none" w:sz="0" w:space="0" w:color="auto"/>
        <w:right w:val="none" w:sz="0" w:space="0" w:color="auto"/>
      </w:divBdr>
      <w:divsChild>
        <w:div w:id="1805195909">
          <w:marLeft w:val="547"/>
          <w:marRight w:val="0"/>
          <w:marTop w:val="96"/>
          <w:marBottom w:val="0"/>
          <w:divBdr>
            <w:top w:val="none" w:sz="0" w:space="0" w:color="auto"/>
            <w:left w:val="none" w:sz="0" w:space="0" w:color="auto"/>
            <w:bottom w:val="none" w:sz="0" w:space="0" w:color="auto"/>
            <w:right w:val="none" w:sz="0" w:space="0" w:color="auto"/>
          </w:divBdr>
        </w:div>
      </w:divsChild>
    </w:div>
    <w:div w:id="1598754779">
      <w:bodyDiv w:val="1"/>
      <w:marLeft w:val="0"/>
      <w:marRight w:val="0"/>
      <w:marTop w:val="0"/>
      <w:marBottom w:val="0"/>
      <w:divBdr>
        <w:top w:val="none" w:sz="0" w:space="0" w:color="auto"/>
        <w:left w:val="none" w:sz="0" w:space="0" w:color="auto"/>
        <w:bottom w:val="none" w:sz="0" w:space="0" w:color="auto"/>
        <w:right w:val="none" w:sz="0" w:space="0" w:color="auto"/>
      </w:divBdr>
      <w:divsChild>
        <w:div w:id="517354395">
          <w:marLeft w:val="547"/>
          <w:marRight w:val="0"/>
          <w:marTop w:val="72"/>
          <w:marBottom w:val="0"/>
          <w:divBdr>
            <w:top w:val="none" w:sz="0" w:space="0" w:color="auto"/>
            <w:left w:val="none" w:sz="0" w:space="0" w:color="auto"/>
            <w:bottom w:val="none" w:sz="0" w:space="0" w:color="auto"/>
            <w:right w:val="none" w:sz="0" w:space="0" w:color="auto"/>
          </w:divBdr>
        </w:div>
      </w:divsChild>
    </w:div>
    <w:div w:id="1600680758">
      <w:bodyDiv w:val="1"/>
      <w:marLeft w:val="0"/>
      <w:marRight w:val="0"/>
      <w:marTop w:val="0"/>
      <w:marBottom w:val="0"/>
      <w:divBdr>
        <w:top w:val="none" w:sz="0" w:space="0" w:color="auto"/>
        <w:left w:val="none" w:sz="0" w:space="0" w:color="auto"/>
        <w:bottom w:val="none" w:sz="0" w:space="0" w:color="auto"/>
        <w:right w:val="none" w:sz="0" w:space="0" w:color="auto"/>
      </w:divBdr>
      <w:divsChild>
        <w:div w:id="667445438">
          <w:marLeft w:val="1166"/>
          <w:marRight w:val="0"/>
          <w:marTop w:val="106"/>
          <w:marBottom w:val="0"/>
          <w:divBdr>
            <w:top w:val="none" w:sz="0" w:space="0" w:color="auto"/>
            <w:left w:val="none" w:sz="0" w:space="0" w:color="auto"/>
            <w:bottom w:val="none" w:sz="0" w:space="0" w:color="auto"/>
            <w:right w:val="none" w:sz="0" w:space="0" w:color="auto"/>
          </w:divBdr>
        </w:div>
      </w:divsChild>
    </w:div>
    <w:div w:id="1602104727">
      <w:bodyDiv w:val="1"/>
      <w:marLeft w:val="0"/>
      <w:marRight w:val="0"/>
      <w:marTop w:val="0"/>
      <w:marBottom w:val="0"/>
      <w:divBdr>
        <w:top w:val="none" w:sz="0" w:space="0" w:color="auto"/>
        <w:left w:val="none" w:sz="0" w:space="0" w:color="auto"/>
        <w:bottom w:val="none" w:sz="0" w:space="0" w:color="auto"/>
        <w:right w:val="none" w:sz="0" w:space="0" w:color="auto"/>
      </w:divBdr>
      <w:divsChild>
        <w:div w:id="233047807">
          <w:marLeft w:val="0"/>
          <w:marRight w:val="0"/>
          <w:marTop w:val="0"/>
          <w:marBottom w:val="0"/>
          <w:divBdr>
            <w:top w:val="none" w:sz="0" w:space="0" w:color="auto"/>
            <w:left w:val="none" w:sz="0" w:space="0" w:color="auto"/>
            <w:bottom w:val="none" w:sz="0" w:space="0" w:color="auto"/>
            <w:right w:val="none" w:sz="0" w:space="0" w:color="auto"/>
          </w:divBdr>
          <w:divsChild>
            <w:div w:id="1015035675">
              <w:marLeft w:val="0"/>
              <w:marRight w:val="0"/>
              <w:marTop w:val="0"/>
              <w:marBottom w:val="0"/>
              <w:divBdr>
                <w:top w:val="none" w:sz="0" w:space="0" w:color="auto"/>
                <w:left w:val="none" w:sz="0" w:space="0" w:color="auto"/>
                <w:bottom w:val="none" w:sz="0" w:space="0" w:color="auto"/>
                <w:right w:val="none" w:sz="0" w:space="0" w:color="auto"/>
              </w:divBdr>
              <w:divsChild>
                <w:div w:id="133835313">
                  <w:marLeft w:val="0"/>
                  <w:marRight w:val="0"/>
                  <w:marTop w:val="0"/>
                  <w:marBottom w:val="0"/>
                  <w:divBdr>
                    <w:top w:val="none" w:sz="0" w:space="0" w:color="auto"/>
                    <w:left w:val="none" w:sz="0" w:space="0" w:color="auto"/>
                    <w:bottom w:val="none" w:sz="0" w:space="0" w:color="auto"/>
                    <w:right w:val="none" w:sz="0" w:space="0" w:color="auto"/>
                  </w:divBdr>
                  <w:divsChild>
                    <w:div w:id="132450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5532766">
      <w:bodyDiv w:val="1"/>
      <w:marLeft w:val="0"/>
      <w:marRight w:val="0"/>
      <w:marTop w:val="0"/>
      <w:marBottom w:val="0"/>
      <w:divBdr>
        <w:top w:val="none" w:sz="0" w:space="0" w:color="auto"/>
        <w:left w:val="none" w:sz="0" w:space="0" w:color="auto"/>
        <w:bottom w:val="none" w:sz="0" w:space="0" w:color="auto"/>
        <w:right w:val="none" w:sz="0" w:space="0" w:color="auto"/>
      </w:divBdr>
    </w:div>
    <w:div w:id="1606381575">
      <w:bodyDiv w:val="1"/>
      <w:marLeft w:val="0"/>
      <w:marRight w:val="0"/>
      <w:marTop w:val="0"/>
      <w:marBottom w:val="0"/>
      <w:divBdr>
        <w:top w:val="none" w:sz="0" w:space="0" w:color="auto"/>
        <w:left w:val="none" w:sz="0" w:space="0" w:color="auto"/>
        <w:bottom w:val="none" w:sz="0" w:space="0" w:color="auto"/>
        <w:right w:val="none" w:sz="0" w:space="0" w:color="auto"/>
      </w:divBdr>
    </w:div>
    <w:div w:id="1607884033">
      <w:bodyDiv w:val="1"/>
      <w:marLeft w:val="0"/>
      <w:marRight w:val="0"/>
      <w:marTop w:val="0"/>
      <w:marBottom w:val="0"/>
      <w:divBdr>
        <w:top w:val="none" w:sz="0" w:space="0" w:color="auto"/>
        <w:left w:val="none" w:sz="0" w:space="0" w:color="auto"/>
        <w:bottom w:val="none" w:sz="0" w:space="0" w:color="auto"/>
        <w:right w:val="none" w:sz="0" w:space="0" w:color="auto"/>
      </w:divBdr>
      <w:divsChild>
        <w:div w:id="1063988987">
          <w:marLeft w:val="0"/>
          <w:marRight w:val="0"/>
          <w:marTop w:val="0"/>
          <w:marBottom w:val="0"/>
          <w:divBdr>
            <w:top w:val="none" w:sz="0" w:space="0" w:color="auto"/>
            <w:left w:val="none" w:sz="0" w:space="0" w:color="auto"/>
            <w:bottom w:val="none" w:sz="0" w:space="0" w:color="auto"/>
            <w:right w:val="none" w:sz="0" w:space="0" w:color="auto"/>
          </w:divBdr>
          <w:divsChild>
            <w:div w:id="617760271">
              <w:marLeft w:val="0"/>
              <w:marRight w:val="0"/>
              <w:marTop w:val="0"/>
              <w:marBottom w:val="0"/>
              <w:divBdr>
                <w:top w:val="none" w:sz="0" w:space="0" w:color="auto"/>
                <w:left w:val="none" w:sz="0" w:space="0" w:color="auto"/>
                <w:bottom w:val="none" w:sz="0" w:space="0" w:color="auto"/>
                <w:right w:val="none" w:sz="0" w:space="0" w:color="auto"/>
              </w:divBdr>
              <w:divsChild>
                <w:div w:id="14262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652897">
      <w:bodyDiv w:val="1"/>
      <w:marLeft w:val="0"/>
      <w:marRight w:val="0"/>
      <w:marTop w:val="0"/>
      <w:marBottom w:val="0"/>
      <w:divBdr>
        <w:top w:val="none" w:sz="0" w:space="0" w:color="auto"/>
        <w:left w:val="none" w:sz="0" w:space="0" w:color="auto"/>
        <w:bottom w:val="none" w:sz="0" w:space="0" w:color="auto"/>
        <w:right w:val="none" w:sz="0" w:space="0" w:color="auto"/>
      </w:divBdr>
      <w:divsChild>
        <w:div w:id="1977372917">
          <w:marLeft w:val="0"/>
          <w:marRight w:val="0"/>
          <w:marTop w:val="0"/>
          <w:marBottom w:val="0"/>
          <w:divBdr>
            <w:top w:val="none" w:sz="0" w:space="0" w:color="auto"/>
            <w:left w:val="none" w:sz="0" w:space="0" w:color="auto"/>
            <w:bottom w:val="none" w:sz="0" w:space="0" w:color="auto"/>
            <w:right w:val="none" w:sz="0" w:space="0" w:color="auto"/>
          </w:divBdr>
          <w:divsChild>
            <w:div w:id="1356661253">
              <w:marLeft w:val="0"/>
              <w:marRight w:val="0"/>
              <w:marTop w:val="0"/>
              <w:marBottom w:val="0"/>
              <w:divBdr>
                <w:top w:val="none" w:sz="0" w:space="0" w:color="auto"/>
                <w:left w:val="none" w:sz="0" w:space="0" w:color="auto"/>
                <w:bottom w:val="none" w:sz="0" w:space="0" w:color="auto"/>
                <w:right w:val="none" w:sz="0" w:space="0" w:color="auto"/>
              </w:divBdr>
              <w:divsChild>
                <w:div w:id="95652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625527">
      <w:bodyDiv w:val="1"/>
      <w:marLeft w:val="0"/>
      <w:marRight w:val="0"/>
      <w:marTop w:val="0"/>
      <w:marBottom w:val="0"/>
      <w:divBdr>
        <w:top w:val="none" w:sz="0" w:space="0" w:color="auto"/>
        <w:left w:val="none" w:sz="0" w:space="0" w:color="auto"/>
        <w:bottom w:val="none" w:sz="0" w:space="0" w:color="auto"/>
        <w:right w:val="none" w:sz="0" w:space="0" w:color="auto"/>
      </w:divBdr>
    </w:div>
    <w:div w:id="1618026265">
      <w:bodyDiv w:val="1"/>
      <w:marLeft w:val="0"/>
      <w:marRight w:val="0"/>
      <w:marTop w:val="0"/>
      <w:marBottom w:val="0"/>
      <w:divBdr>
        <w:top w:val="none" w:sz="0" w:space="0" w:color="auto"/>
        <w:left w:val="none" w:sz="0" w:space="0" w:color="auto"/>
        <w:bottom w:val="none" w:sz="0" w:space="0" w:color="auto"/>
        <w:right w:val="none" w:sz="0" w:space="0" w:color="auto"/>
      </w:divBdr>
    </w:div>
    <w:div w:id="1619530515">
      <w:bodyDiv w:val="1"/>
      <w:marLeft w:val="0"/>
      <w:marRight w:val="0"/>
      <w:marTop w:val="0"/>
      <w:marBottom w:val="0"/>
      <w:divBdr>
        <w:top w:val="none" w:sz="0" w:space="0" w:color="auto"/>
        <w:left w:val="none" w:sz="0" w:space="0" w:color="auto"/>
        <w:bottom w:val="none" w:sz="0" w:space="0" w:color="auto"/>
        <w:right w:val="none" w:sz="0" w:space="0" w:color="auto"/>
      </w:divBdr>
      <w:divsChild>
        <w:div w:id="840005836">
          <w:marLeft w:val="0"/>
          <w:marRight w:val="0"/>
          <w:marTop w:val="0"/>
          <w:marBottom w:val="0"/>
          <w:divBdr>
            <w:top w:val="none" w:sz="0" w:space="0" w:color="auto"/>
            <w:left w:val="none" w:sz="0" w:space="0" w:color="auto"/>
            <w:bottom w:val="none" w:sz="0" w:space="0" w:color="auto"/>
            <w:right w:val="none" w:sz="0" w:space="0" w:color="auto"/>
          </w:divBdr>
          <w:divsChild>
            <w:div w:id="1008946323">
              <w:marLeft w:val="0"/>
              <w:marRight w:val="0"/>
              <w:marTop w:val="0"/>
              <w:marBottom w:val="0"/>
              <w:divBdr>
                <w:top w:val="none" w:sz="0" w:space="0" w:color="auto"/>
                <w:left w:val="none" w:sz="0" w:space="0" w:color="auto"/>
                <w:bottom w:val="none" w:sz="0" w:space="0" w:color="auto"/>
                <w:right w:val="none" w:sz="0" w:space="0" w:color="auto"/>
              </w:divBdr>
              <w:divsChild>
                <w:div w:id="130686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305579">
      <w:bodyDiv w:val="1"/>
      <w:marLeft w:val="0"/>
      <w:marRight w:val="0"/>
      <w:marTop w:val="0"/>
      <w:marBottom w:val="0"/>
      <w:divBdr>
        <w:top w:val="none" w:sz="0" w:space="0" w:color="auto"/>
        <w:left w:val="none" w:sz="0" w:space="0" w:color="auto"/>
        <w:bottom w:val="none" w:sz="0" w:space="0" w:color="auto"/>
        <w:right w:val="none" w:sz="0" w:space="0" w:color="auto"/>
      </w:divBdr>
      <w:divsChild>
        <w:div w:id="614363059">
          <w:marLeft w:val="0"/>
          <w:marRight w:val="0"/>
          <w:marTop w:val="0"/>
          <w:marBottom w:val="0"/>
          <w:divBdr>
            <w:top w:val="none" w:sz="0" w:space="0" w:color="auto"/>
            <w:left w:val="none" w:sz="0" w:space="0" w:color="auto"/>
            <w:bottom w:val="none" w:sz="0" w:space="0" w:color="auto"/>
            <w:right w:val="none" w:sz="0" w:space="0" w:color="auto"/>
          </w:divBdr>
          <w:divsChild>
            <w:div w:id="1169518030">
              <w:marLeft w:val="0"/>
              <w:marRight w:val="0"/>
              <w:marTop w:val="0"/>
              <w:marBottom w:val="0"/>
              <w:divBdr>
                <w:top w:val="none" w:sz="0" w:space="0" w:color="auto"/>
                <w:left w:val="none" w:sz="0" w:space="0" w:color="auto"/>
                <w:bottom w:val="none" w:sz="0" w:space="0" w:color="auto"/>
                <w:right w:val="none" w:sz="0" w:space="0" w:color="auto"/>
              </w:divBdr>
              <w:divsChild>
                <w:div w:id="403994467">
                  <w:marLeft w:val="0"/>
                  <w:marRight w:val="0"/>
                  <w:marTop w:val="0"/>
                  <w:marBottom w:val="0"/>
                  <w:divBdr>
                    <w:top w:val="none" w:sz="0" w:space="0" w:color="auto"/>
                    <w:left w:val="none" w:sz="0" w:space="0" w:color="auto"/>
                    <w:bottom w:val="none" w:sz="0" w:space="0" w:color="auto"/>
                    <w:right w:val="none" w:sz="0" w:space="0" w:color="auto"/>
                  </w:divBdr>
                  <w:divsChild>
                    <w:div w:id="142292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5886044">
      <w:bodyDiv w:val="1"/>
      <w:marLeft w:val="0"/>
      <w:marRight w:val="0"/>
      <w:marTop w:val="0"/>
      <w:marBottom w:val="0"/>
      <w:divBdr>
        <w:top w:val="none" w:sz="0" w:space="0" w:color="auto"/>
        <w:left w:val="none" w:sz="0" w:space="0" w:color="auto"/>
        <w:bottom w:val="none" w:sz="0" w:space="0" w:color="auto"/>
        <w:right w:val="none" w:sz="0" w:space="0" w:color="auto"/>
      </w:divBdr>
      <w:divsChild>
        <w:div w:id="58941139">
          <w:marLeft w:val="446"/>
          <w:marRight w:val="0"/>
          <w:marTop w:val="0"/>
          <w:marBottom w:val="0"/>
          <w:divBdr>
            <w:top w:val="none" w:sz="0" w:space="0" w:color="auto"/>
            <w:left w:val="none" w:sz="0" w:space="0" w:color="auto"/>
            <w:bottom w:val="none" w:sz="0" w:space="0" w:color="auto"/>
            <w:right w:val="none" w:sz="0" w:space="0" w:color="auto"/>
          </w:divBdr>
        </w:div>
        <w:div w:id="130296196">
          <w:marLeft w:val="446"/>
          <w:marRight w:val="0"/>
          <w:marTop w:val="0"/>
          <w:marBottom w:val="0"/>
          <w:divBdr>
            <w:top w:val="none" w:sz="0" w:space="0" w:color="auto"/>
            <w:left w:val="none" w:sz="0" w:space="0" w:color="auto"/>
            <w:bottom w:val="none" w:sz="0" w:space="0" w:color="auto"/>
            <w:right w:val="none" w:sz="0" w:space="0" w:color="auto"/>
          </w:divBdr>
        </w:div>
        <w:div w:id="1161459255">
          <w:marLeft w:val="446"/>
          <w:marRight w:val="0"/>
          <w:marTop w:val="0"/>
          <w:marBottom w:val="0"/>
          <w:divBdr>
            <w:top w:val="none" w:sz="0" w:space="0" w:color="auto"/>
            <w:left w:val="none" w:sz="0" w:space="0" w:color="auto"/>
            <w:bottom w:val="none" w:sz="0" w:space="0" w:color="auto"/>
            <w:right w:val="none" w:sz="0" w:space="0" w:color="auto"/>
          </w:divBdr>
        </w:div>
      </w:divsChild>
    </w:div>
    <w:div w:id="1627731309">
      <w:bodyDiv w:val="1"/>
      <w:marLeft w:val="0"/>
      <w:marRight w:val="0"/>
      <w:marTop w:val="0"/>
      <w:marBottom w:val="0"/>
      <w:divBdr>
        <w:top w:val="none" w:sz="0" w:space="0" w:color="auto"/>
        <w:left w:val="none" w:sz="0" w:space="0" w:color="auto"/>
        <w:bottom w:val="none" w:sz="0" w:space="0" w:color="auto"/>
        <w:right w:val="none" w:sz="0" w:space="0" w:color="auto"/>
      </w:divBdr>
      <w:divsChild>
        <w:div w:id="119884177">
          <w:marLeft w:val="0"/>
          <w:marRight w:val="0"/>
          <w:marTop w:val="0"/>
          <w:marBottom w:val="0"/>
          <w:divBdr>
            <w:top w:val="none" w:sz="0" w:space="0" w:color="auto"/>
            <w:left w:val="none" w:sz="0" w:space="0" w:color="auto"/>
            <w:bottom w:val="none" w:sz="0" w:space="0" w:color="auto"/>
            <w:right w:val="none" w:sz="0" w:space="0" w:color="auto"/>
          </w:divBdr>
          <w:divsChild>
            <w:div w:id="1283003847">
              <w:marLeft w:val="0"/>
              <w:marRight w:val="0"/>
              <w:marTop w:val="0"/>
              <w:marBottom w:val="0"/>
              <w:divBdr>
                <w:top w:val="none" w:sz="0" w:space="0" w:color="auto"/>
                <w:left w:val="none" w:sz="0" w:space="0" w:color="auto"/>
                <w:bottom w:val="none" w:sz="0" w:space="0" w:color="auto"/>
                <w:right w:val="none" w:sz="0" w:space="0" w:color="auto"/>
              </w:divBdr>
              <w:divsChild>
                <w:div w:id="1493791347">
                  <w:marLeft w:val="0"/>
                  <w:marRight w:val="0"/>
                  <w:marTop w:val="0"/>
                  <w:marBottom w:val="0"/>
                  <w:divBdr>
                    <w:top w:val="none" w:sz="0" w:space="0" w:color="auto"/>
                    <w:left w:val="none" w:sz="0" w:space="0" w:color="auto"/>
                    <w:bottom w:val="none" w:sz="0" w:space="0" w:color="auto"/>
                    <w:right w:val="none" w:sz="0" w:space="0" w:color="auto"/>
                  </w:divBdr>
                  <w:divsChild>
                    <w:div w:id="1566798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394077">
      <w:bodyDiv w:val="1"/>
      <w:marLeft w:val="0"/>
      <w:marRight w:val="0"/>
      <w:marTop w:val="0"/>
      <w:marBottom w:val="0"/>
      <w:divBdr>
        <w:top w:val="none" w:sz="0" w:space="0" w:color="auto"/>
        <w:left w:val="none" w:sz="0" w:space="0" w:color="auto"/>
        <w:bottom w:val="none" w:sz="0" w:space="0" w:color="auto"/>
        <w:right w:val="none" w:sz="0" w:space="0" w:color="auto"/>
      </w:divBdr>
    </w:div>
    <w:div w:id="1628929771">
      <w:bodyDiv w:val="1"/>
      <w:marLeft w:val="0"/>
      <w:marRight w:val="0"/>
      <w:marTop w:val="0"/>
      <w:marBottom w:val="0"/>
      <w:divBdr>
        <w:top w:val="none" w:sz="0" w:space="0" w:color="auto"/>
        <w:left w:val="none" w:sz="0" w:space="0" w:color="auto"/>
        <w:bottom w:val="none" w:sz="0" w:space="0" w:color="auto"/>
        <w:right w:val="none" w:sz="0" w:space="0" w:color="auto"/>
      </w:divBdr>
      <w:divsChild>
        <w:div w:id="450979683">
          <w:marLeft w:val="0"/>
          <w:marRight w:val="0"/>
          <w:marTop w:val="0"/>
          <w:marBottom w:val="0"/>
          <w:divBdr>
            <w:top w:val="none" w:sz="0" w:space="0" w:color="auto"/>
            <w:left w:val="none" w:sz="0" w:space="0" w:color="auto"/>
            <w:bottom w:val="none" w:sz="0" w:space="0" w:color="auto"/>
            <w:right w:val="none" w:sz="0" w:space="0" w:color="auto"/>
          </w:divBdr>
          <w:divsChild>
            <w:div w:id="1921790433">
              <w:marLeft w:val="0"/>
              <w:marRight w:val="0"/>
              <w:marTop w:val="0"/>
              <w:marBottom w:val="0"/>
              <w:divBdr>
                <w:top w:val="none" w:sz="0" w:space="0" w:color="auto"/>
                <w:left w:val="none" w:sz="0" w:space="0" w:color="auto"/>
                <w:bottom w:val="none" w:sz="0" w:space="0" w:color="auto"/>
                <w:right w:val="none" w:sz="0" w:space="0" w:color="auto"/>
              </w:divBdr>
              <w:divsChild>
                <w:div w:id="119599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34796">
      <w:bodyDiv w:val="1"/>
      <w:marLeft w:val="0"/>
      <w:marRight w:val="0"/>
      <w:marTop w:val="0"/>
      <w:marBottom w:val="0"/>
      <w:divBdr>
        <w:top w:val="none" w:sz="0" w:space="0" w:color="auto"/>
        <w:left w:val="none" w:sz="0" w:space="0" w:color="auto"/>
        <w:bottom w:val="none" w:sz="0" w:space="0" w:color="auto"/>
        <w:right w:val="none" w:sz="0" w:space="0" w:color="auto"/>
      </w:divBdr>
      <w:divsChild>
        <w:div w:id="1125007607">
          <w:marLeft w:val="0"/>
          <w:marRight w:val="0"/>
          <w:marTop w:val="0"/>
          <w:marBottom w:val="0"/>
          <w:divBdr>
            <w:top w:val="none" w:sz="0" w:space="0" w:color="auto"/>
            <w:left w:val="none" w:sz="0" w:space="0" w:color="auto"/>
            <w:bottom w:val="none" w:sz="0" w:space="0" w:color="auto"/>
            <w:right w:val="none" w:sz="0" w:space="0" w:color="auto"/>
          </w:divBdr>
          <w:divsChild>
            <w:div w:id="109132265">
              <w:marLeft w:val="0"/>
              <w:marRight w:val="0"/>
              <w:marTop w:val="0"/>
              <w:marBottom w:val="0"/>
              <w:divBdr>
                <w:top w:val="none" w:sz="0" w:space="0" w:color="auto"/>
                <w:left w:val="none" w:sz="0" w:space="0" w:color="auto"/>
                <w:bottom w:val="none" w:sz="0" w:space="0" w:color="auto"/>
                <w:right w:val="none" w:sz="0" w:space="0" w:color="auto"/>
              </w:divBdr>
              <w:divsChild>
                <w:div w:id="527450507">
                  <w:marLeft w:val="0"/>
                  <w:marRight w:val="0"/>
                  <w:marTop w:val="0"/>
                  <w:marBottom w:val="0"/>
                  <w:divBdr>
                    <w:top w:val="none" w:sz="0" w:space="0" w:color="auto"/>
                    <w:left w:val="none" w:sz="0" w:space="0" w:color="auto"/>
                    <w:bottom w:val="none" w:sz="0" w:space="0" w:color="auto"/>
                    <w:right w:val="none" w:sz="0" w:space="0" w:color="auto"/>
                  </w:divBdr>
                  <w:divsChild>
                    <w:div w:id="65164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579119">
      <w:bodyDiv w:val="1"/>
      <w:marLeft w:val="0"/>
      <w:marRight w:val="0"/>
      <w:marTop w:val="0"/>
      <w:marBottom w:val="0"/>
      <w:divBdr>
        <w:top w:val="none" w:sz="0" w:space="0" w:color="auto"/>
        <w:left w:val="none" w:sz="0" w:space="0" w:color="auto"/>
        <w:bottom w:val="none" w:sz="0" w:space="0" w:color="auto"/>
        <w:right w:val="none" w:sz="0" w:space="0" w:color="auto"/>
      </w:divBdr>
      <w:divsChild>
        <w:div w:id="1726415668">
          <w:marLeft w:val="0"/>
          <w:marRight w:val="0"/>
          <w:marTop w:val="0"/>
          <w:marBottom w:val="0"/>
          <w:divBdr>
            <w:top w:val="none" w:sz="0" w:space="0" w:color="auto"/>
            <w:left w:val="none" w:sz="0" w:space="0" w:color="auto"/>
            <w:bottom w:val="none" w:sz="0" w:space="0" w:color="auto"/>
            <w:right w:val="none" w:sz="0" w:space="0" w:color="auto"/>
          </w:divBdr>
        </w:div>
      </w:divsChild>
    </w:div>
    <w:div w:id="1630240277">
      <w:bodyDiv w:val="1"/>
      <w:marLeft w:val="0"/>
      <w:marRight w:val="0"/>
      <w:marTop w:val="0"/>
      <w:marBottom w:val="0"/>
      <w:divBdr>
        <w:top w:val="none" w:sz="0" w:space="0" w:color="auto"/>
        <w:left w:val="none" w:sz="0" w:space="0" w:color="auto"/>
        <w:bottom w:val="none" w:sz="0" w:space="0" w:color="auto"/>
        <w:right w:val="none" w:sz="0" w:space="0" w:color="auto"/>
      </w:divBdr>
      <w:divsChild>
        <w:div w:id="200244868">
          <w:marLeft w:val="446"/>
          <w:marRight w:val="0"/>
          <w:marTop w:val="0"/>
          <w:marBottom w:val="0"/>
          <w:divBdr>
            <w:top w:val="none" w:sz="0" w:space="0" w:color="auto"/>
            <w:left w:val="none" w:sz="0" w:space="0" w:color="auto"/>
            <w:bottom w:val="none" w:sz="0" w:space="0" w:color="auto"/>
            <w:right w:val="none" w:sz="0" w:space="0" w:color="auto"/>
          </w:divBdr>
        </w:div>
        <w:div w:id="664018822">
          <w:marLeft w:val="446"/>
          <w:marRight w:val="0"/>
          <w:marTop w:val="0"/>
          <w:marBottom w:val="0"/>
          <w:divBdr>
            <w:top w:val="none" w:sz="0" w:space="0" w:color="auto"/>
            <w:left w:val="none" w:sz="0" w:space="0" w:color="auto"/>
            <w:bottom w:val="none" w:sz="0" w:space="0" w:color="auto"/>
            <w:right w:val="none" w:sz="0" w:space="0" w:color="auto"/>
          </w:divBdr>
        </w:div>
      </w:divsChild>
    </w:div>
    <w:div w:id="1630627468">
      <w:bodyDiv w:val="1"/>
      <w:marLeft w:val="0"/>
      <w:marRight w:val="0"/>
      <w:marTop w:val="0"/>
      <w:marBottom w:val="0"/>
      <w:divBdr>
        <w:top w:val="none" w:sz="0" w:space="0" w:color="auto"/>
        <w:left w:val="none" w:sz="0" w:space="0" w:color="auto"/>
        <w:bottom w:val="none" w:sz="0" w:space="0" w:color="auto"/>
        <w:right w:val="none" w:sz="0" w:space="0" w:color="auto"/>
      </w:divBdr>
      <w:divsChild>
        <w:div w:id="1388140109">
          <w:marLeft w:val="0"/>
          <w:marRight w:val="0"/>
          <w:marTop w:val="0"/>
          <w:marBottom w:val="0"/>
          <w:divBdr>
            <w:top w:val="none" w:sz="0" w:space="0" w:color="auto"/>
            <w:left w:val="none" w:sz="0" w:space="0" w:color="auto"/>
            <w:bottom w:val="none" w:sz="0" w:space="0" w:color="auto"/>
            <w:right w:val="none" w:sz="0" w:space="0" w:color="auto"/>
          </w:divBdr>
          <w:divsChild>
            <w:div w:id="111636894">
              <w:marLeft w:val="0"/>
              <w:marRight w:val="0"/>
              <w:marTop w:val="0"/>
              <w:marBottom w:val="0"/>
              <w:divBdr>
                <w:top w:val="none" w:sz="0" w:space="0" w:color="auto"/>
                <w:left w:val="none" w:sz="0" w:space="0" w:color="auto"/>
                <w:bottom w:val="none" w:sz="0" w:space="0" w:color="auto"/>
                <w:right w:val="none" w:sz="0" w:space="0" w:color="auto"/>
              </w:divBdr>
              <w:divsChild>
                <w:div w:id="64338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441254">
      <w:bodyDiv w:val="1"/>
      <w:marLeft w:val="0"/>
      <w:marRight w:val="0"/>
      <w:marTop w:val="0"/>
      <w:marBottom w:val="0"/>
      <w:divBdr>
        <w:top w:val="none" w:sz="0" w:space="0" w:color="auto"/>
        <w:left w:val="none" w:sz="0" w:space="0" w:color="auto"/>
        <w:bottom w:val="none" w:sz="0" w:space="0" w:color="auto"/>
        <w:right w:val="none" w:sz="0" w:space="0" w:color="auto"/>
      </w:divBdr>
    </w:div>
    <w:div w:id="1636835190">
      <w:bodyDiv w:val="1"/>
      <w:marLeft w:val="0"/>
      <w:marRight w:val="0"/>
      <w:marTop w:val="0"/>
      <w:marBottom w:val="0"/>
      <w:divBdr>
        <w:top w:val="none" w:sz="0" w:space="0" w:color="auto"/>
        <w:left w:val="none" w:sz="0" w:space="0" w:color="auto"/>
        <w:bottom w:val="none" w:sz="0" w:space="0" w:color="auto"/>
        <w:right w:val="none" w:sz="0" w:space="0" w:color="auto"/>
      </w:divBdr>
      <w:divsChild>
        <w:div w:id="23556635">
          <w:marLeft w:val="1080"/>
          <w:marRight w:val="0"/>
          <w:marTop w:val="30"/>
          <w:marBottom w:val="0"/>
          <w:divBdr>
            <w:top w:val="none" w:sz="0" w:space="0" w:color="auto"/>
            <w:left w:val="none" w:sz="0" w:space="0" w:color="auto"/>
            <w:bottom w:val="none" w:sz="0" w:space="0" w:color="auto"/>
            <w:right w:val="none" w:sz="0" w:space="0" w:color="auto"/>
          </w:divBdr>
        </w:div>
        <w:div w:id="286090289">
          <w:marLeft w:val="1080"/>
          <w:marRight w:val="0"/>
          <w:marTop w:val="30"/>
          <w:marBottom w:val="0"/>
          <w:divBdr>
            <w:top w:val="none" w:sz="0" w:space="0" w:color="auto"/>
            <w:left w:val="none" w:sz="0" w:space="0" w:color="auto"/>
            <w:bottom w:val="none" w:sz="0" w:space="0" w:color="auto"/>
            <w:right w:val="none" w:sz="0" w:space="0" w:color="auto"/>
          </w:divBdr>
        </w:div>
        <w:div w:id="608778904">
          <w:marLeft w:val="806"/>
          <w:marRight w:val="0"/>
          <w:marTop w:val="30"/>
          <w:marBottom w:val="0"/>
          <w:divBdr>
            <w:top w:val="none" w:sz="0" w:space="0" w:color="auto"/>
            <w:left w:val="none" w:sz="0" w:space="0" w:color="auto"/>
            <w:bottom w:val="none" w:sz="0" w:space="0" w:color="auto"/>
            <w:right w:val="none" w:sz="0" w:space="0" w:color="auto"/>
          </w:divBdr>
        </w:div>
        <w:div w:id="729811674">
          <w:marLeft w:val="547"/>
          <w:marRight w:val="0"/>
          <w:marTop w:val="60"/>
          <w:marBottom w:val="0"/>
          <w:divBdr>
            <w:top w:val="none" w:sz="0" w:space="0" w:color="auto"/>
            <w:left w:val="none" w:sz="0" w:space="0" w:color="auto"/>
            <w:bottom w:val="none" w:sz="0" w:space="0" w:color="auto"/>
            <w:right w:val="none" w:sz="0" w:space="0" w:color="auto"/>
          </w:divBdr>
        </w:div>
        <w:div w:id="746194919">
          <w:marLeft w:val="806"/>
          <w:marRight w:val="0"/>
          <w:marTop w:val="30"/>
          <w:marBottom w:val="0"/>
          <w:divBdr>
            <w:top w:val="none" w:sz="0" w:space="0" w:color="auto"/>
            <w:left w:val="none" w:sz="0" w:space="0" w:color="auto"/>
            <w:bottom w:val="none" w:sz="0" w:space="0" w:color="auto"/>
            <w:right w:val="none" w:sz="0" w:space="0" w:color="auto"/>
          </w:divBdr>
        </w:div>
        <w:div w:id="835419451">
          <w:marLeft w:val="547"/>
          <w:marRight w:val="0"/>
          <w:marTop w:val="60"/>
          <w:marBottom w:val="0"/>
          <w:divBdr>
            <w:top w:val="none" w:sz="0" w:space="0" w:color="auto"/>
            <w:left w:val="none" w:sz="0" w:space="0" w:color="auto"/>
            <w:bottom w:val="none" w:sz="0" w:space="0" w:color="auto"/>
            <w:right w:val="none" w:sz="0" w:space="0" w:color="auto"/>
          </w:divBdr>
        </w:div>
        <w:div w:id="838540754">
          <w:marLeft w:val="1080"/>
          <w:marRight w:val="0"/>
          <w:marTop w:val="30"/>
          <w:marBottom w:val="0"/>
          <w:divBdr>
            <w:top w:val="none" w:sz="0" w:space="0" w:color="auto"/>
            <w:left w:val="none" w:sz="0" w:space="0" w:color="auto"/>
            <w:bottom w:val="none" w:sz="0" w:space="0" w:color="auto"/>
            <w:right w:val="none" w:sz="0" w:space="0" w:color="auto"/>
          </w:divBdr>
        </w:div>
        <w:div w:id="1230921422">
          <w:marLeft w:val="1080"/>
          <w:marRight w:val="0"/>
          <w:marTop w:val="30"/>
          <w:marBottom w:val="0"/>
          <w:divBdr>
            <w:top w:val="none" w:sz="0" w:space="0" w:color="auto"/>
            <w:left w:val="none" w:sz="0" w:space="0" w:color="auto"/>
            <w:bottom w:val="none" w:sz="0" w:space="0" w:color="auto"/>
            <w:right w:val="none" w:sz="0" w:space="0" w:color="auto"/>
          </w:divBdr>
        </w:div>
        <w:div w:id="1561598827">
          <w:marLeft w:val="1080"/>
          <w:marRight w:val="0"/>
          <w:marTop w:val="30"/>
          <w:marBottom w:val="0"/>
          <w:divBdr>
            <w:top w:val="none" w:sz="0" w:space="0" w:color="auto"/>
            <w:left w:val="none" w:sz="0" w:space="0" w:color="auto"/>
            <w:bottom w:val="none" w:sz="0" w:space="0" w:color="auto"/>
            <w:right w:val="none" w:sz="0" w:space="0" w:color="auto"/>
          </w:divBdr>
        </w:div>
        <w:div w:id="1925334618">
          <w:marLeft w:val="806"/>
          <w:marRight w:val="0"/>
          <w:marTop w:val="30"/>
          <w:marBottom w:val="0"/>
          <w:divBdr>
            <w:top w:val="none" w:sz="0" w:space="0" w:color="auto"/>
            <w:left w:val="none" w:sz="0" w:space="0" w:color="auto"/>
            <w:bottom w:val="none" w:sz="0" w:space="0" w:color="auto"/>
            <w:right w:val="none" w:sz="0" w:space="0" w:color="auto"/>
          </w:divBdr>
        </w:div>
        <w:div w:id="2009671813">
          <w:marLeft w:val="547"/>
          <w:marRight w:val="0"/>
          <w:marTop w:val="60"/>
          <w:marBottom w:val="0"/>
          <w:divBdr>
            <w:top w:val="none" w:sz="0" w:space="0" w:color="auto"/>
            <w:left w:val="none" w:sz="0" w:space="0" w:color="auto"/>
            <w:bottom w:val="none" w:sz="0" w:space="0" w:color="auto"/>
            <w:right w:val="none" w:sz="0" w:space="0" w:color="auto"/>
          </w:divBdr>
        </w:div>
      </w:divsChild>
    </w:div>
    <w:div w:id="1644968107">
      <w:bodyDiv w:val="1"/>
      <w:marLeft w:val="0"/>
      <w:marRight w:val="0"/>
      <w:marTop w:val="0"/>
      <w:marBottom w:val="0"/>
      <w:divBdr>
        <w:top w:val="none" w:sz="0" w:space="0" w:color="auto"/>
        <w:left w:val="none" w:sz="0" w:space="0" w:color="auto"/>
        <w:bottom w:val="none" w:sz="0" w:space="0" w:color="auto"/>
        <w:right w:val="none" w:sz="0" w:space="0" w:color="auto"/>
      </w:divBdr>
    </w:div>
    <w:div w:id="1646550219">
      <w:bodyDiv w:val="1"/>
      <w:marLeft w:val="0"/>
      <w:marRight w:val="0"/>
      <w:marTop w:val="0"/>
      <w:marBottom w:val="0"/>
      <w:divBdr>
        <w:top w:val="none" w:sz="0" w:space="0" w:color="auto"/>
        <w:left w:val="none" w:sz="0" w:space="0" w:color="auto"/>
        <w:bottom w:val="none" w:sz="0" w:space="0" w:color="auto"/>
        <w:right w:val="none" w:sz="0" w:space="0" w:color="auto"/>
      </w:divBdr>
      <w:divsChild>
        <w:div w:id="55981123">
          <w:marLeft w:val="360"/>
          <w:marRight w:val="0"/>
          <w:marTop w:val="120"/>
          <w:marBottom w:val="0"/>
          <w:divBdr>
            <w:top w:val="none" w:sz="0" w:space="0" w:color="auto"/>
            <w:left w:val="none" w:sz="0" w:space="0" w:color="auto"/>
            <w:bottom w:val="none" w:sz="0" w:space="0" w:color="auto"/>
            <w:right w:val="none" w:sz="0" w:space="0" w:color="auto"/>
          </w:divBdr>
        </w:div>
        <w:div w:id="246308373">
          <w:marLeft w:val="720"/>
          <w:marRight w:val="0"/>
          <w:marTop w:val="80"/>
          <w:marBottom w:val="0"/>
          <w:divBdr>
            <w:top w:val="none" w:sz="0" w:space="0" w:color="auto"/>
            <w:left w:val="none" w:sz="0" w:space="0" w:color="auto"/>
            <w:bottom w:val="none" w:sz="0" w:space="0" w:color="auto"/>
            <w:right w:val="none" w:sz="0" w:space="0" w:color="auto"/>
          </w:divBdr>
        </w:div>
        <w:div w:id="936474859">
          <w:marLeft w:val="720"/>
          <w:marRight w:val="0"/>
          <w:marTop w:val="80"/>
          <w:marBottom w:val="0"/>
          <w:divBdr>
            <w:top w:val="none" w:sz="0" w:space="0" w:color="auto"/>
            <w:left w:val="none" w:sz="0" w:space="0" w:color="auto"/>
            <w:bottom w:val="none" w:sz="0" w:space="0" w:color="auto"/>
            <w:right w:val="none" w:sz="0" w:space="0" w:color="auto"/>
          </w:divBdr>
        </w:div>
        <w:div w:id="1206478474">
          <w:marLeft w:val="360"/>
          <w:marRight w:val="0"/>
          <w:marTop w:val="120"/>
          <w:marBottom w:val="0"/>
          <w:divBdr>
            <w:top w:val="none" w:sz="0" w:space="0" w:color="auto"/>
            <w:left w:val="none" w:sz="0" w:space="0" w:color="auto"/>
            <w:bottom w:val="none" w:sz="0" w:space="0" w:color="auto"/>
            <w:right w:val="none" w:sz="0" w:space="0" w:color="auto"/>
          </w:divBdr>
        </w:div>
        <w:div w:id="1708330567">
          <w:marLeft w:val="360"/>
          <w:marRight w:val="0"/>
          <w:marTop w:val="120"/>
          <w:marBottom w:val="0"/>
          <w:divBdr>
            <w:top w:val="none" w:sz="0" w:space="0" w:color="auto"/>
            <w:left w:val="none" w:sz="0" w:space="0" w:color="auto"/>
            <w:bottom w:val="none" w:sz="0" w:space="0" w:color="auto"/>
            <w:right w:val="none" w:sz="0" w:space="0" w:color="auto"/>
          </w:divBdr>
        </w:div>
      </w:divsChild>
    </w:div>
    <w:div w:id="1650746015">
      <w:bodyDiv w:val="1"/>
      <w:marLeft w:val="0"/>
      <w:marRight w:val="0"/>
      <w:marTop w:val="0"/>
      <w:marBottom w:val="0"/>
      <w:divBdr>
        <w:top w:val="none" w:sz="0" w:space="0" w:color="auto"/>
        <w:left w:val="none" w:sz="0" w:space="0" w:color="auto"/>
        <w:bottom w:val="none" w:sz="0" w:space="0" w:color="auto"/>
        <w:right w:val="none" w:sz="0" w:space="0" w:color="auto"/>
      </w:divBdr>
    </w:div>
    <w:div w:id="1656520690">
      <w:bodyDiv w:val="1"/>
      <w:marLeft w:val="0"/>
      <w:marRight w:val="0"/>
      <w:marTop w:val="0"/>
      <w:marBottom w:val="0"/>
      <w:divBdr>
        <w:top w:val="none" w:sz="0" w:space="0" w:color="auto"/>
        <w:left w:val="none" w:sz="0" w:space="0" w:color="auto"/>
        <w:bottom w:val="none" w:sz="0" w:space="0" w:color="auto"/>
        <w:right w:val="none" w:sz="0" w:space="0" w:color="auto"/>
      </w:divBdr>
    </w:div>
    <w:div w:id="1658263804">
      <w:bodyDiv w:val="1"/>
      <w:marLeft w:val="0"/>
      <w:marRight w:val="0"/>
      <w:marTop w:val="0"/>
      <w:marBottom w:val="0"/>
      <w:divBdr>
        <w:top w:val="none" w:sz="0" w:space="0" w:color="auto"/>
        <w:left w:val="none" w:sz="0" w:space="0" w:color="auto"/>
        <w:bottom w:val="none" w:sz="0" w:space="0" w:color="auto"/>
        <w:right w:val="none" w:sz="0" w:space="0" w:color="auto"/>
      </w:divBdr>
      <w:divsChild>
        <w:div w:id="380515958">
          <w:marLeft w:val="0"/>
          <w:marRight w:val="0"/>
          <w:marTop w:val="0"/>
          <w:marBottom w:val="0"/>
          <w:divBdr>
            <w:top w:val="none" w:sz="0" w:space="0" w:color="auto"/>
            <w:left w:val="none" w:sz="0" w:space="0" w:color="auto"/>
            <w:bottom w:val="none" w:sz="0" w:space="0" w:color="auto"/>
            <w:right w:val="none" w:sz="0" w:space="0" w:color="auto"/>
          </w:divBdr>
          <w:divsChild>
            <w:div w:id="861015582">
              <w:marLeft w:val="0"/>
              <w:marRight w:val="0"/>
              <w:marTop w:val="0"/>
              <w:marBottom w:val="0"/>
              <w:divBdr>
                <w:top w:val="none" w:sz="0" w:space="0" w:color="auto"/>
                <w:left w:val="none" w:sz="0" w:space="0" w:color="auto"/>
                <w:bottom w:val="none" w:sz="0" w:space="0" w:color="auto"/>
                <w:right w:val="none" w:sz="0" w:space="0" w:color="auto"/>
              </w:divBdr>
              <w:divsChild>
                <w:div w:id="2089962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504914">
      <w:bodyDiv w:val="1"/>
      <w:marLeft w:val="0"/>
      <w:marRight w:val="0"/>
      <w:marTop w:val="0"/>
      <w:marBottom w:val="0"/>
      <w:divBdr>
        <w:top w:val="none" w:sz="0" w:space="0" w:color="auto"/>
        <w:left w:val="none" w:sz="0" w:space="0" w:color="auto"/>
        <w:bottom w:val="none" w:sz="0" w:space="0" w:color="auto"/>
        <w:right w:val="none" w:sz="0" w:space="0" w:color="auto"/>
      </w:divBdr>
      <w:divsChild>
        <w:div w:id="1974405073">
          <w:marLeft w:val="547"/>
          <w:marRight w:val="0"/>
          <w:marTop w:val="115"/>
          <w:marBottom w:val="0"/>
          <w:divBdr>
            <w:top w:val="none" w:sz="0" w:space="0" w:color="auto"/>
            <w:left w:val="none" w:sz="0" w:space="0" w:color="auto"/>
            <w:bottom w:val="none" w:sz="0" w:space="0" w:color="auto"/>
            <w:right w:val="none" w:sz="0" w:space="0" w:color="auto"/>
          </w:divBdr>
        </w:div>
      </w:divsChild>
    </w:div>
    <w:div w:id="1661545868">
      <w:bodyDiv w:val="1"/>
      <w:marLeft w:val="0"/>
      <w:marRight w:val="0"/>
      <w:marTop w:val="0"/>
      <w:marBottom w:val="0"/>
      <w:divBdr>
        <w:top w:val="none" w:sz="0" w:space="0" w:color="auto"/>
        <w:left w:val="none" w:sz="0" w:space="0" w:color="auto"/>
        <w:bottom w:val="none" w:sz="0" w:space="0" w:color="auto"/>
        <w:right w:val="none" w:sz="0" w:space="0" w:color="auto"/>
      </w:divBdr>
      <w:divsChild>
        <w:div w:id="521362351">
          <w:marLeft w:val="1166"/>
          <w:marRight w:val="0"/>
          <w:marTop w:val="125"/>
          <w:marBottom w:val="0"/>
          <w:divBdr>
            <w:top w:val="none" w:sz="0" w:space="0" w:color="auto"/>
            <w:left w:val="none" w:sz="0" w:space="0" w:color="auto"/>
            <w:bottom w:val="none" w:sz="0" w:space="0" w:color="auto"/>
            <w:right w:val="none" w:sz="0" w:space="0" w:color="auto"/>
          </w:divBdr>
        </w:div>
        <w:div w:id="536553911">
          <w:marLeft w:val="1166"/>
          <w:marRight w:val="0"/>
          <w:marTop w:val="125"/>
          <w:marBottom w:val="0"/>
          <w:divBdr>
            <w:top w:val="none" w:sz="0" w:space="0" w:color="auto"/>
            <w:left w:val="none" w:sz="0" w:space="0" w:color="auto"/>
            <w:bottom w:val="none" w:sz="0" w:space="0" w:color="auto"/>
            <w:right w:val="none" w:sz="0" w:space="0" w:color="auto"/>
          </w:divBdr>
        </w:div>
        <w:div w:id="872426144">
          <w:marLeft w:val="547"/>
          <w:marRight w:val="0"/>
          <w:marTop w:val="264"/>
          <w:marBottom w:val="0"/>
          <w:divBdr>
            <w:top w:val="none" w:sz="0" w:space="0" w:color="auto"/>
            <w:left w:val="none" w:sz="0" w:space="0" w:color="auto"/>
            <w:bottom w:val="none" w:sz="0" w:space="0" w:color="auto"/>
            <w:right w:val="none" w:sz="0" w:space="0" w:color="auto"/>
          </w:divBdr>
        </w:div>
        <w:div w:id="872957235">
          <w:marLeft w:val="1166"/>
          <w:marRight w:val="0"/>
          <w:marTop w:val="125"/>
          <w:marBottom w:val="0"/>
          <w:divBdr>
            <w:top w:val="none" w:sz="0" w:space="0" w:color="auto"/>
            <w:left w:val="none" w:sz="0" w:space="0" w:color="auto"/>
            <w:bottom w:val="none" w:sz="0" w:space="0" w:color="auto"/>
            <w:right w:val="none" w:sz="0" w:space="0" w:color="auto"/>
          </w:divBdr>
        </w:div>
        <w:div w:id="938178390">
          <w:marLeft w:val="1166"/>
          <w:marRight w:val="0"/>
          <w:marTop w:val="125"/>
          <w:marBottom w:val="0"/>
          <w:divBdr>
            <w:top w:val="none" w:sz="0" w:space="0" w:color="auto"/>
            <w:left w:val="none" w:sz="0" w:space="0" w:color="auto"/>
            <w:bottom w:val="none" w:sz="0" w:space="0" w:color="auto"/>
            <w:right w:val="none" w:sz="0" w:space="0" w:color="auto"/>
          </w:divBdr>
        </w:div>
        <w:div w:id="1078211521">
          <w:marLeft w:val="1166"/>
          <w:marRight w:val="0"/>
          <w:marTop w:val="125"/>
          <w:marBottom w:val="0"/>
          <w:divBdr>
            <w:top w:val="none" w:sz="0" w:space="0" w:color="auto"/>
            <w:left w:val="none" w:sz="0" w:space="0" w:color="auto"/>
            <w:bottom w:val="none" w:sz="0" w:space="0" w:color="auto"/>
            <w:right w:val="none" w:sz="0" w:space="0" w:color="auto"/>
          </w:divBdr>
        </w:div>
        <w:div w:id="1370645064">
          <w:marLeft w:val="547"/>
          <w:marRight w:val="0"/>
          <w:marTop w:val="134"/>
          <w:marBottom w:val="0"/>
          <w:divBdr>
            <w:top w:val="none" w:sz="0" w:space="0" w:color="auto"/>
            <w:left w:val="none" w:sz="0" w:space="0" w:color="auto"/>
            <w:bottom w:val="none" w:sz="0" w:space="0" w:color="auto"/>
            <w:right w:val="none" w:sz="0" w:space="0" w:color="auto"/>
          </w:divBdr>
        </w:div>
        <w:div w:id="1427265391">
          <w:marLeft w:val="1166"/>
          <w:marRight w:val="0"/>
          <w:marTop w:val="125"/>
          <w:marBottom w:val="0"/>
          <w:divBdr>
            <w:top w:val="none" w:sz="0" w:space="0" w:color="auto"/>
            <w:left w:val="none" w:sz="0" w:space="0" w:color="auto"/>
            <w:bottom w:val="none" w:sz="0" w:space="0" w:color="auto"/>
            <w:right w:val="none" w:sz="0" w:space="0" w:color="auto"/>
          </w:divBdr>
        </w:div>
      </w:divsChild>
    </w:div>
    <w:div w:id="1663042173">
      <w:bodyDiv w:val="1"/>
      <w:marLeft w:val="0"/>
      <w:marRight w:val="0"/>
      <w:marTop w:val="0"/>
      <w:marBottom w:val="0"/>
      <w:divBdr>
        <w:top w:val="none" w:sz="0" w:space="0" w:color="auto"/>
        <w:left w:val="none" w:sz="0" w:space="0" w:color="auto"/>
        <w:bottom w:val="none" w:sz="0" w:space="0" w:color="auto"/>
        <w:right w:val="none" w:sz="0" w:space="0" w:color="auto"/>
      </w:divBdr>
    </w:div>
    <w:div w:id="1663698495">
      <w:bodyDiv w:val="1"/>
      <w:marLeft w:val="0"/>
      <w:marRight w:val="0"/>
      <w:marTop w:val="0"/>
      <w:marBottom w:val="0"/>
      <w:divBdr>
        <w:top w:val="none" w:sz="0" w:space="0" w:color="auto"/>
        <w:left w:val="none" w:sz="0" w:space="0" w:color="auto"/>
        <w:bottom w:val="none" w:sz="0" w:space="0" w:color="auto"/>
        <w:right w:val="none" w:sz="0" w:space="0" w:color="auto"/>
      </w:divBdr>
    </w:div>
    <w:div w:id="1666667426">
      <w:bodyDiv w:val="1"/>
      <w:marLeft w:val="0"/>
      <w:marRight w:val="0"/>
      <w:marTop w:val="0"/>
      <w:marBottom w:val="0"/>
      <w:divBdr>
        <w:top w:val="none" w:sz="0" w:space="0" w:color="auto"/>
        <w:left w:val="none" w:sz="0" w:space="0" w:color="auto"/>
        <w:bottom w:val="none" w:sz="0" w:space="0" w:color="auto"/>
        <w:right w:val="none" w:sz="0" w:space="0" w:color="auto"/>
      </w:divBdr>
    </w:div>
    <w:div w:id="1668286303">
      <w:bodyDiv w:val="1"/>
      <w:marLeft w:val="0"/>
      <w:marRight w:val="0"/>
      <w:marTop w:val="0"/>
      <w:marBottom w:val="0"/>
      <w:divBdr>
        <w:top w:val="none" w:sz="0" w:space="0" w:color="auto"/>
        <w:left w:val="none" w:sz="0" w:space="0" w:color="auto"/>
        <w:bottom w:val="none" w:sz="0" w:space="0" w:color="auto"/>
        <w:right w:val="none" w:sz="0" w:space="0" w:color="auto"/>
      </w:divBdr>
      <w:divsChild>
        <w:div w:id="1618750883">
          <w:marLeft w:val="0"/>
          <w:marRight w:val="0"/>
          <w:marTop w:val="0"/>
          <w:marBottom w:val="0"/>
          <w:divBdr>
            <w:top w:val="none" w:sz="0" w:space="0" w:color="auto"/>
            <w:left w:val="none" w:sz="0" w:space="0" w:color="auto"/>
            <w:bottom w:val="none" w:sz="0" w:space="0" w:color="auto"/>
            <w:right w:val="none" w:sz="0" w:space="0" w:color="auto"/>
          </w:divBdr>
          <w:divsChild>
            <w:div w:id="283003628">
              <w:marLeft w:val="0"/>
              <w:marRight w:val="0"/>
              <w:marTop w:val="0"/>
              <w:marBottom w:val="0"/>
              <w:divBdr>
                <w:top w:val="none" w:sz="0" w:space="0" w:color="auto"/>
                <w:left w:val="none" w:sz="0" w:space="0" w:color="auto"/>
                <w:bottom w:val="none" w:sz="0" w:space="0" w:color="auto"/>
                <w:right w:val="none" w:sz="0" w:space="0" w:color="auto"/>
              </w:divBdr>
              <w:divsChild>
                <w:div w:id="1724711960">
                  <w:marLeft w:val="0"/>
                  <w:marRight w:val="0"/>
                  <w:marTop w:val="0"/>
                  <w:marBottom w:val="0"/>
                  <w:divBdr>
                    <w:top w:val="none" w:sz="0" w:space="0" w:color="auto"/>
                    <w:left w:val="none" w:sz="0" w:space="0" w:color="auto"/>
                    <w:bottom w:val="none" w:sz="0" w:space="0" w:color="auto"/>
                    <w:right w:val="none" w:sz="0" w:space="0" w:color="auto"/>
                  </w:divBdr>
                  <w:divsChild>
                    <w:div w:id="717895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6154717">
      <w:bodyDiv w:val="1"/>
      <w:marLeft w:val="0"/>
      <w:marRight w:val="0"/>
      <w:marTop w:val="0"/>
      <w:marBottom w:val="0"/>
      <w:divBdr>
        <w:top w:val="none" w:sz="0" w:space="0" w:color="auto"/>
        <w:left w:val="none" w:sz="0" w:space="0" w:color="auto"/>
        <w:bottom w:val="none" w:sz="0" w:space="0" w:color="auto"/>
        <w:right w:val="none" w:sz="0" w:space="0" w:color="auto"/>
      </w:divBdr>
      <w:divsChild>
        <w:div w:id="216937378">
          <w:marLeft w:val="0"/>
          <w:marRight w:val="0"/>
          <w:marTop w:val="0"/>
          <w:marBottom w:val="0"/>
          <w:divBdr>
            <w:top w:val="none" w:sz="0" w:space="0" w:color="auto"/>
            <w:left w:val="none" w:sz="0" w:space="0" w:color="auto"/>
            <w:bottom w:val="none" w:sz="0" w:space="0" w:color="auto"/>
            <w:right w:val="none" w:sz="0" w:space="0" w:color="auto"/>
          </w:divBdr>
          <w:divsChild>
            <w:div w:id="1088887723">
              <w:marLeft w:val="0"/>
              <w:marRight w:val="0"/>
              <w:marTop w:val="0"/>
              <w:marBottom w:val="0"/>
              <w:divBdr>
                <w:top w:val="none" w:sz="0" w:space="0" w:color="auto"/>
                <w:left w:val="none" w:sz="0" w:space="0" w:color="auto"/>
                <w:bottom w:val="none" w:sz="0" w:space="0" w:color="auto"/>
                <w:right w:val="none" w:sz="0" w:space="0" w:color="auto"/>
              </w:divBdr>
              <w:divsChild>
                <w:div w:id="1322004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159319">
      <w:bodyDiv w:val="1"/>
      <w:marLeft w:val="0"/>
      <w:marRight w:val="0"/>
      <w:marTop w:val="0"/>
      <w:marBottom w:val="0"/>
      <w:divBdr>
        <w:top w:val="none" w:sz="0" w:space="0" w:color="auto"/>
        <w:left w:val="none" w:sz="0" w:space="0" w:color="auto"/>
        <w:bottom w:val="none" w:sz="0" w:space="0" w:color="auto"/>
        <w:right w:val="none" w:sz="0" w:space="0" w:color="auto"/>
      </w:divBdr>
      <w:divsChild>
        <w:div w:id="2010206480">
          <w:marLeft w:val="0"/>
          <w:marRight w:val="0"/>
          <w:marTop w:val="0"/>
          <w:marBottom w:val="0"/>
          <w:divBdr>
            <w:top w:val="none" w:sz="0" w:space="0" w:color="auto"/>
            <w:left w:val="none" w:sz="0" w:space="0" w:color="auto"/>
            <w:bottom w:val="none" w:sz="0" w:space="0" w:color="auto"/>
            <w:right w:val="none" w:sz="0" w:space="0" w:color="auto"/>
          </w:divBdr>
          <w:divsChild>
            <w:div w:id="745959545">
              <w:marLeft w:val="0"/>
              <w:marRight w:val="0"/>
              <w:marTop w:val="0"/>
              <w:marBottom w:val="0"/>
              <w:divBdr>
                <w:top w:val="none" w:sz="0" w:space="0" w:color="auto"/>
                <w:left w:val="none" w:sz="0" w:space="0" w:color="auto"/>
                <w:bottom w:val="none" w:sz="0" w:space="0" w:color="auto"/>
                <w:right w:val="none" w:sz="0" w:space="0" w:color="auto"/>
              </w:divBdr>
              <w:divsChild>
                <w:div w:id="266081910">
                  <w:marLeft w:val="0"/>
                  <w:marRight w:val="0"/>
                  <w:marTop w:val="0"/>
                  <w:marBottom w:val="0"/>
                  <w:divBdr>
                    <w:top w:val="none" w:sz="0" w:space="0" w:color="auto"/>
                    <w:left w:val="none" w:sz="0" w:space="0" w:color="auto"/>
                    <w:bottom w:val="none" w:sz="0" w:space="0" w:color="auto"/>
                    <w:right w:val="none" w:sz="0" w:space="0" w:color="auto"/>
                  </w:divBdr>
                  <w:divsChild>
                    <w:div w:id="5439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7245216">
      <w:bodyDiv w:val="1"/>
      <w:marLeft w:val="0"/>
      <w:marRight w:val="0"/>
      <w:marTop w:val="0"/>
      <w:marBottom w:val="0"/>
      <w:divBdr>
        <w:top w:val="none" w:sz="0" w:space="0" w:color="auto"/>
        <w:left w:val="none" w:sz="0" w:space="0" w:color="auto"/>
        <w:bottom w:val="none" w:sz="0" w:space="0" w:color="auto"/>
        <w:right w:val="none" w:sz="0" w:space="0" w:color="auto"/>
      </w:divBdr>
      <w:divsChild>
        <w:div w:id="1669090512">
          <w:marLeft w:val="446"/>
          <w:marRight w:val="0"/>
          <w:marTop w:val="0"/>
          <w:marBottom w:val="0"/>
          <w:divBdr>
            <w:top w:val="none" w:sz="0" w:space="0" w:color="auto"/>
            <w:left w:val="none" w:sz="0" w:space="0" w:color="auto"/>
            <w:bottom w:val="none" w:sz="0" w:space="0" w:color="auto"/>
            <w:right w:val="none" w:sz="0" w:space="0" w:color="auto"/>
          </w:divBdr>
        </w:div>
      </w:divsChild>
    </w:div>
    <w:div w:id="1691836703">
      <w:bodyDiv w:val="1"/>
      <w:marLeft w:val="0"/>
      <w:marRight w:val="0"/>
      <w:marTop w:val="0"/>
      <w:marBottom w:val="0"/>
      <w:divBdr>
        <w:top w:val="none" w:sz="0" w:space="0" w:color="auto"/>
        <w:left w:val="none" w:sz="0" w:space="0" w:color="auto"/>
        <w:bottom w:val="none" w:sz="0" w:space="0" w:color="auto"/>
        <w:right w:val="none" w:sz="0" w:space="0" w:color="auto"/>
      </w:divBdr>
      <w:divsChild>
        <w:div w:id="1422877248">
          <w:marLeft w:val="0"/>
          <w:marRight w:val="0"/>
          <w:marTop w:val="0"/>
          <w:marBottom w:val="0"/>
          <w:divBdr>
            <w:top w:val="none" w:sz="0" w:space="0" w:color="auto"/>
            <w:left w:val="none" w:sz="0" w:space="0" w:color="auto"/>
            <w:bottom w:val="none" w:sz="0" w:space="0" w:color="auto"/>
            <w:right w:val="none" w:sz="0" w:space="0" w:color="auto"/>
          </w:divBdr>
          <w:divsChild>
            <w:div w:id="906914639">
              <w:marLeft w:val="0"/>
              <w:marRight w:val="0"/>
              <w:marTop w:val="0"/>
              <w:marBottom w:val="0"/>
              <w:divBdr>
                <w:top w:val="none" w:sz="0" w:space="0" w:color="auto"/>
                <w:left w:val="none" w:sz="0" w:space="0" w:color="auto"/>
                <w:bottom w:val="none" w:sz="0" w:space="0" w:color="auto"/>
                <w:right w:val="none" w:sz="0" w:space="0" w:color="auto"/>
              </w:divBdr>
              <w:divsChild>
                <w:div w:id="1811510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876490">
      <w:bodyDiv w:val="1"/>
      <w:marLeft w:val="0"/>
      <w:marRight w:val="0"/>
      <w:marTop w:val="0"/>
      <w:marBottom w:val="0"/>
      <w:divBdr>
        <w:top w:val="none" w:sz="0" w:space="0" w:color="auto"/>
        <w:left w:val="none" w:sz="0" w:space="0" w:color="auto"/>
        <w:bottom w:val="none" w:sz="0" w:space="0" w:color="auto"/>
        <w:right w:val="none" w:sz="0" w:space="0" w:color="auto"/>
      </w:divBdr>
    </w:div>
    <w:div w:id="1695033023">
      <w:bodyDiv w:val="1"/>
      <w:marLeft w:val="0"/>
      <w:marRight w:val="0"/>
      <w:marTop w:val="0"/>
      <w:marBottom w:val="0"/>
      <w:divBdr>
        <w:top w:val="none" w:sz="0" w:space="0" w:color="auto"/>
        <w:left w:val="none" w:sz="0" w:space="0" w:color="auto"/>
        <w:bottom w:val="none" w:sz="0" w:space="0" w:color="auto"/>
        <w:right w:val="none" w:sz="0" w:space="0" w:color="auto"/>
      </w:divBdr>
    </w:div>
    <w:div w:id="1695577708">
      <w:bodyDiv w:val="1"/>
      <w:marLeft w:val="0"/>
      <w:marRight w:val="0"/>
      <w:marTop w:val="0"/>
      <w:marBottom w:val="0"/>
      <w:divBdr>
        <w:top w:val="none" w:sz="0" w:space="0" w:color="auto"/>
        <w:left w:val="none" w:sz="0" w:space="0" w:color="auto"/>
        <w:bottom w:val="none" w:sz="0" w:space="0" w:color="auto"/>
        <w:right w:val="none" w:sz="0" w:space="0" w:color="auto"/>
      </w:divBdr>
      <w:divsChild>
        <w:div w:id="1683623986">
          <w:marLeft w:val="0"/>
          <w:marRight w:val="0"/>
          <w:marTop w:val="0"/>
          <w:marBottom w:val="0"/>
          <w:divBdr>
            <w:top w:val="none" w:sz="0" w:space="0" w:color="auto"/>
            <w:left w:val="none" w:sz="0" w:space="0" w:color="auto"/>
            <w:bottom w:val="none" w:sz="0" w:space="0" w:color="auto"/>
            <w:right w:val="none" w:sz="0" w:space="0" w:color="auto"/>
          </w:divBdr>
          <w:divsChild>
            <w:div w:id="1391804373">
              <w:marLeft w:val="0"/>
              <w:marRight w:val="0"/>
              <w:marTop w:val="0"/>
              <w:marBottom w:val="0"/>
              <w:divBdr>
                <w:top w:val="none" w:sz="0" w:space="0" w:color="auto"/>
                <w:left w:val="none" w:sz="0" w:space="0" w:color="auto"/>
                <w:bottom w:val="none" w:sz="0" w:space="0" w:color="auto"/>
                <w:right w:val="none" w:sz="0" w:space="0" w:color="auto"/>
              </w:divBdr>
              <w:divsChild>
                <w:div w:id="1078098054">
                  <w:marLeft w:val="0"/>
                  <w:marRight w:val="0"/>
                  <w:marTop w:val="0"/>
                  <w:marBottom w:val="0"/>
                  <w:divBdr>
                    <w:top w:val="none" w:sz="0" w:space="0" w:color="auto"/>
                    <w:left w:val="none" w:sz="0" w:space="0" w:color="auto"/>
                    <w:bottom w:val="none" w:sz="0" w:space="0" w:color="auto"/>
                    <w:right w:val="none" w:sz="0" w:space="0" w:color="auto"/>
                  </w:divBdr>
                  <w:divsChild>
                    <w:div w:id="119615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5690336">
      <w:bodyDiv w:val="1"/>
      <w:marLeft w:val="0"/>
      <w:marRight w:val="0"/>
      <w:marTop w:val="0"/>
      <w:marBottom w:val="0"/>
      <w:divBdr>
        <w:top w:val="none" w:sz="0" w:space="0" w:color="auto"/>
        <w:left w:val="none" w:sz="0" w:space="0" w:color="auto"/>
        <w:bottom w:val="none" w:sz="0" w:space="0" w:color="auto"/>
        <w:right w:val="none" w:sz="0" w:space="0" w:color="auto"/>
      </w:divBdr>
      <w:divsChild>
        <w:div w:id="1799104250">
          <w:marLeft w:val="0"/>
          <w:marRight w:val="0"/>
          <w:marTop w:val="0"/>
          <w:marBottom w:val="0"/>
          <w:divBdr>
            <w:top w:val="none" w:sz="0" w:space="0" w:color="auto"/>
            <w:left w:val="none" w:sz="0" w:space="0" w:color="auto"/>
            <w:bottom w:val="none" w:sz="0" w:space="0" w:color="auto"/>
            <w:right w:val="none" w:sz="0" w:space="0" w:color="auto"/>
          </w:divBdr>
          <w:divsChild>
            <w:div w:id="2017032530">
              <w:marLeft w:val="0"/>
              <w:marRight w:val="0"/>
              <w:marTop w:val="0"/>
              <w:marBottom w:val="0"/>
              <w:divBdr>
                <w:top w:val="none" w:sz="0" w:space="0" w:color="auto"/>
                <w:left w:val="none" w:sz="0" w:space="0" w:color="auto"/>
                <w:bottom w:val="none" w:sz="0" w:space="0" w:color="auto"/>
                <w:right w:val="none" w:sz="0" w:space="0" w:color="auto"/>
              </w:divBdr>
              <w:divsChild>
                <w:div w:id="237834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092250">
      <w:bodyDiv w:val="1"/>
      <w:marLeft w:val="0"/>
      <w:marRight w:val="0"/>
      <w:marTop w:val="0"/>
      <w:marBottom w:val="0"/>
      <w:divBdr>
        <w:top w:val="none" w:sz="0" w:space="0" w:color="auto"/>
        <w:left w:val="none" w:sz="0" w:space="0" w:color="auto"/>
        <w:bottom w:val="none" w:sz="0" w:space="0" w:color="auto"/>
        <w:right w:val="none" w:sz="0" w:space="0" w:color="auto"/>
      </w:divBdr>
      <w:divsChild>
        <w:div w:id="686104374">
          <w:marLeft w:val="0"/>
          <w:marRight w:val="0"/>
          <w:marTop w:val="0"/>
          <w:marBottom w:val="0"/>
          <w:divBdr>
            <w:top w:val="none" w:sz="0" w:space="0" w:color="auto"/>
            <w:left w:val="none" w:sz="0" w:space="0" w:color="auto"/>
            <w:bottom w:val="none" w:sz="0" w:space="0" w:color="auto"/>
            <w:right w:val="none" w:sz="0" w:space="0" w:color="auto"/>
          </w:divBdr>
          <w:divsChild>
            <w:div w:id="1210918702">
              <w:marLeft w:val="0"/>
              <w:marRight w:val="0"/>
              <w:marTop w:val="0"/>
              <w:marBottom w:val="0"/>
              <w:divBdr>
                <w:top w:val="none" w:sz="0" w:space="0" w:color="auto"/>
                <w:left w:val="none" w:sz="0" w:space="0" w:color="auto"/>
                <w:bottom w:val="none" w:sz="0" w:space="0" w:color="auto"/>
                <w:right w:val="none" w:sz="0" w:space="0" w:color="auto"/>
              </w:divBdr>
              <w:divsChild>
                <w:div w:id="100759766">
                  <w:marLeft w:val="0"/>
                  <w:marRight w:val="0"/>
                  <w:marTop w:val="0"/>
                  <w:marBottom w:val="0"/>
                  <w:divBdr>
                    <w:top w:val="none" w:sz="0" w:space="0" w:color="auto"/>
                    <w:left w:val="none" w:sz="0" w:space="0" w:color="auto"/>
                    <w:bottom w:val="none" w:sz="0" w:space="0" w:color="auto"/>
                    <w:right w:val="none" w:sz="0" w:space="0" w:color="auto"/>
                  </w:divBdr>
                  <w:divsChild>
                    <w:div w:id="1535775395">
                      <w:marLeft w:val="0"/>
                      <w:marRight w:val="0"/>
                      <w:marTop w:val="0"/>
                      <w:marBottom w:val="0"/>
                      <w:divBdr>
                        <w:top w:val="none" w:sz="0" w:space="0" w:color="auto"/>
                        <w:left w:val="none" w:sz="0" w:space="0" w:color="auto"/>
                        <w:bottom w:val="none" w:sz="0" w:space="0" w:color="auto"/>
                        <w:right w:val="none" w:sz="0" w:space="0" w:color="auto"/>
                      </w:divBdr>
                      <w:divsChild>
                        <w:div w:id="1875775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5014021">
      <w:bodyDiv w:val="1"/>
      <w:marLeft w:val="0"/>
      <w:marRight w:val="0"/>
      <w:marTop w:val="0"/>
      <w:marBottom w:val="0"/>
      <w:divBdr>
        <w:top w:val="none" w:sz="0" w:space="0" w:color="auto"/>
        <w:left w:val="none" w:sz="0" w:space="0" w:color="auto"/>
        <w:bottom w:val="none" w:sz="0" w:space="0" w:color="auto"/>
        <w:right w:val="none" w:sz="0" w:space="0" w:color="auto"/>
      </w:divBdr>
      <w:divsChild>
        <w:div w:id="1296838975">
          <w:marLeft w:val="0"/>
          <w:marRight w:val="0"/>
          <w:marTop w:val="0"/>
          <w:marBottom w:val="0"/>
          <w:divBdr>
            <w:top w:val="none" w:sz="0" w:space="0" w:color="auto"/>
            <w:left w:val="none" w:sz="0" w:space="0" w:color="auto"/>
            <w:bottom w:val="none" w:sz="0" w:space="0" w:color="auto"/>
            <w:right w:val="none" w:sz="0" w:space="0" w:color="auto"/>
          </w:divBdr>
          <w:divsChild>
            <w:div w:id="2124182031">
              <w:marLeft w:val="0"/>
              <w:marRight w:val="0"/>
              <w:marTop w:val="0"/>
              <w:marBottom w:val="0"/>
              <w:divBdr>
                <w:top w:val="none" w:sz="0" w:space="0" w:color="auto"/>
                <w:left w:val="none" w:sz="0" w:space="0" w:color="auto"/>
                <w:bottom w:val="none" w:sz="0" w:space="0" w:color="auto"/>
                <w:right w:val="none" w:sz="0" w:space="0" w:color="auto"/>
              </w:divBdr>
              <w:divsChild>
                <w:div w:id="45044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023943">
      <w:bodyDiv w:val="1"/>
      <w:marLeft w:val="0"/>
      <w:marRight w:val="0"/>
      <w:marTop w:val="0"/>
      <w:marBottom w:val="0"/>
      <w:divBdr>
        <w:top w:val="none" w:sz="0" w:space="0" w:color="auto"/>
        <w:left w:val="none" w:sz="0" w:space="0" w:color="auto"/>
        <w:bottom w:val="none" w:sz="0" w:space="0" w:color="auto"/>
        <w:right w:val="none" w:sz="0" w:space="0" w:color="auto"/>
      </w:divBdr>
      <w:divsChild>
        <w:div w:id="1521049779">
          <w:marLeft w:val="0"/>
          <w:marRight w:val="0"/>
          <w:marTop w:val="0"/>
          <w:marBottom w:val="0"/>
          <w:divBdr>
            <w:top w:val="none" w:sz="0" w:space="0" w:color="auto"/>
            <w:left w:val="none" w:sz="0" w:space="0" w:color="auto"/>
            <w:bottom w:val="none" w:sz="0" w:space="0" w:color="auto"/>
            <w:right w:val="none" w:sz="0" w:space="0" w:color="auto"/>
          </w:divBdr>
          <w:divsChild>
            <w:div w:id="385879927">
              <w:marLeft w:val="0"/>
              <w:marRight w:val="0"/>
              <w:marTop w:val="0"/>
              <w:marBottom w:val="0"/>
              <w:divBdr>
                <w:top w:val="none" w:sz="0" w:space="0" w:color="auto"/>
                <w:left w:val="none" w:sz="0" w:space="0" w:color="auto"/>
                <w:bottom w:val="none" w:sz="0" w:space="0" w:color="auto"/>
                <w:right w:val="none" w:sz="0" w:space="0" w:color="auto"/>
              </w:divBdr>
              <w:divsChild>
                <w:div w:id="884833770">
                  <w:marLeft w:val="0"/>
                  <w:marRight w:val="0"/>
                  <w:marTop w:val="0"/>
                  <w:marBottom w:val="0"/>
                  <w:divBdr>
                    <w:top w:val="none" w:sz="0" w:space="0" w:color="auto"/>
                    <w:left w:val="none" w:sz="0" w:space="0" w:color="auto"/>
                    <w:bottom w:val="none" w:sz="0" w:space="0" w:color="auto"/>
                    <w:right w:val="none" w:sz="0" w:space="0" w:color="auto"/>
                  </w:divBdr>
                  <w:divsChild>
                    <w:div w:id="153703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9260181">
      <w:bodyDiv w:val="1"/>
      <w:marLeft w:val="0"/>
      <w:marRight w:val="0"/>
      <w:marTop w:val="0"/>
      <w:marBottom w:val="0"/>
      <w:divBdr>
        <w:top w:val="none" w:sz="0" w:space="0" w:color="auto"/>
        <w:left w:val="none" w:sz="0" w:space="0" w:color="auto"/>
        <w:bottom w:val="none" w:sz="0" w:space="0" w:color="auto"/>
        <w:right w:val="none" w:sz="0" w:space="0" w:color="auto"/>
      </w:divBdr>
      <w:divsChild>
        <w:div w:id="852300440">
          <w:marLeft w:val="0"/>
          <w:marRight w:val="0"/>
          <w:marTop w:val="0"/>
          <w:marBottom w:val="0"/>
          <w:divBdr>
            <w:top w:val="none" w:sz="0" w:space="0" w:color="auto"/>
            <w:left w:val="none" w:sz="0" w:space="0" w:color="auto"/>
            <w:bottom w:val="none" w:sz="0" w:space="0" w:color="auto"/>
            <w:right w:val="none" w:sz="0" w:space="0" w:color="auto"/>
          </w:divBdr>
          <w:divsChild>
            <w:div w:id="1907765089">
              <w:marLeft w:val="0"/>
              <w:marRight w:val="0"/>
              <w:marTop w:val="0"/>
              <w:marBottom w:val="0"/>
              <w:divBdr>
                <w:top w:val="none" w:sz="0" w:space="0" w:color="auto"/>
                <w:left w:val="none" w:sz="0" w:space="0" w:color="auto"/>
                <w:bottom w:val="none" w:sz="0" w:space="0" w:color="auto"/>
                <w:right w:val="none" w:sz="0" w:space="0" w:color="auto"/>
              </w:divBdr>
              <w:divsChild>
                <w:div w:id="182090213">
                  <w:marLeft w:val="0"/>
                  <w:marRight w:val="0"/>
                  <w:marTop w:val="0"/>
                  <w:marBottom w:val="0"/>
                  <w:divBdr>
                    <w:top w:val="none" w:sz="0" w:space="0" w:color="auto"/>
                    <w:left w:val="none" w:sz="0" w:space="0" w:color="auto"/>
                    <w:bottom w:val="none" w:sz="0" w:space="0" w:color="auto"/>
                    <w:right w:val="none" w:sz="0" w:space="0" w:color="auto"/>
                  </w:divBdr>
                  <w:divsChild>
                    <w:div w:id="1738286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042552">
      <w:bodyDiv w:val="1"/>
      <w:marLeft w:val="0"/>
      <w:marRight w:val="0"/>
      <w:marTop w:val="0"/>
      <w:marBottom w:val="0"/>
      <w:divBdr>
        <w:top w:val="none" w:sz="0" w:space="0" w:color="auto"/>
        <w:left w:val="none" w:sz="0" w:space="0" w:color="auto"/>
        <w:bottom w:val="none" w:sz="0" w:space="0" w:color="auto"/>
        <w:right w:val="none" w:sz="0" w:space="0" w:color="auto"/>
      </w:divBdr>
      <w:divsChild>
        <w:div w:id="1589996044">
          <w:marLeft w:val="0"/>
          <w:marRight w:val="0"/>
          <w:marTop w:val="0"/>
          <w:marBottom w:val="0"/>
          <w:divBdr>
            <w:top w:val="none" w:sz="0" w:space="0" w:color="auto"/>
            <w:left w:val="none" w:sz="0" w:space="0" w:color="auto"/>
            <w:bottom w:val="none" w:sz="0" w:space="0" w:color="auto"/>
            <w:right w:val="none" w:sz="0" w:space="0" w:color="auto"/>
          </w:divBdr>
          <w:divsChild>
            <w:div w:id="1676572262">
              <w:marLeft w:val="0"/>
              <w:marRight w:val="0"/>
              <w:marTop w:val="0"/>
              <w:marBottom w:val="0"/>
              <w:divBdr>
                <w:top w:val="none" w:sz="0" w:space="0" w:color="auto"/>
                <w:left w:val="none" w:sz="0" w:space="0" w:color="auto"/>
                <w:bottom w:val="none" w:sz="0" w:space="0" w:color="auto"/>
                <w:right w:val="none" w:sz="0" w:space="0" w:color="auto"/>
              </w:divBdr>
              <w:divsChild>
                <w:div w:id="120266023">
                  <w:marLeft w:val="0"/>
                  <w:marRight w:val="0"/>
                  <w:marTop w:val="0"/>
                  <w:marBottom w:val="0"/>
                  <w:divBdr>
                    <w:top w:val="none" w:sz="0" w:space="0" w:color="auto"/>
                    <w:left w:val="none" w:sz="0" w:space="0" w:color="auto"/>
                    <w:bottom w:val="none" w:sz="0" w:space="0" w:color="auto"/>
                    <w:right w:val="none" w:sz="0" w:space="0" w:color="auto"/>
                  </w:divBdr>
                  <w:divsChild>
                    <w:div w:id="504784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770559">
      <w:bodyDiv w:val="1"/>
      <w:marLeft w:val="0"/>
      <w:marRight w:val="0"/>
      <w:marTop w:val="0"/>
      <w:marBottom w:val="0"/>
      <w:divBdr>
        <w:top w:val="none" w:sz="0" w:space="0" w:color="auto"/>
        <w:left w:val="none" w:sz="0" w:space="0" w:color="auto"/>
        <w:bottom w:val="none" w:sz="0" w:space="0" w:color="auto"/>
        <w:right w:val="none" w:sz="0" w:space="0" w:color="auto"/>
      </w:divBdr>
    </w:div>
    <w:div w:id="1715688813">
      <w:bodyDiv w:val="1"/>
      <w:marLeft w:val="0"/>
      <w:marRight w:val="0"/>
      <w:marTop w:val="0"/>
      <w:marBottom w:val="0"/>
      <w:divBdr>
        <w:top w:val="none" w:sz="0" w:space="0" w:color="auto"/>
        <w:left w:val="none" w:sz="0" w:space="0" w:color="auto"/>
        <w:bottom w:val="none" w:sz="0" w:space="0" w:color="auto"/>
        <w:right w:val="none" w:sz="0" w:space="0" w:color="auto"/>
      </w:divBdr>
      <w:divsChild>
        <w:div w:id="1812479273">
          <w:marLeft w:val="0"/>
          <w:marRight w:val="0"/>
          <w:marTop w:val="0"/>
          <w:marBottom w:val="0"/>
          <w:divBdr>
            <w:top w:val="none" w:sz="0" w:space="0" w:color="auto"/>
            <w:left w:val="none" w:sz="0" w:space="0" w:color="auto"/>
            <w:bottom w:val="none" w:sz="0" w:space="0" w:color="auto"/>
            <w:right w:val="none" w:sz="0" w:space="0" w:color="auto"/>
          </w:divBdr>
          <w:divsChild>
            <w:div w:id="968050812">
              <w:marLeft w:val="0"/>
              <w:marRight w:val="0"/>
              <w:marTop w:val="0"/>
              <w:marBottom w:val="0"/>
              <w:divBdr>
                <w:top w:val="none" w:sz="0" w:space="0" w:color="auto"/>
                <w:left w:val="none" w:sz="0" w:space="0" w:color="auto"/>
                <w:bottom w:val="none" w:sz="0" w:space="0" w:color="auto"/>
                <w:right w:val="none" w:sz="0" w:space="0" w:color="auto"/>
              </w:divBdr>
              <w:divsChild>
                <w:div w:id="612522315">
                  <w:marLeft w:val="0"/>
                  <w:marRight w:val="0"/>
                  <w:marTop w:val="0"/>
                  <w:marBottom w:val="0"/>
                  <w:divBdr>
                    <w:top w:val="none" w:sz="0" w:space="0" w:color="auto"/>
                    <w:left w:val="none" w:sz="0" w:space="0" w:color="auto"/>
                    <w:bottom w:val="none" w:sz="0" w:space="0" w:color="auto"/>
                    <w:right w:val="none" w:sz="0" w:space="0" w:color="auto"/>
                  </w:divBdr>
                  <w:divsChild>
                    <w:div w:id="81949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8310166">
      <w:bodyDiv w:val="1"/>
      <w:marLeft w:val="0"/>
      <w:marRight w:val="0"/>
      <w:marTop w:val="0"/>
      <w:marBottom w:val="0"/>
      <w:divBdr>
        <w:top w:val="none" w:sz="0" w:space="0" w:color="auto"/>
        <w:left w:val="none" w:sz="0" w:space="0" w:color="auto"/>
        <w:bottom w:val="none" w:sz="0" w:space="0" w:color="auto"/>
        <w:right w:val="none" w:sz="0" w:space="0" w:color="auto"/>
      </w:divBdr>
      <w:divsChild>
        <w:div w:id="78988816">
          <w:marLeft w:val="0"/>
          <w:marRight w:val="0"/>
          <w:marTop w:val="0"/>
          <w:marBottom w:val="0"/>
          <w:divBdr>
            <w:top w:val="none" w:sz="0" w:space="0" w:color="auto"/>
            <w:left w:val="none" w:sz="0" w:space="0" w:color="auto"/>
            <w:bottom w:val="none" w:sz="0" w:space="0" w:color="auto"/>
            <w:right w:val="none" w:sz="0" w:space="0" w:color="auto"/>
          </w:divBdr>
          <w:divsChild>
            <w:div w:id="565844914">
              <w:marLeft w:val="0"/>
              <w:marRight w:val="0"/>
              <w:marTop w:val="0"/>
              <w:marBottom w:val="0"/>
              <w:divBdr>
                <w:top w:val="none" w:sz="0" w:space="0" w:color="auto"/>
                <w:left w:val="none" w:sz="0" w:space="0" w:color="auto"/>
                <w:bottom w:val="none" w:sz="0" w:space="0" w:color="auto"/>
                <w:right w:val="none" w:sz="0" w:space="0" w:color="auto"/>
              </w:divBdr>
              <w:divsChild>
                <w:div w:id="403375726">
                  <w:marLeft w:val="0"/>
                  <w:marRight w:val="0"/>
                  <w:marTop w:val="0"/>
                  <w:marBottom w:val="0"/>
                  <w:divBdr>
                    <w:top w:val="none" w:sz="0" w:space="0" w:color="auto"/>
                    <w:left w:val="none" w:sz="0" w:space="0" w:color="auto"/>
                    <w:bottom w:val="none" w:sz="0" w:space="0" w:color="auto"/>
                    <w:right w:val="none" w:sz="0" w:space="0" w:color="auto"/>
                  </w:divBdr>
                  <w:divsChild>
                    <w:div w:id="1044938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9931791">
      <w:bodyDiv w:val="1"/>
      <w:marLeft w:val="0"/>
      <w:marRight w:val="0"/>
      <w:marTop w:val="0"/>
      <w:marBottom w:val="0"/>
      <w:divBdr>
        <w:top w:val="none" w:sz="0" w:space="0" w:color="auto"/>
        <w:left w:val="none" w:sz="0" w:space="0" w:color="auto"/>
        <w:bottom w:val="none" w:sz="0" w:space="0" w:color="auto"/>
        <w:right w:val="none" w:sz="0" w:space="0" w:color="auto"/>
      </w:divBdr>
      <w:divsChild>
        <w:div w:id="1976635769">
          <w:marLeft w:val="0"/>
          <w:marRight w:val="0"/>
          <w:marTop w:val="0"/>
          <w:marBottom w:val="0"/>
          <w:divBdr>
            <w:top w:val="none" w:sz="0" w:space="0" w:color="auto"/>
            <w:left w:val="none" w:sz="0" w:space="0" w:color="auto"/>
            <w:bottom w:val="none" w:sz="0" w:space="0" w:color="auto"/>
            <w:right w:val="none" w:sz="0" w:space="0" w:color="auto"/>
          </w:divBdr>
          <w:divsChild>
            <w:div w:id="1127551020">
              <w:marLeft w:val="0"/>
              <w:marRight w:val="0"/>
              <w:marTop w:val="0"/>
              <w:marBottom w:val="0"/>
              <w:divBdr>
                <w:top w:val="none" w:sz="0" w:space="0" w:color="auto"/>
                <w:left w:val="none" w:sz="0" w:space="0" w:color="auto"/>
                <w:bottom w:val="none" w:sz="0" w:space="0" w:color="auto"/>
                <w:right w:val="none" w:sz="0" w:space="0" w:color="auto"/>
              </w:divBdr>
              <w:divsChild>
                <w:div w:id="29919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012965">
      <w:bodyDiv w:val="1"/>
      <w:marLeft w:val="0"/>
      <w:marRight w:val="0"/>
      <w:marTop w:val="0"/>
      <w:marBottom w:val="0"/>
      <w:divBdr>
        <w:top w:val="none" w:sz="0" w:space="0" w:color="auto"/>
        <w:left w:val="none" w:sz="0" w:space="0" w:color="auto"/>
        <w:bottom w:val="none" w:sz="0" w:space="0" w:color="auto"/>
        <w:right w:val="none" w:sz="0" w:space="0" w:color="auto"/>
      </w:divBdr>
      <w:divsChild>
        <w:div w:id="1330670552">
          <w:marLeft w:val="0"/>
          <w:marRight w:val="0"/>
          <w:marTop w:val="0"/>
          <w:marBottom w:val="0"/>
          <w:divBdr>
            <w:top w:val="none" w:sz="0" w:space="0" w:color="auto"/>
            <w:left w:val="none" w:sz="0" w:space="0" w:color="auto"/>
            <w:bottom w:val="none" w:sz="0" w:space="0" w:color="auto"/>
            <w:right w:val="none" w:sz="0" w:space="0" w:color="auto"/>
          </w:divBdr>
          <w:divsChild>
            <w:div w:id="1877348505">
              <w:marLeft w:val="0"/>
              <w:marRight w:val="0"/>
              <w:marTop w:val="0"/>
              <w:marBottom w:val="0"/>
              <w:divBdr>
                <w:top w:val="none" w:sz="0" w:space="0" w:color="auto"/>
                <w:left w:val="none" w:sz="0" w:space="0" w:color="auto"/>
                <w:bottom w:val="none" w:sz="0" w:space="0" w:color="auto"/>
                <w:right w:val="none" w:sz="0" w:space="0" w:color="auto"/>
              </w:divBdr>
              <w:divsChild>
                <w:div w:id="97518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174769">
      <w:bodyDiv w:val="1"/>
      <w:marLeft w:val="0"/>
      <w:marRight w:val="0"/>
      <w:marTop w:val="0"/>
      <w:marBottom w:val="0"/>
      <w:divBdr>
        <w:top w:val="none" w:sz="0" w:space="0" w:color="auto"/>
        <w:left w:val="none" w:sz="0" w:space="0" w:color="auto"/>
        <w:bottom w:val="none" w:sz="0" w:space="0" w:color="auto"/>
        <w:right w:val="none" w:sz="0" w:space="0" w:color="auto"/>
      </w:divBdr>
    </w:div>
    <w:div w:id="1729375380">
      <w:bodyDiv w:val="1"/>
      <w:marLeft w:val="0"/>
      <w:marRight w:val="0"/>
      <w:marTop w:val="0"/>
      <w:marBottom w:val="0"/>
      <w:divBdr>
        <w:top w:val="none" w:sz="0" w:space="0" w:color="auto"/>
        <w:left w:val="none" w:sz="0" w:space="0" w:color="auto"/>
        <w:bottom w:val="none" w:sz="0" w:space="0" w:color="auto"/>
        <w:right w:val="none" w:sz="0" w:space="0" w:color="auto"/>
      </w:divBdr>
      <w:divsChild>
        <w:div w:id="2000963885">
          <w:marLeft w:val="0"/>
          <w:marRight w:val="0"/>
          <w:marTop w:val="0"/>
          <w:marBottom w:val="0"/>
          <w:divBdr>
            <w:top w:val="none" w:sz="0" w:space="0" w:color="auto"/>
            <w:left w:val="none" w:sz="0" w:space="0" w:color="auto"/>
            <w:bottom w:val="none" w:sz="0" w:space="0" w:color="auto"/>
            <w:right w:val="none" w:sz="0" w:space="0" w:color="auto"/>
          </w:divBdr>
          <w:divsChild>
            <w:div w:id="32729212">
              <w:marLeft w:val="0"/>
              <w:marRight w:val="0"/>
              <w:marTop w:val="0"/>
              <w:marBottom w:val="0"/>
              <w:divBdr>
                <w:top w:val="none" w:sz="0" w:space="0" w:color="auto"/>
                <w:left w:val="none" w:sz="0" w:space="0" w:color="auto"/>
                <w:bottom w:val="none" w:sz="0" w:space="0" w:color="auto"/>
                <w:right w:val="none" w:sz="0" w:space="0" w:color="auto"/>
              </w:divBdr>
              <w:divsChild>
                <w:div w:id="176923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966209">
      <w:bodyDiv w:val="1"/>
      <w:marLeft w:val="0"/>
      <w:marRight w:val="0"/>
      <w:marTop w:val="0"/>
      <w:marBottom w:val="0"/>
      <w:divBdr>
        <w:top w:val="none" w:sz="0" w:space="0" w:color="auto"/>
        <w:left w:val="none" w:sz="0" w:space="0" w:color="auto"/>
        <w:bottom w:val="none" w:sz="0" w:space="0" w:color="auto"/>
        <w:right w:val="none" w:sz="0" w:space="0" w:color="auto"/>
      </w:divBdr>
    </w:div>
    <w:div w:id="1735548953">
      <w:bodyDiv w:val="1"/>
      <w:marLeft w:val="0"/>
      <w:marRight w:val="0"/>
      <w:marTop w:val="0"/>
      <w:marBottom w:val="0"/>
      <w:divBdr>
        <w:top w:val="none" w:sz="0" w:space="0" w:color="auto"/>
        <w:left w:val="none" w:sz="0" w:space="0" w:color="auto"/>
        <w:bottom w:val="none" w:sz="0" w:space="0" w:color="auto"/>
        <w:right w:val="none" w:sz="0" w:space="0" w:color="auto"/>
      </w:divBdr>
      <w:divsChild>
        <w:div w:id="1008676289">
          <w:marLeft w:val="0"/>
          <w:marRight w:val="0"/>
          <w:marTop w:val="0"/>
          <w:marBottom w:val="0"/>
          <w:divBdr>
            <w:top w:val="none" w:sz="0" w:space="0" w:color="auto"/>
            <w:left w:val="none" w:sz="0" w:space="0" w:color="auto"/>
            <w:bottom w:val="none" w:sz="0" w:space="0" w:color="auto"/>
            <w:right w:val="none" w:sz="0" w:space="0" w:color="auto"/>
          </w:divBdr>
          <w:divsChild>
            <w:div w:id="512038198">
              <w:marLeft w:val="0"/>
              <w:marRight w:val="0"/>
              <w:marTop w:val="0"/>
              <w:marBottom w:val="0"/>
              <w:divBdr>
                <w:top w:val="none" w:sz="0" w:space="0" w:color="auto"/>
                <w:left w:val="none" w:sz="0" w:space="0" w:color="auto"/>
                <w:bottom w:val="none" w:sz="0" w:space="0" w:color="auto"/>
                <w:right w:val="none" w:sz="0" w:space="0" w:color="auto"/>
              </w:divBdr>
              <w:divsChild>
                <w:div w:id="21135276">
                  <w:marLeft w:val="0"/>
                  <w:marRight w:val="0"/>
                  <w:marTop w:val="0"/>
                  <w:marBottom w:val="0"/>
                  <w:divBdr>
                    <w:top w:val="none" w:sz="0" w:space="0" w:color="auto"/>
                    <w:left w:val="none" w:sz="0" w:space="0" w:color="auto"/>
                    <w:bottom w:val="none" w:sz="0" w:space="0" w:color="auto"/>
                    <w:right w:val="none" w:sz="0" w:space="0" w:color="auto"/>
                  </w:divBdr>
                </w:div>
              </w:divsChild>
            </w:div>
            <w:div w:id="489176834">
              <w:marLeft w:val="0"/>
              <w:marRight w:val="0"/>
              <w:marTop w:val="0"/>
              <w:marBottom w:val="0"/>
              <w:divBdr>
                <w:top w:val="none" w:sz="0" w:space="0" w:color="auto"/>
                <w:left w:val="none" w:sz="0" w:space="0" w:color="auto"/>
                <w:bottom w:val="none" w:sz="0" w:space="0" w:color="auto"/>
                <w:right w:val="none" w:sz="0" w:space="0" w:color="auto"/>
              </w:divBdr>
              <w:divsChild>
                <w:div w:id="108803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8936988">
      <w:bodyDiv w:val="1"/>
      <w:marLeft w:val="0"/>
      <w:marRight w:val="0"/>
      <w:marTop w:val="0"/>
      <w:marBottom w:val="0"/>
      <w:divBdr>
        <w:top w:val="none" w:sz="0" w:space="0" w:color="auto"/>
        <w:left w:val="none" w:sz="0" w:space="0" w:color="auto"/>
        <w:bottom w:val="none" w:sz="0" w:space="0" w:color="auto"/>
        <w:right w:val="none" w:sz="0" w:space="0" w:color="auto"/>
      </w:divBdr>
    </w:div>
    <w:div w:id="1747877173">
      <w:bodyDiv w:val="1"/>
      <w:marLeft w:val="0"/>
      <w:marRight w:val="0"/>
      <w:marTop w:val="0"/>
      <w:marBottom w:val="0"/>
      <w:divBdr>
        <w:top w:val="none" w:sz="0" w:space="0" w:color="auto"/>
        <w:left w:val="none" w:sz="0" w:space="0" w:color="auto"/>
        <w:bottom w:val="none" w:sz="0" w:space="0" w:color="auto"/>
        <w:right w:val="none" w:sz="0" w:space="0" w:color="auto"/>
      </w:divBdr>
    </w:div>
    <w:div w:id="1749385002">
      <w:bodyDiv w:val="1"/>
      <w:marLeft w:val="0"/>
      <w:marRight w:val="0"/>
      <w:marTop w:val="0"/>
      <w:marBottom w:val="0"/>
      <w:divBdr>
        <w:top w:val="none" w:sz="0" w:space="0" w:color="auto"/>
        <w:left w:val="none" w:sz="0" w:space="0" w:color="auto"/>
        <w:bottom w:val="none" w:sz="0" w:space="0" w:color="auto"/>
        <w:right w:val="none" w:sz="0" w:space="0" w:color="auto"/>
      </w:divBdr>
      <w:divsChild>
        <w:div w:id="1918249129">
          <w:marLeft w:val="0"/>
          <w:marRight w:val="0"/>
          <w:marTop w:val="0"/>
          <w:marBottom w:val="0"/>
          <w:divBdr>
            <w:top w:val="none" w:sz="0" w:space="0" w:color="auto"/>
            <w:left w:val="none" w:sz="0" w:space="0" w:color="auto"/>
            <w:bottom w:val="none" w:sz="0" w:space="0" w:color="auto"/>
            <w:right w:val="none" w:sz="0" w:space="0" w:color="auto"/>
          </w:divBdr>
          <w:divsChild>
            <w:div w:id="2101640097">
              <w:marLeft w:val="0"/>
              <w:marRight w:val="0"/>
              <w:marTop w:val="0"/>
              <w:marBottom w:val="0"/>
              <w:divBdr>
                <w:top w:val="none" w:sz="0" w:space="0" w:color="auto"/>
                <w:left w:val="none" w:sz="0" w:space="0" w:color="auto"/>
                <w:bottom w:val="none" w:sz="0" w:space="0" w:color="auto"/>
                <w:right w:val="none" w:sz="0" w:space="0" w:color="auto"/>
              </w:divBdr>
              <w:divsChild>
                <w:div w:id="1618633354">
                  <w:marLeft w:val="0"/>
                  <w:marRight w:val="0"/>
                  <w:marTop w:val="0"/>
                  <w:marBottom w:val="0"/>
                  <w:divBdr>
                    <w:top w:val="none" w:sz="0" w:space="0" w:color="auto"/>
                    <w:left w:val="none" w:sz="0" w:space="0" w:color="auto"/>
                    <w:bottom w:val="none" w:sz="0" w:space="0" w:color="auto"/>
                    <w:right w:val="none" w:sz="0" w:space="0" w:color="auto"/>
                  </w:divBdr>
                  <w:divsChild>
                    <w:div w:id="23921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009937">
      <w:bodyDiv w:val="1"/>
      <w:marLeft w:val="0"/>
      <w:marRight w:val="0"/>
      <w:marTop w:val="0"/>
      <w:marBottom w:val="0"/>
      <w:divBdr>
        <w:top w:val="none" w:sz="0" w:space="0" w:color="auto"/>
        <w:left w:val="none" w:sz="0" w:space="0" w:color="auto"/>
        <w:bottom w:val="none" w:sz="0" w:space="0" w:color="auto"/>
        <w:right w:val="none" w:sz="0" w:space="0" w:color="auto"/>
      </w:divBdr>
      <w:divsChild>
        <w:div w:id="594169551">
          <w:marLeft w:val="0"/>
          <w:marRight w:val="0"/>
          <w:marTop w:val="0"/>
          <w:marBottom w:val="0"/>
          <w:divBdr>
            <w:top w:val="none" w:sz="0" w:space="0" w:color="auto"/>
            <w:left w:val="none" w:sz="0" w:space="0" w:color="auto"/>
            <w:bottom w:val="none" w:sz="0" w:space="0" w:color="auto"/>
            <w:right w:val="none" w:sz="0" w:space="0" w:color="auto"/>
          </w:divBdr>
          <w:divsChild>
            <w:div w:id="238246909">
              <w:marLeft w:val="0"/>
              <w:marRight w:val="0"/>
              <w:marTop w:val="0"/>
              <w:marBottom w:val="0"/>
              <w:divBdr>
                <w:top w:val="none" w:sz="0" w:space="0" w:color="auto"/>
                <w:left w:val="none" w:sz="0" w:space="0" w:color="auto"/>
                <w:bottom w:val="none" w:sz="0" w:space="0" w:color="auto"/>
                <w:right w:val="none" w:sz="0" w:space="0" w:color="auto"/>
              </w:divBdr>
              <w:divsChild>
                <w:div w:id="1977878766">
                  <w:marLeft w:val="0"/>
                  <w:marRight w:val="0"/>
                  <w:marTop w:val="0"/>
                  <w:marBottom w:val="0"/>
                  <w:divBdr>
                    <w:top w:val="none" w:sz="0" w:space="0" w:color="auto"/>
                    <w:left w:val="none" w:sz="0" w:space="0" w:color="auto"/>
                    <w:bottom w:val="none" w:sz="0" w:space="0" w:color="auto"/>
                    <w:right w:val="none" w:sz="0" w:space="0" w:color="auto"/>
                  </w:divBdr>
                  <w:divsChild>
                    <w:div w:id="48910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6584044">
      <w:bodyDiv w:val="1"/>
      <w:marLeft w:val="0"/>
      <w:marRight w:val="0"/>
      <w:marTop w:val="0"/>
      <w:marBottom w:val="0"/>
      <w:divBdr>
        <w:top w:val="none" w:sz="0" w:space="0" w:color="auto"/>
        <w:left w:val="none" w:sz="0" w:space="0" w:color="auto"/>
        <w:bottom w:val="none" w:sz="0" w:space="0" w:color="auto"/>
        <w:right w:val="none" w:sz="0" w:space="0" w:color="auto"/>
      </w:divBdr>
      <w:divsChild>
        <w:div w:id="382826907">
          <w:marLeft w:val="0"/>
          <w:marRight w:val="0"/>
          <w:marTop w:val="0"/>
          <w:marBottom w:val="0"/>
          <w:divBdr>
            <w:top w:val="none" w:sz="0" w:space="0" w:color="auto"/>
            <w:left w:val="none" w:sz="0" w:space="0" w:color="auto"/>
            <w:bottom w:val="none" w:sz="0" w:space="0" w:color="auto"/>
            <w:right w:val="none" w:sz="0" w:space="0" w:color="auto"/>
          </w:divBdr>
          <w:divsChild>
            <w:div w:id="494758693">
              <w:marLeft w:val="0"/>
              <w:marRight w:val="0"/>
              <w:marTop w:val="0"/>
              <w:marBottom w:val="0"/>
              <w:divBdr>
                <w:top w:val="none" w:sz="0" w:space="0" w:color="auto"/>
                <w:left w:val="none" w:sz="0" w:space="0" w:color="auto"/>
                <w:bottom w:val="none" w:sz="0" w:space="0" w:color="auto"/>
                <w:right w:val="none" w:sz="0" w:space="0" w:color="auto"/>
              </w:divBdr>
              <w:divsChild>
                <w:div w:id="81680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9325833">
      <w:bodyDiv w:val="1"/>
      <w:marLeft w:val="0"/>
      <w:marRight w:val="0"/>
      <w:marTop w:val="0"/>
      <w:marBottom w:val="0"/>
      <w:divBdr>
        <w:top w:val="none" w:sz="0" w:space="0" w:color="auto"/>
        <w:left w:val="none" w:sz="0" w:space="0" w:color="auto"/>
        <w:bottom w:val="none" w:sz="0" w:space="0" w:color="auto"/>
        <w:right w:val="none" w:sz="0" w:space="0" w:color="auto"/>
      </w:divBdr>
      <w:divsChild>
        <w:div w:id="38163581">
          <w:marLeft w:val="0"/>
          <w:marRight w:val="0"/>
          <w:marTop w:val="0"/>
          <w:marBottom w:val="0"/>
          <w:divBdr>
            <w:top w:val="none" w:sz="0" w:space="0" w:color="auto"/>
            <w:left w:val="none" w:sz="0" w:space="0" w:color="auto"/>
            <w:bottom w:val="none" w:sz="0" w:space="0" w:color="auto"/>
            <w:right w:val="none" w:sz="0" w:space="0" w:color="auto"/>
          </w:divBdr>
          <w:divsChild>
            <w:div w:id="1180778997">
              <w:marLeft w:val="0"/>
              <w:marRight w:val="0"/>
              <w:marTop w:val="0"/>
              <w:marBottom w:val="0"/>
              <w:divBdr>
                <w:top w:val="none" w:sz="0" w:space="0" w:color="auto"/>
                <w:left w:val="none" w:sz="0" w:space="0" w:color="auto"/>
                <w:bottom w:val="none" w:sz="0" w:space="0" w:color="auto"/>
                <w:right w:val="none" w:sz="0" w:space="0" w:color="auto"/>
              </w:divBdr>
              <w:divsChild>
                <w:div w:id="646978293">
                  <w:marLeft w:val="0"/>
                  <w:marRight w:val="0"/>
                  <w:marTop w:val="0"/>
                  <w:marBottom w:val="0"/>
                  <w:divBdr>
                    <w:top w:val="none" w:sz="0" w:space="0" w:color="auto"/>
                    <w:left w:val="none" w:sz="0" w:space="0" w:color="auto"/>
                    <w:bottom w:val="none" w:sz="0" w:space="0" w:color="auto"/>
                    <w:right w:val="none" w:sz="0" w:space="0" w:color="auto"/>
                  </w:divBdr>
                  <w:divsChild>
                    <w:div w:id="1586114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2336864">
      <w:bodyDiv w:val="1"/>
      <w:marLeft w:val="0"/>
      <w:marRight w:val="0"/>
      <w:marTop w:val="0"/>
      <w:marBottom w:val="0"/>
      <w:divBdr>
        <w:top w:val="none" w:sz="0" w:space="0" w:color="auto"/>
        <w:left w:val="none" w:sz="0" w:space="0" w:color="auto"/>
        <w:bottom w:val="none" w:sz="0" w:space="0" w:color="auto"/>
        <w:right w:val="none" w:sz="0" w:space="0" w:color="auto"/>
      </w:divBdr>
      <w:divsChild>
        <w:div w:id="705257578">
          <w:marLeft w:val="0"/>
          <w:marRight w:val="0"/>
          <w:marTop w:val="0"/>
          <w:marBottom w:val="0"/>
          <w:divBdr>
            <w:top w:val="none" w:sz="0" w:space="0" w:color="auto"/>
            <w:left w:val="none" w:sz="0" w:space="0" w:color="auto"/>
            <w:bottom w:val="none" w:sz="0" w:space="0" w:color="auto"/>
            <w:right w:val="none" w:sz="0" w:space="0" w:color="auto"/>
          </w:divBdr>
          <w:divsChild>
            <w:div w:id="1176072141">
              <w:marLeft w:val="0"/>
              <w:marRight w:val="0"/>
              <w:marTop w:val="0"/>
              <w:marBottom w:val="0"/>
              <w:divBdr>
                <w:top w:val="none" w:sz="0" w:space="0" w:color="auto"/>
                <w:left w:val="none" w:sz="0" w:space="0" w:color="auto"/>
                <w:bottom w:val="none" w:sz="0" w:space="0" w:color="auto"/>
                <w:right w:val="none" w:sz="0" w:space="0" w:color="auto"/>
              </w:divBdr>
              <w:divsChild>
                <w:div w:id="665479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222079">
      <w:bodyDiv w:val="1"/>
      <w:marLeft w:val="0"/>
      <w:marRight w:val="0"/>
      <w:marTop w:val="0"/>
      <w:marBottom w:val="0"/>
      <w:divBdr>
        <w:top w:val="none" w:sz="0" w:space="0" w:color="auto"/>
        <w:left w:val="none" w:sz="0" w:space="0" w:color="auto"/>
        <w:bottom w:val="none" w:sz="0" w:space="0" w:color="auto"/>
        <w:right w:val="none" w:sz="0" w:space="0" w:color="auto"/>
      </w:divBdr>
    </w:div>
    <w:div w:id="1765373408">
      <w:bodyDiv w:val="1"/>
      <w:marLeft w:val="0"/>
      <w:marRight w:val="0"/>
      <w:marTop w:val="0"/>
      <w:marBottom w:val="0"/>
      <w:divBdr>
        <w:top w:val="none" w:sz="0" w:space="0" w:color="auto"/>
        <w:left w:val="none" w:sz="0" w:space="0" w:color="auto"/>
        <w:bottom w:val="none" w:sz="0" w:space="0" w:color="auto"/>
        <w:right w:val="none" w:sz="0" w:space="0" w:color="auto"/>
      </w:divBdr>
    </w:div>
    <w:div w:id="1765421874">
      <w:bodyDiv w:val="1"/>
      <w:marLeft w:val="0"/>
      <w:marRight w:val="0"/>
      <w:marTop w:val="0"/>
      <w:marBottom w:val="0"/>
      <w:divBdr>
        <w:top w:val="none" w:sz="0" w:space="0" w:color="auto"/>
        <w:left w:val="none" w:sz="0" w:space="0" w:color="auto"/>
        <w:bottom w:val="none" w:sz="0" w:space="0" w:color="auto"/>
        <w:right w:val="none" w:sz="0" w:space="0" w:color="auto"/>
      </w:divBdr>
    </w:div>
    <w:div w:id="1770157223">
      <w:bodyDiv w:val="1"/>
      <w:marLeft w:val="0"/>
      <w:marRight w:val="0"/>
      <w:marTop w:val="0"/>
      <w:marBottom w:val="0"/>
      <w:divBdr>
        <w:top w:val="none" w:sz="0" w:space="0" w:color="auto"/>
        <w:left w:val="none" w:sz="0" w:space="0" w:color="auto"/>
        <w:bottom w:val="none" w:sz="0" w:space="0" w:color="auto"/>
        <w:right w:val="none" w:sz="0" w:space="0" w:color="auto"/>
      </w:divBdr>
    </w:div>
    <w:div w:id="1774091385">
      <w:bodyDiv w:val="1"/>
      <w:marLeft w:val="0"/>
      <w:marRight w:val="0"/>
      <w:marTop w:val="0"/>
      <w:marBottom w:val="0"/>
      <w:divBdr>
        <w:top w:val="none" w:sz="0" w:space="0" w:color="auto"/>
        <w:left w:val="none" w:sz="0" w:space="0" w:color="auto"/>
        <w:bottom w:val="none" w:sz="0" w:space="0" w:color="auto"/>
        <w:right w:val="none" w:sz="0" w:space="0" w:color="auto"/>
      </w:divBdr>
      <w:divsChild>
        <w:div w:id="328555969">
          <w:marLeft w:val="1166"/>
          <w:marRight w:val="0"/>
          <w:marTop w:val="86"/>
          <w:marBottom w:val="0"/>
          <w:divBdr>
            <w:top w:val="none" w:sz="0" w:space="0" w:color="auto"/>
            <w:left w:val="none" w:sz="0" w:space="0" w:color="auto"/>
            <w:bottom w:val="none" w:sz="0" w:space="0" w:color="auto"/>
            <w:right w:val="none" w:sz="0" w:space="0" w:color="auto"/>
          </w:divBdr>
        </w:div>
      </w:divsChild>
    </w:div>
    <w:div w:id="1775594327">
      <w:bodyDiv w:val="1"/>
      <w:marLeft w:val="0"/>
      <w:marRight w:val="0"/>
      <w:marTop w:val="0"/>
      <w:marBottom w:val="0"/>
      <w:divBdr>
        <w:top w:val="none" w:sz="0" w:space="0" w:color="auto"/>
        <w:left w:val="none" w:sz="0" w:space="0" w:color="auto"/>
        <w:bottom w:val="none" w:sz="0" w:space="0" w:color="auto"/>
        <w:right w:val="none" w:sz="0" w:space="0" w:color="auto"/>
      </w:divBdr>
      <w:divsChild>
        <w:div w:id="303437284">
          <w:marLeft w:val="547"/>
          <w:marRight w:val="0"/>
          <w:marTop w:val="134"/>
          <w:marBottom w:val="0"/>
          <w:divBdr>
            <w:top w:val="none" w:sz="0" w:space="0" w:color="auto"/>
            <w:left w:val="none" w:sz="0" w:space="0" w:color="auto"/>
            <w:bottom w:val="none" w:sz="0" w:space="0" w:color="auto"/>
            <w:right w:val="none" w:sz="0" w:space="0" w:color="auto"/>
          </w:divBdr>
        </w:div>
      </w:divsChild>
    </w:div>
    <w:div w:id="1776291383">
      <w:bodyDiv w:val="1"/>
      <w:marLeft w:val="0"/>
      <w:marRight w:val="0"/>
      <w:marTop w:val="0"/>
      <w:marBottom w:val="0"/>
      <w:divBdr>
        <w:top w:val="none" w:sz="0" w:space="0" w:color="auto"/>
        <w:left w:val="none" w:sz="0" w:space="0" w:color="auto"/>
        <w:bottom w:val="none" w:sz="0" w:space="0" w:color="auto"/>
        <w:right w:val="none" w:sz="0" w:space="0" w:color="auto"/>
      </w:divBdr>
    </w:div>
    <w:div w:id="1778864643">
      <w:bodyDiv w:val="1"/>
      <w:marLeft w:val="0"/>
      <w:marRight w:val="0"/>
      <w:marTop w:val="0"/>
      <w:marBottom w:val="0"/>
      <w:divBdr>
        <w:top w:val="none" w:sz="0" w:space="0" w:color="auto"/>
        <w:left w:val="none" w:sz="0" w:space="0" w:color="auto"/>
        <w:bottom w:val="none" w:sz="0" w:space="0" w:color="auto"/>
        <w:right w:val="none" w:sz="0" w:space="0" w:color="auto"/>
      </w:divBdr>
      <w:divsChild>
        <w:div w:id="16349519">
          <w:marLeft w:val="1800"/>
          <w:marRight w:val="0"/>
          <w:marTop w:val="0"/>
          <w:marBottom w:val="0"/>
          <w:divBdr>
            <w:top w:val="none" w:sz="0" w:space="0" w:color="auto"/>
            <w:left w:val="none" w:sz="0" w:space="0" w:color="auto"/>
            <w:bottom w:val="none" w:sz="0" w:space="0" w:color="auto"/>
            <w:right w:val="none" w:sz="0" w:space="0" w:color="auto"/>
          </w:divBdr>
        </w:div>
        <w:div w:id="178928335">
          <w:marLeft w:val="1080"/>
          <w:marRight w:val="0"/>
          <w:marTop w:val="40"/>
          <w:marBottom w:val="0"/>
          <w:divBdr>
            <w:top w:val="none" w:sz="0" w:space="0" w:color="auto"/>
            <w:left w:val="none" w:sz="0" w:space="0" w:color="auto"/>
            <w:bottom w:val="none" w:sz="0" w:space="0" w:color="auto"/>
            <w:right w:val="none" w:sz="0" w:space="0" w:color="auto"/>
          </w:divBdr>
        </w:div>
        <w:div w:id="216547346">
          <w:marLeft w:val="1800"/>
          <w:marRight w:val="0"/>
          <w:marTop w:val="0"/>
          <w:marBottom w:val="0"/>
          <w:divBdr>
            <w:top w:val="none" w:sz="0" w:space="0" w:color="auto"/>
            <w:left w:val="none" w:sz="0" w:space="0" w:color="auto"/>
            <w:bottom w:val="none" w:sz="0" w:space="0" w:color="auto"/>
            <w:right w:val="none" w:sz="0" w:space="0" w:color="auto"/>
          </w:divBdr>
        </w:div>
        <w:div w:id="823399974">
          <w:marLeft w:val="360"/>
          <w:marRight w:val="0"/>
          <w:marTop w:val="120"/>
          <w:marBottom w:val="0"/>
          <w:divBdr>
            <w:top w:val="none" w:sz="0" w:space="0" w:color="auto"/>
            <w:left w:val="none" w:sz="0" w:space="0" w:color="auto"/>
            <w:bottom w:val="none" w:sz="0" w:space="0" w:color="auto"/>
            <w:right w:val="none" w:sz="0" w:space="0" w:color="auto"/>
          </w:divBdr>
        </w:div>
        <w:div w:id="1233734410">
          <w:marLeft w:val="1080"/>
          <w:marRight w:val="0"/>
          <w:marTop w:val="40"/>
          <w:marBottom w:val="0"/>
          <w:divBdr>
            <w:top w:val="none" w:sz="0" w:space="0" w:color="auto"/>
            <w:left w:val="none" w:sz="0" w:space="0" w:color="auto"/>
            <w:bottom w:val="none" w:sz="0" w:space="0" w:color="auto"/>
            <w:right w:val="none" w:sz="0" w:space="0" w:color="auto"/>
          </w:divBdr>
        </w:div>
        <w:div w:id="1804345651">
          <w:marLeft w:val="360"/>
          <w:marRight w:val="0"/>
          <w:marTop w:val="120"/>
          <w:marBottom w:val="0"/>
          <w:divBdr>
            <w:top w:val="none" w:sz="0" w:space="0" w:color="auto"/>
            <w:left w:val="none" w:sz="0" w:space="0" w:color="auto"/>
            <w:bottom w:val="none" w:sz="0" w:space="0" w:color="auto"/>
            <w:right w:val="none" w:sz="0" w:space="0" w:color="auto"/>
          </w:divBdr>
        </w:div>
        <w:div w:id="2042976373">
          <w:marLeft w:val="1080"/>
          <w:marRight w:val="0"/>
          <w:marTop w:val="40"/>
          <w:marBottom w:val="0"/>
          <w:divBdr>
            <w:top w:val="none" w:sz="0" w:space="0" w:color="auto"/>
            <w:left w:val="none" w:sz="0" w:space="0" w:color="auto"/>
            <w:bottom w:val="none" w:sz="0" w:space="0" w:color="auto"/>
            <w:right w:val="none" w:sz="0" w:space="0" w:color="auto"/>
          </w:divBdr>
        </w:div>
      </w:divsChild>
    </w:div>
    <w:div w:id="1779718529">
      <w:bodyDiv w:val="1"/>
      <w:marLeft w:val="0"/>
      <w:marRight w:val="0"/>
      <w:marTop w:val="0"/>
      <w:marBottom w:val="0"/>
      <w:divBdr>
        <w:top w:val="none" w:sz="0" w:space="0" w:color="auto"/>
        <w:left w:val="none" w:sz="0" w:space="0" w:color="auto"/>
        <w:bottom w:val="none" w:sz="0" w:space="0" w:color="auto"/>
        <w:right w:val="none" w:sz="0" w:space="0" w:color="auto"/>
      </w:divBdr>
    </w:div>
    <w:div w:id="1783452732">
      <w:bodyDiv w:val="1"/>
      <w:marLeft w:val="0"/>
      <w:marRight w:val="0"/>
      <w:marTop w:val="0"/>
      <w:marBottom w:val="0"/>
      <w:divBdr>
        <w:top w:val="none" w:sz="0" w:space="0" w:color="auto"/>
        <w:left w:val="none" w:sz="0" w:space="0" w:color="auto"/>
        <w:bottom w:val="none" w:sz="0" w:space="0" w:color="auto"/>
        <w:right w:val="none" w:sz="0" w:space="0" w:color="auto"/>
      </w:divBdr>
      <w:divsChild>
        <w:div w:id="489520458">
          <w:marLeft w:val="778"/>
          <w:marRight w:val="0"/>
          <w:marTop w:val="106"/>
          <w:marBottom w:val="0"/>
          <w:divBdr>
            <w:top w:val="none" w:sz="0" w:space="0" w:color="auto"/>
            <w:left w:val="none" w:sz="0" w:space="0" w:color="auto"/>
            <w:bottom w:val="none" w:sz="0" w:space="0" w:color="auto"/>
            <w:right w:val="none" w:sz="0" w:space="0" w:color="auto"/>
          </w:divBdr>
        </w:div>
        <w:div w:id="1495146114">
          <w:marLeft w:val="778"/>
          <w:marRight w:val="0"/>
          <w:marTop w:val="106"/>
          <w:marBottom w:val="0"/>
          <w:divBdr>
            <w:top w:val="none" w:sz="0" w:space="0" w:color="auto"/>
            <w:left w:val="none" w:sz="0" w:space="0" w:color="auto"/>
            <w:bottom w:val="none" w:sz="0" w:space="0" w:color="auto"/>
            <w:right w:val="none" w:sz="0" w:space="0" w:color="auto"/>
          </w:divBdr>
        </w:div>
        <w:div w:id="1994211687">
          <w:marLeft w:val="778"/>
          <w:marRight w:val="0"/>
          <w:marTop w:val="106"/>
          <w:marBottom w:val="0"/>
          <w:divBdr>
            <w:top w:val="none" w:sz="0" w:space="0" w:color="auto"/>
            <w:left w:val="none" w:sz="0" w:space="0" w:color="auto"/>
            <w:bottom w:val="none" w:sz="0" w:space="0" w:color="auto"/>
            <w:right w:val="none" w:sz="0" w:space="0" w:color="auto"/>
          </w:divBdr>
        </w:div>
      </w:divsChild>
    </w:div>
    <w:div w:id="1783766010">
      <w:bodyDiv w:val="1"/>
      <w:marLeft w:val="0"/>
      <w:marRight w:val="0"/>
      <w:marTop w:val="0"/>
      <w:marBottom w:val="0"/>
      <w:divBdr>
        <w:top w:val="none" w:sz="0" w:space="0" w:color="auto"/>
        <w:left w:val="none" w:sz="0" w:space="0" w:color="auto"/>
        <w:bottom w:val="none" w:sz="0" w:space="0" w:color="auto"/>
        <w:right w:val="none" w:sz="0" w:space="0" w:color="auto"/>
      </w:divBdr>
      <w:divsChild>
        <w:div w:id="1137987435">
          <w:marLeft w:val="0"/>
          <w:marRight w:val="0"/>
          <w:marTop w:val="0"/>
          <w:marBottom w:val="0"/>
          <w:divBdr>
            <w:top w:val="none" w:sz="0" w:space="0" w:color="auto"/>
            <w:left w:val="none" w:sz="0" w:space="0" w:color="auto"/>
            <w:bottom w:val="none" w:sz="0" w:space="0" w:color="auto"/>
            <w:right w:val="none" w:sz="0" w:space="0" w:color="auto"/>
          </w:divBdr>
          <w:divsChild>
            <w:div w:id="51852417">
              <w:marLeft w:val="0"/>
              <w:marRight w:val="0"/>
              <w:marTop w:val="0"/>
              <w:marBottom w:val="0"/>
              <w:divBdr>
                <w:top w:val="none" w:sz="0" w:space="0" w:color="auto"/>
                <w:left w:val="none" w:sz="0" w:space="0" w:color="auto"/>
                <w:bottom w:val="none" w:sz="0" w:space="0" w:color="auto"/>
                <w:right w:val="none" w:sz="0" w:space="0" w:color="auto"/>
              </w:divBdr>
              <w:divsChild>
                <w:div w:id="183055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960362">
      <w:bodyDiv w:val="1"/>
      <w:marLeft w:val="0"/>
      <w:marRight w:val="0"/>
      <w:marTop w:val="0"/>
      <w:marBottom w:val="0"/>
      <w:divBdr>
        <w:top w:val="none" w:sz="0" w:space="0" w:color="auto"/>
        <w:left w:val="none" w:sz="0" w:space="0" w:color="auto"/>
        <w:bottom w:val="none" w:sz="0" w:space="0" w:color="auto"/>
        <w:right w:val="none" w:sz="0" w:space="0" w:color="auto"/>
      </w:divBdr>
    </w:div>
    <w:div w:id="1785033310">
      <w:bodyDiv w:val="1"/>
      <w:marLeft w:val="0"/>
      <w:marRight w:val="0"/>
      <w:marTop w:val="0"/>
      <w:marBottom w:val="0"/>
      <w:divBdr>
        <w:top w:val="none" w:sz="0" w:space="0" w:color="auto"/>
        <w:left w:val="none" w:sz="0" w:space="0" w:color="auto"/>
        <w:bottom w:val="none" w:sz="0" w:space="0" w:color="auto"/>
        <w:right w:val="none" w:sz="0" w:space="0" w:color="auto"/>
      </w:divBdr>
    </w:div>
    <w:div w:id="1792550835">
      <w:bodyDiv w:val="1"/>
      <w:marLeft w:val="0"/>
      <w:marRight w:val="0"/>
      <w:marTop w:val="0"/>
      <w:marBottom w:val="0"/>
      <w:divBdr>
        <w:top w:val="none" w:sz="0" w:space="0" w:color="auto"/>
        <w:left w:val="none" w:sz="0" w:space="0" w:color="auto"/>
        <w:bottom w:val="none" w:sz="0" w:space="0" w:color="auto"/>
        <w:right w:val="none" w:sz="0" w:space="0" w:color="auto"/>
      </w:divBdr>
      <w:divsChild>
        <w:div w:id="24529971">
          <w:marLeft w:val="0"/>
          <w:marRight w:val="0"/>
          <w:marTop w:val="0"/>
          <w:marBottom w:val="0"/>
          <w:divBdr>
            <w:top w:val="none" w:sz="0" w:space="0" w:color="auto"/>
            <w:left w:val="none" w:sz="0" w:space="0" w:color="auto"/>
            <w:bottom w:val="none" w:sz="0" w:space="0" w:color="auto"/>
            <w:right w:val="none" w:sz="0" w:space="0" w:color="auto"/>
          </w:divBdr>
          <w:divsChild>
            <w:div w:id="1435445447">
              <w:marLeft w:val="0"/>
              <w:marRight w:val="0"/>
              <w:marTop w:val="0"/>
              <w:marBottom w:val="0"/>
              <w:divBdr>
                <w:top w:val="none" w:sz="0" w:space="0" w:color="auto"/>
                <w:left w:val="none" w:sz="0" w:space="0" w:color="auto"/>
                <w:bottom w:val="none" w:sz="0" w:space="0" w:color="auto"/>
                <w:right w:val="none" w:sz="0" w:space="0" w:color="auto"/>
              </w:divBdr>
              <w:divsChild>
                <w:div w:id="1999067511">
                  <w:marLeft w:val="0"/>
                  <w:marRight w:val="0"/>
                  <w:marTop w:val="0"/>
                  <w:marBottom w:val="0"/>
                  <w:divBdr>
                    <w:top w:val="none" w:sz="0" w:space="0" w:color="auto"/>
                    <w:left w:val="none" w:sz="0" w:space="0" w:color="auto"/>
                    <w:bottom w:val="none" w:sz="0" w:space="0" w:color="auto"/>
                    <w:right w:val="none" w:sz="0" w:space="0" w:color="auto"/>
                  </w:divBdr>
                  <w:divsChild>
                    <w:div w:id="20082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5632491">
      <w:bodyDiv w:val="1"/>
      <w:marLeft w:val="0"/>
      <w:marRight w:val="0"/>
      <w:marTop w:val="0"/>
      <w:marBottom w:val="0"/>
      <w:divBdr>
        <w:top w:val="none" w:sz="0" w:space="0" w:color="auto"/>
        <w:left w:val="none" w:sz="0" w:space="0" w:color="auto"/>
        <w:bottom w:val="none" w:sz="0" w:space="0" w:color="auto"/>
        <w:right w:val="none" w:sz="0" w:space="0" w:color="auto"/>
      </w:divBdr>
      <w:divsChild>
        <w:div w:id="2077586576">
          <w:marLeft w:val="0"/>
          <w:marRight w:val="0"/>
          <w:marTop w:val="0"/>
          <w:marBottom w:val="0"/>
          <w:divBdr>
            <w:top w:val="none" w:sz="0" w:space="0" w:color="auto"/>
            <w:left w:val="none" w:sz="0" w:space="0" w:color="auto"/>
            <w:bottom w:val="none" w:sz="0" w:space="0" w:color="auto"/>
            <w:right w:val="none" w:sz="0" w:space="0" w:color="auto"/>
          </w:divBdr>
          <w:divsChild>
            <w:div w:id="1533375292">
              <w:marLeft w:val="0"/>
              <w:marRight w:val="0"/>
              <w:marTop w:val="0"/>
              <w:marBottom w:val="0"/>
              <w:divBdr>
                <w:top w:val="none" w:sz="0" w:space="0" w:color="auto"/>
                <w:left w:val="none" w:sz="0" w:space="0" w:color="auto"/>
                <w:bottom w:val="none" w:sz="0" w:space="0" w:color="auto"/>
                <w:right w:val="none" w:sz="0" w:space="0" w:color="auto"/>
              </w:divBdr>
              <w:divsChild>
                <w:div w:id="150257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182827">
      <w:bodyDiv w:val="1"/>
      <w:marLeft w:val="0"/>
      <w:marRight w:val="0"/>
      <w:marTop w:val="0"/>
      <w:marBottom w:val="0"/>
      <w:divBdr>
        <w:top w:val="none" w:sz="0" w:space="0" w:color="auto"/>
        <w:left w:val="none" w:sz="0" w:space="0" w:color="auto"/>
        <w:bottom w:val="none" w:sz="0" w:space="0" w:color="auto"/>
        <w:right w:val="none" w:sz="0" w:space="0" w:color="auto"/>
      </w:divBdr>
      <w:divsChild>
        <w:div w:id="354624067">
          <w:marLeft w:val="0"/>
          <w:marRight w:val="0"/>
          <w:marTop w:val="0"/>
          <w:marBottom w:val="0"/>
          <w:divBdr>
            <w:top w:val="none" w:sz="0" w:space="0" w:color="auto"/>
            <w:left w:val="none" w:sz="0" w:space="0" w:color="auto"/>
            <w:bottom w:val="none" w:sz="0" w:space="0" w:color="auto"/>
            <w:right w:val="none" w:sz="0" w:space="0" w:color="auto"/>
          </w:divBdr>
          <w:divsChild>
            <w:div w:id="60711496">
              <w:marLeft w:val="0"/>
              <w:marRight w:val="0"/>
              <w:marTop w:val="0"/>
              <w:marBottom w:val="0"/>
              <w:divBdr>
                <w:top w:val="none" w:sz="0" w:space="0" w:color="auto"/>
                <w:left w:val="none" w:sz="0" w:space="0" w:color="auto"/>
                <w:bottom w:val="none" w:sz="0" w:space="0" w:color="auto"/>
                <w:right w:val="none" w:sz="0" w:space="0" w:color="auto"/>
              </w:divBdr>
              <w:divsChild>
                <w:div w:id="475224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835222">
      <w:bodyDiv w:val="1"/>
      <w:marLeft w:val="0"/>
      <w:marRight w:val="0"/>
      <w:marTop w:val="0"/>
      <w:marBottom w:val="0"/>
      <w:divBdr>
        <w:top w:val="none" w:sz="0" w:space="0" w:color="auto"/>
        <w:left w:val="none" w:sz="0" w:space="0" w:color="auto"/>
        <w:bottom w:val="none" w:sz="0" w:space="0" w:color="auto"/>
        <w:right w:val="none" w:sz="0" w:space="0" w:color="auto"/>
      </w:divBdr>
      <w:divsChild>
        <w:div w:id="1597790911">
          <w:marLeft w:val="0"/>
          <w:marRight w:val="0"/>
          <w:marTop w:val="0"/>
          <w:marBottom w:val="0"/>
          <w:divBdr>
            <w:top w:val="none" w:sz="0" w:space="0" w:color="auto"/>
            <w:left w:val="none" w:sz="0" w:space="0" w:color="auto"/>
            <w:bottom w:val="none" w:sz="0" w:space="0" w:color="auto"/>
            <w:right w:val="none" w:sz="0" w:space="0" w:color="auto"/>
          </w:divBdr>
          <w:divsChild>
            <w:div w:id="1728651195">
              <w:marLeft w:val="0"/>
              <w:marRight w:val="0"/>
              <w:marTop w:val="0"/>
              <w:marBottom w:val="0"/>
              <w:divBdr>
                <w:top w:val="none" w:sz="0" w:space="0" w:color="auto"/>
                <w:left w:val="none" w:sz="0" w:space="0" w:color="auto"/>
                <w:bottom w:val="none" w:sz="0" w:space="0" w:color="auto"/>
                <w:right w:val="none" w:sz="0" w:space="0" w:color="auto"/>
              </w:divBdr>
              <w:divsChild>
                <w:div w:id="53429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907577">
      <w:bodyDiv w:val="1"/>
      <w:marLeft w:val="0"/>
      <w:marRight w:val="0"/>
      <w:marTop w:val="0"/>
      <w:marBottom w:val="0"/>
      <w:divBdr>
        <w:top w:val="none" w:sz="0" w:space="0" w:color="auto"/>
        <w:left w:val="none" w:sz="0" w:space="0" w:color="auto"/>
        <w:bottom w:val="none" w:sz="0" w:space="0" w:color="auto"/>
        <w:right w:val="none" w:sz="0" w:space="0" w:color="auto"/>
      </w:divBdr>
    </w:div>
    <w:div w:id="1807159138">
      <w:bodyDiv w:val="1"/>
      <w:marLeft w:val="0"/>
      <w:marRight w:val="0"/>
      <w:marTop w:val="0"/>
      <w:marBottom w:val="0"/>
      <w:divBdr>
        <w:top w:val="none" w:sz="0" w:space="0" w:color="auto"/>
        <w:left w:val="none" w:sz="0" w:space="0" w:color="auto"/>
        <w:bottom w:val="none" w:sz="0" w:space="0" w:color="auto"/>
        <w:right w:val="none" w:sz="0" w:space="0" w:color="auto"/>
      </w:divBdr>
      <w:divsChild>
        <w:div w:id="1285845883">
          <w:marLeft w:val="0"/>
          <w:marRight w:val="0"/>
          <w:marTop w:val="0"/>
          <w:marBottom w:val="0"/>
          <w:divBdr>
            <w:top w:val="none" w:sz="0" w:space="0" w:color="auto"/>
            <w:left w:val="none" w:sz="0" w:space="0" w:color="auto"/>
            <w:bottom w:val="none" w:sz="0" w:space="0" w:color="auto"/>
            <w:right w:val="none" w:sz="0" w:space="0" w:color="auto"/>
          </w:divBdr>
          <w:divsChild>
            <w:div w:id="2098213046">
              <w:marLeft w:val="0"/>
              <w:marRight w:val="0"/>
              <w:marTop w:val="0"/>
              <w:marBottom w:val="0"/>
              <w:divBdr>
                <w:top w:val="none" w:sz="0" w:space="0" w:color="auto"/>
                <w:left w:val="none" w:sz="0" w:space="0" w:color="auto"/>
                <w:bottom w:val="none" w:sz="0" w:space="0" w:color="auto"/>
                <w:right w:val="none" w:sz="0" w:space="0" w:color="auto"/>
              </w:divBdr>
              <w:divsChild>
                <w:div w:id="1216702635">
                  <w:marLeft w:val="0"/>
                  <w:marRight w:val="0"/>
                  <w:marTop w:val="0"/>
                  <w:marBottom w:val="0"/>
                  <w:divBdr>
                    <w:top w:val="none" w:sz="0" w:space="0" w:color="auto"/>
                    <w:left w:val="none" w:sz="0" w:space="0" w:color="auto"/>
                    <w:bottom w:val="none" w:sz="0" w:space="0" w:color="auto"/>
                    <w:right w:val="none" w:sz="0" w:space="0" w:color="auto"/>
                  </w:divBdr>
                  <w:divsChild>
                    <w:div w:id="1003512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0634662">
      <w:bodyDiv w:val="1"/>
      <w:marLeft w:val="0"/>
      <w:marRight w:val="0"/>
      <w:marTop w:val="0"/>
      <w:marBottom w:val="0"/>
      <w:divBdr>
        <w:top w:val="none" w:sz="0" w:space="0" w:color="auto"/>
        <w:left w:val="none" w:sz="0" w:space="0" w:color="auto"/>
        <w:bottom w:val="none" w:sz="0" w:space="0" w:color="auto"/>
        <w:right w:val="none" w:sz="0" w:space="0" w:color="auto"/>
      </w:divBdr>
    </w:div>
    <w:div w:id="1811946340">
      <w:bodyDiv w:val="1"/>
      <w:marLeft w:val="0"/>
      <w:marRight w:val="0"/>
      <w:marTop w:val="0"/>
      <w:marBottom w:val="0"/>
      <w:divBdr>
        <w:top w:val="none" w:sz="0" w:space="0" w:color="auto"/>
        <w:left w:val="none" w:sz="0" w:space="0" w:color="auto"/>
        <w:bottom w:val="none" w:sz="0" w:space="0" w:color="auto"/>
        <w:right w:val="none" w:sz="0" w:space="0" w:color="auto"/>
      </w:divBdr>
    </w:div>
    <w:div w:id="1816022681">
      <w:bodyDiv w:val="1"/>
      <w:marLeft w:val="0"/>
      <w:marRight w:val="0"/>
      <w:marTop w:val="0"/>
      <w:marBottom w:val="0"/>
      <w:divBdr>
        <w:top w:val="none" w:sz="0" w:space="0" w:color="auto"/>
        <w:left w:val="none" w:sz="0" w:space="0" w:color="auto"/>
        <w:bottom w:val="none" w:sz="0" w:space="0" w:color="auto"/>
        <w:right w:val="none" w:sz="0" w:space="0" w:color="auto"/>
      </w:divBdr>
      <w:divsChild>
        <w:div w:id="760953159">
          <w:marLeft w:val="0"/>
          <w:marRight w:val="0"/>
          <w:marTop w:val="0"/>
          <w:marBottom w:val="0"/>
          <w:divBdr>
            <w:top w:val="none" w:sz="0" w:space="0" w:color="auto"/>
            <w:left w:val="none" w:sz="0" w:space="0" w:color="auto"/>
            <w:bottom w:val="none" w:sz="0" w:space="0" w:color="auto"/>
            <w:right w:val="none" w:sz="0" w:space="0" w:color="auto"/>
          </w:divBdr>
          <w:divsChild>
            <w:div w:id="606348318">
              <w:marLeft w:val="0"/>
              <w:marRight w:val="0"/>
              <w:marTop w:val="0"/>
              <w:marBottom w:val="0"/>
              <w:divBdr>
                <w:top w:val="none" w:sz="0" w:space="0" w:color="auto"/>
                <w:left w:val="none" w:sz="0" w:space="0" w:color="auto"/>
                <w:bottom w:val="none" w:sz="0" w:space="0" w:color="auto"/>
                <w:right w:val="none" w:sz="0" w:space="0" w:color="auto"/>
              </w:divBdr>
              <w:divsChild>
                <w:div w:id="156506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657939">
      <w:bodyDiv w:val="1"/>
      <w:marLeft w:val="0"/>
      <w:marRight w:val="0"/>
      <w:marTop w:val="0"/>
      <w:marBottom w:val="0"/>
      <w:divBdr>
        <w:top w:val="none" w:sz="0" w:space="0" w:color="auto"/>
        <w:left w:val="none" w:sz="0" w:space="0" w:color="auto"/>
        <w:bottom w:val="none" w:sz="0" w:space="0" w:color="auto"/>
        <w:right w:val="none" w:sz="0" w:space="0" w:color="auto"/>
      </w:divBdr>
      <w:divsChild>
        <w:div w:id="1075274378">
          <w:marLeft w:val="0"/>
          <w:marRight w:val="0"/>
          <w:marTop w:val="0"/>
          <w:marBottom w:val="0"/>
          <w:divBdr>
            <w:top w:val="none" w:sz="0" w:space="0" w:color="auto"/>
            <w:left w:val="none" w:sz="0" w:space="0" w:color="auto"/>
            <w:bottom w:val="none" w:sz="0" w:space="0" w:color="auto"/>
            <w:right w:val="none" w:sz="0" w:space="0" w:color="auto"/>
          </w:divBdr>
        </w:div>
        <w:div w:id="2127311091">
          <w:marLeft w:val="0"/>
          <w:marRight w:val="0"/>
          <w:marTop w:val="0"/>
          <w:marBottom w:val="0"/>
          <w:divBdr>
            <w:top w:val="none" w:sz="0" w:space="0" w:color="auto"/>
            <w:left w:val="none" w:sz="0" w:space="0" w:color="auto"/>
            <w:bottom w:val="none" w:sz="0" w:space="0" w:color="auto"/>
            <w:right w:val="none" w:sz="0" w:space="0" w:color="auto"/>
          </w:divBdr>
        </w:div>
      </w:divsChild>
    </w:div>
    <w:div w:id="1823041327">
      <w:bodyDiv w:val="1"/>
      <w:marLeft w:val="0"/>
      <w:marRight w:val="0"/>
      <w:marTop w:val="0"/>
      <w:marBottom w:val="0"/>
      <w:divBdr>
        <w:top w:val="none" w:sz="0" w:space="0" w:color="auto"/>
        <w:left w:val="none" w:sz="0" w:space="0" w:color="auto"/>
        <w:bottom w:val="none" w:sz="0" w:space="0" w:color="auto"/>
        <w:right w:val="none" w:sz="0" w:space="0" w:color="auto"/>
      </w:divBdr>
    </w:div>
    <w:div w:id="1830243446">
      <w:bodyDiv w:val="1"/>
      <w:marLeft w:val="0"/>
      <w:marRight w:val="0"/>
      <w:marTop w:val="0"/>
      <w:marBottom w:val="0"/>
      <w:divBdr>
        <w:top w:val="none" w:sz="0" w:space="0" w:color="auto"/>
        <w:left w:val="none" w:sz="0" w:space="0" w:color="auto"/>
        <w:bottom w:val="none" w:sz="0" w:space="0" w:color="auto"/>
        <w:right w:val="none" w:sz="0" w:space="0" w:color="auto"/>
      </w:divBdr>
    </w:div>
    <w:div w:id="1830245509">
      <w:bodyDiv w:val="1"/>
      <w:marLeft w:val="0"/>
      <w:marRight w:val="0"/>
      <w:marTop w:val="0"/>
      <w:marBottom w:val="0"/>
      <w:divBdr>
        <w:top w:val="none" w:sz="0" w:space="0" w:color="auto"/>
        <w:left w:val="none" w:sz="0" w:space="0" w:color="auto"/>
        <w:bottom w:val="none" w:sz="0" w:space="0" w:color="auto"/>
        <w:right w:val="none" w:sz="0" w:space="0" w:color="auto"/>
      </w:divBdr>
    </w:div>
    <w:div w:id="1835291618">
      <w:bodyDiv w:val="1"/>
      <w:marLeft w:val="0"/>
      <w:marRight w:val="0"/>
      <w:marTop w:val="0"/>
      <w:marBottom w:val="0"/>
      <w:divBdr>
        <w:top w:val="none" w:sz="0" w:space="0" w:color="auto"/>
        <w:left w:val="none" w:sz="0" w:space="0" w:color="auto"/>
        <w:bottom w:val="none" w:sz="0" w:space="0" w:color="auto"/>
        <w:right w:val="none" w:sz="0" w:space="0" w:color="auto"/>
      </w:divBdr>
    </w:div>
    <w:div w:id="1842044612">
      <w:bodyDiv w:val="1"/>
      <w:marLeft w:val="0"/>
      <w:marRight w:val="0"/>
      <w:marTop w:val="0"/>
      <w:marBottom w:val="0"/>
      <w:divBdr>
        <w:top w:val="none" w:sz="0" w:space="0" w:color="auto"/>
        <w:left w:val="none" w:sz="0" w:space="0" w:color="auto"/>
        <w:bottom w:val="none" w:sz="0" w:space="0" w:color="auto"/>
        <w:right w:val="none" w:sz="0" w:space="0" w:color="auto"/>
      </w:divBdr>
    </w:div>
    <w:div w:id="1843204103">
      <w:bodyDiv w:val="1"/>
      <w:marLeft w:val="0"/>
      <w:marRight w:val="0"/>
      <w:marTop w:val="0"/>
      <w:marBottom w:val="0"/>
      <w:divBdr>
        <w:top w:val="none" w:sz="0" w:space="0" w:color="auto"/>
        <w:left w:val="none" w:sz="0" w:space="0" w:color="auto"/>
        <w:bottom w:val="none" w:sz="0" w:space="0" w:color="auto"/>
        <w:right w:val="none" w:sz="0" w:space="0" w:color="auto"/>
      </w:divBdr>
      <w:divsChild>
        <w:div w:id="1538661988">
          <w:marLeft w:val="0"/>
          <w:marRight w:val="0"/>
          <w:marTop w:val="0"/>
          <w:marBottom w:val="0"/>
          <w:divBdr>
            <w:top w:val="none" w:sz="0" w:space="0" w:color="auto"/>
            <w:left w:val="none" w:sz="0" w:space="0" w:color="auto"/>
            <w:bottom w:val="none" w:sz="0" w:space="0" w:color="auto"/>
            <w:right w:val="none" w:sz="0" w:space="0" w:color="auto"/>
          </w:divBdr>
          <w:divsChild>
            <w:div w:id="1356078822">
              <w:marLeft w:val="0"/>
              <w:marRight w:val="0"/>
              <w:marTop w:val="0"/>
              <w:marBottom w:val="0"/>
              <w:divBdr>
                <w:top w:val="none" w:sz="0" w:space="0" w:color="auto"/>
                <w:left w:val="none" w:sz="0" w:space="0" w:color="auto"/>
                <w:bottom w:val="none" w:sz="0" w:space="0" w:color="auto"/>
                <w:right w:val="none" w:sz="0" w:space="0" w:color="auto"/>
              </w:divBdr>
              <w:divsChild>
                <w:div w:id="94242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468708">
      <w:bodyDiv w:val="1"/>
      <w:marLeft w:val="0"/>
      <w:marRight w:val="0"/>
      <w:marTop w:val="0"/>
      <w:marBottom w:val="0"/>
      <w:divBdr>
        <w:top w:val="none" w:sz="0" w:space="0" w:color="auto"/>
        <w:left w:val="none" w:sz="0" w:space="0" w:color="auto"/>
        <w:bottom w:val="none" w:sz="0" w:space="0" w:color="auto"/>
        <w:right w:val="none" w:sz="0" w:space="0" w:color="auto"/>
      </w:divBdr>
      <w:divsChild>
        <w:div w:id="338042294">
          <w:marLeft w:val="0"/>
          <w:marRight w:val="0"/>
          <w:marTop w:val="0"/>
          <w:marBottom w:val="0"/>
          <w:divBdr>
            <w:top w:val="none" w:sz="0" w:space="0" w:color="auto"/>
            <w:left w:val="none" w:sz="0" w:space="0" w:color="auto"/>
            <w:bottom w:val="none" w:sz="0" w:space="0" w:color="auto"/>
            <w:right w:val="none" w:sz="0" w:space="0" w:color="auto"/>
          </w:divBdr>
          <w:divsChild>
            <w:div w:id="729228688">
              <w:marLeft w:val="0"/>
              <w:marRight w:val="0"/>
              <w:marTop w:val="0"/>
              <w:marBottom w:val="0"/>
              <w:divBdr>
                <w:top w:val="none" w:sz="0" w:space="0" w:color="auto"/>
                <w:left w:val="none" w:sz="0" w:space="0" w:color="auto"/>
                <w:bottom w:val="none" w:sz="0" w:space="0" w:color="auto"/>
                <w:right w:val="none" w:sz="0" w:space="0" w:color="auto"/>
              </w:divBdr>
              <w:divsChild>
                <w:div w:id="96010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788423">
      <w:bodyDiv w:val="1"/>
      <w:marLeft w:val="0"/>
      <w:marRight w:val="0"/>
      <w:marTop w:val="0"/>
      <w:marBottom w:val="0"/>
      <w:divBdr>
        <w:top w:val="none" w:sz="0" w:space="0" w:color="auto"/>
        <w:left w:val="none" w:sz="0" w:space="0" w:color="auto"/>
        <w:bottom w:val="none" w:sz="0" w:space="0" w:color="auto"/>
        <w:right w:val="none" w:sz="0" w:space="0" w:color="auto"/>
      </w:divBdr>
    </w:div>
    <w:div w:id="1848015358">
      <w:bodyDiv w:val="1"/>
      <w:marLeft w:val="0"/>
      <w:marRight w:val="0"/>
      <w:marTop w:val="0"/>
      <w:marBottom w:val="0"/>
      <w:divBdr>
        <w:top w:val="none" w:sz="0" w:space="0" w:color="auto"/>
        <w:left w:val="none" w:sz="0" w:space="0" w:color="auto"/>
        <w:bottom w:val="none" w:sz="0" w:space="0" w:color="auto"/>
        <w:right w:val="none" w:sz="0" w:space="0" w:color="auto"/>
      </w:divBdr>
      <w:divsChild>
        <w:div w:id="79522292">
          <w:marLeft w:val="0"/>
          <w:marRight w:val="0"/>
          <w:marTop w:val="0"/>
          <w:marBottom w:val="0"/>
          <w:divBdr>
            <w:top w:val="none" w:sz="0" w:space="0" w:color="auto"/>
            <w:left w:val="none" w:sz="0" w:space="0" w:color="auto"/>
            <w:bottom w:val="none" w:sz="0" w:space="0" w:color="auto"/>
            <w:right w:val="none" w:sz="0" w:space="0" w:color="auto"/>
          </w:divBdr>
          <w:divsChild>
            <w:div w:id="1482191923">
              <w:marLeft w:val="0"/>
              <w:marRight w:val="0"/>
              <w:marTop w:val="0"/>
              <w:marBottom w:val="0"/>
              <w:divBdr>
                <w:top w:val="none" w:sz="0" w:space="0" w:color="auto"/>
                <w:left w:val="none" w:sz="0" w:space="0" w:color="auto"/>
                <w:bottom w:val="none" w:sz="0" w:space="0" w:color="auto"/>
                <w:right w:val="none" w:sz="0" w:space="0" w:color="auto"/>
              </w:divBdr>
              <w:divsChild>
                <w:div w:id="84181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695727">
      <w:bodyDiv w:val="1"/>
      <w:marLeft w:val="0"/>
      <w:marRight w:val="0"/>
      <w:marTop w:val="0"/>
      <w:marBottom w:val="0"/>
      <w:divBdr>
        <w:top w:val="none" w:sz="0" w:space="0" w:color="auto"/>
        <w:left w:val="none" w:sz="0" w:space="0" w:color="auto"/>
        <w:bottom w:val="none" w:sz="0" w:space="0" w:color="auto"/>
        <w:right w:val="none" w:sz="0" w:space="0" w:color="auto"/>
      </w:divBdr>
    </w:div>
    <w:div w:id="1863204440">
      <w:bodyDiv w:val="1"/>
      <w:marLeft w:val="0"/>
      <w:marRight w:val="0"/>
      <w:marTop w:val="0"/>
      <w:marBottom w:val="0"/>
      <w:divBdr>
        <w:top w:val="none" w:sz="0" w:space="0" w:color="auto"/>
        <w:left w:val="none" w:sz="0" w:space="0" w:color="auto"/>
        <w:bottom w:val="none" w:sz="0" w:space="0" w:color="auto"/>
        <w:right w:val="none" w:sz="0" w:space="0" w:color="auto"/>
      </w:divBdr>
    </w:div>
    <w:div w:id="1867014297">
      <w:bodyDiv w:val="1"/>
      <w:marLeft w:val="0"/>
      <w:marRight w:val="0"/>
      <w:marTop w:val="0"/>
      <w:marBottom w:val="0"/>
      <w:divBdr>
        <w:top w:val="none" w:sz="0" w:space="0" w:color="auto"/>
        <w:left w:val="none" w:sz="0" w:space="0" w:color="auto"/>
        <w:bottom w:val="none" w:sz="0" w:space="0" w:color="auto"/>
        <w:right w:val="none" w:sz="0" w:space="0" w:color="auto"/>
      </w:divBdr>
      <w:divsChild>
        <w:div w:id="1537545537">
          <w:marLeft w:val="0"/>
          <w:marRight w:val="0"/>
          <w:marTop w:val="0"/>
          <w:marBottom w:val="0"/>
          <w:divBdr>
            <w:top w:val="none" w:sz="0" w:space="0" w:color="auto"/>
            <w:left w:val="none" w:sz="0" w:space="0" w:color="auto"/>
            <w:bottom w:val="none" w:sz="0" w:space="0" w:color="auto"/>
            <w:right w:val="none" w:sz="0" w:space="0" w:color="auto"/>
          </w:divBdr>
          <w:divsChild>
            <w:div w:id="1057975910">
              <w:marLeft w:val="0"/>
              <w:marRight w:val="0"/>
              <w:marTop w:val="0"/>
              <w:marBottom w:val="0"/>
              <w:divBdr>
                <w:top w:val="none" w:sz="0" w:space="0" w:color="auto"/>
                <w:left w:val="none" w:sz="0" w:space="0" w:color="auto"/>
                <w:bottom w:val="none" w:sz="0" w:space="0" w:color="auto"/>
                <w:right w:val="none" w:sz="0" w:space="0" w:color="auto"/>
              </w:divBdr>
              <w:divsChild>
                <w:div w:id="69681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180080">
      <w:bodyDiv w:val="1"/>
      <w:marLeft w:val="0"/>
      <w:marRight w:val="0"/>
      <w:marTop w:val="0"/>
      <w:marBottom w:val="0"/>
      <w:divBdr>
        <w:top w:val="none" w:sz="0" w:space="0" w:color="auto"/>
        <w:left w:val="none" w:sz="0" w:space="0" w:color="auto"/>
        <w:bottom w:val="none" w:sz="0" w:space="0" w:color="auto"/>
        <w:right w:val="none" w:sz="0" w:space="0" w:color="auto"/>
      </w:divBdr>
      <w:divsChild>
        <w:div w:id="912858830">
          <w:marLeft w:val="360"/>
          <w:marRight w:val="0"/>
          <w:marTop w:val="120"/>
          <w:marBottom w:val="0"/>
          <w:divBdr>
            <w:top w:val="none" w:sz="0" w:space="0" w:color="auto"/>
            <w:left w:val="none" w:sz="0" w:space="0" w:color="auto"/>
            <w:bottom w:val="none" w:sz="0" w:space="0" w:color="auto"/>
            <w:right w:val="none" w:sz="0" w:space="0" w:color="auto"/>
          </w:divBdr>
        </w:div>
        <w:div w:id="923342599">
          <w:marLeft w:val="360"/>
          <w:marRight w:val="0"/>
          <w:marTop w:val="120"/>
          <w:marBottom w:val="0"/>
          <w:divBdr>
            <w:top w:val="none" w:sz="0" w:space="0" w:color="auto"/>
            <w:left w:val="none" w:sz="0" w:space="0" w:color="auto"/>
            <w:bottom w:val="none" w:sz="0" w:space="0" w:color="auto"/>
            <w:right w:val="none" w:sz="0" w:space="0" w:color="auto"/>
          </w:divBdr>
        </w:div>
        <w:div w:id="1058210104">
          <w:marLeft w:val="360"/>
          <w:marRight w:val="0"/>
          <w:marTop w:val="120"/>
          <w:marBottom w:val="0"/>
          <w:divBdr>
            <w:top w:val="none" w:sz="0" w:space="0" w:color="auto"/>
            <w:left w:val="none" w:sz="0" w:space="0" w:color="auto"/>
            <w:bottom w:val="none" w:sz="0" w:space="0" w:color="auto"/>
            <w:right w:val="none" w:sz="0" w:space="0" w:color="auto"/>
          </w:divBdr>
        </w:div>
        <w:div w:id="1059132079">
          <w:marLeft w:val="360"/>
          <w:marRight w:val="0"/>
          <w:marTop w:val="120"/>
          <w:marBottom w:val="0"/>
          <w:divBdr>
            <w:top w:val="none" w:sz="0" w:space="0" w:color="auto"/>
            <w:left w:val="none" w:sz="0" w:space="0" w:color="auto"/>
            <w:bottom w:val="none" w:sz="0" w:space="0" w:color="auto"/>
            <w:right w:val="none" w:sz="0" w:space="0" w:color="auto"/>
          </w:divBdr>
        </w:div>
        <w:div w:id="1821531562">
          <w:marLeft w:val="1080"/>
          <w:marRight w:val="0"/>
          <w:marTop w:val="40"/>
          <w:marBottom w:val="0"/>
          <w:divBdr>
            <w:top w:val="none" w:sz="0" w:space="0" w:color="auto"/>
            <w:left w:val="none" w:sz="0" w:space="0" w:color="auto"/>
            <w:bottom w:val="none" w:sz="0" w:space="0" w:color="auto"/>
            <w:right w:val="none" w:sz="0" w:space="0" w:color="auto"/>
          </w:divBdr>
        </w:div>
        <w:div w:id="1990550156">
          <w:marLeft w:val="1080"/>
          <w:marRight w:val="0"/>
          <w:marTop w:val="40"/>
          <w:marBottom w:val="0"/>
          <w:divBdr>
            <w:top w:val="none" w:sz="0" w:space="0" w:color="auto"/>
            <w:left w:val="none" w:sz="0" w:space="0" w:color="auto"/>
            <w:bottom w:val="none" w:sz="0" w:space="0" w:color="auto"/>
            <w:right w:val="none" w:sz="0" w:space="0" w:color="auto"/>
          </w:divBdr>
        </w:div>
      </w:divsChild>
    </w:div>
    <w:div w:id="1871606310">
      <w:bodyDiv w:val="1"/>
      <w:marLeft w:val="0"/>
      <w:marRight w:val="0"/>
      <w:marTop w:val="0"/>
      <w:marBottom w:val="0"/>
      <w:divBdr>
        <w:top w:val="none" w:sz="0" w:space="0" w:color="auto"/>
        <w:left w:val="none" w:sz="0" w:space="0" w:color="auto"/>
        <w:bottom w:val="none" w:sz="0" w:space="0" w:color="auto"/>
        <w:right w:val="none" w:sz="0" w:space="0" w:color="auto"/>
      </w:divBdr>
      <w:divsChild>
        <w:div w:id="847258716">
          <w:marLeft w:val="0"/>
          <w:marRight w:val="0"/>
          <w:marTop w:val="0"/>
          <w:marBottom w:val="0"/>
          <w:divBdr>
            <w:top w:val="none" w:sz="0" w:space="0" w:color="auto"/>
            <w:left w:val="none" w:sz="0" w:space="0" w:color="auto"/>
            <w:bottom w:val="none" w:sz="0" w:space="0" w:color="auto"/>
            <w:right w:val="none" w:sz="0" w:space="0" w:color="auto"/>
          </w:divBdr>
          <w:divsChild>
            <w:div w:id="290866772">
              <w:marLeft w:val="0"/>
              <w:marRight w:val="0"/>
              <w:marTop w:val="0"/>
              <w:marBottom w:val="0"/>
              <w:divBdr>
                <w:top w:val="none" w:sz="0" w:space="0" w:color="auto"/>
                <w:left w:val="none" w:sz="0" w:space="0" w:color="auto"/>
                <w:bottom w:val="none" w:sz="0" w:space="0" w:color="auto"/>
                <w:right w:val="none" w:sz="0" w:space="0" w:color="auto"/>
              </w:divBdr>
              <w:divsChild>
                <w:div w:id="1962415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920879">
      <w:bodyDiv w:val="1"/>
      <w:marLeft w:val="0"/>
      <w:marRight w:val="0"/>
      <w:marTop w:val="0"/>
      <w:marBottom w:val="0"/>
      <w:divBdr>
        <w:top w:val="none" w:sz="0" w:space="0" w:color="auto"/>
        <w:left w:val="none" w:sz="0" w:space="0" w:color="auto"/>
        <w:bottom w:val="none" w:sz="0" w:space="0" w:color="auto"/>
        <w:right w:val="none" w:sz="0" w:space="0" w:color="auto"/>
      </w:divBdr>
      <w:divsChild>
        <w:div w:id="1829902884">
          <w:marLeft w:val="0"/>
          <w:marRight w:val="0"/>
          <w:marTop w:val="0"/>
          <w:marBottom w:val="0"/>
          <w:divBdr>
            <w:top w:val="none" w:sz="0" w:space="0" w:color="auto"/>
            <w:left w:val="none" w:sz="0" w:space="0" w:color="auto"/>
            <w:bottom w:val="none" w:sz="0" w:space="0" w:color="auto"/>
            <w:right w:val="none" w:sz="0" w:space="0" w:color="auto"/>
          </w:divBdr>
          <w:divsChild>
            <w:div w:id="989094495">
              <w:marLeft w:val="0"/>
              <w:marRight w:val="0"/>
              <w:marTop w:val="0"/>
              <w:marBottom w:val="0"/>
              <w:divBdr>
                <w:top w:val="none" w:sz="0" w:space="0" w:color="auto"/>
                <w:left w:val="none" w:sz="0" w:space="0" w:color="auto"/>
                <w:bottom w:val="none" w:sz="0" w:space="0" w:color="auto"/>
                <w:right w:val="none" w:sz="0" w:space="0" w:color="auto"/>
              </w:divBdr>
              <w:divsChild>
                <w:div w:id="462624387">
                  <w:marLeft w:val="0"/>
                  <w:marRight w:val="0"/>
                  <w:marTop w:val="0"/>
                  <w:marBottom w:val="0"/>
                  <w:divBdr>
                    <w:top w:val="none" w:sz="0" w:space="0" w:color="auto"/>
                    <w:left w:val="none" w:sz="0" w:space="0" w:color="auto"/>
                    <w:bottom w:val="none" w:sz="0" w:space="0" w:color="auto"/>
                    <w:right w:val="none" w:sz="0" w:space="0" w:color="auto"/>
                  </w:divBdr>
                  <w:divsChild>
                    <w:div w:id="160275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1628944">
      <w:bodyDiv w:val="1"/>
      <w:marLeft w:val="0"/>
      <w:marRight w:val="0"/>
      <w:marTop w:val="0"/>
      <w:marBottom w:val="0"/>
      <w:divBdr>
        <w:top w:val="none" w:sz="0" w:space="0" w:color="auto"/>
        <w:left w:val="none" w:sz="0" w:space="0" w:color="auto"/>
        <w:bottom w:val="none" w:sz="0" w:space="0" w:color="auto"/>
        <w:right w:val="none" w:sz="0" w:space="0" w:color="auto"/>
      </w:divBdr>
      <w:divsChild>
        <w:div w:id="1369987174">
          <w:marLeft w:val="0"/>
          <w:marRight w:val="0"/>
          <w:marTop w:val="0"/>
          <w:marBottom w:val="0"/>
          <w:divBdr>
            <w:top w:val="none" w:sz="0" w:space="0" w:color="auto"/>
            <w:left w:val="none" w:sz="0" w:space="0" w:color="auto"/>
            <w:bottom w:val="none" w:sz="0" w:space="0" w:color="auto"/>
            <w:right w:val="none" w:sz="0" w:space="0" w:color="auto"/>
          </w:divBdr>
          <w:divsChild>
            <w:div w:id="1238057447">
              <w:marLeft w:val="0"/>
              <w:marRight w:val="0"/>
              <w:marTop w:val="0"/>
              <w:marBottom w:val="0"/>
              <w:divBdr>
                <w:top w:val="none" w:sz="0" w:space="0" w:color="auto"/>
                <w:left w:val="none" w:sz="0" w:space="0" w:color="auto"/>
                <w:bottom w:val="none" w:sz="0" w:space="0" w:color="auto"/>
                <w:right w:val="none" w:sz="0" w:space="0" w:color="auto"/>
              </w:divBdr>
              <w:divsChild>
                <w:div w:id="95120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743158">
      <w:bodyDiv w:val="1"/>
      <w:marLeft w:val="0"/>
      <w:marRight w:val="0"/>
      <w:marTop w:val="0"/>
      <w:marBottom w:val="0"/>
      <w:divBdr>
        <w:top w:val="none" w:sz="0" w:space="0" w:color="auto"/>
        <w:left w:val="none" w:sz="0" w:space="0" w:color="auto"/>
        <w:bottom w:val="none" w:sz="0" w:space="0" w:color="auto"/>
        <w:right w:val="none" w:sz="0" w:space="0" w:color="auto"/>
      </w:divBdr>
    </w:div>
    <w:div w:id="1884057239">
      <w:bodyDiv w:val="1"/>
      <w:marLeft w:val="0"/>
      <w:marRight w:val="0"/>
      <w:marTop w:val="0"/>
      <w:marBottom w:val="0"/>
      <w:divBdr>
        <w:top w:val="none" w:sz="0" w:space="0" w:color="auto"/>
        <w:left w:val="none" w:sz="0" w:space="0" w:color="auto"/>
        <w:bottom w:val="none" w:sz="0" w:space="0" w:color="auto"/>
        <w:right w:val="none" w:sz="0" w:space="0" w:color="auto"/>
      </w:divBdr>
      <w:divsChild>
        <w:div w:id="1125391178">
          <w:marLeft w:val="547"/>
          <w:marRight w:val="0"/>
          <w:marTop w:val="134"/>
          <w:marBottom w:val="0"/>
          <w:divBdr>
            <w:top w:val="none" w:sz="0" w:space="0" w:color="auto"/>
            <w:left w:val="none" w:sz="0" w:space="0" w:color="auto"/>
            <w:bottom w:val="none" w:sz="0" w:space="0" w:color="auto"/>
            <w:right w:val="none" w:sz="0" w:space="0" w:color="auto"/>
          </w:divBdr>
        </w:div>
      </w:divsChild>
    </w:div>
    <w:div w:id="1887372182">
      <w:bodyDiv w:val="1"/>
      <w:marLeft w:val="0"/>
      <w:marRight w:val="0"/>
      <w:marTop w:val="0"/>
      <w:marBottom w:val="0"/>
      <w:divBdr>
        <w:top w:val="none" w:sz="0" w:space="0" w:color="auto"/>
        <w:left w:val="none" w:sz="0" w:space="0" w:color="auto"/>
        <w:bottom w:val="none" w:sz="0" w:space="0" w:color="auto"/>
        <w:right w:val="none" w:sz="0" w:space="0" w:color="auto"/>
      </w:divBdr>
      <w:divsChild>
        <w:div w:id="1458335041">
          <w:marLeft w:val="0"/>
          <w:marRight w:val="0"/>
          <w:marTop w:val="0"/>
          <w:marBottom w:val="0"/>
          <w:divBdr>
            <w:top w:val="none" w:sz="0" w:space="0" w:color="auto"/>
            <w:left w:val="none" w:sz="0" w:space="0" w:color="auto"/>
            <w:bottom w:val="none" w:sz="0" w:space="0" w:color="auto"/>
            <w:right w:val="none" w:sz="0" w:space="0" w:color="auto"/>
          </w:divBdr>
          <w:divsChild>
            <w:div w:id="832185669">
              <w:marLeft w:val="0"/>
              <w:marRight w:val="0"/>
              <w:marTop w:val="0"/>
              <w:marBottom w:val="0"/>
              <w:divBdr>
                <w:top w:val="none" w:sz="0" w:space="0" w:color="auto"/>
                <w:left w:val="none" w:sz="0" w:space="0" w:color="auto"/>
                <w:bottom w:val="none" w:sz="0" w:space="0" w:color="auto"/>
                <w:right w:val="none" w:sz="0" w:space="0" w:color="auto"/>
              </w:divBdr>
              <w:divsChild>
                <w:div w:id="2078168989">
                  <w:marLeft w:val="0"/>
                  <w:marRight w:val="0"/>
                  <w:marTop w:val="0"/>
                  <w:marBottom w:val="0"/>
                  <w:divBdr>
                    <w:top w:val="none" w:sz="0" w:space="0" w:color="auto"/>
                    <w:left w:val="none" w:sz="0" w:space="0" w:color="auto"/>
                    <w:bottom w:val="none" w:sz="0" w:space="0" w:color="auto"/>
                    <w:right w:val="none" w:sz="0" w:space="0" w:color="auto"/>
                  </w:divBdr>
                  <w:divsChild>
                    <w:div w:id="54684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9337890">
      <w:bodyDiv w:val="1"/>
      <w:marLeft w:val="0"/>
      <w:marRight w:val="0"/>
      <w:marTop w:val="0"/>
      <w:marBottom w:val="0"/>
      <w:divBdr>
        <w:top w:val="none" w:sz="0" w:space="0" w:color="auto"/>
        <w:left w:val="none" w:sz="0" w:space="0" w:color="auto"/>
        <w:bottom w:val="none" w:sz="0" w:space="0" w:color="auto"/>
        <w:right w:val="none" w:sz="0" w:space="0" w:color="auto"/>
      </w:divBdr>
      <w:divsChild>
        <w:div w:id="437410799">
          <w:marLeft w:val="446"/>
          <w:marRight w:val="0"/>
          <w:marTop w:val="120"/>
          <w:marBottom w:val="0"/>
          <w:divBdr>
            <w:top w:val="none" w:sz="0" w:space="0" w:color="auto"/>
            <w:left w:val="none" w:sz="0" w:space="0" w:color="auto"/>
            <w:bottom w:val="none" w:sz="0" w:space="0" w:color="auto"/>
            <w:right w:val="none" w:sz="0" w:space="0" w:color="auto"/>
          </w:divBdr>
        </w:div>
        <w:div w:id="478157564">
          <w:marLeft w:val="446"/>
          <w:marRight w:val="0"/>
          <w:marTop w:val="120"/>
          <w:marBottom w:val="0"/>
          <w:divBdr>
            <w:top w:val="none" w:sz="0" w:space="0" w:color="auto"/>
            <w:left w:val="none" w:sz="0" w:space="0" w:color="auto"/>
            <w:bottom w:val="none" w:sz="0" w:space="0" w:color="auto"/>
            <w:right w:val="none" w:sz="0" w:space="0" w:color="auto"/>
          </w:divBdr>
        </w:div>
        <w:div w:id="1021397610">
          <w:marLeft w:val="446"/>
          <w:marRight w:val="0"/>
          <w:marTop w:val="120"/>
          <w:marBottom w:val="0"/>
          <w:divBdr>
            <w:top w:val="none" w:sz="0" w:space="0" w:color="auto"/>
            <w:left w:val="none" w:sz="0" w:space="0" w:color="auto"/>
            <w:bottom w:val="none" w:sz="0" w:space="0" w:color="auto"/>
            <w:right w:val="none" w:sz="0" w:space="0" w:color="auto"/>
          </w:divBdr>
        </w:div>
      </w:divsChild>
    </w:div>
    <w:div w:id="1889489010">
      <w:bodyDiv w:val="1"/>
      <w:marLeft w:val="0"/>
      <w:marRight w:val="0"/>
      <w:marTop w:val="0"/>
      <w:marBottom w:val="0"/>
      <w:divBdr>
        <w:top w:val="none" w:sz="0" w:space="0" w:color="auto"/>
        <w:left w:val="none" w:sz="0" w:space="0" w:color="auto"/>
        <w:bottom w:val="none" w:sz="0" w:space="0" w:color="auto"/>
        <w:right w:val="none" w:sz="0" w:space="0" w:color="auto"/>
      </w:divBdr>
      <w:divsChild>
        <w:div w:id="924612949">
          <w:marLeft w:val="0"/>
          <w:marRight w:val="0"/>
          <w:marTop w:val="0"/>
          <w:marBottom w:val="0"/>
          <w:divBdr>
            <w:top w:val="none" w:sz="0" w:space="0" w:color="auto"/>
            <w:left w:val="none" w:sz="0" w:space="0" w:color="auto"/>
            <w:bottom w:val="none" w:sz="0" w:space="0" w:color="auto"/>
            <w:right w:val="none" w:sz="0" w:space="0" w:color="auto"/>
          </w:divBdr>
          <w:divsChild>
            <w:div w:id="29456637">
              <w:marLeft w:val="0"/>
              <w:marRight w:val="0"/>
              <w:marTop w:val="0"/>
              <w:marBottom w:val="0"/>
              <w:divBdr>
                <w:top w:val="none" w:sz="0" w:space="0" w:color="auto"/>
                <w:left w:val="none" w:sz="0" w:space="0" w:color="auto"/>
                <w:bottom w:val="none" w:sz="0" w:space="0" w:color="auto"/>
                <w:right w:val="none" w:sz="0" w:space="0" w:color="auto"/>
              </w:divBdr>
              <w:divsChild>
                <w:div w:id="618924383">
                  <w:marLeft w:val="0"/>
                  <w:marRight w:val="0"/>
                  <w:marTop w:val="0"/>
                  <w:marBottom w:val="0"/>
                  <w:divBdr>
                    <w:top w:val="none" w:sz="0" w:space="0" w:color="auto"/>
                    <w:left w:val="none" w:sz="0" w:space="0" w:color="auto"/>
                    <w:bottom w:val="none" w:sz="0" w:space="0" w:color="auto"/>
                    <w:right w:val="none" w:sz="0" w:space="0" w:color="auto"/>
                  </w:divBdr>
                  <w:divsChild>
                    <w:div w:id="106962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7623943">
      <w:bodyDiv w:val="1"/>
      <w:marLeft w:val="0"/>
      <w:marRight w:val="0"/>
      <w:marTop w:val="0"/>
      <w:marBottom w:val="0"/>
      <w:divBdr>
        <w:top w:val="none" w:sz="0" w:space="0" w:color="auto"/>
        <w:left w:val="none" w:sz="0" w:space="0" w:color="auto"/>
        <w:bottom w:val="none" w:sz="0" w:space="0" w:color="auto"/>
        <w:right w:val="none" w:sz="0" w:space="0" w:color="auto"/>
      </w:divBdr>
    </w:div>
    <w:div w:id="1906407115">
      <w:bodyDiv w:val="1"/>
      <w:marLeft w:val="0"/>
      <w:marRight w:val="0"/>
      <w:marTop w:val="0"/>
      <w:marBottom w:val="0"/>
      <w:divBdr>
        <w:top w:val="none" w:sz="0" w:space="0" w:color="auto"/>
        <w:left w:val="none" w:sz="0" w:space="0" w:color="auto"/>
        <w:bottom w:val="none" w:sz="0" w:space="0" w:color="auto"/>
        <w:right w:val="none" w:sz="0" w:space="0" w:color="auto"/>
      </w:divBdr>
    </w:div>
    <w:div w:id="1908883453">
      <w:bodyDiv w:val="1"/>
      <w:marLeft w:val="0"/>
      <w:marRight w:val="0"/>
      <w:marTop w:val="0"/>
      <w:marBottom w:val="0"/>
      <w:divBdr>
        <w:top w:val="none" w:sz="0" w:space="0" w:color="auto"/>
        <w:left w:val="none" w:sz="0" w:space="0" w:color="auto"/>
        <w:bottom w:val="none" w:sz="0" w:space="0" w:color="auto"/>
        <w:right w:val="none" w:sz="0" w:space="0" w:color="auto"/>
      </w:divBdr>
    </w:div>
    <w:div w:id="1908956395">
      <w:bodyDiv w:val="1"/>
      <w:marLeft w:val="0"/>
      <w:marRight w:val="0"/>
      <w:marTop w:val="0"/>
      <w:marBottom w:val="0"/>
      <w:divBdr>
        <w:top w:val="none" w:sz="0" w:space="0" w:color="auto"/>
        <w:left w:val="none" w:sz="0" w:space="0" w:color="auto"/>
        <w:bottom w:val="none" w:sz="0" w:space="0" w:color="auto"/>
        <w:right w:val="none" w:sz="0" w:space="0" w:color="auto"/>
      </w:divBdr>
    </w:div>
    <w:div w:id="1909413633">
      <w:bodyDiv w:val="1"/>
      <w:marLeft w:val="0"/>
      <w:marRight w:val="0"/>
      <w:marTop w:val="0"/>
      <w:marBottom w:val="0"/>
      <w:divBdr>
        <w:top w:val="none" w:sz="0" w:space="0" w:color="auto"/>
        <w:left w:val="none" w:sz="0" w:space="0" w:color="auto"/>
        <w:bottom w:val="none" w:sz="0" w:space="0" w:color="auto"/>
        <w:right w:val="none" w:sz="0" w:space="0" w:color="auto"/>
      </w:divBdr>
    </w:div>
    <w:div w:id="1914583962">
      <w:bodyDiv w:val="1"/>
      <w:marLeft w:val="0"/>
      <w:marRight w:val="0"/>
      <w:marTop w:val="0"/>
      <w:marBottom w:val="0"/>
      <w:divBdr>
        <w:top w:val="none" w:sz="0" w:space="0" w:color="auto"/>
        <w:left w:val="none" w:sz="0" w:space="0" w:color="auto"/>
        <w:bottom w:val="none" w:sz="0" w:space="0" w:color="auto"/>
        <w:right w:val="none" w:sz="0" w:space="0" w:color="auto"/>
      </w:divBdr>
      <w:divsChild>
        <w:div w:id="1018963410">
          <w:marLeft w:val="0"/>
          <w:marRight w:val="0"/>
          <w:marTop w:val="0"/>
          <w:marBottom w:val="0"/>
          <w:divBdr>
            <w:top w:val="none" w:sz="0" w:space="0" w:color="auto"/>
            <w:left w:val="none" w:sz="0" w:space="0" w:color="auto"/>
            <w:bottom w:val="none" w:sz="0" w:space="0" w:color="auto"/>
            <w:right w:val="none" w:sz="0" w:space="0" w:color="auto"/>
          </w:divBdr>
          <w:divsChild>
            <w:div w:id="815488605">
              <w:marLeft w:val="0"/>
              <w:marRight w:val="0"/>
              <w:marTop w:val="0"/>
              <w:marBottom w:val="0"/>
              <w:divBdr>
                <w:top w:val="none" w:sz="0" w:space="0" w:color="auto"/>
                <w:left w:val="none" w:sz="0" w:space="0" w:color="auto"/>
                <w:bottom w:val="none" w:sz="0" w:space="0" w:color="auto"/>
                <w:right w:val="none" w:sz="0" w:space="0" w:color="auto"/>
              </w:divBdr>
              <w:divsChild>
                <w:div w:id="1463881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429267">
      <w:bodyDiv w:val="1"/>
      <w:marLeft w:val="0"/>
      <w:marRight w:val="0"/>
      <w:marTop w:val="0"/>
      <w:marBottom w:val="0"/>
      <w:divBdr>
        <w:top w:val="none" w:sz="0" w:space="0" w:color="auto"/>
        <w:left w:val="none" w:sz="0" w:space="0" w:color="auto"/>
        <w:bottom w:val="none" w:sz="0" w:space="0" w:color="auto"/>
        <w:right w:val="none" w:sz="0" w:space="0" w:color="auto"/>
      </w:divBdr>
    </w:div>
    <w:div w:id="1917127849">
      <w:bodyDiv w:val="1"/>
      <w:marLeft w:val="0"/>
      <w:marRight w:val="0"/>
      <w:marTop w:val="0"/>
      <w:marBottom w:val="0"/>
      <w:divBdr>
        <w:top w:val="none" w:sz="0" w:space="0" w:color="auto"/>
        <w:left w:val="none" w:sz="0" w:space="0" w:color="auto"/>
        <w:bottom w:val="none" w:sz="0" w:space="0" w:color="auto"/>
        <w:right w:val="none" w:sz="0" w:space="0" w:color="auto"/>
      </w:divBdr>
      <w:divsChild>
        <w:div w:id="1776711184">
          <w:marLeft w:val="0"/>
          <w:marRight w:val="0"/>
          <w:marTop w:val="0"/>
          <w:marBottom w:val="0"/>
          <w:divBdr>
            <w:top w:val="none" w:sz="0" w:space="0" w:color="auto"/>
            <w:left w:val="none" w:sz="0" w:space="0" w:color="auto"/>
            <w:bottom w:val="none" w:sz="0" w:space="0" w:color="auto"/>
            <w:right w:val="none" w:sz="0" w:space="0" w:color="auto"/>
          </w:divBdr>
          <w:divsChild>
            <w:div w:id="1885864589">
              <w:marLeft w:val="0"/>
              <w:marRight w:val="0"/>
              <w:marTop w:val="0"/>
              <w:marBottom w:val="0"/>
              <w:divBdr>
                <w:top w:val="none" w:sz="0" w:space="0" w:color="auto"/>
                <w:left w:val="none" w:sz="0" w:space="0" w:color="auto"/>
                <w:bottom w:val="none" w:sz="0" w:space="0" w:color="auto"/>
                <w:right w:val="none" w:sz="0" w:space="0" w:color="auto"/>
              </w:divBdr>
              <w:divsChild>
                <w:div w:id="1117793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980895">
      <w:bodyDiv w:val="1"/>
      <w:marLeft w:val="0"/>
      <w:marRight w:val="0"/>
      <w:marTop w:val="0"/>
      <w:marBottom w:val="0"/>
      <w:divBdr>
        <w:top w:val="none" w:sz="0" w:space="0" w:color="auto"/>
        <w:left w:val="none" w:sz="0" w:space="0" w:color="auto"/>
        <w:bottom w:val="none" w:sz="0" w:space="0" w:color="auto"/>
        <w:right w:val="none" w:sz="0" w:space="0" w:color="auto"/>
      </w:divBdr>
    </w:div>
    <w:div w:id="1923022908">
      <w:bodyDiv w:val="1"/>
      <w:marLeft w:val="0"/>
      <w:marRight w:val="0"/>
      <w:marTop w:val="0"/>
      <w:marBottom w:val="0"/>
      <w:divBdr>
        <w:top w:val="none" w:sz="0" w:space="0" w:color="auto"/>
        <w:left w:val="none" w:sz="0" w:space="0" w:color="auto"/>
        <w:bottom w:val="none" w:sz="0" w:space="0" w:color="auto"/>
        <w:right w:val="none" w:sz="0" w:space="0" w:color="auto"/>
      </w:divBdr>
    </w:div>
    <w:div w:id="1931162445">
      <w:bodyDiv w:val="1"/>
      <w:marLeft w:val="0"/>
      <w:marRight w:val="0"/>
      <w:marTop w:val="0"/>
      <w:marBottom w:val="0"/>
      <w:divBdr>
        <w:top w:val="none" w:sz="0" w:space="0" w:color="auto"/>
        <w:left w:val="none" w:sz="0" w:space="0" w:color="auto"/>
        <w:bottom w:val="none" w:sz="0" w:space="0" w:color="auto"/>
        <w:right w:val="none" w:sz="0" w:space="0" w:color="auto"/>
      </w:divBdr>
    </w:div>
    <w:div w:id="1935892059">
      <w:bodyDiv w:val="1"/>
      <w:marLeft w:val="0"/>
      <w:marRight w:val="0"/>
      <w:marTop w:val="0"/>
      <w:marBottom w:val="0"/>
      <w:divBdr>
        <w:top w:val="none" w:sz="0" w:space="0" w:color="auto"/>
        <w:left w:val="none" w:sz="0" w:space="0" w:color="auto"/>
        <w:bottom w:val="none" w:sz="0" w:space="0" w:color="auto"/>
        <w:right w:val="none" w:sz="0" w:space="0" w:color="auto"/>
      </w:divBdr>
    </w:div>
    <w:div w:id="1938560541">
      <w:bodyDiv w:val="1"/>
      <w:marLeft w:val="0"/>
      <w:marRight w:val="0"/>
      <w:marTop w:val="0"/>
      <w:marBottom w:val="0"/>
      <w:divBdr>
        <w:top w:val="none" w:sz="0" w:space="0" w:color="auto"/>
        <w:left w:val="none" w:sz="0" w:space="0" w:color="auto"/>
        <w:bottom w:val="none" w:sz="0" w:space="0" w:color="auto"/>
        <w:right w:val="none" w:sz="0" w:space="0" w:color="auto"/>
      </w:divBdr>
    </w:div>
    <w:div w:id="1941405153">
      <w:bodyDiv w:val="1"/>
      <w:marLeft w:val="0"/>
      <w:marRight w:val="0"/>
      <w:marTop w:val="0"/>
      <w:marBottom w:val="0"/>
      <w:divBdr>
        <w:top w:val="none" w:sz="0" w:space="0" w:color="auto"/>
        <w:left w:val="none" w:sz="0" w:space="0" w:color="auto"/>
        <w:bottom w:val="none" w:sz="0" w:space="0" w:color="auto"/>
        <w:right w:val="none" w:sz="0" w:space="0" w:color="auto"/>
      </w:divBdr>
    </w:div>
    <w:div w:id="1948150069">
      <w:bodyDiv w:val="1"/>
      <w:marLeft w:val="0"/>
      <w:marRight w:val="0"/>
      <w:marTop w:val="0"/>
      <w:marBottom w:val="0"/>
      <w:divBdr>
        <w:top w:val="none" w:sz="0" w:space="0" w:color="auto"/>
        <w:left w:val="none" w:sz="0" w:space="0" w:color="auto"/>
        <w:bottom w:val="none" w:sz="0" w:space="0" w:color="auto"/>
        <w:right w:val="none" w:sz="0" w:space="0" w:color="auto"/>
      </w:divBdr>
      <w:divsChild>
        <w:div w:id="1546066178">
          <w:marLeft w:val="0"/>
          <w:marRight w:val="0"/>
          <w:marTop w:val="0"/>
          <w:marBottom w:val="0"/>
          <w:divBdr>
            <w:top w:val="none" w:sz="0" w:space="0" w:color="auto"/>
            <w:left w:val="none" w:sz="0" w:space="0" w:color="auto"/>
            <w:bottom w:val="none" w:sz="0" w:space="0" w:color="auto"/>
            <w:right w:val="none" w:sz="0" w:space="0" w:color="auto"/>
          </w:divBdr>
          <w:divsChild>
            <w:div w:id="1367756124">
              <w:marLeft w:val="0"/>
              <w:marRight w:val="0"/>
              <w:marTop w:val="0"/>
              <w:marBottom w:val="0"/>
              <w:divBdr>
                <w:top w:val="none" w:sz="0" w:space="0" w:color="auto"/>
                <w:left w:val="none" w:sz="0" w:space="0" w:color="auto"/>
                <w:bottom w:val="none" w:sz="0" w:space="0" w:color="auto"/>
                <w:right w:val="none" w:sz="0" w:space="0" w:color="auto"/>
              </w:divBdr>
              <w:divsChild>
                <w:div w:id="1693338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614433">
      <w:bodyDiv w:val="1"/>
      <w:marLeft w:val="0"/>
      <w:marRight w:val="0"/>
      <w:marTop w:val="0"/>
      <w:marBottom w:val="0"/>
      <w:divBdr>
        <w:top w:val="none" w:sz="0" w:space="0" w:color="auto"/>
        <w:left w:val="none" w:sz="0" w:space="0" w:color="auto"/>
        <w:bottom w:val="none" w:sz="0" w:space="0" w:color="auto"/>
        <w:right w:val="none" w:sz="0" w:space="0" w:color="auto"/>
      </w:divBdr>
    </w:div>
    <w:div w:id="1955744021">
      <w:bodyDiv w:val="1"/>
      <w:marLeft w:val="0"/>
      <w:marRight w:val="0"/>
      <w:marTop w:val="0"/>
      <w:marBottom w:val="0"/>
      <w:divBdr>
        <w:top w:val="none" w:sz="0" w:space="0" w:color="auto"/>
        <w:left w:val="none" w:sz="0" w:space="0" w:color="auto"/>
        <w:bottom w:val="none" w:sz="0" w:space="0" w:color="auto"/>
        <w:right w:val="none" w:sz="0" w:space="0" w:color="auto"/>
      </w:divBdr>
    </w:div>
    <w:div w:id="1956324613">
      <w:bodyDiv w:val="1"/>
      <w:marLeft w:val="0"/>
      <w:marRight w:val="0"/>
      <w:marTop w:val="0"/>
      <w:marBottom w:val="0"/>
      <w:divBdr>
        <w:top w:val="none" w:sz="0" w:space="0" w:color="auto"/>
        <w:left w:val="none" w:sz="0" w:space="0" w:color="auto"/>
        <w:bottom w:val="none" w:sz="0" w:space="0" w:color="auto"/>
        <w:right w:val="none" w:sz="0" w:space="0" w:color="auto"/>
      </w:divBdr>
      <w:divsChild>
        <w:div w:id="1157964865">
          <w:marLeft w:val="0"/>
          <w:marRight w:val="0"/>
          <w:marTop w:val="0"/>
          <w:marBottom w:val="0"/>
          <w:divBdr>
            <w:top w:val="none" w:sz="0" w:space="0" w:color="auto"/>
            <w:left w:val="none" w:sz="0" w:space="0" w:color="auto"/>
            <w:bottom w:val="none" w:sz="0" w:space="0" w:color="auto"/>
            <w:right w:val="none" w:sz="0" w:space="0" w:color="auto"/>
          </w:divBdr>
          <w:divsChild>
            <w:div w:id="1978876060">
              <w:marLeft w:val="0"/>
              <w:marRight w:val="0"/>
              <w:marTop w:val="0"/>
              <w:marBottom w:val="0"/>
              <w:divBdr>
                <w:top w:val="none" w:sz="0" w:space="0" w:color="auto"/>
                <w:left w:val="none" w:sz="0" w:space="0" w:color="auto"/>
                <w:bottom w:val="none" w:sz="0" w:space="0" w:color="auto"/>
                <w:right w:val="none" w:sz="0" w:space="0" w:color="auto"/>
              </w:divBdr>
              <w:divsChild>
                <w:div w:id="2035421488">
                  <w:marLeft w:val="0"/>
                  <w:marRight w:val="0"/>
                  <w:marTop w:val="0"/>
                  <w:marBottom w:val="0"/>
                  <w:divBdr>
                    <w:top w:val="none" w:sz="0" w:space="0" w:color="auto"/>
                    <w:left w:val="none" w:sz="0" w:space="0" w:color="auto"/>
                    <w:bottom w:val="none" w:sz="0" w:space="0" w:color="auto"/>
                    <w:right w:val="none" w:sz="0" w:space="0" w:color="auto"/>
                  </w:divBdr>
                  <w:divsChild>
                    <w:div w:id="156768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3925872">
      <w:bodyDiv w:val="1"/>
      <w:marLeft w:val="0"/>
      <w:marRight w:val="0"/>
      <w:marTop w:val="0"/>
      <w:marBottom w:val="0"/>
      <w:divBdr>
        <w:top w:val="none" w:sz="0" w:space="0" w:color="auto"/>
        <w:left w:val="none" w:sz="0" w:space="0" w:color="auto"/>
        <w:bottom w:val="none" w:sz="0" w:space="0" w:color="auto"/>
        <w:right w:val="none" w:sz="0" w:space="0" w:color="auto"/>
      </w:divBdr>
    </w:div>
    <w:div w:id="1963949840">
      <w:bodyDiv w:val="1"/>
      <w:marLeft w:val="0"/>
      <w:marRight w:val="0"/>
      <w:marTop w:val="0"/>
      <w:marBottom w:val="0"/>
      <w:divBdr>
        <w:top w:val="none" w:sz="0" w:space="0" w:color="auto"/>
        <w:left w:val="none" w:sz="0" w:space="0" w:color="auto"/>
        <w:bottom w:val="none" w:sz="0" w:space="0" w:color="auto"/>
        <w:right w:val="none" w:sz="0" w:space="0" w:color="auto"/>
      </w:divBdr>
    </w:div>
    <w:div w:id="1966308466">
      <w:bodyDiv w:val="1"/>
      <w:marLeft w:val="0"/>
      <w:marRight w:val="0"/>
      <w:marTop w:val="0"/>
      <w:marBottom w:val="0"/>
      <w:divBdr>
        <w:top w:val="none" w:sz="0" w:space="0" w:color="auto"/>
        <w:left w:val="none" w:sz="0" w:space="0" w:color="auto"/>
        <w:bottom w:val="none" w:sz="0" w:space="0" w:color="auto"/>
        <w:right w:val="none" w:sz="0" w:space="0" w:color="auto"/>
      </w:divBdr>
    </w:div>
    <w:div w:id="1967153308">
      <w:bodyDiv w:val="1"/>
      <w:marLeft w:val="0"/>
      <w:marRight w:val="0"/>
      <w:marTop w:val="0"/>
      <w:marBottom w:val="0"/>
      <w:divBdr>
        <w:top w:val="none" w:sz="0" w:space="0" w:color="auto"/>
        <w:left w:val="none" w:sz="0" w:space="0" w:color="auto"/>
        <w:bottom w:val="none" w:sz="0" w:space="0" w:color="auto"/>
        <w:right w:val="none" w:sz="0" w:space="0" w:color="auto"/>
      </w:divBdr>
      <w:divsChild>
        <w:div w:id="2095783911">
          <w:marLeft w:val="0"/>
          <w:marRight w:val="0"/>
          <w:marTop w:val="0"/>
          <w:marBottom w:val="0"/>
          <w:divBdr>
            <w:top w:val="none" w:sz="0" w:space="0" w:color="auto"/>
            <w:left w:val="none" w:sz="0" w:space="0" w:color="auto"/>
            <w:bottom w:val="none" w:sz="0" w:space="0" w:color="auto"/>
            <w:right w:val="none" w:sz="0" w:space="0" w:color="auto"/>
          </w:divBdr>
          <w:divsChild>
            <w:div w:id="2130708240">
              <w:marLeft w:val="0"/>
              <w:marRight w:val="0"/>
              <w:marTop w:val="0"/>
              <w:marBottom w:val="0"/>
              <w:divBdr>
                <w:top w:val="none" w:sz="0" w:space="0" w:color="auto"/>
                <w:left w:val="none" w:sz="0" w:space="0" w:color="auto"/>
                <w:bottom w:val="none" w:sz="0" w:space="0" w:color="auto"/>
                <w:right w:val="none" w:sz="0" w:space="0" w:color="auto"/>
              </w:divBdr>
              <w:divsChild>
                <w:div w:id="64497710">
                  <w:marLeft w:val="0"/>
                  <w:marRight w:val="0"/>
                  <w:marTop w:val="0"/>
                  <w:marBottom w:val="0"/>
                  <w:divBdr>
                    <w:top w:val="none" w:sz="0" w:space="0" w:color="auto"/>
                    <w:left w:val="none" w:sz="0" w:space="0" w:color="auto"/>
                    <w:bottom w:val="none" w:sz="0" w:space="0" w:color="auto"/>
                    <w:right w:val="none" w:sz="0" w:space="0" w:color="auto"/>
                  </w:divBdr>
                  <w:divsChild>
                    <w:div w:id="154012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226759">
      <w:bodyDiv w:val="1"/>
      <w:marLeft w:val="0"/>
      <w:marRight w:val="0"/>
      <w:marTop w:val="0"/>
      <w:marBottom w:val="0"/>
      <w:divBdr>
        <w:top w:val="none" w:sz="0" w:space="0" w:color="auto"/>
        <w:left w:val="none" w:sz="0" w:space="0" w:color="auto"/>
        <w:bottom w:val="none" w:sz="0" w:space="0" w:color="auto"/>
        <w:right w:val="none" w:sz="0" w:space="0" w:color="auto"/>
      </w:divBdr>
    </w:div>
    <w:div w:id="1968926141">
      <w:bodyDiv w:val="1"/>
      <w:marLeft w:val="0"/>
      <w:marRight w:val="0"/>
      <w:marTop w:val="0"/>
      <w:marBottom w:val="0"/>
      <w:divBdr>
        <w:top w:val="none" w:sz="0" w:space="0" w:color="auto"/>
        <w:left w:val="none" w:sz="0" w:space="0" w:color="auto"/>
        <w:bottom w:val="none" w:sz="0" w:space="0" w:color="auto"/>
        <w:right w:val="none" w:sz="0" w:space="0" w:color="auto"/>
      </w:divBdr>
      <w:divsChild>
        <w:div w:id="110175988">
          <w:marLeft w:val="274"/>
          <w:marRight w:val="0"/>
          <w:marTop w:val="40"/>
          <w:marBottom w:val="40"/>
          <w:divBdr>
            <w:top w:val="none" w:sz="0" w:space="0" w:color="auto"/>
            <w:left w:val="none" w:sz="0" w:space="0" w:color="auto"/>
            <w:bottom w:val="none" w:sz="0" w:space="0" w:color="auto"/>
            <w:right w:val="none" w:sz="0" w:space="0" w:color="auto"/>
          </w:divBdr>
        </w:div>
        <w:div w:id="199703562">
          <w:marLeft w:val="274"/>
          <w:marRight w:val="0"/>
          <w:marTop w:val="40"/>
          <w:marBottom w:val="40"/>
          <w:divBdr>
            <w:top w:val="none" w:sz="0" w:space="0" w:color="auto"/>
            <w:left w:val="none" w:sz="0" w:space="0" w:color="auto"/>
            <w:bottom w:val="none" w:sz="0" w:space="0" w:color="auto"/>
            <w:right w:val="none" w:sz="0" w:space="0" w:color="auto"/>
          </w:divBdr>
        </w:div>
        <w:div w:id="1478105823">
          <w:marLeft w:val="274"/>
          <w:marRight w:val="0"/>
          <w:marTop w:val="40"/>
          <w:marBottom w:val="40"/>
          <w:divBdr>
            <w:top w:val="none" w:sz="0" w:space="0" w:color="auto"/>
            <w:left w:val="none" w:sz="0" w:space="0" w:color="auto"/>
            <w:bottom w:val="none" w:sz="0" w:space="0" w:color="auto"/>
            <w:right w:val="none" w:sz="0" w:space="0" w:color="auto"/>
          </w:divBdr>
        </w:div>
      </w:divsChild>
    </w:div>
    <w:div w:id="1970890031">
      <w:bodyDiv w:val="1"/>
      <w:marLeft w:val="0"/>
      <w:marRight w:val="0"/>
      <w:marTop w:val="0"/>
      <w:marBottom w:val="0"/>
      <w:divBdr>
        <w:top w:val="none" w:sz="0" w:space="0" w:color="auto"/>
        <w:left w:val="none" w:sz="0" w:space="0" w:color="auto"/>
        <w:bottom w:val="none" w:sz="0" w:space="0" w:color="auto"/>
        <w:right w:val="none" w:sz="0" w:space="0" w:color="auto"/>
      </w:divBdr>
      <w:divsChild>
        <w:div w:id="179897895">
          <w:marLeft w:val="547"/>
          <w:marRight w:val="0"/>
          <w:marTop w:val="115"/>
          <w:marBottom w:val="0"/>
          <w:divBdr>
            <w:top w:val="none" w:sz="0" w:space="0" w:color="auto"/>
            <w:left w:val="none" w:sz="0" w:space="0" w:color="auto"/>
            <w:bottom w:val="none" w:sz="0" w:space="0" w:color="auto"/>
            <w:right w:val="none" w:sz="0" w:space="0" w:color="auto"/>
          </w:divBdr>
        </w:div>
        <w:div w:id="438257759">
          <w:marLeft w:val="1166"/>
          <w:marRight w:val="0"/>
          <w:marTop w:val="96"/>
          <w:marBottom w:val="0"/>
          <w:divBdr>
            <w:top w:val="none" w:sz="0" w:space="0" w:color="auto"/>
            <w:left w:val="none" w:sz="0" w:space="0" w:color="auto"/>
            <w:bottom w:val="none" w:sz="0" w:space="0" w:color="auto"/>
            <w:right w:val="none" w:sz="0" w:space="0" w:color="auto"/>
          </w:divBdr>
        </w:div>
        <w:div w:id="833910056">
          <w:marLeft w:val="547"/>
          <w:marRight w:val="0"/>
          <w:marTop w:val="115"/>
          <w:marBottom w:val="0"/>
          <w:divBdr>
            <w:top w:val="none" w:sz="0" w:space="0" w:color="auto"/>
            <w:left w:val="none" w:sz="0" w:space="0" w:color="auto"/>
            <w:bottom w:val="none" w:sz="0" w:space="0" w:color="auto"/>
            <w:right w:val="none" w:sz="0" w:space="0" w:color="auto"/>
          </w:divBdr>
        </w:div>
        <w:div w:id="1198423946">
          <w:marLeft w:val="1166"/>
          <w:marRight w:val="0"/>
          <w:marTop w:val="96"/>
          <w:marBottom w:val="0"/>
          <w:divBdr>
            <w:top w:val="none" w:sz="0" w:space="0" w:color="auto"/>
            <w:left w:val="none" w:sz="0" w:space="0" w:color="auto"/>
            <w:bottom w:val="none" w:sz="0" w:space="0" w:color="auto"/>
            <w:right w:val="none" w:sz="0" w:space="0" w:color="auto"/>
          </w:divBdr>
        </w:div>
        <w:div w:id="1951232787">
          <w:marLeft w:val="1166"/>
          <w:marRight w:val="0"/>
          <w:marTop w:val="96"/>
          <w:marBottom w:val="0"/>
          <w:divBdr>
            <w:top w:val="none" w:sz="0" w:space="0" w:color="auto"/>
            <w:left w:val="none" w:sz="0" w:space="0" w:color="auto"/>
            <w:bottom w:val="none" w:sz="0" w:space="0" w:color="auto"/>
            <w:right w:val="none" w:sz="0" w:space="0" w:color="auto"/>
          </w:divBdr>
        </w:div>
      </w:divsChild>
    </w:div>
    <w:div w:id="1974019993">
      <w:bodyDiv w:val="1"/>
      <w:marLeft w:val="0"/>
      <w:marRight w:val="0"/>
      <w:marTop w:val="0"/>
      <w:marBottom w:val="0"/>
      <w:divBdr>
        <w:top w:val="none" w:sz="0" w:space="0" w:color="auto"/>
        <w:left w:val="none" w:sz="0" w:space="0" w:color="auto"/>
        <w:bottom w:val="none" w:sz="0" w:space="0" w:color="auto"/>
        <w:right w:val="none" w:sz="0" w:space="0" w:color="auto"/>
      </w:divBdr>
    </w:div>
    <w:div w:id="1977371586">
      <w:bodyDiv w:val="1"/>
      <w:marLeft w:val="0"/>
      <w:marRight w:val="0"/>
      <w:marTop w:val="0"/>
      <w:marBottom w:val="0"/>
      <w:divBdr>
        <w:top w:val="none" w:sz="0" w:space="0" w:color="auto"/>
        <w:left w:val="none" w:sz="0" w:space="0" w:color="auto"/>
        <w:bottom w:val="none" w:sz="0" w:space="0" w:color="auto"/>
        <w:right w:val="none" w:sz="0" w:space="0" w:color="auto"/>
      </w:divBdr>
      <w:divsChild>
        <w:div w:id="1990816005">
          <w:marLeft w:val="1166"/>
          <w:marRight w:val="0"/>
          <w:marTop w:val="86"/>
          <w:marBottom w:val="0"/>
          <w:divBdr>
            <w:top w:val="none" w:sz="0" w:space="0" w:color="auto"/>
            <w:left w:val="none" w:sz="0" w:space="0" w:color="auto"/>
            <w:bottom w:val="none" w:sz="0" w:space="0" w:color="auto"/>
            <w:right w:val="none" w:sz="0" w:space="0" w:color="auto"/>
          </w:divBdr>
        </w:div>
      </w:divsChild>
    </w:div>
    <w:div w:id="1982954244">
      <w:bodyDiv w:val="1"/>
      <w:marLeft w:val="0"/>
      <w:marRight w:val="0"/>
      <w:marTop w:val="0"/>
      <w:marBottom w:val="0"/>
      <w:divBdr>
        <w:top w:val="none" w:sz="0" w:space="0" w:color="auto"/>
        <w:left w:val="none" w:sz="0" w:space="0" w:color="auto"/>
        <w:bottom w:val="none" w:sz="0" w:space="0" w:color="auto"/>
        <w:right w:val="none" w:sz="0" w:space="0" w:color="auto"/>
      </w:divBdr>
      <w:divsChild>
        <w:div w:id="1798375791">
          <w:marLeft w:val="0"/>
          <w:marRight w:val="0"/>
          <w:marTop w:val="0"/>
          <w:marBottom w:val="0"/>
          <w:divBdr>
            <w:top w:val="none" w:sz="0" w:space="0" w:color="auto"/>
            <w:left w:val="none" w:sz="0" w:space="0" w:color="auto"/>
            <w:bottom w:val="none" w:sz="0" w:space="0" w:color="auto"/>
            <w:right w:val="none" w:sz="0" w:space="0" w:color="auto"/>
          </w:divBdr>
          <w:divsChild>
            <w:div w:id="1519931000">
              <w:marLeft w:val="0"/>
              <w:marRight w:val="0"/>
              <w:marTop w:val="0"/>
              <w:marBottom w:val="0"/>
              <w:divBdr>
                <w:top w:val="none" w:sz="0" w:space="0" w:color="auto"/>
                <w:left w:val="none" w:sz="0" w:space="0" w:color="auto"/>
                <w:bottom w:val="none" w:sz="0" w:space="0" w:color="auto"/>
                <w:right w:val="none" w:sz="0" w:space="0" w:color="auto"/>
              </w:divBdr>
              <w:divsChild>
                <w:div w:id="9398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539145">
      <w:bodyDiv w:val="1"/>
      <w:marLeft w:val="0"/>
      <w:marRight w:val="0"/>
      <w:marTop w:val="0"/>
      <w:marBottom w:val="0"/>
      <w:divBdr>
        <w:top w:val="none" w:sz="0" w:space="0" w:color="auto"/>
        <w:left w:val="none" w:sz="0" w:space="0" w:color="auto"/>
        <w:bottom w:val="none" w:sz="0" w:space="0" w:color="auto"/>
        <w:right w:val="none" w:sz="0" w:space="0" w:color="auto"/>
      </w:divBdr>
      <w:divsChild>
        <w:div w:id="1000159042">
          <w:marLeft w:val="0"/>
          <w:marRight w:val="0"/>
          <w:marTop w:val="0"/>
          <w:marBottom w:val="0"/>
          <w:divBdr>
            <w:top w:val="none" w:sz="0" w:space="0" w:color="auto"/>
            <w:left w:val="none" w:sz="0" w:space="0" w:color="auto"/>
            <w:bottom w:val="none" w:sz="0" w:space="0" w:color="auto"/>
            <w:right w:val="none" w:sz="0" w:space="0" w:color="auto"/>
          </w:divBdr>
          <w:divsChild>
            <w:div w:id="1874034148">
              <w:marLeft w:val="0"/>
              <w:marRight w:val="0"/>
              <w:marTop w:val="0"/>
              <w:marBottom w:val="0"/>
              <w:divBdr>
                <w:top w:val="none" w:sz="0" w:space="0" w:color="auto"/>
                <w:left w:val="none" w:sz="0" w:space="0" w:color="auto"/>
                <w:bottom w:val="none" w:sz="0" w:space="0" w:color="auto"/>
                <w:right w:val="none" w:sz="0" w:space="0" w:color="auto"/>
              </w:divBdr>
              <w:divsChild>
                <w:div w:id="1101605737">
                  <w:marLeft w:val="0"/>
                  <w:marRight w:val="0"/>
                  <w:marTop w:val="0"/>
                  <w:marBottom w:val="0"/>
                  <w:divBdr>
                    <w:top w:val="none" w:sz="0" w:space="0" w:color="auto"/>
                    <w:left w:val="none" w:sz="0" w:space="0" w:color="auto"/>
                    <w:bottom w:val="none" w:sz="0" w:space="0" w:color="auto"/>
                    <w:right w:val="none" w:sz="0" w:space="0" w:color="auto"/>
                  </w:divBdr>
                  <w:divsChild>
                    <w:div w:id="59331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3583689">
      <w:bodyDiv w:val="1"/>
      <w:marLeft w:val="0"/>
      <w:marRight w:val="0"/>
      <w:marTop w:val="0"/>
      <w:marBottom w:val="0"/>
      <w:divBdr>
        <w:top w:val="none" w:sz="0" w:space="0" w:color="auto"/>
        <w:left w:val="none" w:sz="0" w:space="0" w:color="auto"/>
        <w:bottom w:val="none" w:sz="0" w:space="0" w:color="auto"/>
        <w:right w:val="none" w:sz="0" w:space="0" w:color="auto"/>
      </w:divBdr>
      <w:divsChild>
        <w:div w:id="1547176520">
          <w:marLeft w:val="0"/>
          <w:marRight w:val="0"/>
          <w:marTop w:val="0"/>
          <w:marBottom w:val="0"/>
          <w:divBdr>
            <w:top w:val="none" w:sz="0" w:space="0" w:color="auto"/>
            <w:left w:val="none" w:sz="0" w:space="0" w:color="auto"/>
            <w:bottom w:val="none" w:sz="0" w:space="0" w:color="auto"/>
            <w:right w:val="none" w:sz="0" w:space="0" w:color="auto"/>
          </w:divBdr>
          <w:divsChild>
            <w:div w:id="567885420">
              <w:marLeft w:val="0"/>
              <w:marRight w:val="0"/>
              <w:marTop w:val="0"/>
              <w:marBottom w:val="0"/>
              <w:divBdr>
                <w:top w:val="none" w:sz="0" w:space="0" w:color="auto"/>
                <w:left w:val="none" w:sz="0" w:space="0" w:color="auto"/>
                <w:bottom w:val="none" w:sz="0" w:space="0" w:color="auto"/>
                <w:right w:val="none" w:sz="0" w:space="0" w:color="auto"/>
              </w:divBdr>
              <w:divsChild>
                <w:div w:id="82956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845429">
      <w:bodyDiv w:val="1"/>
      <w:marLeft w:val="0"/>
      <w:marRight w:val="0"/>
      <w:marTop w:val="0"/>
      <w:marBottom w:val="0"/>
      <w:divBdr>
        <w:top w:val="none" w:sz="0" w:space="0" w:color="auto"/>
        <w:left w:val="none" w:sz="0" w:space="0" w:color="auto"/>
        <w:bottom w:val="none" w:sz="0" w:space="0" w:color="auto"/>
        <w:right w:val="none" w:sz="0" w:space="0" w:color="auto"/>
      </w:divBdr>
      <w:divsChild>
        <w:div w:id="446854228">
          <w:marLeft w:val="1166"/>
          <w:marRight w:val="0"/>
          <w:marTop w:val="86"/>
          <w:marBottom w:val="0"/>
          <w:divBdr>
            <w:top w:val="none" w:sz="0" w:space="0" w:color="auto"/>
            <w:left w:val="none" w:sz="0" w:space="0" w:color="auto"/>
            <w:bottom w:val="none" w:sz="0" w:space="0" w:color="auto"/>
            <w:right w:val="none" w:sz="0" w:space="0" w:color="auto"/>
          </w:divBdr>
        </w:div>
        <w:div w:id="628583734">
          <w:marLeft w:val="547"/>
          <w:marRight w:val="0"/>
          <w:marTop w:val="96"/>
          <w:marBottom w:val="0"/>
          <w:divBdr>
            <w:top w:val="none" w:sz="0" w:space="0" w:color="auto"/>
            <w:left w:val="none" w:sz="0" w:space="0" w:color="auto"/>
            <w:bottom w:val="none" w:sz="0" w:space="0" w:color="auto"/>
            <w:right w:val="none" w:sz="0" w:space="0" w:color="auto"/>
          </w:divBdr>
        </w:div>
        <w:div w:id="1339649528">
          <w:marLeft w:val="1166"/>
          <w:marRight w:val="0"/>
          <w:marTop w:val="86"/>
          <w:marBottom w:val="0"/>
          <w:divBdr>
            <w:top w:val="none" w:sz="0" w:space="0" w:color="auto"/>
            <w:left w:val="none" w:sz="0" w:space="0" w:color="auto"/>
            <w:bottom w:val="none" w:sz="0" w:space="0" w:color="auto"/>
            <w:right w:val="none" w:sz="0" w:space="0" w:color="auto"/>
          </w:divBdr>
        </w:div>
      </w:divsChild>
    </w:div>
    <w:div w:id="1989094180">
      <w:bodyDiv w:val="1"/>
      <w:marLeft w:val="0"/>
      <w:marRight w:val="0"/>
      <w:marTop w:val="0"/>
      <w:marBottom w:val="0"/>
      <w:divBdr>
        <w:top w:val="none" w:sz="0" w:space="0" w:color="auto"/>
        <w:left w:val="none" w:sz="0" w:space="0" w:color="auto"/>
        <w:bottom w:val="none" w:sz="0" w:space="0" w:color="auto"/>
        <w:right w:val="none" w:sz="0" w:space="0" w:color="auto"/>
      </w:divBdr>
      <w:divsChild>
        <w:div w:id="192884575">
          <w:marLeft w:val="0"/>
          <w:marRight w:val="0"/>
          <w:marTop w:val="0"/>
          <w:marBottom w:val="0"/>
          <w:divBdr>
            <w:top w:val="none" w:sz="0" w:space="0" w:color="auto"/>
            <w:left w:val="none" w:sz="0" w:space="0" w:color="auto"/>
            <w:bottom w:val="none" w:sz="0" w:space="0" w:color="auto"/>
            <w:right w:val="none" w:sz="0" w:space="0" w:color="auto"/>
          </w:divBdr>
          <w:divsChild>
            <w:div w:id="24718990">
              <w:marLeft w:val="0"/>
              <w:marRight w:val="0"/>
              <w:marTop w:val="0"/>
              <w:marBottom w:val="0"/>
              <w:divBdr>
                <w:top w:val="none" w:sz="0" w:space="0" w:color="auto"/>
                <w:left w:val="none" w:sz="0" w:space="0" w:color="auto"/>
                <w:bottom w:val="none" w:sz="0" w:space="0" w:color="auto"/>
                <w:right w:val="none" w:sz="0" w:space="0" w:color="auto"/>
              </w:divBdr>
              <w:divsChild>
                <w:div w:id="79177437">
                  <w:marLeft w:val="0"/>
                  <w:marRight w:val="0"/>
                  <w:marTop w:val="0"/>
                  <w:marBottom w:val="0"/>
                  <w:divBdr>
                    <w:top w:val="none" w:sz="0" w:space="0" w:color="auto"/>
                    <w:left w:val="none" w:sz="0" w:space="0" w:color="auto"/>
                    <w:bottom w:val="none" w:sz="0" w:space="0" w:color="auto"/>
                    <w:right w:val="none" w:sz="0" w:space="0" w:color="auto"/>
                  </w:divBdr>
                  <w:divsChild>
                    <w:div w:id="19763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0381356">
      <w:bodyDiv w:val="1"/>
      <w:marLeft w:val="0"/>
      <w:marRight w:val="0"/>
      <w:marTop w:val="0"/>
      <w:marBottom w:val="0"/>
      <w:divBdr>
        <w:top w:val="none" w:sz="0" w:space="0" w:color="auto"/>
        <w:left w:val="none" w:sz="0" w:space="0" w:color="auto"/>
        <w:bottom w:val="none" w:sz="0" w:space="0" w:color="auto"/>
        <w:right w:val="none" w:sz="0" w:space="0" w:color="auto"/>
      </w:divBdr>
      <w:divsChild>
        <w:div w:id="993488056">
          <w:marLeft w:val="547"/>
          <w:marRight w:val="0"/>
          <w:marTop w:val="96"/>
          <w:marBottom w:val="0"/>
          <w:divBdr>
            <w:top w:val="none" w:sz="0" w:space="0" w:color="auto"/>
            <w:left w:val="none" w:sz="0" w:space="0" w:color="auto"/>
            <w:bottom w:val="none" w:sz="0" w:space="0" w:color="auto"/>
            <w:right w:val="none" w:sz="0" w:space="0" w:color="auto"/>
          </w:divBdr>
        </w:div>
      </w:divsChild>
    </w:div>
    <w:div w:id="2004972386">
      <w:bodyDiv w:val="1"/>
      <w:marLeft w:val="0"/>
      <w:marRight w:val="0"/>
      <w:marTop w:val="0"/>
      <w:marBottom w:val="0"/>
      <w:divBdr>
        <w:top w:val="none" w:sz="0" w:space="0" w:color="auto"/>
        <w:left w:val="none" w:sz="0" w:space="0" w:color="auto"/>
        <w:bottom w:val="none" w:sz="0" w:space="0" w:color="auto"/>
        <w:right w:val="none" w:sz="0" w:space="0" w:color="auto"/>
      </w:divBdr>
      <w:divsChild>
        <w:div w:id="52966202">
          <w:marLeft w:val="0"/>
          <w:marRight w:val="0"/>
          <w:marTop w:val="0"/>
          <w:marBottom w:val="0"/>
          <w:divBdr>
            <w:top w:val="none" w:sz="0" w:space="0" w:color="auto"/>
            <w:left w:val="none" w:sz="0" w:space="0" w:color="auto"/>
            <w:bottom w:val="none" w:sz="0" w:space="0" w:color="auto"/>
            <w:right w:val="none" w:sz="0" w:space="0" w:color="auto"/>
          </w:divBdr>
        </w:div>
        <w:div w:id="217790644">
          <w:marLeft w:val="0"/>
          <w:marRight w:val="0"/>
          <w:marTop w:val="0"/>
          <w:marBottom w:val="0"/>
          <w:divBdr>
            <w:top w:val="none" w:sz="0" w:space="0" w:color="auto"/>
            <w:left w:val="none" w:sz="0" w:space="0" w:color="auto"/>
            <w:bottom w:val="none" w:sz="0" w:space="0" w:color="auto"/>
            <w:right w:val="none" w:sz="0" w:space="0" w:color="auto"/>
          </w:divBdr>
        </w:div>
        <w:div w:id="371347916">
          <w:marLeft w:val="0"/>
          <w:marRight w:val="0"/>
          <w:marTop w:val="0"/>
          <w:marBottom w:val="0"/>
          <w:divBdr>
            <w:top w:val="none" w:sz="0" w:space="0" w:color="auto"/>
            <w:left w:val="none" w:sz="0" w:space="0" w:color="auto"/>
            <w:bottom w:val="none" w:sz="0" w:space="0" w:color="auto"/>
            <w:right w:val="none" w:sz="0" w:space="0" w:color="auto"/>
          </w:divBdr>
        </w:div>
        <w:div w:id="451175818">
          <w:marLeft w:val="0"/>
          <w:marRight w:val="0"/>
          <w:marTop w:val="0"/>
          <w:marBottom w:val="0"/>
          <w:divBdr>
            <w:top w:val="none" w:sz="0" w:space="0" w:color="auto"/>
            <w:left w:val="none" w:sz="0" w:space="0" w:color="auto"/>
            <w:bottom w:val="none" w:sz="0" w:space="0" w:color="auto"/>
            <w:right w:val="none" w:sz="0" w:space="0" w:color="auto"/>
          </w:divBdr>
        </w:div>
        <w:div w:id="468786539">
          <w:marLeft w:val="0"/>
          <w:marRight w:val="0"/>
          <w:marTop w:val="0"/>
          <w:marBottom w:val="0"/>
          <w:divBdr>
            <w:top w:val="none" w:sz="0" w:space="0" w:color="auto"/>
            <w:left w:val="none" w:sz="0" w:space="0" w:color="auto"/>
            <w:bottom w:val="none" w:sz="0" w:space="0" w:color="auto"/>
            <w:right w:val="none" w:sz="0" w:space="0" w:color="auto"/>
          </w:divBdr>
        </w:div>
        <w:div w:id="470290182">
          <w:marLeft w:val="0"/>
          <w:marRight w:val="0"/>
          <w:marTop w:val="0"/>
          <w:marBottom w:val="0"/>
          <w:divBdr>
            <w:top w:val="none" w:sz="0" w:space="0" w:color="auto"/>
            <w:left w:val="none" w:sz="0" w:space="0" w:color="auto"/>
            <w:bottom w:val="none" w:sz="0" w:space="0" w:color="auto"/>
            <w:right w:val="none" w:sz="0" w:space="0" w:color="auto"/>
          </w:divBdr>
        </w:div>
        <w:div w:id="526674836">
          <w:marLeft w:val="0"/>
          <w:marRight w:val="0"/>
          <w:marTop w:val="0"/>
          <w:marBottom w:val="0"/>
          <w:divBdr>
            <w:top w:val="none" w:sz="0" w:space="0" w:color="auto"/>
            <w:left w:val="none" w:sz="0" w:space="0" w:color="auto"/>
            <w:bottom w:val="none" w:sz="0" w:space="0" w:color="auto"/>
            <w:right w:val="none" w:sz="0" w:space="0" w:color="auto"/>
          </w:divBdr>
        </w:div>
        <w:div w:id="575746470">
          <w:marLeft w:val="0"/>
          <w:marRight w:val="0"/>
          <w:marTop w:val="0"/>
          <w:marBottom w:val="0"/>
          <w:divBdr>
            <w:top w:val="none" w:sz="0" w:space="0" w:color="auto"/>
            <w:left w:val="none" w:sz="0" w:space="0" w:color="auto"/>
            <w:bottom w:val="none" w:sz="0" w:space="0" w:color="auto"/>
            <w:right w:val="none" w:sz="0" w:space="0" w:color="auto"/>
          </w:divBdr>
        </w:div>
        <w:div w:id="613635507">
          <w:marLeft w:val="0"/>
          <w:marRight w:val="0"/>
          <w:marTop w:val="0"/>
          <w:marBottom w:val="0"/>
          <w:divBdr>
            <w:top w:val="none" w:sz="0" w:space="0" w:color="auto"/>
            <w:left w:val="none" w:sz="0" w:space="0" w:color="auto"/>
            <w:bottom w:val="none" w:sz="0" w:space="0" w:color="auto"/>
            <w:right w:val="none" w:sz="0" w:space="0" w:color="auto"/>
          </w:divBdr>
        </w:div>
        <w:div w:id="623968299">
          <w:marLeft w:val="0"/>
          <w:marRight w:val="0"/>
          <w:marTop w:val="0"/>
          <w:marBottom w:val="0"/>
          <w:divBdr>
            <w:top w:val="none" w:sz="0" w:space="0" w:color="auto"/>
            <w:left w:val="none" w:sz="0" w:space="0" w:color="auto"/>
            <w:bottom w:val="none" w:sz="0" w:space="0" w:color="auto"/>
            <w:right w:val="none" w:sz="0" w:space="0" w:color="auto"/>
          </w:divBdr>
        </w:div>
        <w:div w:id="710570378">
          <w:marLeft w:val="0"/>
          <w:marRight w:val="0"/>
          <w:marTop w:val="0"/>
          <w:marBottom w:val="0"/>
          <w:divBdr>
            <w:top w:val="none" w:sz="0" w:space="0" w:color="auto"/>
            <w:left w:val="none" w:sz="0" w:space="0" w:color="auto"/>
            <w:bottom w:val="none" w:sz="0" w:space="0" w:color="auto"/>
            <w:right w:val="none" w:sz="0" w:space="0" w:color="auto"/>
          </w:divBdr>
        </w:div>
        <w:div w:id="736434563">
          <w:marLeft w:val="0"/>
          <w:marRight w:val="0"/>
          <w:marTop w:val="0"/>
          <w:marBottom w:val="0"/>
          <w:divBdr>
            <w:top w:val="none" w:sz="0" w:space="0" w:color="auto"/>
            <w:left w:val="none" w:sz="0" w:space="0" w:color="auto"/>
            <w:bottom w:val="none" w:sz="0" w:space="0" w:color="auto"/>
            <w:right w:val="none" w:sz="0" w:space="0" w:color="auto"/>
          </w:divBdr>
        </w:div>
        <w:div w:id="848762609">
          <w:marLeft w:val="0"/>
          <w:marRight w:val="0"/>
          <w:marTop w:val="0"/>
          <w:marBottom w:val="0"/>
          <w:divBdr>
            <w:top w:val="none" w:sz="0" w:space="0" w:color="auto"/>
            <w:left w:val="none" w:sz="0" w:space="0" w:color="auto"/>
            <w:bottom w:val="none" w:sz="0" w:space="0" w:color="auto"/>
            <w:right w:val="none" w:sz="0" w:space="0" w:color="auto"/>
          </w:divBdr>
        </w:div>
        <w:div w:id="1102844782">
          <w:marLeft w:val="0"/>
          <w:marRight w:val="0"/>
          <w:marTop w:val="0"/>
          <w:marBottom w:val="0"/>
          <w:divBdr>
            <w:top w:val="none" w:sz="0" w:space="0" w:color="auto"/>
            <w:left w:val="none" w:sz="0" w:space="0" w:color="auto"/>
            <w:bottom w:val="none" w:sz="0" w:space="0" w:color="auto"/>
            <w:right w:val="none" w:sz="0" w:space="0" w:color="auto"/>
          </w:divBdr>
        </w:div>
        <w:div w:id="1242326798">
          <w:marLeft w:val="0"/>
          <w:marRight w:val="0"/>
          <w:marTop w:val="0"/>
          <w:marBottom w:val="0"/>
          <w:divBdr>
            <w:top w:val="none" w:sz="0" w:space="0" w:color="auto"/>
            <w:left w:val="none" w:sz="0" w:space="0" w:color="auto"/>
            <w:bottom w:val="none" w:sz="0" w:space="0" w:color="auto"/>
            <w:right w:val="none" w:sz="0" w:space="0" w:color="auto"/>
          </w:divBdr>
        </w:div>
        <w:div w:id="1335377489">
          <w:marLeft w:val="0"/>
          <w:marRight w:val="0"/>
          <w:marTop w:val="0"/>
          <w:marBottom w:val="0"/>
          <w:divBdr>
            <w:top w:val="none" w:sz="0" w:space="0" w:color="auto"/>
            <w:left w:val="none" w:sz="0" w:space="0" w:color="auto"/>
            <w:bottom w:val="none" w:sz="0" w:space="0" w:color="auto"/>
            <w:right w:val="none" w:sz="0" w:space="0" w:color="auto"/>
          </w:divBdr>
        </w:div>
        <w:div w:id="1347363831">
          <w:marLeft w:val="0"/>
          <w:marRight w:val="0"/>
          <w:marTop w:val="0"/>
          <w:marBottom w:val="0"/>
          <w:divBdr>
            <w:top w:val="none" w:sz="0" w:space="0" w:color="auto"/>
            <w:left w:val="none" w:sz="0" w:space="0" w:color="auto"/>
            <w:bottom w:val="none" w:sz="0" w:space="0" w:color="auto"/>
            <w:right w:val="none" w:sz="0" w:space="0" w:color="auto"/>
          </w:divBdr>
        </w:div>
        <w:div w:id="1470901672">
          <w:marLeft w:val="0"/>
          <w:marRight w:val="0"/>
          <w:marTop w:val="0"/>
          <w:marBottom w:val="0"/>
          <w:divBdr>
            <w:top w:val="none" w:sz="0" w:space="0" w:color="auto"/>
            <w:left w:val="none" w:sz="0" w:space="0" w:color="auto"/>
            <w:bottom w:val="none" w:sz="0" w:space="0" w:color="auto"/>
            <w:right w:val="none" w:sz="0" w:space="0" w:color="auto"/>
          </w:divBdr>
        </w:div>
        <w:div w:id="1519663145">
          <w:marLeft w:val="0"/>
          <w:marRight w:val="0"/>
          <w:marTop w:val="0"/>
          <w:marBottom w:val="0"/>
          <w:divBdr>
            <w:top w:val="none" w:sz="0" w:space="0" w:color="auto"/>
            <w:left w:val="none" w:sz="0" w:space="0" w:color="auto"/>
            <w:bottom w:val="none" w:sz="0" w:space="0" w:color="auto"/>
            <w:right w:val="none" w:sz="0" w:space="0" w:color="auto"/>
          </w:divBdr>
        </w:div>
        <w:div w:id="1577589232">
          <w:marLeft w:val="0"/>
          <w:marRight w:val="0"/>
          <w:marTop w:val="0"/>
          <w:marBottom w:val="0"/>
          <w:divBdr>
            <w:top w:val="none" w:sz="0" w:space="0" w:color="auto"/>
            <w:left w:val="none" w:sz="0" w:space="0" w:color="auto"/>
            <w:bottom w:val="none" w:sz="0" w:space="0" w:color="auto"/>
            <w:right w:val="none" w:sz="0" w:space="0" w:color="auto"/>
          </w:divBdr>
        </w:div>
        <w:div w:id="1582525305">
          <w:marLeft w:val="0"/>
          <w:marRight w:val="0"/>
          <w:marTop w:val="0"/>
          <w:marBottom w:val="0"/>
          <w:divBdr>
            <w:top w:val="none" w:sz="0" w:space="0" w:color="auto"/>
            <w:left w:val="none" w:sz="0" w:space="0" w:color="auto"/>
            <w:bottom w:val="none" w:sz="0" w:space="0" w:color="auto"/>
            <w:right w:val="none" w:sz="0" w:space="0" w:color="auto"/>
          </w:divBdr>
        </w:div>
        <w:div w:id="1603993786">
          <w:marLeft w:val="0"/>
          <w:marRight w:val="0"/>
          <w:marTop w:val="0"/>
          <w:marBottom w:val="0"/>
          <w:divBdr>
            <w:top w:val="none" w:sz="0" w:space="0" w:color="auto"/>
            <w:left w:val="none" w:sz="0" w:space="0" w:color="auto"/>
            <w:bottom w:val="none" w:sz="0" w:space="0" w:color="auto"/>
            <w:right w:val="none" w:sz="0" w:space="0" w:color="auto"/>
          </w:divBdr>
        </w:div>
        <w:div w:id="1675642754">
          <w:marLeft w:val="0"/>
          <w:marRight w:val="0"/>
          <w:marTop w:val="0"/>
          <w:marBottom w:val="0"/>
          <w:divBdr>
            <w:top w:val="none" w:sz="0" w:space="0" w:color="auto"/>
            <w:left w:val="none" w:sz="0" w:space="0" w:color="auto"/>
            <w:bottom w:val="none" w:sz="0" w:space="0" w:color="auto"/>
            <w:right w:val="none" w:sz="0" w:space="0" w:color="auto"/>
          </w:divBdr>
        </w:div>
        <w:div w:id="1716931185">
          <w:marLeft w:val="0"/>
          <w:marRight w:val="0"/>
          <w:marTop w:val="0"/>
          <w:marBottom w:val="0"/>
          <w:divBdr>
            <w:top w:val="none" w:sz="0" w:space="0" w:color="auto"/>
            <w:left w:val="none" w:sz="0" w:space="0" w:color="auto"/>
            <w:bottom w:val="none" w:sz="0" w:space="0" w:color="auto"/>
            <w:right w:val="none" w:sz="0" w:space="0" w:color="auto"/>
          </w:divBdr>
        </w:div>
        <w:div w:id="1799256429">
          <w:marLeft w:val="0"/>
          <w:marRight w:val="0"/>
          <w:marTop w:val="0"/>
          <w:marBottom w:val="0"/>
          <w:divBdr>
            <w:top w:val="none" w:sz="0" w:space="0" w:color="auto"/>
            <w:left w:val="none" w:sz="0" w:space="0" w:color="auto"/>
            <w:bottom w:val="none" w:sz="0" w:space="0" w:color="auto"/>
            <w:right w:val="none" w:sz="0" w:space="0" w:color="auto"/>
          </w:divBdr>
        </w:div>
        <w:div w:id="1883787114">
          <w:marLeft w:val="0"/>
          <w:marRight w:val="0"/>
          <w:marTop w:val="0"/>
          <w:marBottom w:val="0"/>
          <w:divBdr>
            <w:top w:val="none" w:sz="0" w:space="0" w:color="auto"/>
            <w:left w:val="none" w:sz="0" w:space="0" w:color="auto"/>
            <w:bottom w:val="none" w:sz="0" w:space="0" w:color="auto"/>
            <w:right w:val="none" w:sz="0" w:space="0" w:color="auto"/>
          </w:divBdr>
        </w:div>
        <w:div w:id="2028755236">
          <w:marLeft w:val="0"/>
          <w:marRight w:val="0"/>
          <w:marTop w:val="0"/>
          <w:marBottom w:val="0"/>
          <w:divBdr>
            <w:top w:val="none" w:sz="0" w:space="0" w:color="auto"/>
            <w:left w:val="none" w:sz="0" w:space="0" w:color="auto"/>
            <w:bottom w:val="none" w:sz="0" w:space="0" w:color="auto"/>
            <w:right w:val="none" w:sz="0" w:space="0" w:color="auto"/>
          </w:divBdr>
        </w:div>
        <w:div w:id="2045788497">
          <w:marLeft w:val="0"/>
          <w:marRight w:val="0"/>
          <w:marTop w:val="0"/>
          <w:marBottom w:val="0"/>
          <w:divBdr>
            <w:top w:val="none" w:sz="0" w:space="0" w:color="auto"/>
            <w:left w:val="none" w:sz="0" w:space="0" w:color="auto"/>
            <w:bottom w:val="none" w:sz="0" w:space="0" w:color="auto"/>
            <w:right w:val="none" w:sz="0" w:space="0" w:color="auto"/>
          </w:divBdr>
        </w:div>
        <w:div w:id="2125878184">
          <w:marLeft w:val="0"/>
          <w:marRight w:val="0"/>
          <w:marTop w:val="0"/>
          <w:marBottom w:val="0"/>
          <w:divBdr>
            <w:top w:val="none" w:sz="0" w:space="0" w:color="auto"/>
            <w:left w:val="none" w:sz="0" w:space="0" w:color="auto"/>
            <w:bottom w:val="none" w:sz="0" w:space="0" w:color="auto"/>
            <w:right w:val="none" w:sz="0" w:space="0" w:color="auto"/>
          </w:divBdr>
        </w:div>
        <w:div w:id="2142727147">
          <w:marLeft w:val="0"/>
          <w:marRight w:val="0"/>
          <w:marTop w:val="0"/>
          <w:marBottom w:val="0"/>
          <w:divBdr>
            <w:top w:val="none" w:sz="0" w:space="0" w:color="auto"/>
            <w:left w:val="none" w:sz="0" w:space="0" w:color="auto"/>
            <w:bottom w:val="none" w:sz="0" w:space="0" w:color="auto"/>
            <w:right w:val="none" w:sz="0" w:space="0" w:color="auto"/>
          </w:divBdr>
        </w:div>
      </w:divsChild>
    </w:div>
    <w:div w:id="2005887490">
      <w:bodyDiv w:val="1"/>
      <w:marLeft w:val="0"/>
      <w:marRight w:val="0"/>
      <w:marTop w:val="0"/>
      <w:marBottom w:val="0"/>
      <w:divBdr>
        <w:top w:val="none" w:sz="0" w:space="0" w:color="auto"/>
        <w:left w:val="none" w:sz="0" w:space="0" w:color="auto"/>
        <w:bottom w:val="none" w:sz="0" w:space="0" w:color="auto"/>
        <w:right w:val="none" w:sz="0" w:space="0" w:color="auto"/>
      </w:divBdr>
    </w:div>
    <w:div w:id="2008246674">
      <w:bodyDiv w:val="1"/>
      <w:marLeft w:val="0"/>
      <w:marRight w:val="0"/>
      <w:marTop w:val="0"/>
      <w:marBottom w:val="0"/>
      <w:divBdr>
        <w:top w:val="none" w:sz="0" w:space="0" w:color="auto"/>
        <w:left w:val="none" w:sz="0" w:space="0" w:color="auto"/>
        <w:bottom w:val="none" w:sz="0" w:space="0" w:color="auto"/>
        <w:right w:val="none" w:sz="0" w:space="0" w:color="auto"/>
      </w:divBdr>
      <w:divsChild>
        <w:div w:id="1253205215">
          <w:marLeft w:val="360"/>
          <w:marRight w:val="0"/>
          <w:marTop w:val="120"/>
          <w:marBottom w:val="0"/>
          <w:divBdr>
            <w:top w:val="none" w:sz="0" w:space="0" w:color="auto"/>
            <w:left w:val="none" w:sz="0" w:space="0" w:color="auto"/>
            <w:bottom w:val="none" w:sz="0" w:space="0" w:color="auto"/>
            <w:right w:val="none" w:sz="0" w:space="0" w:color="auto"/>
          </w:divBdr>
        </w:div>
        <w:div w:id="1534223262">
          <w:marLeft w:val="360"/>
          <w:marRight w:val="0"/>
          <w:marTop w:val="120"/>
          <w:marBottom w:val="0"/>
          <w:divBdr>
            <w:top w:val="none" w:sz="0" w:space="0" w:color="auto"/>
            <w:left w:val="none" w:sz="0" w:space="0" w:color="auto"/>
            <w:bottom w:val="none" w:sz="0" w:space="0" w:color="auto"/>
            <w:right w:val="none" w:sz="0" w:space="0" w:color="auto"/>
          </w:divBdr>
        </w:div>
      </w:divsChild>
    </w:div>
    <w:div w:id="2011176495">
      <w:bodyDiv w:val="1"/>
      <w:marLeft w:val="0"/>
      <w:marRight w:val="0"/>
      <w:marTop w:val="0"/>
      <w:marBottom w:val="0"/>
      <w:divBdr>
        <w:top w:val="none" w:sz="0" w:space="0" w:color="auto"/>
        <w:left w:val="none" w:sz="0" w:space="0" w:color="auto"/>
        <w:bottom w:val="none" w:sz="0" w:space="0" w:color="auto"/>
        <w:right w:val="none" w:sz="0" w:space="0" w:color="auto"/>
      </w:divBdr>
      <w:divsChild>
        <w:div w:id="1985234748">
          <w:marLeft w:val="0"/>
          <w:marRight w:val="0"/>
          <w:marTop w:val="0"/>
          <w:marBottom w:val="0"/>
          <w:divBdr>
            <w:top w:val="none" w:sz="0" w:space="0" w:color="auto"/>
            <w:left w:val="none" w:sz="0" w:space="0" w:color="auto"/>
            <w:bottom w:val="none" w:sz="0" w:space="0" w:color="auto"/>
            <w:right w:val="none" w:sz="0" w:space="0" w:color="auto"/>
          </w:divBdr>
          <w:divsChild>
            <w:div w:id="2023773306">
              <w:marLeft w:val="0"/>
              <w:marRight w:val="0"/>
              <w:marTop w:val="0"/>
              <w:marBottom w:val="0"/>
              <w:divBdr>
                <w:top w:val="none" w:sz="0" w:space="0" w:color="auto"/>
                <w:left w:val="none" w:sz="0" w:space="0" w:color="auto"/>
                <w:bottom w:val="none" w:sz="0" w:space="0" w:color="auto"/>
                <w:right w:val="none" w:sz="0" w:space="0" w:color="auto"/>
              </w:divBdr>
              <w:divsChild>
                <w:div w:id="147221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690228">
      <w:bodyDiv w:val="1"/>
      <w:marLeft w:val="0"/>
      <w:marRight w:val="0"/>
      <w:marTop w:val="0"/>
      <w:marBottom w:val="0"/>
      <w:divBdr>
        <w:top w:val="none" w:sz="0" w:space="0" w:color="auto"/>
        <w:left w:val="none" w:sz="0" w:space="0" w:color="auto"/>
        <w:bottom w:val="none" w:sz="0" w:space="0" w:color="auto"/>
        <w:right w:val="none" w:sz="0" w:space="0" w:color="auto"/>
      </w:divBdr>
    </w:div>
    <w:div w:id="2020501045">
      <w:bodyDiv w:val="1"/>
      <w:marLeft w:val="0"/>
      <w:marRight w:val="0"/>
      <w:marTop w:val="0"/>
      <w:marBottom w:val="0"/>
      <w:divBdr>
        <w:top w:val="none" w:sz="0" w:space="0" w:color="auto"/>
        <w:left w:val="none" w:sz="0" w:space="0" w:color="auto"/>
        <w:bottom w:val="none" w:sz="0" w:space="0" w:color="auto"/>
        <w:right w:val="none" w:sz="0" w:space="0" w:color="auto"/>
      </w:divBdr>
      <w:divsChild>
        <w:div w:id="2013140950">
          <w:marLeft w:val="0"/>
          <w:marRight w:val="0"/>
          <w:marTop w:val="0"/>
          <w:marBottom w:val="0"/>
          <w:divBdr>
            <w:top w:val="none" w:sz="0" w:space="0" w:color="auto"/>
            <w:left w:val="none" w:sz="0" w:space="0" w:color="auto"/>
            <w:bottom w:val="none" w:sz="0" w:space="0" w:color="auto"/>
            <w:right w:val="none" w:sz="0" w:space="0" w:color="auto"/>
          </w:divBdr>
          <w:divsChild>
            <w:div w:id="898247926">
              <w:marLeft w:val="0"/>
              <w:marRight w:val="0"/>
              <w:marTop w:val="0"/>
              <w:marBottom w:val="0"/>
              <w:divBdr>
                <w:top w:val="none" w:sz="0" w:space="0" w:color="auto"/>
                <w:left w:val="none" w:sz="0" w:space="0" w:color="auto"/>
                <w:bottom w:val="none" w:sz="0" w:space="0" w:color="auto"/>
                <w:right w:val="none" w:sz="0" w:space="0" w:color="auto"/>
              </w:divBdr>
              <w:divsChild>
                <w:div w:id="1909656385">
                  <w:marLeft w:val="0"/>
                  <w:marRight w:val="0"/>
                  <w:marTop w:val="0"/>
                  <w:marBottom w:val="0"/>
                  <w:divBdr>
                    <w:top w:val="none" w:sz="0" w:space="0" w:color="auto"/>
                    <w:left w:val="none" w:sz="0" w:space="0" w:color="auto"/>
                    <w:bottom w:val="none" w:sz="0" w:space="0" w:color="auto"/>
                    <w:right w:val="none" w:sz="0" w:space="0" w:color="auto"/>
                  </w:divBdr>
                  <w:divsChild>
                    <w:div w:id="128018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1080687">
      <w:bodyDiv w:val="1"/>
      <w:marLeft w:val="0"/>
      <w:marRight w:val="0"/>
      <w:marTop w:val="0"/>
      <w:marBottom w:val="0"/>
      <w:divBdr>
        <w:top w:val="none" w:sz="0" w:space="0" w:color="auto"/>
        <w:left w:val="none" w:sz="0" w:space="0" w:color="auto"/>
        <w:bottom w:val="none" w:sz="0" w:space="0" w:color="auto"/>
        <w:right w:val="none" w:sz="0" w:space="0" w:color="auto"/>
      </w:divBdr>
    </w:div>
    <w:div w:id="2021153453">
      <w:bodyDiv w:val="1"/>
      <w:marLeft w:val="0"/>
      <w:marRight w:val="0"/>
      <w:marTop w:val="0"/>
      <w:marBottom w:val="0"/>
      <w:divBdr>
        <w:top w:val="none" w:sz="0" w:space="0" w:color="auto"/>
        <w:left w:val="none" w:sz="0" w:space="0" w:color="auto"/>
        <w:bottom w:val="none" w:sz="0" w:space="0" w:color="auto"/>
        <w:right w:val="none" w:sz="0" w:space="0" w:color="auto"/>
      </w:divBdr>
      <w:divsChild>
        <w:div w:id="210966679">
          <w:marLeft w:val="0"/>
          <w:marRight w:val="0"/>
          <w:marTop w:val="0"/>
          <w:marBottom w:val="0"/>
          <w:divBdr>
            <w:top w:val="none" w:sz="0" w:space="0" w:color="auto"/>
            <w:left w:val="none" w:sz="0" w:space="0" w:color="auto"/>
            <w:bottom w:val="none" w:sz="0" w:space="0" w:color="auto"/>
            <w:right w:val="none" w:sz="0" w:space="0" w:color="auto"/>
          </w:divBdr>
          <w:divsChild>
            <w:div w:id="2137942554">
              <w:marLeft w:val="0"/>
              <w:marRight w:val="0"/>
              <w:marTop w:val="0"/>
              <w:marBottom w:val="0"/>
              <w:divBdr>
                <w:top w:val="none" w:sz="0" w:space="0" w:color="auto"/>
                <w:left w:val="none" w:sz="0" w:space="0" w:color="auto"/>
                <w:bottom w:val="none" w:sz="0" w:space="0" w:color="auto"/>
                <w:right w:val="none" w:sz="0" w:space="0" w:color="auto"/>
              </w:divBdr>
              <w:divsChild>
                <w:div w:id="707266080">
                  <w:marLeft w:val="0"/>
                  <w:marRight w:val="0"/>
                  <w:marTop w:val="0"/>
                  <w:marBottom w:val="0"/>
                  <w:divBdr>
                    <w:top w:val="none" w:sz="0" w:space="0" w:color="auto"/>
                    <w:left w:val="none" w:sz="0" w:space="0" w:color="auto"/>
                    <w:bottom w:val="none" w:sz="0" w:space="0" w:color="auto"/>
                    <w:right w:val="none" w:sz="0" w:space="0" w:color="auto"/>
                  </w:divBdr>
                  <w:divsChild>
                    <w:div w:id="1559365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8751889">
      <w:bodyDiv w:val="1"/>
      <w:marLeft w:val="0"/>
      <w:marRight w:val="0"/>
      <w:marTop w:val="0"/>
      <w:marBottom w:val="0"/>
      <w:divBdr>
        <w:top w:val="none" w:sz="0" w:space="0" w:color="auto"/>
        <w:left w:val="none" w:sz="0" w:space="0" w:color="auto"/>
        <w:bottom w:val="none" w:sz="0" w:space="0" w:color="auto"/>
        <w:right w:val="none" w:sz="0" w:space="0" w:color="auto"/>
      </w:divBdr>
      <w:divsChild>
        <w:div w:id="985820241">
          <w:marLeft w:val="547"/>
          <w:marRight w:val="0"/>
          <w:marTop w:val="96"/>
          <w:marBottom w:val="0"/>
          <w:divBdr>
            <w:top w:val="none" w:sz="0" w:space="0" w:color="auto"/>
            <w:left w:val="none" w:sz="0" w:space="0" w:color="auto"/>
            <w:bottom w:val="none" w:sz="0" w:space="0" w:color="auto"/>
            <w:right w:val="none" w:sz="0" w:space="0" w:color="auto"/>
          </w:divBdr>
        </w:div>
      </w:divsChild>
    </w:div>
    <w:div w:id="2030402026">
      <w:bodyDiv w:val="1"/>
      <w:marLeft w:val="0"/>
      <w:marRight w:val="0"/>
      <w:marTop w:val="0"/>
      <w:marBottom w:val="0"/>
      <w:divBdr>
        <w:top w:val="none" w:sz="0" w:space="0" w:color="auto"/>
        <w:left w:val="none" w:sz="0" w:space="0" w:color="auto"/>
        <w:bottom w:val="none" w:sz="0" w:space="0" w:color="auto"/>
        <w:right w:val="none" w:sz="0" w:space="0" w:color="auto"/>
      </w:divBdr>
      <w:divsChild>
        <w:div w:id="1538201521">
          <w:marLeft w:val="0"/>
          <w:marRight w:val="0"/>
          <w:marTop w:val="0"/>
          <w:marBottom w:val="0"/>
          <w:divBdr>
            <w:top w:val="none" w:sz="0" w:space="0" w:color="auto"/>
            <w:left w:val="none" w:sz="0" w:space="0" w:color="auto"/>
            <w:bottom w:val="none" w:sz="0" w:space="0" w:color="auto"/>
            <w:right w:val="none" w:sz="0" w:space="0" w:color="auto"/>
          </w:divBdr>
          <w:divsChild>
            <w:div w:id="2132354747">
              <w:marLeft w:val="0"/>
              <w:marRight w:val="0"/>
              <w:marTop w:val="0"/>
              <w:marBottom w:val="0"/>
              <w:divBdr>
                <w:top w:val="none" w:sz="0" w:space="0" w:color="auto"/>
                <w:left w:val="none" w:sz="0" w:space="0" w:color="auto"/>
                <w:bottom w:val="none" w:sz="0" w:space="0" w:color="auto"/>
                <w:right w:val="none" w:sz="0" w:space="0" w:color="auto"/>
              </w:divBdr>
              <w:divsChild>
                <w:div w:id="398990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907805">
      <w:bodyDiv w:val="1"/>
      <w:marLeft w:val="0"/>
      <w:marRight w:val="0"/>
      <w:marTop w:val="0"/>
      <w:marBottom w:val="0"/>
      <w:divBdr>
        <w:top w:val="none" w:sz="0" w:space="0" w:color="auto"/>
        <w:left w:val="none" w:sz="0" w:space="0" w:color="auto"/>
        <w:bottom w:val="none" w:sz="0" w:space="0" w:color="auto"/>
        <w:right w:val="none" w:sz="0" w:space="0" w:color="auto"/>
      </w:divBdr>
    </w:div>
    <w:div w:id="2037653887">
      <w:bodyDiv w:val="1"/>
      <w:marLeft w:val="0"/>
      <w:marRight w:val="0"/>
      <w:marTop w:val="0"/>
      <w:marBottom w:val="0"/>
      <w:divBdr>
        <w:top w:val="none" w:sz="0" w:space="0" w:color="auto"/>
        <w:left w:val="none" w:sz="0" w:space="0" w:color="auto"/>
        <w:bottom w:val="none" w:sz="0" w:space="0" w:color="auto"/>
        <w:right w:val="none" w:sz="0" w:space="0" w:color="auto"/>
      </w:divBdr>
    </w:div>
    <w:div w:id="2038504217">
      <w:bodyDiv w:val="1"/>
      <w:marLeft w:val="0"/>
      <w:marRight w:val="0"/>
      <w:marTop w:val="0"/>
      <w:marBottom w:val="0"/>
      <w:divBdr>
        <w:top w:val="none" w:sz="0" w:space="0" w:color="auto"/>
        <w:left w:val="none" w:sz="0" w:space="0" w:color="auto"/>
        <w:bottom w:val="none" w:sz="0" w:space="0" w:color="auto"/>
        <w:right w:val="none" w:sz="0" w:space="0" w:color="auto"/>
      </w:divBdr>
    </w:div>
    <w:div w:id="2039313719">
      <w:bodyDiv w:val="1"/>
      <w:marLeft w:val="0"/>
      <w:marRight w:val="0"/>
      <w:marTop w:val="0"/>
      <w:marBottom w:val="0"/>
      <w:divBdr>
        <w:top w:val="none" w:sz="0" w:space="0" w:color="auto"/>
        <w:left w:val="none" w:sz="0" w:space="0" w:color="auto"/>
        <w:bottom w:val="none" w:sz="0" w:space="0" w:color="auto"/>
        <w:right w:val="none" w:sz="0" w:space="0" w:color="auto"/>
      </w:divBdr>
    </w:div>
    <w:div w:id="2040812244">
      <w:bodyDiv w:val="1"/>
      <w:marLeft w:val="0"/>
      <w:marRight w:val="0"/>
      <w:marTop w:val="0"/>
      <w:marBottom w:val="0"/>
      <w:divBdr>
        <w:top w:val="none" w:sz="0" w:space="0" w:color="auto"/>
        <w:left w:val="none" w:sz="0" w:space="0" w:color="auto"/>
        <w:bottom w:val="none" w:sz="0" w:space="0" w:color="auto"/>
        <w:right w:val="none" w:sz="0" w:space="0" w:color="auto"/>
      </w:divBdr>
      <w:divsChild>
        <w:div w:id="559287413">
          <w:marLeft w:val="0"/>
          <w:marRight w:val="0"/>
          <w:marTop w:val="0"/>
          <w:marBottom w:val="0"/>
          <w:divBdr>
            <w:top w:val="none" w:sz="0" w:space="0" w:color="auto"/>
            <w:left w:val="none" w:sz="0" w:space="0" w:color="auto"/>
            <w:bottom w:val="none" w:sz="0" w:space="0" w:color="auto"/>
            <w:right w:val="none" w:sz="0" w:space="0" w:color="auto"/>
          </w:divBdr>
          <w:divsChild>
            <w:div w:id="1641231334">
              <w:marLeft w:val="0"/>
              <w:marRight w:val="0"/>
              <w:marTop w:val="0"/>
              <w:marBottom w:val="0"/>
              <w:divBdr>
                <w:top w:val="none" w:sz="0" w:space="0" w:color="auto"/>
                <w:left w:val="none" w:sz="0" w:space="0" w:color="auto"/>
                <w:bottom w:val="none" w:sz="0" w:space="0" w:color="auto"/>
                <w:right w:val="none" w:sz="0" w:space="0" w:color="auto"/>
              </w:divBdr>
              <w:divsChild>
                <w:div w:id="1542859148">
                  <w:marLeft w:val="0"/>
                  <w:marRight w:val="0"/>
                  <w:marTop w:val="0"/>
                  <w:marBottom w:val="0"/>
                  <w:divBdr>
                    <w:top w:val="none" w:sz="0" w:space="0" w:color="auto"/>
                    <w:left w:val="none" w:sz="0" w:space="0" w:color="auto"/>
                    <w:bottom w:val="none" w:sz="0" w:space="0" w:color="auto"/>
                    <w:right w:val="none" w:sz="0" w:space="0" w:color="auto"/>
                  </w:divBdr>
                  <w:divsChild>
                    <w:div w:id="196419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5597500">
      <w:bodyDiv w:val="1"/>
      <w:marLeft w:val="0"/>
      <w:marRight w:val="0"/>
      <w:marTop w:val="0"/>
      <w:marBottom w:val="0"/>
      <w:divBdr>
        <w:top w:val="none" w:sz="0" w:space="0" w:color="auto"/>
        <w:left w:val="none" w:sz="0" w:space="0" w:color="auto"/>
        <w:bottom w:val="none" w:sz="0" w:space="0" w:color="auto"/>
        <w:right w:val="none" w:sz="0" w:space="0" w:color="auto"/>
      </w:divBdr>
    </w:div>
    <w:div w:id="2052531023">
      <w:bodyDiv w:val="1"/>
      <w:marLeft w:val="0"/>
      <w:marRight w:val="0"/>
      <w:marTop w:val="0"/>
      <w:marBottom w:val="0"/>
      <w:divBdr>
        <w:top w:val="none" w:sz="0" w:space="0" w:color="auto"/>
        <w:left w:val="none" w:sz="0" w:space="0" w:color="auto"/>
        <w:bottom w:val="none" w:sz="0" w:space="0" w:color="auto"/>
        <w:right w:val="none" w:sz="0" w:space="0" w:color="auto"/>
      </w:divBdr>
      <w:divsChild>
        <w:div w:id="688143811">
          <w:marLeft w:val="0"/>
          <w:marRight w:val="0"/>
          <w:marTop w:val="0"/>
          <w:marBottom w:val="0"/>
          <w:divBdr>
            <w:top w:val="none" w:sz="0" w:space="0" w:color="auto"/>
            <w:left w:val="none" w:sz="0" w:space="0" w:color="auto"/>
            <w:bottom w:val="none" w:sz="0" w:space="0" w:color="auto"/>
            <w:right w:val="none" w:sz="0" w:space="0" w:color="auto"/>
          </w:divBdr>
          <w:divsChild>
            <w:div w:id="1063917334">
              <w:marLeft w:val="0"/>
              <w:marRight w:val="0"/>
              <w:marTop w:val="0"/>
              <w:marBottom w:val="0"/>
              <w:divBdr>
                <w:top w:val="none" w:sz="0" w:space="0" w:color="auto"/>
                <w:left w:val="none" w:sz="0" w:space="0" w:color="auto"/>
                <w:bottom w:val="none" w:sz="0" w:space="0" w:color="auto"/>
                <w:right w:val="none" w:sz="0" w:space="0" w:color="auto"/>
              </w:divBdr>
              <w:divsChild>
                <w:div w:id="1012729848">
                  <w:marLeft w:val="0"/>
                  <w:marRight w:val="0"/>
                  <w:marTop w:val="0"/>
                  <w:marBottom w:val="0"/>
                  <w:divBdr>
                    <w:top w:val="none" w:sz="0" w:space="0" w:color="auto"/>
                    <w:left w:val="none" w:sz="0" w:space="0" w:color="auto"/>
                    <w:bottom w:val="none" w:sz="0" w:space="0" w:color="auto"/>
                    <w:right w:val="none" w:sz="0" w:space="0" w:color="auto"/>
                  </w:divBdr>
                  <w:divsChild>
                    <w:div w:id="156325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3723620">
      <w:bodyDiv w:val="1"/>
      <w:marLeft w:val="0"/>
      <w:marRight w:val="0"/>
      <w:marTop w:val="0"/>
      <w:marBottom w:val="0"/>
      <w:divBdr>
        <w:top w:val="none" w:sz="0" w:space="0" w:color="auto"/>
        <w:left w:val="none" w:sz="0" w:space="0" w:color="auto"/>
        <w:bottom w:val="none" w:sz="0" w:space="0" w:color="auto"/>
        <w:right w:val="none" w:sz="0" w:space="0" w:color="auto"/>
      </w:divBdr>
    </w:div>
    <w:div w:id="2054882918">
      <w:bodyDiv w:val="1"/>
      <w:marLeft w:val="0"/>
      <w:marRight w:val="0"/>
      <w:marTop w:val="0"/>
      <w:marBottom w:val="0"/>
      <w:divBdr>
        <w:top w:val="none" w:sz="0" w:space="0" w:color="auto"/>
        <w:left w:val="none" w:sz="0" w:space="0" w:color="auto"/>
        <w:bottom w:val="none" w:sz="0" w:space="0" w:color="auto"/>
        <w:right w:val="none" w:sz="0" w:space="0" w:color="auto"/>
      </w:divBdr>
      <w:divsChild>
        <w:div w:id="999965730">
          <w:marLeft w:val="0"/>
          <w:marRight w:val="0"/>
          <w:marTop w:val="0"/>
          <w:marBottom w:val="0"/>
          <w:divBdr>
            <w:top w:val="none" w:sz="0" w:space="0" w:color="auto"/>
            <w:left w:val="none" w:sz="0" w:space="0" w:color="auto"/>
            <w:bottom w:val="none" w:sz="0" w:space="0" w:color="auto"/>
            <w:right w:val="none" w:sz="0" w:space="0" w:color="auto"/>
          </w:divBdr>
          <w:divsChild>
            <w:div w:id="140848953">
              <w:marLeft w:val="0"/>
              <w:marRight w:val="0"/>
              <w:marTop w:val="0"/>
              <w:marBottom w:val="0"/>
              <w:divBdr>
                <w:top w:val="none" w:sz="0" w:space="0" w:color="auto"/>
                <w:left w:val="none" w:sz="0" w:space="0" w:color="auto"/>
                <w:bottom w:val="none" w:sz="0" w:space="0" w:color="auto"/>
                <w:right w:val="none" w:sz="0" w:space="0" w:color="auto"/>
              </w:divBdr>
              <w:divsChild>
                <w:div w:id="1934783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805569">
      <w:bodyDiv w:val="1"/>
      <w:marLeft w:val="0"/>
      <w:marRight w:val="0"/>
      <w:marTop w:val="0"/>
      <w:marBottom w:val="0"/>
      <w:divBdr>
        <w:top w:val="none" w:sz="0" w:space="0" w:color="auto"/>
        <w:left w:val="none" w:sz="0" w:space="0" w:color="auto"/>
        <w:bottom w:val="none" w:sz="0" w:space="0" w:color="auto"/>
        <w:right w:val="none" w:sz="0" w:space="0" w:color="auto"/>
      </w:divBdr>
      <w:divsChild>
        <w:div w:id="1215194996">
          <w:marLeft w:val="0"/>
          <w:marRight w:val="0"/>
          <w:marTop w:val="0"/>
          <w:marBottom w:val="0"/>
          <w:divBdr>
            <w:top w:val="none" w:sz="0" w:space="0" w:color="auto"/>
            <w:left w:val="none" w:sz="0" w:space="0" w:color="auto"/>
            <w:bottom w:val="none" w:sz="0" w:space="0" w:color="auto"/>
            <w:right w:val="none" w:sz="0" w:space="0" w:color="auto"/>
          </w:divBdr>
          <w:divsChild>
            <w:div w:id="432283408">
              <w:marLeft w:val="0"/>
              <w:marRight w:val="0"/>
              <w:marTop w:val="0"/>
              <w:marBottom w:val="0"/>
              <w:divBdr>
                <w:top w:val="none" w:sz="0" w:space="0" w:color="auto"/>
                <w:left w:val="none" w:sz="0" w:space="0" w:color="auto"/>
                <w:bottom w:val="none" w:sz="0" w:space="0" w:color="auto"/>
                <w:right w:val="none" w:sz="0" w:space="0" w:color="auto"/>
              </w:divBdr>
              <w:divsChild>
                <w:div w:id="1390767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468920">
      <w:bodyDiv w:val="1"/>
      <w:marLeft w:val="0"/>
      <w:marRight w:val="0"/>
      <w:marTop w:val="0"/>
      <w:marBottom w:val="0"/>
      <w:divBdr>
        <w:top w:val="none" w:sz="0" w:space="0" w:color="auto"/>
        <w:left w:val="none" w:sz="0" w:space="0" w:color="auto"/>
        <w:bottom w:val="none" w:sz="0" w:space="0" w:color="auto"/>
        <w:right w:val="none" w:sz="0" w:space="0" w:color="auto"/>
      </w:divBdr>
      <w:divsChild>
        <w:div w:id="2098554557">
          <w:marLeft w:val="0"/>
          <w:marRight w:val="0"/>
          <w:marTop w:val="0"/>
          <w:marBottom w:val="0"/>
          <w:divBdr>
            <w:top w:val="none" w:sz="0" w:space="0" w:color="auto"/>
            <w:left w:val="none" w:sz="0" w:space="0" w:color="auto"/>
            <w:bottom w:val="none" w:sz="0" w:space="0" w:color="auto"/>
            <w:right w:val="none" w:sz="0" w:space="0" w:color="auto"/>
          </w:divBdr>
          <w:divsChild>
            <w:div w:id="116460288">
              <w:marLeft w:val="0"/>
              <w:marRight w:val="0"/>
              <w:marTop w:val="0"/>
              <w:marBottom w:val="0"/>
              <w:divBdr>
                <w:top w:val="none" w:sz="0" w:space="0" w:color="auto"/>
                <w:left w:val="none" w:sz="0" w:space="0" w:color="auto"/>
                <w:bottom w:val="none" w:sz="0" w:space="0" w:color="auto"/>
                <w:right w:val="none" w:sz="0" w:space="0" w:color="auto"/>
              </w:divBdr>
              <w:divsChild>
                <w:div w:id="1552496764">
                  <w:marLeft w:val="0"/>
                  <w:marRight w:val="0"/>
                  <w:marTop w:val="0"/>
                  <w:marBottom w:val="0"/>
                  <w:divBdr>
                    <w:top w:val="none" w:sz="0" w:space="0" w:color="auto"/>
                    <w:left w:val="none" w:sz="0" w:space="0" w:color="auto"/>
                    <w:bottom w:val="none" w:sz="0" w:space="0" w:color="auto"/>
                    <w:right w:val="none" w:sz="0" w:space="0" w:color="auto"/>
                  </w:divBdr>
                  <w:divsChild>
                    <w:div w:id="1625965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0401385">
      <w:bodyDiv w:val="1"/>
      <w:marLeft w:val="0"/>
      <w:marRight w:val="0"/>
      <w:marTop w:val="0"/>
      <w:marBottom w:val="0"/>
      <w:divBdr>
        <w:top w:val="none" w:sz="0" w:space="0" w:color="auto"/>
        <w:left w:val="none" w:sz="0" w:space="0" w:color="auto"/>
        <w:bottom w:val="none" w:sz="0" w:space="0" w:color="auto"/>
        <w:right w:val="none" w:sz="0" w:space="0" w:color="auto"/>
      </w:divBdr>
      <w:divsChild>
        <w:div w:id="546258521">
          <w:marLeft w:val="0"/>
          <w:marRight w:val="0"/>
          <w:marTop w:val="0"/>
          <w:marBottom w:val="0"/>
          <w:divBdr>
            <w:top w:val="none" w:sz="0" w:space="0" w:color="auto"/>
            <w:left w:val="none" w:sz="0" w:space="0" w:color="auto"/>
            <w:bottom w:val="none" w:sz="0" w:space="0" w:color="auto"/>
            <w:right w:val="none" w:sz="0" w:space="0" w:color="auto"/>
          </w:divBdr>
          <w:divsChild>
            <w:div w:id="1049064810">
              <w:marLeft w:val="0"/>
              <w:marRight w:val="0"/>
              <w:marTop w:val="0"/>
              <w:marBottom w:val="0"/>
              <w:divBdr>
                <w:top w:val="none" w:sz="0" w:space="0" w:color="auto"/>
                <w:left w:val="none" w:sz="0" w:space="0" w:color="auto"/>
                <w:bottom w:val="none" w:sz="0" w:space="0" w:color="auto"/>
                <w:right w:val="none" w:sz="0" w:space="0" w:color="auto"/>
              </w:divBdr>
              <w:divsChild>
                <w:div w:id="888489533">
                  <w:marLeft w:val="0"/>
                  <w:marRight w:val="0"/>
                  <w:marTop w:val="0"/>
                  <w:marBottom w:val="0"/>
                  <w:divBdr>
                    <w:top w:val="none" w:sz="0" w:space="0" w:color="auto"/>
                    <w:left w:val="none" w:sz="0" w:space="0" w:color="auto"/>
                    <w:bottom w:val="none" w:sz="0" w:space="0" w:color="auto"/>
                    <w:right w:val="none" w:sz="0" w:space="0" w:color="auto"/>
                  </w:divBdr>
                  <w:divsChild>
                    <w:div w:id="204532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6297691">
      <w:bodyDiv w:val="1"/>
      <w:marLeft w:val="0"/>
      <w:marRight w:val="0"/>
      <w:marTop w:val="0"/>
      <w:marBottom w:val="0"/>
      <w:divBdr>
        <w:top w:val="none" w:sz="0" w:space="0" w:color="auto"/>
        <w:left w:val="none" w:sz="0" w:space="0" w:color="auto"/>
        <w:bottom w:val="none" w:sz="0" w:space="0" w:color="auto"/>
        <w:right w:val="none" w:sz="0" w:space="0" w:color="auto"/>
      </w:divBdr>
    </w:div>
    <w:div w:id="2068644330">
      <w:bodyDiv w:val="1"/>
      <w:marLeft w:val="0"/>
      <w:marRight w:val="0"/>
      <w:marTop w:val="0"/>
      <w:marBottom w:val="0"/>
      <w:divBdr>
        <w:top w:val="none" w:sz="0" w:space="0" w:color="auto"/>
        <w:left w:val="none" w:sz="0" w:space="0" w:color="auto"/>
        <w:bottom w:val="none" w:sz="0" w:space="0" w:color="auto"/>
        <w:right w:val="none" w:sz="0" w:space="0" w:color="auto"/>
      </w:divBdr>
    </w:div>
    <w:div w:id="2069185763">
      <w:bodyDiv w:val="1"/>
      <w:marLeft w:val="0"/>
      <w:marRight w:val="0"/>
      <w:marTop w:val="0"/>
      <w:marBottom w:val="0"/>
      <w:divBdr>
        <w:top w:val="none" w:sz="0" w:space="0" w:color="auto"/>
        <w:left w:val="none" w:sz="0" w:space="0" w:color="auto"/>
        <w:bottom w:val="none" w:sz="0" w:space="0" w:color="auto"/>
        <w:right w:val="none" w:sz="0" w:space="0" w:color="auto"/>
      </w:divBdr>
    </w:div>
    <w:div w:id="2070574263">
      <w:bodyDiv w:val="1"/>
      <w:marLeft w:val="0"/>
      <w:marRight w:val="0"/>
      <w:marTop w:val="0"/>
      <w:marBottom w:val="0"/>
      <w:divBdr>
        <w:top w:val="none" w:sz="0" w:space="0" w:color="auto"/>
        <w:left w:val="none" w:sz="0" w:space="0" w:color="auto"/>
        <w:bottom w:val="none" w:sz="0" w:space="0" w:color="auto"/>
        <w:right w:val="none" w:sz="0" w:space="0" w:color="auto"/>
      </w:divBdr>
      <w:divsChild>
        <w:div w:id="1973705557">
          <w:marLeft w:val="1166"/>
          <w:marRight w:val="0"/>
          <w:marTop w:val="86"/>
          <w:marBottom w:val="0"/>
          <w:divBdr>
            <w:top w:val="none" w:sz="0" w:space="0" w:color="auto"/>
            <w:left w:val="none" w:sz="0" w:space="0" w:color="auto"/>
            <w:bottom w:val="none" w:sz="0" w:space="0" w:color="auto"/>
            <w:right w:val="none" w:sz="0" w:space="0" w:color="auto"/>
          </w:divBdr>
        </w:div>
      </w:divsChild>
    </w:div>
    <w:div w:id="2071071241">
      <w:bodyDiv w:val="1"/>
      <w:marLeft w:val="0"/>
      <w:marRight w:val="0"/>
      <w:marTop w:val="0"/>
      <w:marBottom w:val="0"/>
      <w:divBdr>
        <w:top w:val="none" w:sz="0" w:space="0" w:color="auto"/>
        <w:left w:val="none" w:sz="0" w:space="0" w:color="auto"/>
        <w:bottom w:val="none" w:sz="0" w:space="0" w:color="auto"/>
        <w:right w:val="none" w:sz="0" w:space="0" w:color="auto"/>
      </w:divBdr>
    </w:div>
    <w:div w:id="2072188117">
      <w:bodyDiv w:val="1"/>
      <w:marLeft w:val="0"/>
      <w:marRight w:val="0"/>
      <w:marTop w:val="0"/>
      <w:marBottom w:val="0"/>
      <w:divBdr>
        <w:top w:val="none" w:sz="0" w:space="0" w:color="auto"/>
        <w:left w:val="none" w:sz="0" w:space="0" w:color="auto"/>
        <w:bottom w:val="none" w:sz="0" w:space="0" w:color="auto"/>
        <w:right w:val="none" w:sz="0" w:space="0" w:color="auto"/>
      </w:divBdr>
      <w:divsChild>
        <w:div w:id="728962586">
          <w:marLeft w:val="0"/>
          <w:marRight w:val="0"/>
          <w:marTop w:val="0"/>
          <w:marBottom w:val="0"/>
          <w:divBdr>
            <w:top w:val="none" w:sz="0" w:space="0" w:color="auto"/>
            <w:left w:val="none" w:sz="0" w:space="0" w:color="auto"/>
            <w:bottom w:val="none" w:sz="0" w:space="0" w:color="auto"/>
            <w:right w:val="none" w:sz="0" w:space="0" w:color="auto"/>
          </w:divBdr>
          <w:divsChild>
            <w:div w:id="1473254769">
              <w:marLeft w:val="0"/>
              <w:marRight w:val="0"/>
              <w:marTop w:val="0"/>
              <w:marBottom w:val="0"/>
              <w:divBdr>
                <w:top w:val="none" w:sz="0" w:space="0" w:color="auto"/>
                <w:left w:val="none" w:sz="0" w:space="0" w:color="auto"/>
                <w:bottom w:val="none" w:sz="0" w:space="0" w:color="auto"/>
                <w:right w:val="none" w:sz="0" w:space="0" w:color="auto"/>
              </w:divBdr>
              <w:divsChild>
                <w:div w:id="71015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354523">
      <w:bodyDiv w:val="1"/>
      <w:marLeft w:val="0"/>
      <w:marRight w:val="0"/>
      <w:marTop w:val="0"/>
      <w:marBottom w:val="0"/>
      <w:divBdr>
        <w:top w:val="none" w:sz="0" w:space="0" w:color="auto"/>
        <w:left w:val="none" w:sz="0" w:space="0" w:color="auto"/>
        <w:bottom w:val="none" w:sz="0" w:space="0" w:color="auto"/>
        <w:right w:val="none" w:sz="0" w:space="0" w:color="auto"/>
      </w:divBdr>
      <w:divsChild>
        <w:div w:id="375859656">
          <w:marLeft w:val="0"/>
          <w:marRight w:val="0"/>
          <w:marTop w:val="0"/>
          <w:marBottom w:val="0"/>
          <w:divBdr>
            <w:top w:val="none" w:sz="0" w:space="0" w:color="auto"/>
            <w:left w:val="none" w:sz="0" w:space="0" w:color="auto"/>
            <w:bottom w:val="none" w:sz="0" w:space="0" w:color="auto"/>
            <w:right w:val="none" w:sz="0" w:space="0" w:color="auto"/>
          </w:divBdr>
          <w:divsChild>
            <w:div w:id="8143340">
              <w:marLeft w:val="0"/>
              <w:marRight w:val="0"/>
              <w:marTop w:val="0"/>
              <w:marBottom w:val="0"/>
              <w:divBdr>
                <w:top w:val="none" w:sz="0" w:space="0" w:color="auto"/>
                <w:left w:val="none" w:sz="0" w:space="0" w:color="auto"/>
                <w:bottom w:val="none" w:sz="0" w:space="0" w:color="auto"/>
                <w:right w:val="none" w:sz="0" w:space="0" w:color="auto"/>
              </w:divBdr>
              <w:divsChild>
                <w:div w:id="68459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410000">
      <w:bodyDiv w:val="1"/>
      <w:marLeft w:val="0"/>
      <w:marRight w:val="0"/>
      <w:marTop w:val="0"/>
      <w:marBottom w:val="0"/>
      <w:divBdr>
        <w:top w:val="none" w:sz="0" w:space="0" w:color="auto"/>
        <w:left w:val="none" w:sz="0" w:space="0" w:color="auto"/>
        <w:bottom w:val="none" w:sz="0" w:space="0" w:color="auto"/>
        <w:right w:val="none" w:sz="0" w:space="0" w:color="auto"/>
      </w:divBdr>
      <w:divsChild>
        <w:div w:id="2091923760">
          <w:marLeft w:val="0"/>
          <w:marRight w:val="0"/>
          <w:marTop w:val="0"/>
          <w:marBottom w:val="0"/>
          <w:divBdr>
            <w:top w:val="none" w:sz="0" w:space="0" w:color="auto"/>
            <w:left w:val="none" w:sz="0" w:space="0" w:color="auto"/>
            <w:bottom w:val="none" w:sz="0" w:space="0" w:color="auto"/>
            <w:right w:val="none" w:sz="0" w:space="0" w:color="auto"/>
          </w:divBdr>
          <w:divsChild>
            <w:div w:id="809396038">
              <w:marLeft w:val="0"/>
              <w:marRight w:val="0"/>
              <w:marTop w:val="0"/>
              <w:marBottom w:val="0"/>
              <w:divBdr>
                <w:top w:val="none" w:sz="0" w:space="0" w:color="auto"/>
                <w:left w:val="none" w:sz="0" w:space="0" w:color="auto"/>
                <w:bottom w:val="none" w:sz="0" w:space="0" w:color="auto"/>
                <w:right w:val="none" w:sz="0" w:space="0" w:color="auto"/>
              </w:divBdr>
              <w:divsChild>
                <w:div w:id="1451169007">
                  <w:marLeft w:val="0"/>
                  <w:marRight w:val="0"/>
                  <w:marTop w:val="0"/>
                  <w:marBottom w:val="0"/>
                  <w:divBdr>
                    <w:top w:val="none" w:sz="0" w:space="0" w:color="auto"/>
                    <w:left w:val="none" w:sz="0" w:space="0" w:color="auto"/>
                    <w:bottom w:val="none" w:sz="0" w:space="0" w:color="auto"/>
                    <w:right w:val="none" w:sz="0" w:space="0" w:color="auto"/>
                  </w:divBdr>
                  <w:divsChild>
                    <w:div w:id="44068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2581498">
      <w:bodyDiv w:val="1"/>
      <w:marLeft w:val="0"/>
      <w:marRight w:val="0"/>
      <w:marTop w:val="0"/>
      <w:marBottom w:val="0"/>
      <w:divBdr>
        <w:top w:val="none" w:sz="0" w:space="0" w:color="auto"/>
        <w:left w:val="none" w:sz="0" w:space="0" w:color="auto"/>
        <w:bottom w:val="none" w:sz="0" w:space="0" w:color="auto"/>
        <w:right w:val="none" w:sz="0" w:space="0" w:color="auto"/>
      </w:divBdr>
      <w:divsChild>
        <w:div w:id="39286060">
          <w:marLeft w:val="1166"/>
          <w:marRight w:val="0"/>
          <w:marTop w:val="115"/>
          <w:marBottom w:val="0"/>
          <w:divBdr>
            <w:top w:val="none" w:sz="0" w:space="0" w:color="auto"/>
            <w:left w:val="none" w:sz="0" w:space="0" w:color="auto"/>
            <w:bottom w:val="none" w:sz="0" w:space="0" w:color="auto"/>
            <w:right w:val="none" w:sz="0" w:space="0" w:color="auto"/>
          </w:divBdr>
        </w:div>
        <w:div w:id="174225705">
          <w:marLeft w:val="547"/>
          <w:marRight w:val="0"/>
          <w:marTop w:val="134"/>
          <w:marBottom w:val="0"/>
          <w:divBdr>
            <w:top w:val="none" w:sz="0" w:space="0" w:color="auto"/>
            <w:left w:val="none" w:sz="0" w:space="0" w:color="auto"/>
            <w:bottom w:val="none" w:sz="0" w:space="0" w:color="auto"/>
            <w:right w:val="none" w:sz="0" w:space="0" w:color="auto"/>
          </w:divBdr>
        </w:div>
        <w:div w:id="343023839">
          <w:marLeft w:val="547"/>
          <w:marRight w:val="0"/>
          <w:marTop w:val="134"/>
          <w:marBottom w:val="0"/>
          <w:divBdr>
            <w:top w:val="none" w:sz="0" w:space="0" w:color="auto"/>
            <w:left w:val="none" w:sz="0" w:space="0" w:color="auto"/>
            <w:bottom w:val="none" w:sz="0" w:space="0" w:color="auto"/>
            <w:right w:val="none" w:sz="0" w:space="0" w:color="auto"/>
          </w:divBdr>
        </w:div>
        <w:div w:id="885793447">
          <w:marLeft w:val="1166"/>
          <w:marRight w:val="0"/>
          <w:marTop w:val="115"/>
          <w:marBottom w:val="0"/>
          <w:divBdr>
            <w:top w:val="none" w:sz="0" w:space="0" w:color="auto"/>
            <w:left w:val="none" w:sz="0" w:space="0" w:color="auto"/>
            <w:bottom w:val="none" w:sz="0" w:space="0" w:color="auto"/>
            <w:right w:val="none" w:sz="0" w:space="0" w:color="auto"/>
          </w:divBdr>
        </w:div>
        <w:div w:id="1201406294">
          <w:marLeft w:val="1166"/>
          <w:marRight w:val="0"/>
          <w:marTop w:val="115"/>
          <w:marBottom w:val="0"/>
          <w:divBdr>
            <w:top w:val="none" w:sz="0" w:space="0" w:color="auto"/>
            <w:left w:val="none" w:sz="0" w:space="0" w:color="auto"/>
            <w:bottom w:val="none" w:sz="0" w:space="0" w:color="auto"/>
            <w:right w:val="none" w:sz="0" w:space="0" w:color="auto"/>
          </w:divBdr>
        </w:div>
        <w:div w:id="1347444892">
          <w:marLeft w:val="1166"/>
          <w:marRight w:val="0"/>
          <w:marTop w:val="115"/>
          <w:marBottom w:val="0"/>
          <w:divBdr>
            <w:top w:val="none" w:sz="0" w:space="0" w:color="auto"/>
            <w:left w:val="none" w:sz="0" w:space="0" w:color="auto"/>
            <w:bottom w:val="none" w:sz="0" w:space="0" w:color="auto"/>
            <w:right w:val="none" w:sz="0" w:space="0" w:color="auto"/>
          </w:divBdr>
        </w:div>
        <w:div w:id="1645040796">
          <w:marLeft w:val="1166"/>
          <w:marRight w:val="0"/>
          <w:marTop w:val="115"/>
          <w:marBottom w:val="0"/>
          <w:divBdr>
            <w:top w:val="none" w:sz="0" w:space="0" w:color="auto"/>
            <w:left w:val="none" w:sz="0" w:space="0" w:color="auto"/>
            <w:bottom w:val="none" w:sz="0" w:space="0" w:color="auto"/>
            <w:right w:val="none" w:sz="0" w:space="0" w:color="auto"/>
          </w:divBdr>
        </w:div>
        <w:div w:id="1655986577">
          <w:marLeft w:val="547"/>
          <w:marRight w:val="0"/>
          <w:marTop w:val="134"/>
          <w:marBottom w:val="0"/>
          <w:divBdr>
            <w:top w:val="none" w:sz="0" w:space="0" w:color="auto"/>
            <w:left w:val="none" w:sz="0" w:space="0" w:color="auto"/>
            <w:bottom w:val="none" w:sz="0" w:space="0" w:color="auto"/>
            <w:right w:val="none" w:sz="0" w:space="0" w:color="auto"/>
          </w:divBdr>
        </w:div>
      </w:divsChild>
    </w:div>
    <w:div w:id="2098206970">
      <w:bodyDiv w:val="1"/>
      <w:marLeft w:val="0"/>
      <w:marRight w:val="0"/>
      <w:marTop w:val="0"/>
      <w:marBottom w:val="0"/>
      <w:divBdr>
        <w:top w:val="none" w:sz="0" w:space="0" w:color="auto"/>
        <w:left w:val="none" w:sz="0" w:space="0" w:color="auto"/>
        <w:bottom w:val="none" w:sz="0" w:space="0" w:color="auto"/>
        <w:right w:val="none" w:sz="0" w:space="0" w:color="auto"/>
      </w:divBdr>
    </w:div>
    <w:div w:id="2101636683">
      <w:bodyDiv w:val="1"/>
      <w:marLeft w:val="0"/>
      <w:marRight w:val="0"/>
      <w:marTop w:val="0"/>
      <w:marBottom w:val="0"/>
      <w:divBdr>
        <w:top w:val="none" w:sz="0" w:space="0" w:color="auto"/>
        <w:left w:val="none" w:sz="0" w:space="0" w:color="auto"/>
        <w:bottom w:val="none" w:sz="0" w:space="0" w:color="auto"/>
        <w:right w:val="none" w:sz="0" w:space="0" w:color="auto"/>
      </w:divBdr>
      <w:divsChild>
        <w:div w:id="611979839">
          <w:marLeft w:val="547"/>
          <w:marRight w:val="0"/>
          <w:marTop w:val="115"/>
          <w:marBottom w:val="0"/>
          <w:divBdr>
            <w:top w:val="none" w:sz="0" w:space="0" w:color="auto"/>
            <w:left w:val="none" w:sz="0" w:space="0" w:color="auto"/>
            <w:bottom w:val="none" w:sz="0" w:space="0" w:color="auto"/>
            <w:right w:val="none" w:sz="0" w:space="0" w:color="auto"/>
          </w:divBdr>
        </w:div>
      </w:divsChild>
    </w:div>
    <w:div w:id="2103524298">
      <w:bodyDiv w:val="1"/>
      <w:marLeft w:val="0"/>
      <w:marRight w:val="0"/>
      <w:marTop w:val="0"/>
      <w:marBottom w:val="0"/>
      <w:divBdr>
        <w:top w:val="none" w:sz="0" w:space="0" w:color="auto"/>
        <w:left w:val="none" w:sz="0" w:space="0" w:color="auto"/>
        <w:bottom w:val="none" w:sz="0" w:space="0" w:color="auto"/>
        <w:right w:val="none" w:sz="0" w:space="0" w:color="auto"/>
      </w:divBdr>
      <w:divsChild>
        <w:div w:id="111485611">
          <w:marLeft w:val="0"/>
          <w:marRight w:val="0"/>
          <w:marTop w:val="0"/>
          <w:marBottom w:val="0"/>
          <w:divBdr>
            <w:top w:val="none" w:sz="0" w:space="0" w:color="auto"/>
            <w:left w:val="none" w:sz="0" w:space="0" w:color="auto"/>
            <w:bottom w:val="none" w:sz="0" w:space="0" w:color="auto"/>
            <w:right w:val="none" w:sz="0" w:space="0" w:color="auto"/>
          </w:divBdr>
          <w:divsChild>
            <w:div w:id="1828395483">
              <w:marLeft w:val="0"/>
              <w:marRight w:val="0"/>
              <w:marTop w:val="0"/>
              <w:marBottom w:val="0"/>
              <w:divBdr>
                <w:top w:val="none" w:sz="0" w:space="0" w:color="auto"/>
                <w:left w:val="none" w:sz="0" w:space="0" w:color="auto"/>
                <w:bottom w:val="none" w:sz="0" w:space="0" w:color="auto"/>
                <w:right w:val="none" w:sz="0" w:space="0" w:color="auto"/>
              </w:divBdr>
              <w:divsChild>
                <w:div w:id="546917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717752">
      <w:bodyDiv w:val="1"/>
      <w:marLeft w:val="0"/>
      <w:marRight w:val="0"/>
      <w:marTop w:val="0"/>
      <w:marBottom w:val="0"/>
      <w:divBdr>
        <w:top w:val="none" w:sz="0" w:space="0" w:color="auto"/>
        <w:left w:val="none" w:sz="0" w:space="0" w:color="auto"/>
        <w:bottom w:val="none" w:sz="0" w:space="0" w:color="auto"/>
        <w:right w:val="none" w:sz="0" w:space="0" w:color="auto"/>
      </w:divBdr>
    </w:div>
    <w:div w:id="2107774558">
      <w:bodyDiv w:val="1"/>
      <w:marLeft w:val="0"/>
      <w:marRight w:val="0"/>
      <w:marTop w:val="0"/>
      <w:marBottom w:val="0"/>
      <w:divBdr>
        <w:top w:val="none" w:sz="0" w:space="0" w:color="auto"/>
        <w:left w:val="none" w:sz="0" w:space="0" w:color="auto"/>
        <w:bottom w:val="none" w:sz="0" w:space="0" w:color="auto"/>
        <w:right w:val="none" w:sz="0" w:space="0" w:color="auto"/>
      </w:divBdr>
      <w:divsChild>
        <w:div w:id="1221593569">
          <w:marLeft w:val="0"/>
          <w:marRight w:val="0"/>
          <w:marTop w:val="0"/>
          <w:marBottom w:val="0"/>
          <w:divBdr>
            <w:top w:val="none" w:sz="0" w:space="0" w:color="auto"/>
            <w:left w:val="none" w:sz="0" w:space="0" w:color="auto"/>
            <w:bottom w:val="none" w:sz="0" w:space="0" w:color="auto"/>
            <w:right w:val="none" w:sz="0" w:space="0" w:color="auto"/>
          </w:divBdr>
          <w:divsChild>
            <w:div w:id="672998201">
              <w:marLeft w:val="0"/>
              <w:marRight w:val="0"/>
              <w:marTop w:val="0"/>
              <w:marBottom w:val="0"/>
              <w:divBdr>
                <w:top w:val="none" w:sz="0" w:space="0" w:color="auto"/>
                <w:left w:val="none" w:sz="0" w:space="0" w:color="auto"/>
                <w:bottom w:val="none" w:sz="0" w:space="0" w:color="auto"/>
                <w:right w:val="none" w:sz="0" w:space="0" w:color="auto"/>
              </w:divBdr>
              <w:divsChild>
                <w:div w:id="198860644">
                  <w:marLeft w:val="0"/>
                  <w:marRight w:val="0"/>
                  <w:marTop w:val="0"/>
                  <w:marBottom w:val="0"/>
                  <w:divBdr>
                    <w:top w:val="none" w:sz="0" w:space="0" w:color="auto"/>
                    <w:left w:val="none" w:sz="0" w:space="0" w:color="auto"/>
                    <w:bottom w:val="none" w:sz="0" w:space="0" w:color="auto"/>
                    <w:right w:val="none" w:sz="0" w:space="0" w:color="auto"/>
                  </w:divBdr>
                  <w:divsChild>
                    <w:div w:id="1793478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501189">
      <w:bodyDiv w:val="1"/>
      <w:marLeft w:val="0"/>
      <w:marRight w:val="0"/>
      <w:marTop w:val="0"/>
      <w:marBottom w:val="0"/>
      <w:divBdr>
        <w:top w:val="none" w:sz="0" w:space="0" w:color="auto"/>
        <w:left w:val="none" w:sz="0" w:space="0" w:color="auto"/>
        <w:bottom w:val="none" w:sz="0" w:space="0" w:color="auto"/>
        <w:right w:val="none" w:sz="0" w:space="0" w:color="auto"/>
      </w:divBdr>
      <w:divsChild>
        <w:div w:id="1855681624">
          <w:marLeft w:val="0"/>
          <w:marRight w:val="0"/>
          <w:marTop w:val="0"/>
          <w:marBottom w:val="0"/>
          <w:divBdr>
            <w:top w:val="none" w:sz="0" w:space="0" w:color="auto"/>
            <w:left w:val="none" w:sz="0" w:space="0" w:color="auto"/>
            <w:bottom w:val="none" w:sz="0" w:space="0" w:color="auto"/>
            <w:right w:val="none" w:sz="0" w:space="0" w:color="auto"/>
          </w:divBdr>
          <w:divsChild>
            <w:div w:id="1477796307">
              <w:marLeft w:val="0"/>
              <w:marRight w:val="0"/>
              <w:marTop w:val="0"/>
              <w:marBottom w:val="0"/>
              <w:divBdr>
                <w:top w:val="none" w:sz="0" w:space="0" w:color="auto"/>
                <w:left w:val="none" w:sz="0" w:space="0" w:color="auto"/>
                <w:bottom w:val="none" w:sz="0" w:space="0" w:color="auto"/>
                <w:right w:val="none" w:sz="0" w:space="0" w:color="auto"/>
              </w:divBdr>
              <w:divsChild>
                <w:div w:id="1483501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081614">
      <w:bodyDiv w:val="1"/>
      <w:marLeft w:val="0"/>
      <w:marRight w:val="0"/>
      <w:marTop w:val="0"/>
      <w:marBottom w:val="0"/>
      <w:divBdr>
        <w:top w:val="none" w:sz="0" w:space="0" w:color="auto"/>
        <w:left w:val="none" w:sz="0" w:space="0" w:color="auto"/>
        <w:bottom w:val="none" w:sz="0" w:space="0" w:color="auto"/>
        <w:right w:val="none" w:sz="0" w:space="0" w:color="auto"/>
      </w:divBdr>
    </w:div>
    <w:div w:id="2110613157">
      <w:bodyDiv w:val="1"/>
      <w:marLeft w:val="0"/>
      <w:marRight w:val="0"/>
      <w:marTop w:val="0"/>
      <w:marBottom w:val="0"/>
      <w:divBdr>
        <w:top w:val="none" w:sz="0" w:space="0" w:color="auto"/>
        <w:left w:val="none" w:sz="0" w:space="0" w:color="auto"/>
        <w:bottom w:val="none" w:sz="0" w:space="0" w:color="auto"/>
        <w:right w:val="none" w:sz="0" w:space="0" w:color="auto"/>
      </w:divBdr>
    </w:div>
    <w:div w:id="2111192945">
      <w:bodyDiv w:val="1"/>
      <w:marLeft w:val="0"/>
      <w:marRight w:val="0"/>
      <w:marTop w:val="0"/>
      <w:marBottom w:val="0"/>
      <w:divBdr>
        <w:top w:val="none" w:sz="0" w:space="0" w:color="auto"/>
        <w:left w:val="none" w:sz="0" w:space="0" w:color="auto"/>
        <w:bottom w:val="none" w:sz="0" w:space="0" w:color="auto"/>
        <w:right w:val="none" w:sz="0" w:space="0" w:color="auto"/>
      </w:divBdr>
      <w:divsChild>
        <w:div w:id="690298522">
          <w:marLeft w:val="0"/>
          <w:marRight w:val="0"/>
          <w:marTop w:val="0"/>
          <w:marBottom w:val="0"/>
          <w:divBdr>
            <w:top w:val="none" w:sz="0" w:space="0" w:color="auto"/>
            <w:left w:val="none" w:sz="0" w:space="0" w:color="auto"/>
            <w:bottom w:val="none" w:sz="0" w:space="0" w:color="auto"/>
            <w:right w:val="none" w:sz="0" w:space="0" w:color="auto"/>
          </w:divBdr>
          <w:divsChild>
            <w:div w:id="926497056">
              <w:marLeft w:val="0"/>
              <w:marRight w:val="0"/>
              <w:marTop w:val="0"/>
              <w:marBottom w:val="0"/>
              <w:divBdr>
                <w:top w:val="none" w:sz="0" w:space="0" w:color="auto"/>
                <w:left w:val="none" w:sz="0" w:space="0" w:color="auto"/>
                <w:bottom w:val="none" w:sz="0" w:space="0" w:color="auto"/>
                <w:right w:val="none" w:sz="0" w:space="0" w:color="auto"/>
              </w:divBdr>
              <w:divsChild>
                <w:div w:id="23960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657162">
      <w:bodyDiv w:val="1"/>
      <w:marLeft w:val="0"/>
      <w:marRight w:val="0"/>
      <w:marTop w:val="0"/>
      <w:marBottom w:val="0"/>
      <w:divBdr>
        <w:top w:val="none" w:sz="0" w:space="0" w:color="auto"/>
        <w:left w:val="none" w:sz="0" w:space="0" w:color="auto"/>
        <w:bottom w:val="none" w:sz="0" w:space="0" w:color="auto"/>
        <w:right w:val="none" w:sz="0" w:space="0" w:color="auto"/>
      </w:divBdr>
      <w:divsChild>
        <w:div w:id="285091080">
          <w:marLeft w:val="360"/>
          <w:marRight w:val="0"/>
          <w:marTop w:val="120"/>
          <w:marBottom w:val="0"/>
          <w:divBdr>
            <w:top w:val="none" w:sz="0" w:space="0" w:color="auto"/>
            <w:left w:val="none" w:sz="0" w:space="0" w:color="auto"/>
            <w:bottom w:val="none" w:sz="0" w:space="0" w:color="auto"/>
            <w:right w:val="none" w:sz="0" w:space="0" w:color="auto"/>
          </w:divBdr>
        </w:div>
        <w:div w:id="815758103">
          <w:marLeft w:val="360"/>
          <w:marRight w:val="0"/>
          <w:marTop w:val="120"/>
          <w:marBottom w:val="0"/>
          <w:divBdr>
            <w:top w:val="none" w:sz="0" w:space="0" w:color="auto"/>
            <w:left w:val="none" w:sz="0" w:space="0" w:color="auto"/>
            <w:bottom w:val="none" w:sz="0" w:space="0" w:color="auto"/>
            <w:right w:val="none" w:sz="0" w:space="0" w:color="auto"/>
          </w:divBdr>
        </w:div>
        <w:div w:id="1131020343">
          <w:marLeft w:val="720"/>
          <w:marRight w:val="0"/>
          <w:marTop w:val="80"/>
          <w:marBottom w:val="0"/>
          <w:divBdr>
            <w:top w:val="none" w:sz="0" w:space="0" w:color="auto"/>
            <w:left w:val="none" w:sz="0" w:space="0" w:color="auto"/>
            <w:bottom w:val="none" w:sz="0" w:space="0" w:color="auto"/>
            <w:right w:val="none" w:sz="0" w:space="0" w:color="auto"/>
          </w:divBdr>
        </w:div>
        <w:div w:id="1318613903">
          <w:marLeft w:val="360"/>
          <w:marRight w:val="0"/>
          <w:marTop w:val="120"/>
          <w:marBottom w:val="0"/>
          <w:divBdr>
            <w:top w:val="none" w:sz="0" w:space="0" w:color="auto"/>
            <w:left w:val="none" w:sz="0" w:space="0" w:color="auto"/>
            <w:bottom w:val="none" w:sz="0" w:space="0" w:color="auto"/>
            <w:right w:val="none" w:sz="0" w:space="0" w:color="auto"/>
          </w:divBdr>
        </w:div>
        <w:div w:id="1407990214">
          <w:marLeft w:val="720"/>
          <w:marRight w:val="0"/>
          <w:marTop w:val="80"/>
          <w:marBottom w:val="0"/>
          <w:divBdr>
            <w:top w:val="none" w:sz="0" w:space="0" w:color="auto"/>
            <w:left w:val="none" w:sz="0" w:space="0" w:color="auto"/>
            <w:bottom w:val="none" w:sz="0" w:space="0" w:color="auto"/>
            <w:right w:val="none" w:sz="0" w:space="0" w:color="auto"/>
          </w:divBdr>
        </w:div>
        <w:div w:id="1541356610">
          <w:marLeft w:val="360"/>
          <w:marRight w:val="0"/>
          <w:marTop w:val="120"/>
          <w:marBottom w:val="0"/>
          <w:divBdr>
            <w:top w:val="none" w:sz="0" w:space="0" w:color="auto"/>
            <w:left w:val="none" w:sz="0" w:space="0" w:color="auto"/>
            <w:bottom w:val="none" w:sz="0" w:space="0" w:color="auto"/>
            <w:right w:val="none" w:sz="0" w:space="0" w:color="auto"/>
          </w:divBdr>
        </w:div>
        <w:div w:id="1701737677">
          <w:marLeft w:val="720"/>
          <w:marRight w:val="0"/>
          <w:marTop w:val="80"/>
          <w:marBottom w:val="0"/>
          <w:divBdr>
            <w:top w:val="none" w:sz="0" w:space="0" w:color="auto"/>
            <w:left w:val="none" w:sz="0" w:space="0" w:color="auto"/>
            <w:bottom w:val="none" w:sz="0" w:space="0" w:color="auto"/>
            <w:right w:val="none" w:sz="0" w:space="0" w:color="auto"/>
          </w:divBdr>
        </w:div>
        <w:div w:id="1813523331">
          <w:marLeft w:val="360"/>
          <w:marRight w:val="0"/>
          <w:marTop w:val="120"/>
          <w:marBottom w:val="0"/>
          <w:divBdr>
            <w:top w:val="none" w:sz="0" w:space="0" w:color="auto"/>
            <w:left w:val="none" w:sz="0" w:space="0" w:color="auto"/>
            <w:bottom w:val="none" w:sz="0" w:space="0" w:color="auto"/>
            <w:right w:val="none" w:sz="0" w:space="0" w:color="auto"/>
          </w:divBdr>
        </w:div>
        <w:div w:id="2007249537">
          <w:marLeft w:val="720"/>
          <w:marRight w:val="0"/>
          <w:marTop w:val="80"/>
          <w:marBottom w:val="0"/>
          <w:divBdr>
            <w:top w:val="none" w:sz="0" w:space="0" w:color="auto"/>
            <w:left w:val="none" w:sz="0" w:space="0" w:color="auto"/>
            <w:bottom w:val="none" w:sz="0" w:space="0" w:color="auto"/>
            <w:right w:val="none" w:sz="0" w:space="0" w:color="auto"/>
          </w:divBdr>
        </w:div>
        <w:div w:id="2066952628">
          <w:marLeft w:val="360"/>
          <w:marRight w:val="0"/>
          <w:marTop w:val="120"/>
          <w:marBottom w:val="0"/>
          <w:divBdr>
            <w:top w:val="none" w:sz="0" w:space="0" w:color="auto"/>
            <w:left w:val="none" w:sz="0" w:space="0" w:color="auto"/>
            <w:bottom w:val="none" w:sz="0" w:space="0" w:color="auto"/>
            <w:right w:val="none" w:sz="0" w:space="0" w:color="auto"/>
          </w:divBdr>
        </w:div>
      </w:divsChild>
    </w:div>
    <w:div w:id="2114014767">
      <w:bodyDiv w:val="1"/>
      <w:marLeft w:val="0"/>
      <w:marRight w:val="0"/>
      <w:marTop w:val="0"/>
      <w:marBottom w:val="0"/>
      <w:divBdr>
        <w:top w:val="none" w:sz="0" w:space="0" w:color="auto"/>
        <w:left w:val="none" w:sz="0" w:space="0" w:color="auto"/>
        <w:bottom w:val="none" w:sz="0" w:space="0" w:color="auto"/>
        <w:right w:val="none" w:sz="0" w:space="0" w:color="auto"/>
      </w:divBdr>
    </w:div>
    <w:div w:id="2114980556">
      <w:bodyDiv w:val="1"/>
      <w:marLeft w:val="0"/>
      <w:marRight w:val="0"/>
      <w:marTop w:val="0"/>
      <w:marBottom w:val="0"/>
      <w:divBdr>
        <w:top w:val="none" w:sz="0" w:space="0" w:color="auto"/>
        <w:left w:val="none" w:sz="0" w:space="0" w:color="auto"/>
        <w:bottom w:val="none" w:sz="0" w:space="0" w:color="auto"/>
        <w:right w:val="none" w:sz="0" w:space="0" w:color="auto"/>
      </w:divBdr>
      <w:divsChild>
        <w:div w:id="122701065">
          <w:marLeft w:val="1166"/>
          <w:marRight w:val="0"/>
          <w:marTop w:val="62"/>
          <w:marBottom w:val="0"/>
          <w:divBdr>
            <w:top w:val="none" w:sz="0" w:space="0" w:color="auto"/>
            <w:left w:val="none" w:sz="0" w:space="0" w:color="auto"/>
            <w:bottom w:val="none" w:sz="0" w:space="0" w:color="auto"/>
            <w:right w:val="none" w:sz="0" w:space="0" w:color="auto"/>
          </w:divBdr>
        </w:div>
      </w:divsChild>
    </w:div>
    <w:div w:id="2115783798">
      <w:bodyDiv w:val="1"/>
      <w:marLeft w:val="0"/>
      <w:marRight w:val="0"/>
      <w:marTop w:val="0"/>
      <w:marBottom w:val="0"/>
      <w:divBdr>
        <w:top w:val="none" w:sz="0" w:space="0" w:color="auto"/>
        <w:left w:val="none" w:sz="0" w:space="0" w:color="auto"/>
        <w:bottom w:val="none" w:sz="0" w:space="0" w:color="auto"/>
        <w:right w:val="none" w:sz="0" w:space="0" w:color="auto"/>
      </w:divBdr>
      <w:divsChild>
        <w:div w:id="1744986989">
          <w:marLeft w:val="0"/>
          <w:marRight w:val="0"/>
          <w:marTop w:val="0"/>
          <w:marBottom w:val="0"/>
          <w:divBdr>
            <w:top w:val="none" w:sz="0" w:space="0" w:color="auto"/>
            <w:left w:val="none" w:sz="0" w:space="0" w:color="auto"/>
            <w:bottom w:val="none" w:sz="0" w:space="0" w:color="auto"/>
            <w:right w:val="none" w:sz="0" w:space="0" w:color="auto"/>
          </w:divBdr>
          <w:divsChild>
            <w:div w:id="573008909">
              <w:marLeft w:val="0"/>
              <w:marRight w:val="0"/>
              <w:marTop w:val="0"/>
              <w:marBottom w:val="0"/>
              <w:divBdr>
                <w:top w:val="none" w:sz="0" w:space="0" w:color="auto"/>
                <w:left w:val="none" w:sz="0" w:space="0" w:color="auto"/>
                <w:bottom w:val="none" w:sz="0" w:space="0" w:color="auto"/>
                <w:right w:val="none" w:sz="0" w:space="0" w:color="auto"/>
              </w:divBdr>
              <w:divsChild>
                <w:div w:id="2058702711">
                  <w:marLeft w:val="0"/>
                  <w:marRight w:val="0"/>
                  <w:marTop w:val="0"/>
                  <w:marBottom w:val="0"/>
                  <w:divBdr>
                    <w:top w:val="none" w:sz="0" w:space="0" w:color="auto"/>
                    <w:left w:val="none" w:sz="0" w:space="0" w:color="auto"/>
                    <w:bottom w:val="none" w:sz="0" w:space="0" w:color="auto"/>
                    <w:right w:val="none" w:sz="0" w:space="0" w:color="auto"/>
                  </w:divBdr>
                  <w:divsChild>
                    <w:div w:id="418526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9079446">
      <w:bodyDiv w:val="1"/>
      <w:marLeft w:val="0"/>
      <w:marRight w:val="0"/>
      <w:marTop w:val="0"/>
      <w:marBottom w:val="0"/>
      <w:divBdr>
        <w:top w:val="none" w:sz="0" w:space="0" w:color="auto"/>
        <w:left w:val="none" w:sz="0" w:space="0" w:color="auto"/>
        <w:bottom w:val="none" w:sz="0" w:space="0" w:color="auto"/>
        <w:right w:val="none" w:sz="0" w:space="0" w:color="auto"/>
      </w:divBdr>
      <w:divsChild>
        <w:div w:id="1821655138">
          <w:marLeft w:val="0"/>
          <w:marRight w:val="0"/>
          <w:marTop w:val="0"/>
          <w:marBottom w:val="0"/>
          <w:divBdr>
            <w:top w:val="none" w:sz="0" w:space="0" w:color="auto"/>
            <w:left w:val="none" w:sz="0" w:space="0" w:color="auto"/>
            <w:bottom w:val="none" w:sz="0" w:space="0" w:color="auto"/>
            <w:right w:val="none" w:sz="0" w:space="0" w:color="auto"/>
          </w:divBdr>
          <w:divsChild>
            <w:div w:id="678773270">
              <w:marLeft w:val="0"/>
              <w:marRight w:val="0"/>
              <w:marTop w:val="0"/>
              <w:marBottom w:val="0"/>
              <w:divBdr>
                <w:top w:val="none" w:sz="0" w:space="0" w:color="auto"/>
                <w:left w:val="none" w:sz="0" w:space="0" w:color="auto"/>
                <w:bottom w:val="none" w:sz="0" w:space="0" w:color="auto"/>
                <w:right w:val="none" w:sz="0" w:space="0" w:color="auto"/>
              </w:divBdr>
              <w:divsChild>
                <w:div w:id="336427541">
                  <w:marLeft w:val="0"/>
                  <w:marRight w:val="0"/>
                  <w:marTop w:val="0"/>
                  <w:marBottom w:val="0"/>
                  <w:divBdr>
                    <w:top w:val="none" w:sz="0" w:space="0" w:color="auto"/>
                    <w:left w:val="none" w:sz="0" w:space="0" w:color="auto"/>
                    <w:bottom w:val="none" w:sz="0" w:space="0" w:color="auto"/>
                    <w:right w:val="none" w:sz="0" w:space="0" w:color="auto"/>
                  </w:divBdr>
                  <w:divsChild>
                    <w:div w:id="722096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9815406">
      <w:bodyDiv w:val="1"/>
      <w:marLeft w:val="0"/>
      <w:marRight w:val="0"/>
      <w:marTop w:val="0"/>
      <w:marBottom w:val="0"/>
      <w:divBdr>
        <w:top w:val="none" w:sz="0" w:space="0" w:color="auto"/>
        <w:left w:val="none" w:sz="0" w:space="0" w:color="auto"/>
        <w:bottom w:val="none" w:sz="0" w:space="0" w:color="auto"/>
        <w:right w:val="none" w:sz="0" w:space="0" w:color="auto"/>
      </w:divBdr>
      <w:divsChild>
        <w:div w:id="530651371">
          <w:marLeft w:val="0"/>
          <w:marRight w:val="0"/>
          <w:marTop w:val="0"/>
          <w:marBottom w:val="0"/>
          <w:divBdr>
            <w:top w:val="none" w:sz="0" w:space="0" w:color="auto"/>
            <w:left w:val="none" w:sz="0" w:space="0" w:color="auto"/>
            <w:bottom w:val="none" w:sz="0" w:space="0" w:color="auto"/>
            <w:right w:val="none" w:sz="0" w:space="0" w:color="auto"/>
          </w:divBdr>
        </w:div>
        <w:div w:id="1080174092">
          <w:marLeft w:val="0"/>
          <w:marRight w:val="0"/>
          <w:marTop w:val="0"/>
          <w:marBottom w:val="0"/>
          <w:divBdr>
            <w:top w:val="none" w:sz="0" w:space="0" w:color="auto"/>
            <w:left w:val="none" w:sz="0" w:space="0" w:color="auto"/>
            <w:bottom w:val="none" w:sz="0" w:space="0" w:color="auto"/>
            <w:right w:val="none" w:sz="0" w:space="0" w:color="auto"/>
          </w:divBdr>
        </w:div>
      </w:divsChild>
    </w:div>
    <w:div w:id="2133477585">
      <w:bodyDiv w:val="1"/>
      <w:marLeft w:val="0"/>
      <w:marRight w:val="0"/>
      <w:marTop w:val="0"/>
      <w:marBottom w:val="0"/>
      <w:divBdr>
        <w:top w:val="none" w:sz="0" w:space="0" w:color="auto"/>
        <w:left w:val="none" w:sz="0" w:space="0" w:color="auto"/>
        <w:bottom w:val="none" w:sz="0" w:space="0" w:color="auto"/>
        <w:right w:val="none" w:sz="0" w:space="0" w:color="auto"/>
      </w:divBdr>
    </w:div>
    <w:div w:id="2134976799">
      <w:bodyDiv w:val="1"/>
      <w:marLeft w:val="0"/>
      <w:marRight w:val="0"/>
      <w:marTop w:val="0"/>
      <w:marBottom w:val="0"/>
      <w:divBdr>
        <w:top w:val="none" w:sz="0" w:space="0" w:color="auto"/>
        <w:left w:val="none" w:sz="0" w:space="0" w:color="auto"/>
        <w:bottom w:val="none" w:sz="0" w:space="0" w:color="auto"/>
        <w:right w:val="none" w:sz="0" w:space="0" w:color="auto"/>
      </w:divBdr>
      <w:divsChild>
        <w:div w:id="647171343">
          <w:marLeft w:val="0"/>
          <w:marRight w:val="0"/>
          <w:marTop w:val="0"/>
          <w:marBottom w:val="0"/>
          <w:divBdr>
            <w:top w:val="none" w:sz="0" w:space="0" w:color="auto"/>
            <w:left w:val="none" w:sz="0" w:space="0" w:color="auto"/>
            <w:bottom w:val="none" w:sz="0" w:space="0" w:color="auto"/>
            <w:right w:val="none" w:sz="0" w:space="0" w:color="auto"/>
          </w:divBdr>
          <w:divsChild>
            <w:div w:id="1906332278">
              <w:marLeft w:val="0"/>
              <w:marRight w:val="0"/>
              <w:marTop w:val="0"/>
              <w:marBottom w:val="0"/>
              <w:divBdr>
                <w:top w:val="none" w:sz="0" w:space="0" w:color="auto"/>
                <w:left w:val="none" w:sz="0" w:space="0" w:color="auto"/>
                <w:bottom w:val="none" w:sz="0" w:space="0" w:color="auto"/>
                <w:right w:val="none" w:sz="0" w:space="0" w:color="auto"/>
              </w:divBdr>
              <w:divsChild>
                <w:div w:id="1422682282">
                  <w:marLeft w:val="0"/>
                  <w:marRight w:val="0"/>
                  <w:marTop w:val="0"/>
                  <w:marBottom w:val="0"/>
                  <w:divBdr>
                    <w:top w:val="none" w:sz="0" w:space="0" w:color="auto"/>
                    <w:left w:val="none" w:sz="0" w:space="0" w:color="auto"/>
                    <w:bottom w:val="none" w:sz="0" w:space="0" w:color="auto"/>
                    <w:right w:val="none" w:sz="0" w:space="0" w:color="auto"/>
                  </w:divBdr>
                  <w:divsChild>
                    <w:div w:id="98994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1341273">
      <w:bodyDiv w:val="1"/>
      <w:marLeft w:val="0"/>
      <w:marRight w:val="0"/>
      <w:marTop w:val="0"/>
      <w:marBottom w:val="0"/>
      <w:divBdr>
        <w:top w:val="none" w:sz="0" w:space="0" w:color="auto"/>
        <w:left w:val="none" w:sz="0" w:space="0" w:color="auto"/>
        <w:bottom w:val="none" w:sz="0" w:space="0" w:color="auto"/>
        <w:right w:val="none" w:sz="0" w:space="0" w:color="auto"/>
      </w:divBdr>
      <w:divsChild>
        <w:div w:id="2006932159">
          <w:marLeft w:val="0"/>
          <w:marRight w:val="0"/>
          <w:marTop w:val="0"/>
          <w:marBottom w:val="0"/>
          <w:divBdr>
            <w:top w:val="none" w:sz="0" w:space="0" w:color="auto"/>
            <w:left w:val="none" w:sz="0" w:space="0" w:color="auto"/>
            <w:bottom w:val="none" w:sz="0" w:space="0" w:color="auto"/>
            <w:right w:val="none" w:sz="0" w:space="0" w:color="auto"/>
          </w:divBdr>
          <w:divsChild>
            <w:div w:id="172846307">
              <w:marLeft w:val="0"/>
              <w:marRight w:val="0"/>
              <w:marTop w:val="0"/>
              <w:marBottom w:val="0"/>
              <w:divBdr>
                <w:top w:val="none" w:sz="0" w:space="0" w:color="auto"/>
                <w:left w:val="none" w:sz="0" w:space="0" w:color="auto"/>
                <w:bottom w:val="none" w:sz="0" w:space="0" w:color="auto"/>
                <w:right w:val="none" w:sz="0" w:space="0" w:color="auto"/>
              </w:divBdr>
              <w:divsChild>
                <w:div w:id="452754104">
                  <w:marLeft w:val="0"/>
                  <w:marRight w:val="0"/>
                  <w:marTop w:val="0"/>
                  <w:marBottom w:val="0"/>
                  <w:divBdr>
                    <w:top w:val="none" w:sz="0" w:space="0" w:color="auto"/>
                    <w:left w:val="none" w:sz="0" w:space="0" w:color="auto"/>
                    <w:bottom w:val="none" w:sz="0" w:space="0" w:color="auto"/>
                    <w:right w:val="none" w:sz="0" w:space="0" w:color="auto"/>
                  </w:divBdr>
                  <w:divsChild>
                    <w:div w:id="15159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5274157">
      <w:bodyDiv w:val="1"/>
      <w:marLeft w:val="0"/>
      <w:marRight w:val="0"/>
      <w:marTop w:val="0"/>
      <w:marBottom w:val="0"/>
      <w:divBdr>
        <w:top w:val="none" w:sz="0" w:space="0" w:color="auto"/>
        <w:left w:val="none" w:sz="0" w:space="0" w:color="auto"/>
        <w:bottom w:val="none" w:sz="0" w:space="0" w:color="auto"/>
        <w:right w:val="none" w:sz="0" w:space="0" w:color="auto"/>
      </w:divBdr>
      <w:divsChild>
        <w:div w:id="1223253616">
          <w:marLeft w:val="0"/>
          <w:marRight w:val="0"/>
          <w:marTop w:val="0"/>
          <w:marBottom w:val="0"/>
          <w:divBdr>
            <w:top w:val="none" w:sz="0" w:space="0" w:color="auto"/>
            <w:left w:val="none" w:sz="0" w:space="0" w:color="auto"/>
            <w:bottom w:val="none" w:sz="0" w:space="0" w:color="auto"/>
            <w:right w:val="none" w:sz="0" w:space="0" w:color="auto"/>
          </w:divBdr>
          <w:divsChild>
            <w:div w:id="1489009664">
              <w:marLeft w:val="0"/>
              <w:marRight w:val="0"/>
              <w:marTop w:val="0"/>
              <w:marBottom w:val="0"/>
              <w:divBdr>
                <w:top w:val="none" w:sz="0" w:space="0" w:color="auto"/>
                <w:left w:val="none" w:sz="0" w:space="0" w:color="auto"/>
                <w:bottom w:val="none" w:sz="0" w:space="0" w:color="auto"/>
                <w:right w:val="none" w:sz="0" w:space="0" w:color="auto"/>
              </w:divBdr>
              <w:divsChild>
                <w:div w:id="256981215">
                  <w:marLeft w:val="0"/>
                  <w:marRight w:val="0"/>
                  <w:marTop w:val="0"/>
                  <w:marBottom w:val="0"/>
                  <w:divBdr>
                    <w:top w:val="none" w:sz="0" w:space="0" w:color="auto"/>
                    <w:left w:val="none" w:sz="0" w:space="0" w:color="auto"/>
                    <w:bottom w:val="none" w:sz="0" w:space="0" w:color="auto"/>
                    <w:right w:val="none" w:sz="0" w:space="0" w:color="auto"/>
                  </w:divBdr>
                  <w:divsChild>
                    <w:div w:id="703597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5348601">
      <w:bodyDiv w:val="1"/>
      <w:marLeft w:val="0"/>
      <w:marRight w:val="0"/>
      <w:marTop w:val="0"/>
      <w:marBottom w:val="0"/>
      <w:divBdr>
        <w:top w:val="none" w:sz="0" w:space="0" w:color="auto"/>
        <w:left w:val="none" w:sz="0" w:space="0" w:color="auto"/>
        <w:bottom w:val="none" w:sz="0" w:space="0" w:color="auto"/>
        <w:right w:val="none" w:sz="0" w:space="0" w:color="auto"/>
      </w:divBdr>
      <w:divsChild>
        <w:div w:id="115374037">
          <w:marLeft w:val="547"/>
          <w:marRight w:val="0"/>
          <w:marTop w:val="134"/>
          <w:marBottom w:val="0"/>
          <w:divBdr>
            <w:top w:val="none" w:sz="0" w:space="0" w:color="auto"/>
            <w:left w:val="none" w:sz="0" w:space="0" w:color="auto"/>
            <w:bottom w:val="none" w:sz="0" w:space="0" w:color="auto"/>
            <w:right w:val="none" w:sz="0" w:space="0" w:color="auto"/>
          </w:divBdr>
        </w:div>
        <w:div w:id="408506052">
          <w:marLeft w:val="1166"/>
          <w:marRight w:val="0"/>
          <w:marTop w:val="115"/>
          <w:marBottom w:val="0"/>
          <w:divBdr>
            <w:top w:val="none" w:sz="0" w:space="0" w:color="auto"/>
            <w:left w:val="none" w:sz="0" w:space="0" w:color="auto"/>
            <w:bottom w:val="none" w:sz="0" w:space="0" w:color="auto"/>
            <w:right w:val="none" w:sz="0" w:space="0" w:color="auto"/>
          </w:divBdr>
        </w:div>
        <w:div w:id="1222136494">
          <w:marLeft w:val="547"/>
          <w:marRight w:val="0"/>
          <w:marTop w:val="134"/>
          <w:marBottom w:val="0"/>
          <w:divBdr>
            <w:top w:val="none" w:sz="0" w:space="0" w:color="auto"/>
            <w:left w:val="none" w:sz="0" w:space="0" w:color="auto"/>
            <w:bottom w:val="none" w:sz="0" w:space="0" w:color="auto"/>
            <w:right w:val="none" w:sz="0" w:space="0" w:color="auto"/>
          </w:divBdr>
        </w:div>
        <w:div w:id="1339766890">
          <w:marLeft w:val="1166"/>
          <w:marRight w:val="0"/>
          <w:marTop w:val="115"/>
          <w:marBottom w:val="0"/>
          <w:divBdr>
            <w:top w:val="none" w:sz="0" w:space="0" w:color="auto"/>
            <w:left w:val="none" w:sz="0" w:space="0" w:color="auto"/>
            <w:bottom w:val="none" w:sz="0" w:space="0" w:color="auto"/>
            <w:right w:val="none" w:sz="0" w:space="0" w:color="auto"/>
          </w:divBdr>
        </w:div>
        <w:div w:id="2086605316">
          <w:marLeft w:val="547"/>
          <w:marRight w:val="0"/>
          <w:marTop w:val="134"/>
          <w:marBottom w:val="0"/>
          <w:divBdr>
            <w:top w:val="none" w:sz="0" w:space="0" w:color="auto"/>
            <w:left w:val="none" w:sz="0" w:space="0" w:color="auto"/>
            <w:bottom w:val="none" w:sz="0" w:space="0" w:color="auto"/>
            <w:right w:val="none" w:sz="0" w:space="0" w:color="auto"/>
          </w:divBdr>
        </w:div>
      </w:divsChild>
    </w:div>
    <w:div w:id="2146771508">
      <w:bodyDiv w:val="1"/>
      <w:marLeft w:val="0"/>
      <w:marRight w:val="0"/>
      <w:marTop w:val="0"/>
      <w:marBottom w:val="0"/>
      <w:divBdr>
        <w:top w:val="none" w:sz="0" w:space="0" w:color="auto"/>
        <w:left w:val="none" w:sz="0" w:space="0" w:color="auto"/>
        <w:bottom w:val="none" w:sz="0" w:space="0" w:color="auto"/>
        <w:right w:val="none" w:sz="0" w:space="0" w:color="auto"/>
      </w:divBdr>
      <w:divsChild>
        <w:div w:id="1037463686">
          <w:marLeft w:val="547"/>
          <w:marRight w:val="0"/>
          <w:marTop w:val="115"/>
          <w:marBottom w:val="0"/>
          <w:divBdr>
            <w:top w:val="none" w:sz="0" w:space="0" w:color="auto"/>
            <w:left w:val="none" w:sz="0" w:space="0" w:color="auto"/>
            <w:bottom w:val="none" w:sz="0" w:space="0" w:color="auto"/>
            <w:right w:val="none" w:sz="0" w:space="0" w:color="auto"/>
          </w:divBdr>
        </w:div>
      </w:divsChild>
    </w:div>
    <w:div w:id="2146849995">
      <w:bodyDiv w:val="1"/>
      <w:marLeft w:val="0"/>
      <w:marRight w:val="0"/>
      <w:marTop w:val="0"/>
      <w:marBottom w:val="0"/>
      <w:divBdr>
        <w:top w:val="none" w:sz="0" w:space="0" w:color="auto"/>
        <w:left w:val="none" w:sz="0" w:space="0" w:color="auto"/>
        <w:bottom w:val="none" w:sz="0" w:space="0" w:color="auto"/>
        <w:right w:val="none" w:sz="0" w:space="0" w:color="auto"/>
      </w:divBdr>
      <w:divsChild>
        <w:div w:id="753161262">
          <w:marLeft w:val="0"/>
          <w:marRight w:val="0"/>
          <w:marTop w:val="0"/>
          <w:marBottom w:val="0"/>
          <w:divBdr>
            <w:top w:val="none" w:sz="0" w:space="0" w:color="auto"/>
            <w:left w:val="none" w:sz="0" w:space="0" w:color="auto"/>
            <w:bottom w:val="none" w:sz="0" w:space="0" w:color="auto"/>
            <w:right w:val="none" w:sz="0" w:space="0" w:color="auto"/>
          </w:divBdr>
          <w:divsChild>
            <w:div w:id="451442701">
              <w:marLeft w:val="0"/>
              <w:marRight w:val="0"/>
              <w:marTop w:val="0"/>
              <w:marBottom w:val="0"/>
              <w:divBdr>
                <w:top w:val="none" w:sz="0" w:space="0" w:color="auto"/>
                <w:left w:val="none" w:sz="0" w:space="0" w:color="auto"/>
                <w:bottom w:val="none" w:sz="0" w:space="0" w:color="auto"/>
                <w:right w:val="none" w:sz="0" w:space="0" w:color="auto"/>
              </w:divBdr>
              <w:divsChild>
                <w:div w:id="196604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ndico.cern.ch/event/776391/" TargetMode="External"/><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space.cern.ch/HiLumi/TCC/Default/Home.aspx" TargetMode="External"/><Relationship Id="rId17" Type="http://schemas.openxmlformats.org/officeDocument/2006/relationships/hyperlink" Target="https://indico.cern.ch/event/767512/contributions/3187971/attachments/1745415/2825552/60-TCC-Cabling_status_MMo.pptx" TargetMode="External"/><Relationship Id="rId2" Type="http://schemas.openxmlformats.org/officeDocument/2006/relationships/customXml" Target="../customXml/item2.xml"/><Relationship Id="rId16" Type="http://schemas.openxmlformats.org/officeDocument/2006/relationships/hyperlink" Target="https://indico.cern.ch/event/776391/contributions/3228412/attachments/1762448/2860097/TCC_29August_2018_RvW.pptx"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s://indico.cern.ch/event/776391/contributions/3228411/attachments/1762432/2860069/HL-LHC_TCC_62th.pptx"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ndico.cern.ch/event/776391/contributions/3228409/attachments/1762438/2860089/salvachua-2018-11-29.pp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F868719BE522143996B8AD9B113D73E" ma:contentTypeVersion="0" ma:contentTypeDescription="Create a new document." ma:contentTypeScope="" ma:versionID="280eca03eec10789dc2d2445264d7661">
  <xsd:schema xmlns:xsd="http://www.w3.org/2001/XMLSchema" xmlns:xs="http://www.w3.org/2001/XMLSchema" xmlns:p="http://schemas.microsoft.com/office/2006/metadata/properties" targetNamespace="http://schemas.microsoft.com/office/2006/metadata/properties" ma:root="true" ma:fieldsID="066f85c314b4980d848db421bfcd1a4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B8055E86-E3D7-420C-8C30-43EB7A5A3D5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26A479-6869-4CB9-BF1F-653AAF3D28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003B746-5F06-4600-A42A-E8F445D0ABDC}">
  <ds:schemaRefs>
    <ds:schemaRef ds:uri="http://schemas.microsoft.com/sharepoint/v3/contenttype/forms"/>
  </ds:schemaRefs>
</ds:datastoreItem>
</file>

<file path=customXml/itemProps4.xml><?xml version="1.0" encoding="utf-8"?>
<ds:datastoreItem xmlns:ds="http://schemas.openxmlformats.org/officeDocument/2006/customXml" ds:itemID="{BE8C4E1B-156B-6848-A228-9E810236B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Pages>
  <Words>3005</Words>
  <Characters>17132</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20097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Wollmann</dc:creator>
  <cp:keywords/>
  <dc:description/>
  <cp:lastModifiedBy>Yannis Papaphilippou</cp:lastModifiedBy>
  <cp:revision>7</cp:revision>
  <cp:lastPrinted>2017-07-31T00:50:00Z</cp:lastPrinted>
  <dcterms:created xsi:type="dcterms:W3CDTF">2018-12-12T14:59:00Z</dcterms:created>
  <dcterms:modified xsi:type="dcterms:W3CDTF">2018-12-12T20:53:00Z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0x010100CF868719BE522143996B8AD9B113D73E</vt:lpwstr>
  </property>
  <property fmtid="{D5CDD505-2E9C-101B-9397-08002B2CF9AE}" pid="3" name="IsMyDocuments">
    <vt:bool>true</vt:bool>
  </property>
</Properties>
</file>