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D4" w:rsidRPr="00D37CF1" w:rsidRDefault="009332D4" w:rsidP="007F2FD0">
      <w:pPr>
        <w:spacing w:after="0" w:line="240" w:lineRule="auto"/>
        <w:rPr>
          <w:rFonts w:ascii="Arial" w:eastAsia="Times New Roman" w:hAnsi="Arial" w:cs="Arial"/>
          <w:color w:val="000000"/>
          <w:sz w:val="28"/>
          <w:szCs w:val="28"/>
          <w:u w:val="single"/>
          <w:lang w:eastAsia="en-GB"/>
        </w:rPr>
      </w:pPr>
      <w:r w:rsidRPr="00D37CF1">
        <w:rPr>
          <w:rFonts w:ascii="Arial" w:eastAsia="Times New Roman" w:hAnsi="Arial" w:cs="Arial"/>
          <w:color w:val="000000"/>
          <w:sz w:val="28"/>
          <w:szCs w:val="28"/>
          <w:u w:val="single"/>
          <w:lang w:eastAsia="en-GB"/>
        </w:rPr>
        <w:t>CLIC CDR preparation - WG5</w:t>
      </w:r>
    </w:p>
    <w:p w:rsidR="009332D4" w:rsidRPr="00D37CF1" w:rsidRDefault="009332D4" w:rsidP="007F2FD0">
      <w:pPr>
        <w:spacing w:after="0" w:line="240" w:lineRule="auto"/>
        <w:rPr>
          <w:rFonts w:ascii="Arial" w:eastAsia="Times New Roman" w:hAnsi="Arial" w:cs="Arial"/>
          <w:color w:val="000000"/>
          <w:sz w:val="28"/>
          <w:szCs w:val="28"/>
          <w:u w:val="single"/>
          <w:lang w:eastAsia="en-GB"/>
        </w:rPr>
      </w:pPr>
    </w:p>
    <w:p w:rsidR="007F2FD0" w:rsidRPr="00D37CF1" w:rsidRDefault="00164CFE" w:rsidP="007F2FD0">
      <w:pPr>
        <w:spacing w:after="0" w:line="240" w:lineRule="auto"/>
        <w:rPr>
          <w:rFonts w:ascii="Arial" w:eastAsia="Times New Roman" w:hAnsi="Arial" w:cs="Arial"/>
          <w:color w:val="000000"/>
          <w:sz w:val="28"/>
          <w:szCs w:val="28"/>
          <w:u w:val="single"/>
          <w:lang w:eastAsia="en-GB"/>
        </w:rPr>
      </w:pPr>
      <w:r>
        <w:rPr>
          <w:rFonts w:ascii="Arial" w:eastAsia="Times New Roman" w:hAnsi="Arial" w:cs="Arial"/>
          <w:color w:val="FF0000"/>
          <w:sz w:val="28"/>
          <w:szCs w:val="28"/>
          <w:u w:val="single"/>
          <w:lang w:eastAsia="en-GB"/>
        </w:rPr>
        <w:t>Final Version:</w:t>
      </w:r>
      <w:r w:rsidR="00955B0E">
        <w:rPr>
          <w:rFonts w:ascii="Arial" w:eastAsia="Times New Roman" w:hAnsi="Arial" w:cs="Arial"/>
          <w:color w:val="FF0000"/>
          <w:sz w:val="28"/>
          <w:szCs w:val="28"/>
          <w:u w:val="single"/>
          <w:lang w:eastAsia="en-GB"/>
        </w:rPr>
        <w:t xml:space="preserve"> </w:t>
      </w:r>
      <w:r w:rsidR="009332D4" w:rsidRPr="00D37CF1">
        <w:rPr>
          <w:rFonts w:ascii="Arial" w:eastAsia="Times New Roman" w:hAnsi="Arial" w:cs="Arial"/>
          <w:color w:val="000000"/>
          <w:sz w:val="28"/>
          <w:szCs w:val="28"/>
          <w:u w:val="single"/>
          <w:lang w:eastAsia="en-GB"/>
        </w:rPr>
        <w:t xml:space="preserve">Summary notes of the first meeting, held on 18 March 2010 </w:t>
      </w:r>
    </w:p>
    <w:p w:rsidR="009332D4" w:rsidRPr="00165671" w:rsidRDefault="009332D4" w:rsidP="007F2FD0">
      <w:pPr>
        <w:spacing w:after="0" w:line="240" w:lineRule="auto"/>
        <w:rPr>
          <w:rFonts w:ascii="Arial" w:eastAsia="Times New Roman" w:hAnsi="Arial" w:cs="Arial"/>
          <w:color w:val="000000"/>
          <w:u w:val="single"/>
          <w:lang w:eastAsia="en-GB"/>
        </w:rPr>
      </w:pPr>
    </w:p>
    <w:p w:rsidR="009332D4" w:rsidRPr="00165671" w:rsidRDefault="009332D4" w:rsidP="007F2FD0">
      <w:pPr>
        <w:spacing w:after="0" w:line="240" w:lineRule="auto"/>
        <w:rPr>
          <w:rFonts w:ascii="Times New Roman" w:eastAsia="Times New Roman" w:hAnsi="Times New Roman" w:cs="Times New Roman"/>
          <w:lang w:eastAsia="en-GB"/>
        </w:rPr>
      </w:pPr>
      <w:r w:rsidRPr="00165671">
        <w:rPr>
          <w:rFonts w:ascii="Arial" w:eastAsia="Times New Roman" w:hAnsi="Arial" w:cs="Arial"/>
          <w:color w:val="000000"/>
          <w:u w:val="single"/>
          <w:lang w:eastAsia="en-GB"/>
        </w:rPr>
        <w:t xml:space="preserve">Present: </w:t>
      </w:r>
      <w:r w:rsidRPr="00165671">
        <w:rPr>
          <w:rFonts w:ascii="Arial" w:eastAsia="Times New Roman" w:hAnsi="Arial" w:cs="Arial"/>
          <w:color w:val="000000"/>
          <w:lang w:eastAsia="en-GB"/>
        </w:rPr>
        <w:t xml:space="preserve"> B. Cure, </w:t>
      </w:r>
      <w:r w:rsidR="00067F16" w:rsidRPr="00165671">
        <w:rPr>
          <w:rFonts w:ascii="Arial" w:eastAsia="Times New Roman" w:hAnsi="Arial" w:cs="Arial"/>
          <w:color w:val="000000"/>
          <w:lang w:eastAsia="en-GB"/>
        </w:rPr>
        <w:t xml:space="preserve">F. Duarte Ramos, K. Elsener, </w:t>
      </w:r>
      <w:r w:rsidRPr="00165671">
        <w:rPr>
          <w:rFonts w:ascii="Arial" w:eastAsia="Times New Roman" w:hAnsi="Arial" w:cs="Arial"/>
          <w:color w:val="000000"/>
          <w:lang w:eastAsia="en-GB"/>
        </w:rPr>
        <w:t xml:space="preserve">A. </w:t>
      </w:r>
      <w:proofErr w:type="spellStart"/>
      <w:r w:rsidRPr="00165671">
        <w:rPr>
          <w:rFonts w:ascii="Arial" w:eastAsia="Times New Roman" w:hAnsi="Arial" w:cs="Arial"/>
          <w:color w:val="000000"/>
          <w:lang w:eastAsia="en-GB"/>
        </w:rPr>
        <w:t>Gaddi</w:t>
      </w:r>
      <w:proofErr w:type="spellEnd"/>
      <w:r w:rsidRPr="00165671">
        <w:rPr>
          <w:rFonts w:ascii="Arial" w:eastAsia="Times New Roman" w:hAnsi="Arial" w:cs="Arial"/>
          <w:color w:val="000000"/>
          <w:lang w:eastAsia="en-GB"/>
        </w:rPr>
        <w:t xml:space="preserve">, L. </w:t>
      </w:r>
      <w:proofErr w:type="spellStart"/>
      <w:r w:rsidRPr="00165671">
        <w:rPr>
          <w:rFonts w:ascii="Arial" w:eastAsia="Times New Roman" w:hAnsi="Arial" w:cs="Arial"/>
          <w:color w:val="000000"/>
          <w:lang w:eastAsia="en-GB"/>
        </w:rPr>
        <w:t>Gatignon</w:t>
      </w:r>
      <w:proofErr w:type="spellEnd"/>
      <w:r w:rsidRPr="00165671">
        <w:rPr>
          <w:rFonts w:ascii="Arial" w:eastAsia="Times New Roman" w:hAnsi="Arial" w:cs="Arial"/>
          <w:color w:val="000000"/>
          <w:lang w:eastAsia="en-GB"/>
        </w:rPr>
        <w:t xml:space="preserve">, </w:t>
      </w:r>
      <w:r w:rsidR="00067F16" w:rsidRPr="00165671">
        <w:rPr>
          <w:rFonts w:ascii="Arial" w:eastAsia="Times New Roman" w:hAnsi="Arial" w:cs="Arial"/>
          <w:color w:val="000000"/>
          <w:lang w:eastAsia="en-GB"/>
        </w:rPr>
        <w:t xml:space="preserve">H. </w:t>
      </w:r>
      <w:proofErr w:type="spellStart"/>
      <w:r w:rsidR="00067F16" w:rsidRPr="00165671">
        <w:rPr>
          <w:rFonts w:ascii="Arial" w:eastAsia="Times New Roman" w:hAnsi="Arial" w:cs="Arial"/>
          <w:color w:val="000000"/>
          <w:lang w:eastAsia="en-GB"/>
        </w:rPr>
        <w:t>Gerwig</w:t>
      </w:r>
      <w:proofErr w:type="spellEnd"/>
      <w:r w:rsidR="00067F16" w:rsidRPr="00165671">
        <w:rPr>
          <w:rFonts w:ascii="Arial" w:eastAsia="Times New Roman" w:hAnsi="Arial" w:cs="Arial"/>
          <w:color w:val="000000"/>
          <w:lang w:eastAsia="en-GB"/>
        </w:rPr>
        <w:t xml:space="preserve">, A. </w:t>
      </w:r>
      <w:proofErr w:type="spellStart"/>
      <w:r w:rsidR="00067F16" w:rsidRPr="00165671">
        <w:rPr>
          <w:rFonts w:ascii="Arial" w:eastAsia="Times New Roman" w:hAnsi="Arial" w:cs="Arial"/>
          <w:color w:val="000000"/>
          <w:lang w:eastAsia="en-GB"/>
        </w:rPr>
        <w:t>Hervé</w:t>
      </w:r>
      <w:proofErr w:type="spellEnd"/>
      <w:r w:rsidR="00067F16" w:rsidRPr="00165671">
        <w:rPr>
          <w:rFonts w:ascii="Arial" w:eastAsia="Times New Roman" w:hAnsi="Arial" w:cs="Arial"/>
          <w:color w:val="000000"/>
          <w:lang w:eastAsia="en-GB"/>
        </w:rPr>
        <w:t>, L. </w:t>
      </w:r>
      <w:proofErr w:type="spellStart"/>
      <w:r w:rsidR="00067F16" w:rsidRPr="00165671">
        <w:rPr>
          <w:rFonts w:ascii="Arial" w:eastAsia="Times New Roman" w:hAnsi="Arial" w:cs="Arial"/>
          <w:color w:val="000000"/>
          <w:lang w:eastAsia="en-GB"/>
        </w:rPr>
        <w:t>Linssen</w:t>
      </w:r>
      <w:proofErr w:type="spellEnd"/>
    </w:p>
    <w:p w:rsidR="007F2FD0" w:rsidRPr="00165671" w:rsidRDefault="007F2FD0" w:rsidP="007F2FD0">
      <w:pPr>
        <w:spacing w:after="0" w:line="240" w:lineRule="auto"/>
        <w:rPr>
          <w:rFonts w:ascii="Times New Roman" w:eastAsia="Times New Roman" w:hAnsi="Times New Roman" w:cs="Times New Roman"/>
          <w:lang w:eastAsia="en-GB"/>
        </w:rPr>
      </w:pPr>
      <w:r w:rsidRPr="00165671">
        <w:rPr>
          <w:rFonts w:ascii="Times New Roman" w:eastAsia="Times New Roman" w:hAnsi="Times New Roman" w:cs="Times New Roman"/>
          <w:lang w:eastAsia="en-GB"/>
        </w:rPr>
        <w:t> </w:t>
      </w:r>
    </w:p>
    <w:p w:rsidR="00427892" w:rsidRPr="00165671" w:rsidRDefault="00427892" w:rsidP="007F2FD0">
      <w:pPr>
        <w:spacing w:after="0" w:line="240" w:lineRule="auto"/>
        <w:rPr>
          <w:rFonts w:ascii="Arial" w:eastAsia="Times New Roman" w:hAnsi="Arial" w:cs="Arial"/>
          <w:lang w:eastAsia="en-GB"/>
        </w:rPr>
      </w:pPr>
    </w:p>
    <w:p w:rsidR="007F2FD0" w:rsidRDefault="007F2FD0" w:rsidP="007F2FD0">
      <w:pPr>
        <w:spacing w:after="0" w:line="240" w:lineRule="auto"/>
        <w:rPr>
          <w:rFonts w:ascii="Arial" w:eastAsia="Times New Roman" w:hAnsi="Arial" w:cs="Arial"/>
          <w:b/>
          <w:lang w:eastAsia="en-GB"/>
        </w:rPr>
      </w:pPr>
      <w:r w:rsidRPr="00165671">
        <w:rPr>
          <w:rFonts w:ascii="Arial" w:eastAsia="Times New Roman" w:hAnsi="Arial" w:cs="Arial"/>
          <w:b/>
          <w:lang w:eastAsia="en-GB"/>
        </w:rPr>
        <w:t>1)</w:t>
      </w:r>
      <w:r w:rsidR="009332D4" w:rsidRPr="00165671">
        <w:rPr>
          <w:rFonts w:ascii="Arial" w:eastAsia="Times New Roman" w:hAnsi="Arial" w:cs="Arial"/>
          <w:b/>
          <w:lang w:eastAsia="en-GB"/>
        </w:rPr>
        <w:t xml:space="preserve"> C</w:t>
      </w:r>
      <w:r w:rsidRPr="00165671">
        <w:rPr>
          <w:rFonts w:ascii="Arial" w:eastAsia="Times New Roman" w:hAnsi="Arial" w:cs="Arial"/>
          <w:b/>
          <w:lang w:eastAsia="en-GB"/>
        </w:rPr>
        <w:t>omments on WG5 mandate / on the CDR process and CDR deadlines</w:t>
      </w:r>
    </w:p>
    <w:p w:rsidR="00165671" w:rsidRDefault="00165671" w:rsidP="007F2FD0">
      <w:pPr>
        <w:spacing w:after="0" w:line="240" w:lineRule="auto"/>
        <w:rPr>
          <w:rFonts w:ascii="Arial" w:eastAsia="Times New Roman" w:hAnsi="Arial" w:cs="Arial"/>
          <w:lang w:eastAsia="en-GB"/>
        </w:rPr>
      </w:pP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The mandate of WG5 has been drawn up and published on the INDICO page in order to indicate the purpose and to attract members from outside and inside CERN. The mandate will evolve with time.</w:t>
      </w:r>
    </w:p>
    <w:p w:rsidR="00165671" w:rsidRDefault="00165671" w:rsidP="007F2FD0">
      <w:pPr>
        <w:spacing w:after="0" w:line="240" w:lineRule="auto"/>
        <w:rPr>
          <w:rFonts w:ascii="Arial" w:eastAsia="Times New Roman" w:hAnsi="Arial" w:cs="Arial"/>
          <w:lang w:eastAsia="en-GB"/>
        </w:rPr>
      </w:pP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The CLIC CDR is due end of April 2011, and will consist of 3 volumes:</w:t>
      </w: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 Volume 1:</w:t>
      </w:r>
      <w:r>
        <w:rPr>
          <w:rFonts w:ascii="Arial" w:eastAsia="Times New Roman" w:hAnsi="Arial" w:cs="Arial"/>
          <w:lang w:eastAsia="en-GB"/>
        </w:rPr>
        <w:tab/>
        <w:t>Executive Summary</w:t>
      </w: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 Volume 2: </w:t>
      </w:r>
      <w:r>
        <w:rPr>
          <w:rFonts w:ascii="Arial" w:eastAsia="Times New Roman" w:hAnsi="Arial" w:cs="Arial"/>
          <w:lang w:eastAsia="en-GB"/>
        </w:rPr>
        <w:tab/>
        <w:t>Accelerator and Technical Systems</w:t>
      </w: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 Volume 3:</w:t>
      </w:r>
      <w:r>
        <w:rPr>
          <w:rFonts w:ascii="Arial" w:eastAsia="Times New Roman" w:hAnsi="Arial" w:cs="Arial"/>
          <w:lang w:eastAsia="en-GB"/>
        </w:rPr>
        <w:tab/>
        <w:t>Physics and Detectors</w:t>
      </w: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There is evidently going to be overlap between the MDI related chapters of Vol. 2 and parts of Vol. 3. In order to make both parts readable, some overlap (in addition to extensive cross-referencing) will be necessary. Care will be taken that the relevant input from the detector side is available for the early deadlines given by the editors of Vol. 2 (end of August 2010). </w:t>
      </w:r>
    </w:p>
    <w:p w:rsidR="00165671" w:rsidRDefault="00165671" w:rsidP="007F2FD0">
      <w:pPr>
        <w:spacing w:after="0" w:line="240" w:lineRule="auto"/>
        <w:rPr>
          <w:rFonts w:ascii="Arial" w:eastAsia="Times New Roman" w:hAnsi="Arial" w:cs="Arial"/>
          <w:lang w:eastAsia="en-GB"/>
        </w:rPr>
      </w:pP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The aim is to keep Volume 3 at or below 150 pages - every part will be as short as reasonable. This implies that all of the detailed work and much of the reasoning leading to particular choices/solutions must be described in notes (</w:t>
      </w:r>
      <w:r w:rsidR="00344C4A">
        <w:rPr>
          <w:rFonts w:ascii="Arial" w:eastAsia="Times New Roman" w:hAnsi="Arial" w:cs="Arial"/>
          <w:lang w:eastAsia="en-GB"/>
        </w:rPr>
        <w:t>e.g.</w:t>
      </w:r>
      <w:r>
        <w:rPr>
          <w:rFonts w:ascii="Arial" w:eastAsia="Times New Roman" w:hAnsi="Arial" w:cs="Arial"/>
          <w:lang w:eastAsia="en-GB"/>
        </w:rPr>
        <w:t xml:space="preserve"> LCD notes).</w:t>
      </w:r>
    </w:p>
    <w:p w:rsidR="00165671" w:rsidRDefault="00165671" w:rsidP="007F2FD0">
      <w:pPr>
        <w:spacing w:after="0" w:line="240" w:lineRule="auto"/>
        <w:rPr>
          <w:rFonts w:ascii="Arial" w:eastAsia="Times New Roman" w:hAnsi="Arial" w:cs="Arial"/>
          <w:lang w:eastAsia="en-GB"/>
        </w:rPr>
      </w:pPr>
    </w:p>
    <w:p w:rsidR="00165671" w:rsidRDefault="00165671" w:rsidP="007F2FD0">
      <w:pPr>
        <w:spacing w:after="0" w:line="240" w:lineRule="auto"/>
        <w:rPr>
          <w:rFonts w:ascii="Arial" w:eastAsia="Times New Roman" w:hAnsi="Arial" w:cs="Arial"/>
          <w:lang w:eastAsia="en-GB"/>
        </w:rPr>
      </w:pPr>
      <w:r>
        <w:rPr>
          <w:rFonts w:ascii="Arial" w:eastAsia="Times New Roman" w:hAnsi="Arial" w:cs="Arial"/>
          <w:lang w:eastAsia="en-GB"/>
        </w:rPr>
        <w:t>WG5 will have several sub-groups, meeting</w:t>
      </w:r>
      <w:r w:rsidR="00D94F6B">
        <w:rPr>
          <w:rFonts w:ascii="Arial" w:eastAsia="Times New Roman" w:hAnsi="Arial" w:cs="Arial"/>
          <w:lang w:eastAsia="en-GB"/>
        </w:rPr>
        <w:t xml:space="preserve"> as needed to discuss</w:t>
      </w:r>
      <w:r>
        <w:rPr>
          <w:rFonts w:ascii="Arial" w:eastAsia="Times New Roman" w:hAnsi="Arial" w:cs="Arial"/>
          <w:lang w:eastAsia="en-GB"/>
        </w:rPr>
        <w:t xml:space="preserve"> specialized topics (e.g. the Solenoid Study, the Cost Study, etc.).</w:t>
      </w:r>
    </w:p>
    <w:p w:rsidR="00D94F6B" w:rsidRDefault="00D94F6B" w:rsidP="007F2FD0">
      <w:pPr>
        <w:spacing w:after="0" w:line="240" w:lineRule="auto"/>
        <w:rPr>
          <w:rFonts w:ascii="Arial" w:eastAsia="Times New Roman" w:hAnsi="Arial" w:cs="Arial"/>
          <w:lang w:eastAsia="en-GB"/>
        </w:rPr>
      </w:pPr>
    </w:p>
    <w:p w:rsidR="00D94F6B" w:rsidRDefault="00D94F6B" w:rsidP="007F2FD0">
      <w:pPr>
        <w:spacing w:after="0" w:line="240" w:lineRule="auto"/>
        <w:rPr>
          <w:rFonts w:ascii="Arial" w:eastAsia="Times New Roman" w:hAnsi="Arial" w:cs="Arial"/>
          <w:lang w:eastAsia="en-GB"/>
        </w:rPr>
      </w:pPr>
      <w:proofErr w:type="spellStart"/>
      <w:r>
        <w:rPr>
          <w:rFonts w:ascii="Arial" w:eastAsia="Times New Roman" w:hAnsi="Arial" w:cs="Arial"/>
          <w:lang w:eastAsia="en-GB"/>
        </w:rPr>
        <w:t>Lucie</w:t>
      </w:r>
      <w:proofErr w:type="spellEnd"/>
      <w:r>
        <w:rPr>
          <w:rFonts w:ascii="Arial" w:eastAsia="Times New Roman" w:hAnsi="Arial" w:cs="Arial"/>
          <w:lang w:eastAsia="en-GB"/>
        </w:rPr>
        <w:t xml:space="preserve"> explained the recent happenings around the Solenoid Study - the ensuing discussion concluded as follows:</w:t>
      </w:r>
    </w:p>
    <w:p w:rsidR="00D94F6B" w:rsidRDefault="00D94F6B"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 During LCWS10 in Beijing, </w:t>
      </w:r>
      <w:proofErr w:type="spellStart"/>
      <w:r>
        <w:rPr>
          <w:rFonts w:ascii="Arial" w:eastAsia="Times New Roman" w:hAnsi="Arial" w:cs="Arial"/>
          <w:lang w:eastAsia="en-GB"/>
        </w:rPr>
        <w:t>Lucie</w:t>
      </w:r>
      <w:proofErr w:type="spellEnd"/>
      <w:r>
        <w:rPr>
          <w:rFonts w:ascii="Arial" w:eastAsia="Times New Roman" w:hAnsi="Arial" w:cs="Arial"/>
          <w:lang w:eastAsia="en-GB"/>
        </w:rPr>
        <w:t xml:space="preserve"> and Konrad will discuss with as many of the non-CERN colleagues interested in the Solenoid Study as possible, explaining reasons for the long interruption between formal meetings, and announcing a follow-up of the October meeting for May/June 2010</w:t>
      </w:r>
    </w:p>
    <w:p w:rsidR="00D94F6B" w:rsidRDefault="00D94F6B"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 The internal CERN meeting, initially called for February, will be re-launched by Konrad for Thursday 1st of April (time to be fixed). </w:t>
      </w:r>
    </w:p>
    <w:p w:rsidR="00D94F6B" w:rsidRPr="00165671" w:rsidRDefault="00D94F6B" w:rsidP="007F2FD0">
      <w:pPr>
        <w:spacing w:after="0" w:line="240" w:lineRule="auto"/>
        <w:rPr>
          <w:rFonts w:ascii="Arial" w:eastAsia="Times New Roman" w:hAnsi="Arial" w:cs="Arial"/>
          <w:lang w:eastAsia="en-GB"/>
        </w:rPr>
      </w:pPr>
      <w:r>
        <w:rPr>
          <w:rFonts w:ascii="Arial" w:eastAsia="Times New Roman" w:hAnsi="Arial" w:cs="Arial"/>
          <w:lang w:eastAsia="en-GB"/>
        </w:rPr>
        <w:t>- The time until the next "formal" meeting will allow to progress on some studies already under way (Andrea, Benoit).</w:t>
      </w:r>
    </w:p>
    <w:p w:rsidR="007F2FD0" w:rsidRPr="00165671" w:rsidRDefault="00165671" w:rsidP="00165671">
      <w:pPr>
        <w:spacing w:after="0" w:line="240" w:lineRule="auto"/>
        <w:rPr>
          <w:rFonts w:ascii="Arial" w:eastAsia="Times New Roman" w:hAnsi="Arial" w:cs="Arial"/>
          <w:color w:val="0000FF"/>
          <w:sz w:val="28"/>
          <w:szCs w:val="28"/>
          <w:lang w:eastAsia="en-GB"/>
        </w:rPr>
      </w:pPr>
      <w:r>
        <w:rPr>
          <w:rFonts w:ascii="Arial" w:eastAsia="Times New Roman" w:hAnsi="Arial" w:cs="Arial"/>
          <w:sz w:val="28"/>
          <w:szCs w:val="28"/>
          <w:lang w:eastAsia="en-GB"/>
        </w:rPr>
        <w:t xml:space="preserve">     </w:t>
      </w:r>
    </w:p>
    <w:p w:rsidR="00D37CF1" w:rsidRDefault="007F2FD0" w:rsidP="007F2FD0">
      <w:pPr>
        <w:spacing w:after="0" w:line="240" w:lineRule="auto"/>
        <w:rPr>
          <w:rFonts w:ascii="Times New Roman" w:eastAsia="Times New Roman" w:hAnsi="Times New Roman" w:cs="Times New Roman"/>
          <w:sz w:val="28"/>
          <w:szCs w:val="28"/>
          <w:lang w:eastAsia="en-GB"/>
        </w:rPr>
      </w:pPr>
      <w:r w:rsidRPr="007F2FD0">
        <w:rPr>
          <w:rFonts w:ascii="Times New Roman" w:eastAsia="Times New Roman" w:hAnsi="Times New Roman" w:cs="Times New Roman"/>
          <w:sz w:val="28"/>
          <w:szCs w:val="28"/>
          <w:lang w:eastAsia="en-GB"/>
        </w:rPr>
        <w:t> </w:t>
      </w:r>
    </w:p>
    <w:p w:rsidR="007F2FD0" w:rsidRDefault="007F2FD0" w:rsidP="00D37CF1">
      <w:pPr>
        <w:spacing w:after="0" w:line="240" w:lineRule="auto"/>
        <w:rPr>
          <w:rFonts w:ascii="Arial" w:eastAsia="Times New Roman" w:hAnsi="Arial" w:cs="Arial"/>
          <w:b/>
          <w:lang w:eastAsia="en-GB"/>
        </w:rPr>
      </w:pPr>
      <w:r w:rsidRPr="00D37CF1">
        <w:rPr>
          <w:rFonts w:ascii="Arial" w:eastAsia="Times New Roman" w:hAnsi="Arial" w:cs="Arial"/>
          <w:b/>
          <w:lang w:eastAsia="en-GB"/>
        </w:rPr>
        <w:t xml:space="preserve">2) </w:t>
      </w:r>
      <w:proofErr w:type="gramStart"/>
      <w:r w:rsidRPr="00D37CF1">
        <w:rPr>
          <w:rFonts w:ascii="Arial" w:eastAsia="Times New Roman" w:hAnsi="Arial" w:cs="Arial"/>
          <w:b/>
          <w:lang w:eastAsia="en-GB"/>
        </w:rPr>
        <w:t>list</w:t>
      </w:r>
      <w:proofErr w:type="gramEnd"/>
      <w:r w:rsidRPr="00D37CF1">
        <w:rPr>
          <w:rFonts w:ascii="Arial" w:eastAsia="Times New Roman" w:hAnsi="Arial" w:cs="Arial"/>
          <w:b/>
          <w:lang w:eastAsia="en-GB"/>
        </w:rPr>
        <w:t xml:space="preserve"> of topics to be dealt with by WG5 </w:t>
      </w:r>
    </w:p>
    <w:p w:rsidR="00D37CF1" w:rsidRDefault="00D37CF1" w:rsidP="00D37CF1">
      <w:pPr>
        <w:spacing w:after="0" w:line="240" w:lineRule="auto"/>
        <w:rPr>
          <w:rFonts w:ascii="Arial" w:eastAsia="Times New Roman" w:hAnsi="Arial" w:cs="Arial"/>
          <w:lang w:eastAsia="en-GB"/>
        </w:rPr>
      </w:pPr>
    </w:p>
    <w:p w:rsidR="00D37CF1" w:rsidRPr="00D37CF1" w:rsidRDefault="00D37CF1" w:rsidP="00D37CF1">
      <w:pPr>
        <w:spacing w:after="0" w:line="240" w:lineRule="auto"/>
        <w:rPr>
          <w:rFonts w:ascii="Times New Roman" w:eastAsia="Times New Roman" w:hAnsi="Times New Roman" w:cs="Times New Roman"/>
          <w:lang w:eastAsia="en-GB"/>
        </w:rPr>
      </w:pPr>
      <w:r>
        <w:rPr>
          <w:rFonts w:ascii="Arial" w:eastAsia="Times New Roman" w:hAnsi="Arial" w:cs="Arial"/>
          <w:lang w:eastAsia="en-GB"/>
        </w:rPr>
        <w:t xml:space="preserve">Priority is on the work needed as input for the relevant chapters of the CDR. In addition, other engineering topics will be discussed in the meetings of WG5 (e.g. matters related to the W </w:t>
      </w:r>
      <w:proofErr w:type="spellStart"/>
      <w:r>
        <w:rPr>
          <w:rFonts w:ascii="Arial" w:eastAsia="Times New Roman" w:hAnsi="Arial" w:cs="Arial"/>
          <w:lang w:eastAsia="en-GB"/>
        </w:rPr>
        <w:t>HCal</w:t>
      </w:r>
      <w:proofErr w:type="spellEnd"/>
      <w:r>
        <w:rPr>
          <w:rFonts w:ascii="Arial" w:eastAsia="Times New Roman" w:hAnsi="Arial" w:cs="Arial"/>
          <w:lang w:eastAsia="en-GB"/>
        </w:rPr>
        <w:t xml:space="preserve"> prototype). </w:t>
      </w:r>
    </w:p>
    <w:p w:rsidR="007F2FD0" w:rsidRPr="00D94F6B" w:rsidRDefault="007F2FD0" w:rsidP="007F2FD0">
      <w:pPr>
        <w:spacing w:after="0" w:line="240" w:lineRule="auto"/>
        <w:rPr>
          <w:rFonts w:ascii="Times New Roman" w:eastAsia="Times New Roman" w:hAnsi="Times New Roman" w:cs="Times New Roman"/>
          <w:lang w:eastAsia="en-GB"/>
        </w:rPr>
      </w:pPr>
      <w:r w:rsidRPr="00D94F6B">
        <w:rPr>
          <w:rFonts w:ascii="Times New Roman" w:eastAsia="Times New Roman" w:hAnsi="Times New Roman" w:cs="Times New Roman"/>
          <w:lang w:eastAsia="en-GB"/>
        </w:rPr>
        <w:t> </w:t>
      </w:r>
    </w:p>
    <w:p w:rsidR="00427892" w:rsidRPr="00D94F6B" w:rsidRDefault="00427892" w:rsidP="007F2FD0">
      <w:pPr>
        <w:spacing w:after="0" w:line="240" w:lineRule="auto"/>
        <w:rPr>
          <w:rFonts w:ascii="Arial" w:eastAsia="Times New Roman" w:hAnsi="Arial" w:cs="Arial"/>
          <w:lang w:eastAsia="en-GB"/>
        </w:rPr>
      </w:pPr>
    </w:p>
    <w:p w:rsidR="007F2FD0" w:rsidRPr="00D37CF1" w:rsidRDefault="007F2FD0" w:rsidP="007F2FD0">
      <w:pPr>
        <w:spacing w:after="0" w:line="240" w:lineRule="auto"/>
        <w:rPr>
          <w:rFonts w:ascii="Arial" w:eastAsia="Times New Roman" w:hAnsi="Arial" w:cs="Arial"/>
          <w:b/>
          <w:lang w:eastAsia="en-GB"/>
        </w:rPr>
      </w:pPr>
      <w:r w:rsidRPr="00D37CF1">
        <w:rPr>
          <w:rFonts w:ascii="Arial" w:eastAsia="Times New Roman" w:hAnsi="Arial" w:cs="Arial"/>
          <w:b/>
          <w:lang w:eastAsia="en-GB"/>
        </w:rPr>
        <w:t xml:space="preserve">3) </w:t>
      </w:r>
      <w:proofErr w:type="gramStart"/>
      <w:r w:rsidR="00344C4A" w:rsidRPr="00D37CF1">
        <w:rPr>
          <w:rFonts w:ascii="Arial" w:eastAsia="Times New Roman" w:hAnsi="Arial" w:cs="Arial"/>
          <w:b/>
          <w:lang w:eastAsia="en-GB"/>
        </w:rPr>
        <w:t>rhythm</w:t>
      </w:r>
      <w:proofErr w:type="gramEnd"/>
      <w:r w:rsidRPr="00D37CF1">
        <w:rPr>
          <w:rFonts w:ascii="Arial" w:eastAsia="Times New Roman" w:hAnsi="Arial" w:cs="Arial"/>
          <w:b/>
          <w:lang w:eastAsia="en-GB"/>
        </w:rPr>
        <w:t xml:space="preserve"> of meetings -</w:t>
      </w:r>
      <w:r w:rsidR="00D37CF1" w:rsidRPr="00D37CF1">
        <w:rPr>
          <w:rFonts w:ascii="Arial" w:eastAsia="Times New Roman" w:hAnsi="Arial" w:cs="Arial"/>
          <w:b/>
          <w:lang w:eastAsia="en-GB"/>
        </w:rPr>
        <w:t xml:space="preserve"> </w:t>
      </w:r>
      <w:r w:rsidRPr="00D37CF1">
        <w:rPr>
          <w:rFonts w:ascii="Arial" w:eastAsia="Times New Roman" w:hAnsi="Arial" w:cs="Arial"/>
          <w:b/>
          <w:lang w:eastAsia="en-GB"/>
        </w:rPr>
        <w:t xml:space="preserve">best date and time </w:t>
      </w:r>
      <w:r w:rsidR="00D37CF1" w:rsidRPr="00D37CF1">
        <w:rPr>
          <w:rFonts w:ascii="Arial" w:eastAsia="Times New Roman" w:hAnsi="Arial" w:cs="Arial"/>
          <w:b/>
          <w:lang w:eastAsia="en-GB"/>
        </w:rPr>
        <w:t xml:space="preserve"> </w:t>
      </w:r>
    </w:p>
    <w:p w:rsidR="007F2FD0" w:rsidRDefault="007F2FD0" w:rsidP="007F2FD0">
      <w:pPr>
        <w:spacing w:after="0" w:line="240" w:lineRule="auto"/>
        <w:rPr>
          <w:rFonts w:ascii="Arial" w:eastAsia="Times New Roman" w:hAnsi="Arial" w:cs="Arial"/>
          <w:lang w:eastAsia="en-GB"/>
        </w:rPr>
      </w:pPr>
    </w:p>
    <w:p w:rsidR="00D37CF1" w:rsidRDefault="00D37CF1"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An initial enquiry among those who have subscribed to the mailing list, plus the input from those present at this first meeting, indicates that </w:t>
      </w:r>
      <w:r w:rsidRPr="00D37CF1">
        <w:rPr>
          <w:rFonts w:ascii="Arial" w:eastAsia="Times New Roman" w:hAnsi="Arial" w:cs="Arial"/>
          <w:b/>
          <w:lang w:eastAsia="en-GB"/>
        </w:rPr>
        <w:t xml:space="preserve">Tuesdays </w:t>
      </w:r>
      <w:r>
        <w:rPr>
          <w:rFonts w:ascii="Arial" w:eastAsia="Times New Roman" w:hAnsi="Arial" w:cs="Arial"/>
          <w:b/>
          <w:lang w:eastAsia="en-GB"/>
        </w:rPr>
        <w:t xml:space="preserve">at </w:t>
      </w:r>
      <w:r w:rsidRPr="00D37CF1">
        <w:rPr>
          <w:rFonts w:ascii="Arial" w:eastAsia="Times New Roman" w:hAnsi="Arial" w:cs="Arial"/>
          <w:b/>
          <w:lang w:eastAsia="en-GB"/>
        </w:rPr>
        <w:t>16:00</w:t>
      </w:r>
      <w:r>
        <w:rPr>
          <w:rFonts w:ascii="Arial" w:eastAsia="Times New Roman" w:hAnsi="Arial" w:cs="Arial"/>
          <w:lang w:eastAsia="en-GB"/>
        </w:rPr>
        <w:t xml:space="preserve"> is the most suitable time for WG5 meetings. After the Easter break (incl. LCWS10 in Beijing and FCAL meeting in Cracow), we will try to have meetings every two weeks. Smaller meetings on specialized topics might have to be scheduled at other times.</w:t>
      </w:r>
    </w:p>
    <w:p w:rsidR="00D37CF1" w:rsidRPr="00D37CF1" w:rsidRDefault="00D37CF1" w:rsidP="007F2FD0">
      <w:pPr>
        <w:spacing w:after="0" w:line="240" w:lineRule="auto"/>
        <w:rPr>
          <w:rFonts w:ascii="Arial" w:eastAsia="Times New Roman" w:hAnsi="Arial" w:cs="Arial"/>
          <w:lang w:eastAsia="en-GB"/>
        </w:rPr>
      </w:pPr>
    </w:p>
    <w:p w:rsidR="00427892" w:rsidRPr="00D94F6B" w:rsidRDefault="00427892" w:rsidP="007F2FD0">
      <w:pPr>
        <w:spacing w:after="0" w:line="240" w:lineRule="auto"/>
        <w:rPr>
          <w:rFonts w:ascii="Arial" w:eastAsia="Times New Roman" w:hAnsi="Arial" w:cs="Arial"/>
          <w:lang w:eastAsia="en-GB"/>
        </w:rPr>
      </w:pPr>
    </w:p>
    <w:p w:rsidR="007F2FD0" w:rsidRPr="00D37CF1" w:rsidRDefault="007F2FD0" w:rsidP="007F2FD0">
      <w:pPr>
        <w:spacing w:after="0" w:line="240" w:lineRule="auto"/>
        <w:rPr>
          <w:rFonts w:ascii="Arial" w:eastAsia="Times New Roman" w:hAnsi="Arial" w:cs="Arial"/>
          <w:b/>
          <w:lang w:eastAsia="en-GB"/>
        </w:rPr>
      </w:pPr>
      <w:r w:rsidRPr="00D37CF1">
        <w:rPr>
          <w:rFonts w:ascii="Arial" w:eastAsia="Times New Roman" w:hAnsi="Arial" w:cs="Arial"/>
          <w:b/>
          <w:lang w:eastAsia="en-GB"/>
        </w:rPr>
        <w:lastRenderedPageBreak/>
        <w:t xml:space="preserve">4) </w:t>
      </w:r>
      <w:proofErr w:type="gramStart"/>
      <w:r w:rsidRPr="00D37CF1">
        <w:rPr>
          <w:rFonts w:ascii="Arial" w:eastAsia="Times New Roman" w:hAnsi="Arial" w:cs="Arial"/>
          <w:b/>
          <w:lang w:eastAsia="en-GB"/>
        </w:rPr>
        <w:t>memb</w:t>
      </w:r>
      <w:r w:rsidR="00D37CF1" w:rsidRPr="00D37CF1">
        <w:rPr>
          <w:rFonts w:ascii="Arial" w:eastAsia="Times New Roman" w:hAnsi="Arial" w:cs="Arial"/>
          <w:b/>
          <w:lang w:eastAsia="en-GB"/>
        </w:rPr>
        <w:t>ership</w:t>
      </w:r>
      <w:proofErr w:type="gramEnd"/>
      <w:r w:rsidR="00D37CF1" w:rsidRPr="00D37CF1">
        <w:rPr>
          <w:rFonts w:ascii="Arial" w:eastAsia="Times New Roman" w:hAnsi="Arial" w:cs="Arial"/>
          <w:b/>
          <w:lang w:eastAsia="en-GB"/>
        </w:rPr>
        <w:t>: suggestions for members</w:t>
      </w:r>
    </w:p>
    <w:p w:rsidR="007F2FD0" w:rsidRDefault="007F2FD0" w:rsidP="007F2FD0">
      <w:pPr>
        <w:spacing w:after="0" w:line="240" w:lineRule="auto"/>
        <w:rPr>
          <w:rFonts w:ascii="Times New Roman" w:eastAsia="Times New Roman" w:hAnsi="Times New Roman" w:cs="Times New Roman"/>
          <w:lang w:eastAsia="en-GB"/>
        </w:rPr>
      </w:pPr>
    </w:p>
    <w:p w:rsidR="00F1180D" w:rsidRDefault="00F1180D"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The mailing list </w:t>
      </w:r>
      <w:hyperlink r:id="rId4" w:history="1">
        <w:r w:rsidRPr="00647F75">
          <w:rPr>
            <w:rStyle w:val="Hyperlink"/>
            <w:rFonts w:ascii="Arial" w:eastAsia="Times New Roman" w:hAnsi="Arial" w:cs="Arial"/>
            <w:lang w:eastAsia="en-GB"/>
          </w:rPr>
          <w:t>lcd-wg5@cern.ch</w:t>
        </w:r>
      </w:hyperlink>
      <w:r>
        <w:rPr>
          <w:rFonts w:ascii="Arial" w:eastAsia="Times New Roman" w:hAnsi="Arial" w:cs="Arial"/>
          <w:lang w:eastAsia="en-GB"/>
        </w:rPr>
        <w:t xml:space="preserve"> contains presently </w:t>
      </w:r>
      <w:r w:rsidR="00312C84">
        <w:rPr>
          <w:rFonts w:ascii="Arial" w:eastAsia="Times New Roman" w:hAnsi="Arial" w:cs="Arial"/>
          <w:lang w:eastAsia="en-GB"/>
        </w:rPr>
        <w:t>18 names. It was suggested to add, from CERN, the following colleagues:</w:t>
      </w:r>
    </w:p>
    <w:p w:rsidR="00312C84" w:rsidRDefault="00B970F4" w:rsidP="007F2FD0">
      <w:pPr>
        <w:spacing w:after="0" w:line="240" w:lineRule="auto"/>
        <w:rPr>
          <w:rFonts w:ascii="Arial" w:eastAsia="Times New Roman" w:hAnsi="Arial" w:cs="Arial"/>
          <w:lang w:val="de-DE" w:eastAsia="en-GB"/>
        </w:rPr>
      </w:pPr>
      <w:r>
        <w:rPr>
          <w:rFonts w:ascii="Arial" w:eastAsia="Times New Roman" w:hAnsi="Arial" w:cs="Arial"/>
          <w:lang w:val="de-DE" w:eastAsia="en-GB"/>
        </w:rPr>
        <w:t>J. Bre</w:t>
      </w:r>
      <w:r w:rsidR="00312C84" w:rsidRPr="00312C84">
        <w:rPr>
          <w:rFonts w:ascii="Arial" w:eastAsia="Times New Roman" w:hAnsi="Arial" w:cs="Arial"/>
          <w:lang w:val="de-DE" w:eastAsia="en-GB"/>
        </w:rPr>
        <w:t xml:space="preserve">mer, A. Dudarev, H. Ten Kate, P. </w:t>
      </w:r>
      <w:r w:rsidR="00312C84">
        <w:rPr>
          <w:rFonts w:ascii="Arial" w:eastAsia="Times New Roman" w:hAnsi="Arial" w:cs="Arial"/>
          <w:lang w:val="de-DE" w:eastAsia="en-GB"/>
        </w:rPr>
        <w:t>Wertelaers</w:t>
      </w:r>
    </w:p>
    <w:p w:rsidR="00312C84" w:rsidRPr="00312C84" w:rsidRDefault="00312C84" w:rsidP="007F2FD0">
      <w:pPr>
        <w:spacing w:after="0" w:line="240" w:lineRule="auto"/>
        <w:rPr>
          <w:rFonts w:ascii="Arial" w:eastAsia="Times New Roman" w:hAnsi="Arial" w:cs="Arial"/>
          <w:lang w:eastAsia="en-GB"/>
        </w:rPr>
      </w:pPr>
      <w:r w:rsidRPr="00312C84">
        <w:rPr>
          <w:rFonts w:ascii="Arial" w:eastAsia="Times New Roman" w:hAnsi="Arial" w:cs="Arial"/>
          <w:lang w:eastAsia="en-GB"/>
        </w:rPr>
        <w:t>From outside CERN, we will contact the following colleagues and ask them to participate in WG5:</w:t>
      </w:r>
    </w:p>
    <w:p w:rsidR="00312C84" w:rsidRDefault="00312C84" w:rsidP="00312C84">
      <w:pPr>
        <w:spacing w:line="240" w:lineRule="auto"/>
        <w:rPr>
          <w:rFonts w:ascii="Arial" w:hAnsi="Arial" w:cs="Arial"/>
        </w:rPr>
      </w:pPr>
      <w:r w:rsidRPr="00312C84">
        <w:rPr>
          <w:rFonts w:ascii="Arial" w:hAnsi="Arial" w:cs="Arial"/>
        </w:rPr>
        <w:t xml:space="preserve">Catherine </w:t>
      </w:r>
      <w:proofErr w:type="spellStart"/>
      <w:r w:rsidRPr="00312C84">
        <w:rPr>
          <w:rFonts w:ascii="Arial" w:hAnsi="Arial" w:cs="Arial"/>
        </w:rPr>
        <w:t>Clerc</w:t>
      </w:r>
      <w:proofErr w:type="spellEnd"/>
      <w:r>
        <w:rPr>
          <w:rFonts w:ascii="Arial" w:hAnsi="Arial" w:cs="Arial"/>
        </w:rPr>
        <w:t xml:space="preserve">, </w:t>
      </w:r>
      <w:r w:rsidRPr="00312C84">
        <w:rPr>
          <w:rFonts w:ascii="Arial" w:hAnsi="Arial" w:cs="Arial"/>
        </w:rPr>
        <w:t xml:space="preserve">Marc </w:t>
      </w:r>
      <w:proofErr w:type="spellStart"/>
      <w:r w:rsidRPr="00312C84">
        <w:rPr>
          <w:rFonts w:ascii="Arial" w:hAnsi="Arial" w:cs="Arial"/>
        </w:rPr>
        <w:t>Anduze</w:t>
      </w:r>
      <w:proofErr w:type="spellEnd"/>
      <w:r>
        <w:rPr>
          <w:rFonts w:ascii="Arial" w:hAnsi="Arial" w:cs="Arial"/>
        </w:rPr>
        <w:t xml:space="preserve">, </w:t>
      </w:r>
      <w:proofErr w:type="spellStart"/>
      <w:r w:rsidRPr="00312C84">
        <w:rPr>
          <w:rFonts w:ascii="Arial" w:hAnsi="Arial" w:cs="Arial"/>
        </w:rPr>
        <w:t>Matthieu</w:t>
      </w:r>
      <w:proofErr w:type="spellEnd"/>
      <w:r w:rsidRPr="00312C84">
        <w:rPr>
          <w:rFonts w:ascii="Arial" w:hAnsi="Arial" w:cs="Arial"/>
        </w:rPr>
        <w:t xml:space="preserve"> </w:t>
      </w:r>
      <w:proofErr w:type="spellStart"/>
      <w:r w:rsidRPr="00312C84">
        <w:rPr>
          <w:rFonts w:ascii="Arial" w:hAnsi="Arial" w:cs="Arial"/>
        </w:rPr>
        <w:t>Jore</w:t>
      </w:r>
      <w:proofErr w:type="spellEnd"/>
      <w:r>
        <w:rPr>
          <w:rFonts w:ascii="Arial" w:hAnsi="Arial" w:cs="Arial"/>
        </w:rPr>
        <w:t xml:space="preserve">, </w:t>
      </w:r>
      <w:r w:rsidRPr="00312C84">
        <w:rPr>
          <w:rFonts w:ascii="Arial" w:hAnsi="Arial" w:cs="Arial"/>
        </w:rPr>
        <w:t xml:space="preserve">Marco </w:t>
      </w:r>
      <w:proofErr w:type="spellStart"/>
      <w:r w:rsidRPr="00312C84">
        <w:rPr>
          <w:rFonts w:ascii="Arial" w:hAnsi="Arial" w:cs="Arial"/>
        </w:rPr>
        <w:t>Oriunn</w:t>
      </w:r>
      <w:r>
        <w:rPr>
          <w:rFonts w:ascii="Arial" w:hAnsi="Arial" w:cs="Arial"/>
        </w:rPr>
        <w:t>o</w:t>
      </w:r>
      <w:proofErr w:type="spellEnd"/>
      <w:r>
        <w:rPr>
          <w:rFonts w:ascii="Arial" w:hAnsi="Arial" w:cs="Arial"/>
        </w:rPr>
        <w:t xml:space="preserve">, </w:t>
      </w:r>
      <w:proofErr w:type="spellStart"/>
      <w:r w:rsidRPr="00312C84">
        <w:rPr>
          <w:rFonts w:ascii="Arial" w:hAnsi="Arial" w:cs="Arial"/>
        </w:rPr>
        <w:t>Karsten</w:t>
      </w:r>
      <w:proofErr w:type="spellEnd"/>
      <w:r w:rsidRPr="00312C84">
        <w:rPr>
          <w:rFonts w:ascii="Arial" w:hAnsi="Arial" w:cs="Arial"/>
        </w:rPr>
        <w:t xml:space="preserve"> </w:t>
      </w:r>
      <w:proofErr w:type="spellStart"/>
      <w:r w:rsidRPr="00312C84">
        <w:rPr>
          <w:rFonts w:ascii="Arial" w:hAnsi="Arial" w:cs="Arial"/>
        </w:rPr>
        <w:t>Buesse</w:t>
      </w:r>
      <w:r>
        <w:rPr>
          <w:rFonts w:ascii="Arial" w:hAnsi="Arial" w:cs="Arial"/>
        </w:rPr>
        <w:t>r</w:t>
      </w:r>
      <w:proofErr w:type="spellEnd"/>
      <w:r>
        <w:rPr>
          <w:rFonts w:ascii="Arial" w:hAnsi="Arial" w:cs="Arial"/>
        </w:rPr>
        <w:t xml:space="preserve">, </w:t>
      </w:r>
      <w:r w:rsidRPr="00312C84">
        <w:rPr>
          <w:rFonts w:ascii="Arial" w:hAnsi="Arial" w:cs="Arial"/>
        </w:rPr>
        <w:t>Hiroshi Yamaoka</w:t>
      </w:r>
      <w:r>
        <w:rPr>
          <w:rFonts w:ascii="Arial" w:hAnsi="Arial" w:cs="Arial"/>
        </w:rPr>
        <w:t>.</w:t>
      </w:r>
    </w:p>
    <w:p w:rsidR="00312C84" w:rsidRPr="00312C84" w:rsidRDefault="00312C84" w:rsidP="00312C84">
      <w:pPr>
        <w:spacing w:line="240" w:lineRule="auto"/>
        <w:rPr>
          <w:rFonts w:ascii="Arial" w:hAnsi="Arial" w:cs="Arial"/>
        </w:rPr>
      </w:pPr>
      <w:r>
        <w:rPr>
          <w:rFonts w:ascii="Arial" w:hAnsi="Arial" w:cs="Arial"/>
        </w:rPr>
        <w:t xml:space="preserve">Suggestions for other interested colleagues are always </w:t>
      </w:r>
      <w:r w:rsidR="00344C4A">
        <w:rPr>
          <w:rFonts w:ascii="Arial" w:hAnsi="Arial" w:cs="Arial"/>
        </w:rPr>
        <w:t>welcome!</w:t>
      </w:r>
    </w:p>
    <w:p w:rsidR="00312C84" w:rsidRDefault="00312C84" w:rsidP="007F2FD0">
      <w:pPr>
        <w:spacing w:after="0" w:line="240" w:lineRule="auto"/>
        <w:rPr>
          <w:rFonts w:ascii="Arial" w:eastAsia="Times New Roman" w:hAnsi="Arial" w:cs="Arial"/>
          <w:lang w:eastAsia="en-GB"/>
        </w:rPr>
      </w:pPr>
    </w:p>
    <w:p w:rsidR="00510EE1" w:rsidRDefault="00346FDA" w:rsidP="007F2FD0">
      <w:pPr>
        <w:spacing w:after="0" w:line="240" w:lineRule="auto"/>
        <w:rPr>
          <w:rFonts w:ascii="Arial" w:eastAsia="Times New Roman" w:hAnsi="Arial" w:cs="Arial"/>
          <w:b/>
          <w:lang w:eastAsia="en-GB"/>
        </w:rPr>
      </w:pPr>
      <w:r w:rsidRPr="00312C84">
        <w:rPr>
          <w:rFonts w:ascii="Arial" w:eastAsia="Times New Roman" w:hAnsi="Arial" w:cs="Arial"/>
          <w:b/>
          <w:lang w:eastAsia="en-GB"/>
        </w:rPr>
        <w:t>5)</w:t>
      </w:r>
      <w:r w:rsidR="007F2FD0" w:rsidRPr="00312C84">
        <w:rPr>
          <w:rFonts w:ascii="Arial" w:eastAsia="Times New Roman" w:hAnsi="Arial" w:cs="Arial"/>
          <w:b/>
          <w:lang w:eastAsia="en-GB"/>
        </w:rPr>
        <w:t xml:space="preserve"> </w:t>
      </w:r>
      <w:proofErr w:type="gramStart"/>
      <w:r w:rsidR="007F2FD0" w:rsidRPr="00312C84">
        <w:rPr>
          <w:rFonts w:ascii="Arial" w:eastAsia="Times New Roman" w:hAnsi="Arial" w:cs="Arial"/>
          <w:b/>
          <w:lang w:eastAsia="en-GB"/>
        </w:rPr>
        <w:t>a</w:t>
      </w:r>
      <w:proofErr w:type="gramEnd"/>
      <w:r w:rsidR="007F2FD0" w:rsidRPr="00312C84">
        <w:rPr>
          <w:rFonts w:ascii="Arial" w:eastAsia="Times New Roman" w:hAnsi="Arial" w:cs="Arial"/>
          <w:b/>
          <w:lang w:eastAsia="en-GB"/>
        </w:rPr>
        <w:t xml:space="preserve"> word about the cost</w:t>
      </w:r>
      <w:r w:rsidR="00D06DD5" w:rsidRPr="00312C84">
        <w:rPr>
          <w:rFonts w:ascii="Arial" w:eastAsia="Times New Roman" w:hAnsi="Arial" w:cs="Arial"/>
          <w:b/>
          <w:lang w:eastAsia="en-GB"/>
        </w:rPr>
        <w:t xml:space="preserve"> estimate</w:t>
      </w:r>
      <w:r w:rsidR="007F2FD0" w:rsidRPr="00312C84">
        <w:rPr>
          <w:rFonts w:ascii="Arial" w:eastAsia="Times New Roman" w:hAnsi="Arial" w:cs="Arial"/>
          <w:b/>
          <w:lang w:eastAsia="en-GB"/>
        </w:rPr>
        <w:t xml:space="preserve"> </w:t>
      </w:r>
      <w:r w:rsidR="00312C84" w:rsidRPr="00312C84">
        <w:rPr>
          <w:rFonts w:ascii="Arial" w:eastAsia="Times New Roman" w:hAnsi="Arial" w:cs="Arial"/>
          <w:b/>
          <w:lang w:eastAsia="en-GB"/>
        </w:rPr>
        <w:t xml:space="preserve"> </w:t>
      </w:r>
    </w:p>
    <w:p w:rsidR="00312C84" w:rsidRDefault="00312C84" w:rsidP="007F2FD0">
      <w:pPr>
        <w:spacing w:after="0" w:line="240" w:lineRule="auto"/>
        <w:rPr>
          <w:rFonts w:ascii="Arial" w:eastAsia="Times New Roman" w:hAnsi="Arial" w:cs="Arial"/>
          <w:b/>
          <w:lang w:eastAsia="en-GB"/>
        </w:rPr>
      </w:pPr>
    </w:p>
    <w:p w:rsidR="00312C84" w:rsidRDefault="00312C84"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The cost will be estimated by a small team. M. Nordberg has expressed his strong interest to participate. </w:t>
      </w:r>
    </w:p>
    <w:p w:rsidR="00312C84" w:rsidRDefault="00312C84"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We will try to invite C. </w:t>
      </w:r>
      <w:proofErr w:type="spellStart"/>
      <w:r>
        <w:rPr>
          <w:rFonts w:ascii="Arial" w:eastAsia="Times New Roman" w:hAnsi="Arial" w:cs="Arial"/>
          <w:lang w:eastAsia="en-GB"/>
        </w:rPr>
        <w:t>Clerc</w:t>
      </w:r>
      <w:proofErr w:type="spellEnd"/>
      <w:r>
        <w:rPr>
          <w:rFonts w:ascii="Arial" w:eastAsia="Times New Roman" w:hAnsi="Arial" w:cs="Arial"/>
          <w:lang w:eastAsia="en-GB"/>
        </w:rPr>
        <w:t xml:space="preserve"> (LLR) for a short presentation on the methods used to estimate the cost of the ILD detector for ILC.</w:t>
      </w:r>
    </w:p>
    <w:p w:rsidR="00312C84" w:rsidRPr="00312C84" w:rsidRDefault="00312C84" w:rsidP="007F2FD0">
      <w:pPr>
        <w:spacing w:after="0" w:line="240" w:lineRule="auto"/>
        <w:rPr>
          <w:rFonts w:ascii="Arial" w:eastAsia="Times New Roman" w:hAnsi="Arial" w:cs="Arial"/>
          <w:lang w:eastAsia="en-GB"/>
        </w:rPr>
      </w:pPr>
      <w:r>
        <w:rPr>
          <w:rFonts w:ascii="Arial" w:eastAsia="Times New Roman" w:hAnsi="Arial" w:cs="Arial"/>
          <w:lang w:eastAsia="en-GB"/>
        </w:rPr>
        <w:t xml:space="preserve">(As indication, the CLIC accelerator cost will be estimated to an accuracy of </w:t>
      </w:r>
      <w:r w:rsidR="00344C4A">
        <w:rPr>
          <w:rFonts w:ascii="Arial" w:eastAsia="Times New Roman" w:hAnsi="Arial" w:cs="Arial"/>
          <w:lang w:eastAsia="en-GB"/>
        </w:rPr>
        <w:t>30 %</w:t>
      </w:r>
      <w:r>
        <w:rPr>
          <w:rFonts w:ascii="Arial" w:eastAsia="Times New Roman" w:hAnsi="Arial" w:cs="Arial"/>
          <w:lang w:eastAsia="en-GB"/>
        </w:rPr>
        <w:t>.)</w:t>
      </w:r>
    </w:p>
    <w:p w:rsidR="00510EE1" w:rsidRPr="00D94F6B" w:rsidRDefault="00510EE1" w:rsidP="00312C84">
      <w:pPr>
        <w:spacing w:after="0" w:line="240" w:lineRule="auto"/>
        <w:rPr>
          <w:rFonts w:ascii="Arial" w:eastAsia="Times New Roman" w:hAnsi="Arial" w:cs="Arial"/>
          <w:lang w:eastAsia="en-GB"/>
        </w:rPr>
      </w:pPr>
    </w:p>
    <w:p w:rsidR="00312C84" w:rsidRDefault="00312C84" w:rsidP="00312C84">
      <w:pPr>
        <w:spacing w:after="0" w:line="240" w:lineRule="auto"/>
        <w:rPr>
          <w:rFonts w:ascii="Arial" w:eastAsia="Times New Roman" w:hAnsi="Arial" w:cs="Arial"/>
          <w:lang w:eastAsia="en-GB"/>
        </w:rPr>
      </w:pPr>
    </w:p>
    <w:p w:rsidR="00510EE1" w:rsidRPr="00312C84" w:rsidRDefault="00510EE1" w:rsidP="00312C84">
      <w:pPr>
        <w:spacing w:after="0" w:line="240" w:lineRule="auto"/>
        <w:rPr>
          <w:rFonts w:ascii="Arial" w:eastAsia="Times New Roman" w:hAnsi="Arial" w:cs="Arial"/>
          <w:b/>
          <w:lang w:eastAsia="en-GB"/>
        </w:rPr>
      </w:pPr>
      <w:r w:rsidRPr="00312C84">
        <w:rPr>
          <w:rFonts w:ascii="Arial" w:eastAsia="Times New Roman" w:hAnsi="Arial" w:cs="Arial"/>
          <w:b/>
          <w:lang w:eastAsia="en-GB"/>
        </w:rPr>
        <w:t xml:space="preserve">6) </w:t>
      </w:r>
      <w:proofErr w:type="gramStart"/>
      <w:r w:rsidRPr="00312C84">
        <w:rPr>
          <w:rFonts w:ascii="Arial" w:eastAsia="Times New Roman" w:hAnsi="Arial" w:cs="Arial"/>
          <w:b/>
          <w:lang w:eastAsia="en-GB"/>
        </w:rPr>
        <w:t>hint</w:t>
      </w:r>
      <w:proofErr w:type="gramEnd"/>
      <w:r w:rsidRPr="00312C84">
        <w:rPr>
          <w:rFonts w:ascii="Arial" w:eastAsia="Times New Roman" w:hAnsi="Arial" w:cs="Arial"/>
          <w:b/>
          <w:lang w:eastAsia="en-GB"/>
        </w:rPr>
        <w:t xml:space="preserve"> to </w:t>
      </w:r>
      <w:r w:rsidR="00312C84" w:rsidRPr="00312C84">
        <w:rPr>
          <w:rFonts w:ascii="Arial" w:eastAsia="Times New Roman" w:hAnsi="Arial" w:cs="Arial"/>
          <w:b/>
          <w:lang w:eastAsia="en-GB"/>
        </w:rPr>
        <w:t xml:space="preserve">the </w:t>
      </w:r>
      <w:r w:rsidRPr="00312C84">
        <w:rPr>
          <w:rFonts w:ascii="Arial" w:eastAsia="Times New Roman" w:hAnsi="Arial" w:cs="Arial"/>
          <w:b/>
          <w:lang w:eastAsia="en-GB"/>
        </w:rPr>
        <w:t>EDMS tree for LCD</w:t>
      </w:r>
    </w:p>
    <w:p w:rsidR="00312C84" w:rsidRDefault="00312C84" w:rsidP="00312C84">
      <w:pPr>
        <w:spacing w:after="0" w:line="240" w:lineRule="auto"/>
        <w:rPr>
          <w:rFonts w:ascii="Arial" w:eastAsia="Times New Roman" w:hAnsi="Arial" w:cs="Arial"/>
          <w:b/>
          <w:lang w:eastAsia="en-GB"/>
        </w:rPr>
      </w:pPr>
    </w:p>
    <w:p w:rsidR="00312C84" w:rsidRDefault="00312C84" w:rsidP="00312C84">
      <w:pPr>
        <w:spacing w:after="0" w:line="240" w:lineRule="auto"/>
        <w:rPr>
          <w:rFonts w:ascii="Arial" w:eastAsia="Times New Roman" w:hAnsi="Arial" w:cs="Arial"/>
          <w:lang w:eastAsia="en-GB"/>
        </w:rPr>
      </w:pPr>
      <w:r>
        <w:rPr>
          <w:rFonts w:ascii="Arial" w:eastAsia="Times New Roman" w:hAnsi="Arial" w:cs="Arial"/>
          <w:lang w:eastAsia="en-GB"/>
        </w:rPr>
        <w:t>The LCD project has established an EDMS tree:</w:t>
      </w:r>
    </w:p>
    <w:p w:rsidR="00312C84" w:rsidRDefault="00F53B92" w:rsidP="00312C84">
      <w:pPr>
        <w:spacing w:after="0" w:line="240" w:lineRule="auto"/>
        <w:rPr>
          <w:rFonts w:ascii="Arial" w:eastAsia="Times New Roman" w:hAnsi="Arial" w:cs="Arial"/>
          <w:lang w:eastAsia="en-GB"/>
        </w:rPr>
      </w:pPr>
      <w:hyperlink r:id="rId5" w:history="1">
        <w:r w:rsidR="00312C84" w:rsidRPr="00647F75">
          <w:rPr>
            <w:rStyle w:val="Hyperlink"/>
            <w:rFonts w:ascii="Arial" w:eastAsia="Times New Roman" w:hAnsi="Arial" w:cs="Arial"/>
            <w:lang w:eastAsia="en-GB"/>
          </w:rPr>
          <w:t>https://edms.cern.ch/nav/CERN-0000079435</w:t>
        </w:r>
      </w:hyperlink>
    </w:p>
    <w:p w:rsidR="00312C84" w:rsidRDefault="00312C84" w:rsidP="00312C84">
      <w:pPr>
        <w:spacing w:after="0" w:line="240" w:lineRule="auto"/>
        <w:rPr>
          <w:rFonts w:ascii="Arial" w:eastAsia="Times New Roman" w:hAnsi="Arial" w:cs="Arial"/>
          <w:lang w:eastAsia="en-GB"/>
        </w:rPr>
      </w:pPr>
    </w:p>
    <w:p w:rsidR="00312C84" w:rsidRDefault="00312C84" w:rsidP="00312C84">
      <w:pPr>
        <w:spacing w:after="0" w:line="240" w:lineRule="auto"/>
        <w:rPr>
          <w:rFonts w:ascii="Arial" w:eastAsia="Times New Roman" w:hAnsi="Arial" w:cs="Arial"/>
          <w:lang w:eastAsia="en-GB"/>
        </w:rPr>
      </w:pPr>
      <w:r>
        <w:rPr>
          <w:rFonts w:ascii="Arial" w:eastAsia="Times New Roman" w:hAnsi="Arial" w:cs="Arial"/>
          <w:lang w:eastAsia="en-GB"/>
        </w:rPr>
        <w:t>This should be the repository of all material relevant to the studies of a detector for CLIC. The philosophy is a very open one, allowing all participants in the Physics and Detectors study to create documents and upload material. Some 150 past documents have been uploaded by Konrad - now, everyone is encouraged to keep adding material, even of very preliminary nature.</w:t>
      </w:r>
    </w:p>
    <w:p w:rsidR="00312C84" w:rsidRDefault="00312C84" w:rsidP="00312C84">
      <w:pPr>
        <w:spacing w:after="0" w:line="240" w:lineRule="auto"/>
        <w:rPr>
          <w:rFonts w:ascii="Arial" w:eastAsia="Times New Roman" w:hAnsi="Arial" w:cs="Arial"/>
          <w:lang w:eastAsia="en-GB"/>
        </w:rPr>
      </w:pPr>
    </w:p>
    <w:p w:rsidR="00312C84" w:rsidRDefault="00BE2F30" w:rsidP="00312C84">
      <w:pPr>
        <w:spacing w:after="0" w:line="240" w:lineRule="auto"/>
        <w:rPr>
          <w:rFonts w:ascii="Arial" w:eastAsia="Times New Roman" w:hAnsi="Arial" w:cs="Arial"/>
          <w:lang w:eastAsia="en-GB"/>
        </w:rPr>
      </w:pPr>
      <w:r>
        <w:rPr>
          <w:rFonts w:ascii="Arial" w:eastAsia="Times New Roman" w:hAnsi="Arial" w:cs="Arial"/>
          <w:lang w:eastAsia="en-GB"/>
        </w:rPr>
        <w:t xml:space="preserve">Konrad also pointed to the </w:t>
      </w:r>
      <w:proofErr w:type="spellStart"/>
      <w:r w:rsidRPr="00BE2F30">
        <w:rPr>
          <w:rFonts w:ascii="Arial" w:eastAsia="Times New Roman" w:hAnsi="Arial" w:cs="Arial"/>
          <w:b/>
          <w:lang w:eastAsia="en-GB"/>
        </w:rPr>
        <w:t>EDMSviewer</w:t>
      </w:r>
      <w:proofErr w:type="spellEnd"/>
      <w:r>
        <w:rPr>
          <w:rFonts w:ascii="Arial" w:eastAsia="Times New Roman" w:hAnsi="Arial" w:cs="Arial"/>
          <w:lang w:eastAsia="en-GB"/>
        </w:rPr>
        <w:t xml:space="preserve">, an application allowing </w:t>
      </w:r>
      <w:r w:rsidR="00344C4A">
        <w:rPr>
          <w:rFonts w:ascii="Arial" w:eastAsia="Times New Roman" w:hAnsi="Arial" w:cs="Arial"/>
          <w:lang w:eastAsia="en-GB"/>
        </w:rPr>
        <w:t>downloading</w:t>
      </w:r>
      <w:r>
        <w:rPr>
          <w:rFonts w:ascii="Arial" w:eastAsia="Times New Roman" w:hAnsi="Arial" w:cs="Arial"/>
          <w:lang w:eastAsia="en-GB"/>
        </w:rPr>
        <w:t xml:space="preserve"> a full tree with all documents onto e.g. a laptop - this allows </w:t>
      </w:r>
      <w:r w:rsidR="00344C4A">
        <w:rPr>
          <w:rFonts w:ascii="Arial" w:eastAsia="Times New Roman" w:hAnsi="Arial" w:cs="Arial"/>
          <w:lang w:eastAsia="en-GB"/>
        </w:rPr>
        <w:t>having</w:t>
      </w:r>
      <w:r>
        <w:rPr>
          <w:rFonts w:ascii="Arial" w:eastAsia="Times New Roman" w:hAnsi="Arial" w:cs="Arial"/>
          <w:lang w:eastAsia="en-GB"/>
        </w:rPr>
        <w:t xml:space="preserve"> access to all material in places without internet connection. The instructions for installation of the necessary software can be found at</w:t>
      </w:r>
    </w:p>
    <w:p w:rsidR="00312C84" w:rsidRPr="00955B0E" w:rsidRDefault="00F53B92" w:rsidP="00955B0E">
      <w:pPr>
        <w:spacing w:after="0" w:line="240" w:lineRule="auto"/>
        <w:rPr>
          <w:rFonts w:ascii="Arial" w:eastAsia="Times New Roman" w:hAnsi="Arial" w:cs="Arial"/>
          <w:lang w:eastAsia="en-GB"/>
        </w:rPr>
      </w:pPr>
      <w:hyperlink r:id="rId6" w:history="1">
        <w:r w:rsidR="00955B0E" w:rsidRPr="00647F75">
          <w:rPr>
            <w:rStyle w:val="Hyperlink"/>
            <w:rFonts w:ascii="Arial" w:eastAsia="Times New Roman" w:hAnsi="Arial" w:cs="Arial"/>
            <w:lang w:eastAsia="en-GB"/>
          </w:rPr>
          <w:t>http://cern.ch/edms-service/edmsviewer</w:t>
        </w:r>
      </w:hyperlink>
    </w:p>
    <w:p w:rsidR="00312C84" w:rsidRPr="00312C84" w:rsidRDefault="00312C84" w:rsidP="00312C84">
      <w:pPr>
        <w:spacing w:line="240" w:lineRule="auto"/>
        <w:rPr>
          <w:rFonts w:ascii="Arial" w:hAnsi="Arial" w:cs="Arial"/>
        </w:rPr>
      </w:pPr>
    </w:p>
    <w:p w:rsidR="004F6E9D" w:rsidRDefault="00510EE1" w:rsidP="00312C84">
      <w:pPr>
        <w:spacing w:line="240" w:lineRule="auto"/>
        <w:rPr>
          <w:rFonts w:ascii="Arial" w:hAnsi="Arial" w:cs="Arial"/>
          <w:b/>
        </w:rPr>
      </w:pPr>
      <w:r w:rsidRPr="00955B0E">
        <w:rPr>
          <w:rFonts w:ascii="Arial" w:hAnsi="Arial" w:cs="Arial"/>
          <w:b/>
        </w:rPr>
        <w:t>7</w:t>
      </w:r>
      <w:r w:rsidR="004F6E9D" w:rsidRPr="00955B0E">
        <w:rPr>
          <w:rFonts w:ascii="Arial" w:hAnsi="Arial" w:cs="Arial"/>
          <w:b/>
        </w:rPr>
        <w:t xml:space="preserve">) </w:t>
      </w:r>
      <w:r w:rsidR="00955B0E">
        <w:rPr>
          <w:rFonts w:ascii="Arial" w:hAnsi="Arial" w:cs="Arial"/>
          <w:b/>
        </w:rPr>
        <w:t>Next meeting: Tuesday, 20 April 16:00</w:t>
      </w:r>
    </w:p>
    <w:p w:rsidR="004F6E9D" w:rsidRPr="00955B0E" w:rsidRDefault="00955B0E" w:rsidP="00955B0E">
      <w:pPr>
        <w:spacing w:after="0" w:line="240" w:lineRule="auto"/>
        <w:rPr>
          <w:rFonts w:ascii="Arial" w:eastAsia="Times New Roman" w:hAnsi="Arial" w:cs="Arial"/>
          <w:lang w:eastAsia="en-GB"/>
        </w:rPr>
      </w:pPr>
      <w:r>
        <w:rPr>
          <w:rFonts w:ascii="Arial" w:eastAsia="Times New Roman" w:hAnsi="Arial" w:cs="Arial"/>
          <w:lang w:eastAsia="en-GB"/>
        </w:rPr>
        <w:t>Agenda and meeting room will be communicated.</w:t>
      </w:r>
    </w:p>
    <w:sectPr w:rsidR="004F6E9D" w:rsidRPr="00955B0E" w:rsidSect="007F2FD0">
      <w:pgSz w:w="11906" w:h="16838"/>
      <w:pgMar w:top="1440"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FD0"/>
    <w:rsid w:val="00067F16"/>
    <w:rsid w:val="0009199E"/>
    <w:rsid w:val="00164CFE"/>
    <w:rsid w:val="00165671"/>
    <w:rsid w:val="00312C84"/>
    <w:rsid w:val="00344C4A"/>
    <w:rsid w:val="00346FDA"/>
    <w:rsid w:val="00427892"/>
    <w:rsid w:val="004F6E9D"/>
    <w:rsid w:val="00510EE1"/>
    <w:rsid w:val="007F2FD0"/>
    <w:rsid w:val="009332D4"/>
    <w:rsid w:val="00955B0E"/>
    <w:rsid w:val="00B970F4"/>
    <w:rsid w:val="00BE2F30"/>
    <w:rsid w:val="00D06DD5"/>
    <w:rsid w:val="00D37CF1"/>
    <w:rsid w:val="00D94F6B"/>
    <w:rsid w:val="00F1180D"/>
    <w:rsid w:val="00F217BB"/>
    <w:rsid w:val="00F53B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80D"/>
    <w:rPr>
      <w:color w:val="0000FF" w:themeColor="hyperlink"/>
      <w:u w:val="single"/>
    </w:rPr>
  </w:style>
  <w:style w:type="character" w:styleId="FollowedHyperlink">
    <w:name w:val="FollowedHyperlink"/>
    <w:basedOn w:val="DefaultParagraphFont"/>
    <w:uiPriority w:val="99"/>
    <w:semiHidden/>
    <w:unhideWhenUsed/>
    <w:rsid w:val="00955B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711588">
      <w:bodyDiv w:val="1"/>
      <w:marLeft w:val="0"/>
      <w:marRight w:val="0"/>
      <w:marTop w:val="0"/>
      <w:marBottom w:val="0"/>
      <w:divBdr>
        <w:top w:val="none" w:sz="0" w:space="0" w:color="auto"/>
        <w:left w:val="none" w:sz="0" w:space="0" w:color="auto"/>
        <w:bottom w:val="none" w:sz="0" w:space="0" w:color="auto"/>
        <w:right w:val="none" w:sz="0" w:space="0" w:color="auto"/>
      </w:divBdr>
      <w:divsChild>
        <w:div w:id="1838181432">
          <w:marLeft w:val="0"/>
          <w:marRight w:val="0"/>
          <w:marTop w:val="0"/>
          <w:marBottom w:val="0"/>
          <w:divBdr>
            <w:top w:val="none" w:sz="0" w:space="0" w:color="auto"/>
            <w:left w:val="none" w:sz="0" w:space="0" w:color="auto"/>
            <w:bottom w:val="none" w:sz="0" w:space="0" w:color="auto"/>
            <w:right w:val="none" w:sz="0" w:space="0" w:color="auto"/>
          </w:divBdr>
          <w:divsChild>
            <w:div w:id="1656716573">
              <w:marLeft w:val="0"/>
              <w:marRight w:val="0"/>
              <w:marTop w:val="0"/>
              <w:marBottom w:val="0"/>
              <w:divBdr>
                <w:top w:val="none" w:sz="0" w:space="0" w:color="auto"/>
                <w:left w:val="none" w:sz="0" w:space="0" w:color="auto"/>
                <w:bottom w:val="none" w:sz="0" w:space="0" w:color="auto"/>
                <w:right w:val="none" w:sz="0" w:space="0" w:color="auto"/>
              </w:divBdr>
            </w:div>
          </w:divsChild>
        </w:div>
        <w:div w:id="154223501">
          <w:marLeft w:val="0"/>
          <w:marRight w:val="0"/>
          <w:marTop w:val="0"/>
          <w:marBottom w:val="0"/>
          <w:divBdr>
            <w:top w:val="none" w:sz="0" w:space="0" w:color="auto"/>
            <w:left w:val="none" w:sz="0" w:space="0" w:color="auto"/>
            <w:bottom w:val="none" w:sz="0" w:space="0" w:color="auto"/>
            <w:right w:val="none" w:sz="0" w:space="0" w:color="auto"/>
          </w:divBdr>
          <w:divsChild>
            <w:div w:id="1404721405">
              <w:marLeft w:val="0"/>
              <w:marRight w:val="0"/>
              <w:marTop w:val="0"/>
              <w:marBottom w:val="0"/>
              <w:divBdr>
                <w:top w:val="none" w:sz="0" w:space="0" w:color="auto"/>
                <w:left w:val="none" w:sz="0" w:space="0" w:color="auto"/>
                <w:bottom w:val="none" w:sz="0" w:space="0" w:color="auto"/>
                <w:right w:val="none" w:sz="0" w:space="0" w:color="auto"/>
              </w:divBdr>
              <w:divsChild>
                <w:div w:id="1526938380">
                  <w:marLeft w:val="0"/>
                  <w:marRight w:val="0"/>
                  <w:marTop w:val="0"/>
                  <w:marBottom w:val="0"/>
                  <w:divBdr>
                    <w:top w:val="none" w:sz="0" w:space="0" w:color="auto"/>
                    <w:left w:val="none" w:sz="0" w:space="0" w:color="auto"/>
                    <w:bottom w:val="none" w:sz="0" w:space="0" w:color="auto"/>
                    <w:right w:val="none" w:sz="0" w:space="0" w:color="auto"/>
                  </w:divBdr>
                </w:div>
                <w:div w:id="1489319626">
                  <w:marLeft w:val="0"/>
                  <w:marRight w:val="0"/>
                  <w:marTop w:val="0"/>
                  <w:marBottom w:val="0"/>
                  <w:divBdr>
                    <w:top w:val="none" w:sz="0" w:space="0" w:color="auto"/>
                    <w:left w:val="none" w:sz="0" w:space="0" w:color="auto"/>
                    <w:bottom w:val="none" w:sz="0" w:space="0" w:color="auto"/>
                    <w:right w:val="none" w:sz="0" w:space="0" w:color="auto"/>
                  </w:divBdr>
                </w:div>
                <w:div w:id="2043435793">
                  <w:marLeft w:val="0"/>
                  <w:marRight w:val="0"/>
                  <w:marTop w:val="0"/>
                  <w:marBottom w:val="0"/>
                  <w:divBdr>
                    <w:top w:val="none" w:sz="0" w:space="0" w:color="auto"/>
                    <w:left w:val="none" w:sz="0" w:space="0" w:color="auto"/>
                    <w:bottom w:val="none" w:sz="0" w:space="0" w:color="auto"/>
                    <w:right w:val="none" w:sz="0" w:space="0" w:color="auto"/>
                  </w:divBdr>
                </w:div>
                <w:div w:id="1349911906">
                  <w:marLeft w:val="0"/>
                  <w:marRight w:val="0"/>
                  <w:marTop w:val="0"/>
                  <w:marBottom w:val="0"/>
                  <w:divBdr>
                    <w:top w:val="none" w:sz="0" w:space="0" w:color="auto"/>
                    <w:left w:val="none" w:sz="0" w:space="0" w:color="auto"/>
                    <w:bottom w:val="none" w:sz="0" w:space="0" w:color="auto"/>
                    <w:right w:val="none" w:sz="0" w:space="0" w:color="auto"/>
                  </w:divBdr>
                </w:div>
                <w:div w:id="60297980">
                  <w:marLeft w:val="0"/>
                  <w:marRight w:val="0"/>
                  <w:marTop w:val="0"/>
                  <w:marBottom w:val="0"/>
                  <w:divBdr>
                    <w:top w:val="none" w:sz="0" w:space="0" w:color="auto"/>
                    <w:left w:val="none" w:sz="0" w:space="0" w:color="auto"/>
                    <w:bottom w:val="none" w:sz="0" w:space="0" w:color="auto"/>
                    <w:right w:val="none" w:sz="0" w:space="0" w:color="auto"/>
                  </w:divBdr>
                </w:div>
                <w:div w:id="1826312606">
                  <w:marLeft w:val="0"/>
                  <w:marRight w:val="0"/>
                  <w:marTop w:val="0"/>
                  <w:marBottom w:val="0"/>
                  <w:divBdr>
                    <w:top w:val="none" w:sz="0" w:space="0" w:color="auto"/>
                    <w:left w:val="none" w:sz="0" w:space="0" w:color="auto"/>
                    <w:bottom w:val="none" w:sz="0" w:space="0" w:color="auto"/>
                    <w:right w:val="none" w:sz="0" w:space="0" w:color="auto"/>
                  </w:divBdr>
                </w:div>
                <w:div w:id="1175341109">
                  <w:marLeft w:val="0"/>
                  <w:marRight w:val="0"/>
                  <w:marTop w:val="0"/>
                  <w:marBottom w:val="0"/>
                  <w:divBdr>
                    <w:top w:val="none" w:sz="0" w:space="0" w:color="auto"/>
                    <w:left w:val="none" w:sz="0" w:space="0" w:color="auto"/>
                    <w:bottom w:val="none" w:sz="0" w:space="0" w:color="auto"/>
                    <w:right w:val="none" w:sz="0" w:space="0" w:color="auto"/>
                  </w:divBdr>
                </w:div>
                <w:div w:id="1002316746">
                  <w:marLeft w:val="0"/>
                  <w:marRight w:val="0"/>
                  <w:marTop w:val="0"/>
                  <w:marBottom w:val="0"/>
                  <w:divBdr>
                    <w:top w:val="none" w:sz="0" w:space="0" w:color="auto"/>
                    <w:left w:val="none" w:sz="0" w:space="0" w:color="auto"/>
                    <w:bottom w:val="none" w:sz="0" w:space="0" w:color="auto"/>
                    <w:right w:val="none" w:sz="0" w:space="0" w:color="auto"/>
                  </w:divBdr>
                </w:div>
                <w:div w:id="454837981">
                  <w:marLeft w:val="0"/>
                  <w:marRight w:val="0"/>
                  <w:marTop w:val="0"/>
                  <w:marBottom w:val="0"/>
                  <w:divBdr>
                    <w:top w:val="none" w:sz="0" w:space="0" w:color="auto"/>
                    <w:left w:val="none" w:sz="0" w:space="0" w:color="auto"/>
                    <w:bottom w:val="none" w:sz="0" w:space="0" w:color="auto"/>
                    <w:right w:val="none" w:sz="0" w:space="0" w:color="auto"/>
                  </w:divBdr>
                </w:div>
                <w:div w:id="1002783626">
                  <w:marLeft w:val="0"/>
                  <w:marRight w:val="0"/>
                  <w:marTop w:val="0"/>
                  <w:marBottom w:val="0"/>
                  <w:divBdr>
                    <w:top w:val="none" w:sz="0" w:space="0" w:color="auto"/>
                    <w:left w:val="none" w:sz="0" w:space="0" w:color="auto"/>
                    <w:bottom w:val="none" w:sz="0" w:space="0" w:color="auto"/>
                    <w:right w:val="none" w:sz="0" w:space="0" w:color="auto"/>
                  </w:divBdr>
                </w:div>
                <w:div w:id="762184126">
                  <w:marLeft w:val="0"/>
                  <w:marRight w:val="0"/>
                  <w:marTop w:val="0"/>
                  <w:marBottom w:val="0"/>
                  <w:divBdr>
                    <w:top w:val="none" w:sz="0" w:space="0" w:color="auto"/>
                    <w:left w:val="none" w:sz="0" w:space="0" w:color="auto"/>
                    <w:bottom w:val="none" w:sz="0" w:space="0" w:color="auto"/>
                    <w:right w:val="none" w:sz="0" w:space="0" w:color="auto"/>
                  </w:divBdr>
                </w:div>
                <w:div w:id="1552768196">
                  <w:marLeft w:val="0"/>
                  <w:marRight w:val="0"/>
                  <w:marTop w:val="0"/>
                  <w:marBottom w:val="0"/>
                  <w:divBdr>
                    <w:top w:val="none" w:sz="0" w:space="0" w:color="auto"/>
                    <w:left w:val="none" w:sz="0" w:space="0" w:color="auto"/>
                    <w:bottom w:val="none" w:sz="0" w:space="0" w:color="auto"/>
                    <w:right w:val="none" w:sz="0" w:space="0" w:color="auto"/>
                  </w:divBdr>
                </w:div>
                <w:div w:id="1638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rn.ch/edms-service/edmsviewer" TargetMode="External"/><Relationship Id="rId5" Type="http://schemas.openxmlformats.org/officeDocument/2006/relationships/hyperlink" Target="https://edms.cern.ch/nav/CERN-0000079435" TargetMode="External"/><Relationship Id="rId4" Type="http://schemas.openxmlformats.org/officeDocument/2006/relationships/hyperlink" Target="mailto:lcd-wg5@cer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Elsener</dc:creator>
  <cp:lastModifiedBy>Elsener</cp:lastModifiedBy>
  <cp:revision>3</cp:revision>
  <cp:lastPrinted>2010-03-18T08:37:00Z</cp:lastPrinted>
  <dcterms:created xsi:type="dcterms:W3CDTF">2010-03-19T07:10:00Z</dcterms:created>
  <dcterms:modified xsi:type="dcterms:W3CDTF">2010-04-21T07:39:00Z</dcterms:modified>
</cp:coreProperties>
</file>