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4632" w:type="dxa"/>
        <w:tblLook w:val="04A0" w:firstRow="1" w:lastRow="0" w:firstColumn="1" w:lastColumn="0" w:noHBand="0" w:noVBand="1"/>
      </w:tblPr>
      <w:tblGrid>
        <w:gridCol w:w="627"/>
        <w:gridCol w:w="1045"/>
        <w:gridCol w:w="9747"/>
        <w:gridCol w:w="1490"/>
        <w:gridCol w:w="1723"/>
      </w:tblGrid>
      <w:tr w:rsidR="000B35FF" w:rsidTr="00A34002">
        <w:tc>
          <w:tcPr>
            <w:tcW w:w="14632" w:type="dxa"/>
            <w:gridSpan w:val="5"/>
          </w:tcPr>
          <w:p w:rsidR="000B35FF" w:rsidRPr="00D84F2B" w:rsidRDefault="000B35FF" w:rsidP="00775C83">
            <w:pPr>
              <w:jc w:val="center"/>
              <w:rPr>
                <w:rFonts w:ascii="Calibri" w:hAnsi="Calibri" w:cs="Calibri"/>
              </w:rPr>
            </w:pPr>
            <w:r w:rsidRPr="00D84F2B">
              <w:rPr>
                <w:rFonts w:ascii="Calibri" w:hAnsi="Calibri" w:cs="Calibri"/>
              </w:rPr>
              <w:t>Mond</w:t>
            </w:r>
            <w:r w:rsidR="00ED6A7A">
              <w:rPr>
                <w:rFonts w:ascii="Calibri" w:hAnsi="Calibri" w:cs="Calibri"/>
              </w:rPr>
              <w:t>ay integration meeting Monday 27</w:t>
            </w:r>
            <w:r w:rsidR="00125B5C">
              <w:rPr>
                <w:rFonts w:ascii="Calibri" w:hAnsi="Calibri" w:cs="Calibri"/>
              </w:rPr>
              <w:t>/04</w:t>
            </w:r>
            <w:r w:rsidRPr="00D84F2B">
              <w:rPr>
                <w:rFonts w:ascii="Calibri" w:hAnsi="Calibri" w:cs="Calibri"/>
              </w:rPr>
              <w:t>/2020</w:t>
            </w:r>
          </w:p>
        </w:tc>
      </w:tr>
      <w:tr w:rsidR="00D84F2B" w:rsidRPr="00B82F3F" w:rsidTr="00193A27">
        <w:tc>
          <w:tcPr>
            <w:tcW w:w="627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item</w:t>
            </w:r>
          </w:p>
        </w:tc>
        <w:tc>
          <w:tcPr>
            <w:tcW w:w="1045" w:type="dxa"/>
          </w:tcPr>
          <w:p w:rsidR="000B35FF" w:rsidRPr="00B82F3F" w:rsidRDefault="00A34002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Sub-item</w:t>
            </w:r>
          </w:p>
        </w:tc>
        <w:tc>
          <w:tcPr>
            <w:tcW w:w="9747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description</w:t>
            </w:r>
          </w:p>
        </w:tc>
        <w:tc>
          <w:tcPr>
            <w:tcW w:w="1490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Action</w:t>
            </w:r>
          </w:p>
        </w:tc>
        <w:tc>
          <w:tcPr>
            <w:tcW w:w="1723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Due date/status</w:t>
            </w:r>
          </w:p>
        </w:tc>
      </w:tr>
      <w:tr w:rsidR="00D84F2B" w:rsidRPr="00B82F3F" w:rsidTr="00193A27">
        <w:tc>
          <w:tcPr>
            <w:tcW w:w="627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</w:t>
            </w:r>
          </w:p>
        </w:tc>
        <w:tc>
          <w:tcPr>
            <w:tcW w:w="1045" w:type="dxa"/>
          </w:tcPr>
          <w:p w:rsidR="000B35FF" w:rsidRPr="00B82F3F" w:rsidRDefault="000B35FF" w:rsidP="000B35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9747" w:type="dxa"/>
          </w:tcPr>
          <w:p w:rsidR="000B35FF" w:rsidRPr="00B82F3F" w:rsidRDefault="000B35FF" w:rsidP="00A3400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Increase dimension of the US-UW at point 1</w:t>
            </w:r>
            <w:r w:rsidR="00A34002"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.</w:t>
            </w:r>
          </w:p>
          <w:p w:rsidR="00A34002" w:rsidRPr="00B82F3F" w:rsidRDefault="00A34002" w:rsidP="00A3400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Agreed to go ahead after discussion with SMB project management on the 23/03/2020 </w:t>
            </w:r>
          </w:p>
          <w:p w:rsidR="00A34002" w:rsidRPr="00B82F3F" w:rsidRDefault="00A34002" w:rsidP="00A3400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Agreed that tolerance layer cannot be taken out</w:t>
            </w:r>
          </w:p>
        </w:tc>
        <w:tc>
          <w:tcPr>
            <w:tcW w:w="1490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</w:p>
        </w:tc>
      </w:tr>
      <w:tr w:rsidR="00D84F2B" w:rsidRPr="00B82F3F" w:rsidTr="00193A27">
        <w:tc>
          <w:tcPr>
            <w:tcW w:w="627" w:type="dxa"/>
          </w:tcPr>
          <w:p w:rsidR="000B35FF" w:rsidRPr="00B82F3F" w:rsidRDefault="000B35F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045" w:type="dxa"/>
          </w:tcPr>
          <w:p w:rsidR="000B35FF" w:rsidRPr="00B82F3F" w:rsidRDefault="00A34002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</w:t>
            </w:r>
          </w:p>
        </w:tc>
        <w:tc>
          <w:tcPr>
            <w:tcW w:w="9747" w:type="dxa"/>
          </w:tcPr>
          <w:p w:rsidR="000B35FF" w:rsidRPr="00B82F3F" w:rsidRDefault="00A34002">
            <w:pPr>
              <w:rPr>
                <w:rFonts w:ascii="Calibri" w:hAnsi="Calibri" w:cs="Calibri"/>
              </w:rPr>
            </w:pPr>
            <w:proofErr w:type="spellStart"/>
            <w:r w:rsidRPr="00B82F3F">
              <w:rPr>
                <w:rFonts w:ascii="Calibri" w:hAnsi="Calibri" w:cs="Calibri"/>
              </w:rPr>
              <w:t>Halfen</w:t>
            </w:r>
            <w:proofErr w:type="spellEnd"/>
            <w:r w:rsidRPr="00B82F3F">
              <w:rPr>
                <w:rFonts w:ascii="Calibri" w:hAnsi="Calibri" w:cs="Calibri"/>
              </w:rPr>
              <w:t xml:space="preserve"> rail position to be changed</w:t>
            </w:r>
          </w:p>
        </w:tc>
        <w:tc>
          <w:tcPr>
            <w:tcW w:w="1490" w:type="dxa"/>
          </w:tcPr>
          <w:p w:rsidR="000B35FF" w:rsidRPr="00B82F3F" w:rsidRDefault="00A34002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EL</w:t>
            </w:r>
          </w:p>
        </w:tc>
        <w:tc>
          <w:tcPr>
            <w:tcW w:w="1723" w:type="dxa"/>
          </w:tcPr>
          <w:p w:rsidR="000B35FF" w:rsidRPr="00B82F3F" w:rsidRDefault="008C7823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Input provided</w:t>
            </w:r>
          </w:p>
        </w:tc>
      </w:tr>
      <w:tr w:rsidR="00D84F2B" w:rsidRPr="00B82F3F" w:rsidTr="00193A27">
        <w:tc>
          <w:tcPr>
            <w:tcW w:w="627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0B35FF" w:rsidRPr="00B82F3F" w:rsidRDefault="00A34002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2</w:t>
            </w:r>
          </w:p>
        </w:tc>
        <w:tc>
          <w:tcPr>
            <w:tcW w:w="9747" w:type="dxa"/>
          </w:tcPr>
          <w:p w:rsidR="000B35FF" w:rsidRPr="00B82F3F" w:rsidRDefault="00A34002" w:rsidP="008C7823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Meeting </w:t>
            </w:r>
            <w:r w:rsidR="008C7823" w:rsidRPr="00B82F3F">
              <w:rPr>
                <w:rFonts w:ascii="Calibri" w:hAnsi="Calibri" w:cs="Calibri"/>
              </w:rPr>
              <w:t>was held on Friday 27/</w:t>
            </w:r>
            <w:proofErr w:type="gramStart"/>
            <w:r w:rsidR="008C7823" w:rsidRPr="00B82F3F">
              <w:rPr>
                <w:rFonts w:ascii="Calibri" w:hAnsi="Calibri" w:cs="Calibri"/>
              </w:rPr>
              <w:t>03 .</w:t>
            </w:r>
            <w:proofErr w:type="gramEnd"/>
            <w:r w:rsidR="008C7823" w:rsidRPr="00B82F3F">
              <w:rPr>
                <w:rFonts w:ascii="Calibri" w:hAnsi="Calibri" w:cs="Calibri"/>
              </w:rPr>
              <w:t xml:space="preserve"> 1</w:t>
            </w:r>
            <w:r w:rsidRPr="00B82F3F">
              <w:rPr>
                <w:rFonts w:ascii="Calibri" w:hAnsi="Calibri" w:cs="Calibri"/>
              </w:rPr>
              <w:t xml:space="preserve">st </w:t>
            </w:r>
            <w:r w:rsidR="00BA0A94" w:rsidRPr="00B82F3F">
              <w:rPr>
                <w:rFonts w:ascii="Calibri" w:hAnsi="Calibri" w:cs="Calibri"/>
              </w:rPr>
              <w:t>phase</w:t>
            </w:r>
            <w:r w:rsidRPr="00B82F3F">
              <w:rPr>
                <w:rFonts w:ascii="Calibri" w:hAnsi="Calibri" w:cs="Calibri"/>
              </w:rPr>
              <w:t xml:space="preserve"> are activities not pending from change of section of the PM </w:t>
            </w:r>
          </w:p>
          <w:p w:rsidR="00A72345" w:rsidRPr="00B82F3F" w:rsidRDefault="008C7823" w:rsidP="008C7823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List of changes agreed.</w:t>
            </w:r>
          </w:p>
          <w:p w:rsidR="008C7823" w:rsidRPr="00B82F3F" w:rsidRDefault="00125B5C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Status on the </w:t>
            </w:r>
            <w:r w:rsidR="00AD0DDD" w:rsidRPr="00B82F3F">
              <w:rPr>
                <w:rFonts w:ascii="Calibri" w:hAnsi="Calibri" w:cs="Calibri"/>
              </w:rPr>
              <w:t>20/04/20 as provided by SMB: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modified a part of internal structures, below the modifications done in the </w:t>
            </w:r>
            <w:proofErr w:type="spellStart"/>
            <w:r w:rsidRPr="00B82F3F">
              <w:rPr>
                <w:rFonts w:ascii="Calibri" w:hAnsi="Calibri" w:cs="Calibri"/>
              </w:rPr>
              <w:t>Catia</w:t>
            </w:r>
            <w:proofErr w:type="spellEnd"/>
            <w:r w:rsidRPr="00B82F3F">
              <w:rPr>
                <w:rFonts w:ascii="Calibri" w:hAnsi="Calibri" w:cs="Calibri"/>
              </w:rPr>
              <w:t xml:space="preserve"> hybrid model ST1305501_01 :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Partition wall between US &amp; UW : moving of 500mm to UW side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UW17 :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o</w:t>
            </w:r>
            <w:r w:rsidRPr="00B82F3F">
              <w:rPr>
                <w:rFonts w:ascii="Calibri" w:hAnsi="Calibri" w:cs="Calibri"/>
              </w:rPr>
              <w:tab/>
              <w:t>decreasing of the width of the pit for false floor at ground level of 500mm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o</w:t>
            </w:r>
            <w:r w:rsidRPr="00B82F3F">
              <w:rPr>
                <w:rFonts w:ascii="Calibri" w:hAnsi="Calibri" w:cs="Calibri"/>
              </w:rPr>
              <w:tab/>
              <w:t>internal structures updated consequently to partition wall modification : steel structures moved by  500mm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 xml:space="preserve">Safe room : 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proofErr w:type="gramStart"/>
            <w:r w:rsidRPr="00B82F3F">
              <w:rPr>
                <w:rFonts w:ascii="Calibri" w:hAnsi="Calibri" w:cs="Calibri"/>
              </w:rPr>
              <w:t>o</w:t>
            </w:r>
            <w:proofErr w:type="gramEnd"/>
            <w:r w:rsidRPr="00B82F3F">
              <w:rPr>
                <w:rFonts w:ascii="Calibri" w:hAnsi="Calibri" w:cs="Calibri"/>
              </w:rPr>
              <w:tab/>
              <w:t>moving by 200mm to vault direction (transversally), including pit and walls.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o</w:t>
            </w:r>
            <w:r w:rsidRPr="00B82F3F">
              <w:rPr>
                <w:rFonts w:ascii="Calibri" w:hAnsi="Calibri" w:cs="Calibri"/>
              </w:rPr>
              <w:tab/>
              <w:t>Keeping same layout for steel structure on top of the safe room, by increasing 200mm the cantilever of the roof concrete slab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Stairs for access to 1st level : moving by 200mm to UA17 direction + adaptation of steel structure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Steel platform for EN/EL below the vault (level +19.15)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o</w:t>
            </w:r>
            <w:r w:rsidRPr="00B82F3F">
              <w:rPr>
                <w:rFonts w:ascii="Calibri" w:hAnsi="Calibri" w:cs="Calibri"/>
              </w:rPr>
              <w:tab/>
              <w:t>Increasing dimension by 500mm to UW side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o</w:t>
            </w:r>
            <w:r w:rsidRPr="00B82F3F">
              <w:rPr>
                <w:rFonts w:ascii="Calibri" w:hAnsi="Calibri" w:cs="Calibri"/>
              </w:rPr>
              <w:tab/>
              <w:t>Increasing dimension by 200mm to UA17 side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Some corrections &amp; modifications of concrete invert are remaining, they will be done by our Consultants asap :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adaptations of openings of the sumps (see EN/CV email of previous week)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corrections of the technical duct position connected to UR15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•</w:t>
            </w:r>
            <w:r w:rsidRPr="00B82F3F">
              <w:rPr>
                <w:rFonts w:ascii="Calibri" w:hAnsi="Calibri" w:cs="Calibri"/>
              </w:rPr>
              <w:tab/>
              <w:t>corrections of manholes positions</w:t>
            </w:r>
          </w:p>
          <w:p w:rsidR="00AD0DDD" w:rsidRDefault="00AD0DDD" w:rsidP="00AD0DDD">
            <w:pPr>
              <w:rPr>
                <w:rFonts w:ascii="Calibri" w:hAnsi="Calibri" w:cs="Calibri"/>
              </w:rPr>
            </w:pPr>
          </w:p>
          <w:p w:rsidR="00AE1ABC" w:rsidRPr="00B82F3F" w:rsidRDefault="00AE1ABC" w:rsidP="00AD0DDD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Next meeting set for the week between the 11 and 15 may 2020</w:t>
            </w:r>
          </w:p>
          <w:p w:rsidR="00AD0DDD" w:rsidRPr="00B82F3F" w:rsidRDefault="00AD0DDD" w:rsidP="00AD0DDD">
            <w:pPr>
              <w:rPr>
                <w:rFonts w:ascii="Calibri" w:hAnsi="Calibri" w:cs="Calibri"/>
              </w:rPr>
            </w:pPr>
          </w:p>
        </w:tc>
        <w:tc>
          <w:tcPr>
            <w:tcW w:w="1490" w:type="dxa"/>
          </w:tcPr>
          <w:p w:rsidR="000B35FF" w:rsidRPr="00B82F3F" w:rsidRDefault="00A34002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INT, EL,CV, SMB</w:t>
            </w:r>
          </w:p>
        </w:tc>
        <w:tc>
          <w:tcPr>
            <w:tcW w:w="1723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</w:p>
        </w:tc>
      </w:tr>
      <w:tr w:rsidR="00D84F2B" w:rsidRPr="00B82F3F" w:rsidTr="00193A27">
        <w:tc>
          <w:tcPr>
            <w:tcW w:w="627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0B35FF" w:rsidRPr="00B82F3F" w:rsidRDefault="00BA0A9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3</w:t>
            </w:r>
          </w:p>
        </w:tc>
        <w:tc>
          <w:tcPr>
            <w:tcW w:w="9747" w:type="dxa"/>
          </w:tcPr>
          <w:p w:rsidR="000B35FF" w:rsidRPr="00B82F3F" w:rsidRDefault="008C7823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Confirmation of change/no</w:t>
            </w:r>
            <w:r w:rsidR="00BA0A94" w:rsidRPr="00B82F3F">
              <w:rPr>
                <w:rFonts w:ascii="Calibri" w:hAnsi="Calibri" w:cs="Calibri"/>
              </w:rPr>
              <w:t>t change PM diameter</w:t>
            </w:r>
          </w:p>
        </w:tc>
        <w:tc>
          <w:tcPr>
            <w:tcW w:w="1490" w:type="dxa"/>
          </w:tcPr>
          <w:p w:rsidR="000B35FF" w:rsidRPr="00B82F3F" w:rsidRDefault="00BA0A9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0B35FF" w:rsidRP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pending</w:t>
            </w:r>
          </w:p>
        </w:tc>
      </w:tr>
      <w:tr w:rsidR="00D84F2B" w:rsidRPr="00B82F3F" w:rsidTr="00193A27">
        <w:tc>
          <w:tcPr>
            <w:tcW w:w="627" w:type="dxa"/>
          </w:tcPr>
          <w:p w:rsidR="000B35FF" w:rsidRPr="00B82F3F" w:rsidRDefault="000B35F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0B35FF" w:rsidRPr="00B82F3F" w:rsidRDefault="00BA0A9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4</w:t>
            </w:r>
          </w:p>
        </w:tc>
        <w:tc>
          <w:tcPr>
            <w:tcW w:w="9747" w:type="dxa"/>
          </w:tcPr>
          <w:p w:rsidR="000B35FF" w:rsidRPr="00B82F3F" w:rsidRDefault="00BA0A9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Completion of redesign of all structure </w:t>
            </w:r>
          </w:p>
        </w:tc>
        <w:tc>
          <w:tcPr>
            <w:tcW w:w="1490" w:type="dxa"/>
          </w:tcPr>
          <w:p w:rsidR="000B35FF" w:rsidRPr="00B82F3F" w:rsidRDefault="00BA0A9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ALL</w:t>
            </w:r>
          </w:p>
        </w:tc>
        <w:tc>
          <w:tcPr>
            <w:tcW w:w="1723" w:type="dxa"/>
          </w:tcPr>
          <w:p w:rsidR="000B35FF" w:rsidRPr="00B82F3F" w:rsidRDefault="00BA0A9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30/06/2020</w:t>
            </w:r>
          </w:p>
        </w:tc>
      </w:tr>
      <w:tr w:rsidR="008F1644" w:rsidRPr="00B82F3F" w:rsidTr="00193A27">
        <w:tc>
          <w:tcPr>
            <w:tcW w:w="627" w:type="dxa"/>
          </w:tcPr>
          <w:p w:rsidR="008F1644" w:rsidRPr="00B82F3F" w:rsidRDefault="00305C9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2</w:t>
            </w:r>
          </w:p>
        </w:tc>
        <w:tc>
          <w:tcPr>
            <w:tcW w:w="1045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Models of the various UPR to be provided to prepare installation</w:t>
            </w:r>
          </w:p>
        </w:tc>
        <w:tc>
          <w:tcPr>
            <w:tcW w:w="1490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</w:tr>
      <w:tr w:rsidR="008F1644" w:rsidRPr="00B82F3F" w:rsidTr="00193A27">
        <w:tc>
          <w:tcPr>
            <w:tcW w:w="627" w:type="dxa"/>
          </w:tcPr>
          <w:p w:rsidR="008F1644" w:rsidRPr="00B82F3F" w:rsidRDefault="008F1644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045" w:type="dxa"/>
          </w:tcPr>
          <w:p w:rsidR="008F1644" w:rsidRPr="00B82F3F" w:rsidRDefault="008F1644">
            <w:pPr>
              <w:rPr>
                <w:rFonts w:ascii="Calibri" w:hAnsi="Calibri" w:cs="Calibri"/>
                <w:i/>
              </w:rPr>
            </w:pPr>
            <w:r w:rsidRPr="00B82F3F">
              <w:rPr>
                <w:rFonts w:ascii="Calibri" w:hAnsi="Calibri" w:cs="Calibri"/>
                <w:i/>
              </w:rPr>
              <w:t>1</w:t>
            </w:r>
          </w:p>
        </w:tc>
        <w:tc>
          <w:tcPr>
            <w:tcW w:w="9747" w:type="dxa"/>
          </w:tcPr>
          <w:p w:rsidR="008F1644" w:rsidRPr="00B82F3F" w:rsidRDefault="00125B5C">
            <w:pPr>
              <w:rPr>
                <w:rFonts w:ascii="Calibri" w:hAnsi="Calibri" w:cs="Calibri"/>
                <w:i/>
              </w:rPr>
            </w:pPr>
            <w:r w:rsidRPr="00B82F3F">
              <w:rPr>
                <w:rFonts w:ascii="Calibri" w:hAnsi="Calibri" w:cs="Calibri"/>
                <w:i/>
              </w:rPr>
              <w:t xml:space="preserve">UPR_UA57. </w:t>
            </w:r>
          </w:p>
        </w:tc>
        <w:tc>
          <w:tcPr>
            <w:tcW w:w="1490" w:type="dxa"/>
          </w:tcPr>
          <w:p w:rsidR="008F1644" w:rsidRPr="00B82F3F" w:rsidRDefault="005F7CA4">
            <w:pPr>
              <w:rPr>
                <w:rFonts w:ascii="Calibri" w:hAnsi="Calibri" w:cs="Calibri"/>
                <w:i/>
              </w:rPr>
            </w:pPr>
            <w:r w:rsidRPr="00B82F3F">
              <w:rPr>
                <w:rFonts w:ascii="Calibri" w:hAnsi="Calibri" w:cs="Calibri"/>
                <w:i/>
              </w:rPr>
              <w:t>SMB</w:t>
            </w:r>
          </w:p>
        </w:tc>
        <w:tc>
          <w:tcPr>
            <w:tcW w:w="1723" w:type="dxa"/>
          </w:tcPr>
          <w:p w:rsidR="008F1644" w:rsidRPr="00B82F3F" w:rsidRDefault="005F7CA4">
            <w:pPr>
              <w:rPr>
                <w:rFonts w:ascii="Calibri" w:hAnsi="Calibri" w:cs="Calibri"/>
                <w:i/>
              </w:rPr>
            </w:pPr>
            <w:r w:rsidRPr="00B82F3F">
              <w:rPr>
                <w:rFonts w:ascii="Calibri" w:hAnsi="Calibri" w:cs="Calibri"/>
                <w:i/>
              </w:rPr>
              <w:t>Done</w:t>
            </w:r>
          </w:p>
        </w:tc>
      </w:tr>
      <w:tr w:rsidR="008F1644" w:rsidRPr="00B82F3F" w:rsidTr="00193A27">
        <w:tc>
          <w:tcPr>
            <w:tcW w:w="627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2</w:t>
            </w:r>
          </w:p>
        </w:tc>
        <w:tc>
          <w:tcPr>
            <w:tcW w:w="9747" w:type="dxa"/>
          </w:tcPr>
          <w:p w:rsidR="008F1644" w:rsidRPr="00B82F3F" w:rsidRDefault="005F7CA4" w:rsidP="00B82F3F">
            <w:pPr>
              <w:rPr>
                <w:rFonts w:ascii="Calibri" w:hAnsi="Calibri" w:cs="Calibri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UPR_UA17. </w:t>
            </w:r>
            <w:r w:rsidR="00125B5C"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New model </w:t>
            </w:r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with correction </w:t>
            </w:r>
            <w:proofErr w:type="gramStart"/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has been requested</w:t>
            </w:r>
            <w:proofErr w:type="gramEnd"/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by SMB to the consultant. All models </w:t>
            </w:r>
            <w:proofErr w:type="gramStart"/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are needed</w:t>
            </w:r>
            <w:proofErr w:type="gramEnd"/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to prepare the installation. New dates </w:t>
            </w:r>
            <w:proofErr w:type="gramStart"/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are proposed</w:t>
            </w:r>
            <w:proofErr w:type="gramEnd"/>
            <w:r w:rsid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taking into account COVID impact. In parentheses old ones </w:t>
            </w:r>
          </w:p>
        </w:tc>
        <w:tc>
          <w:tcPr>
            <w:tcW w:w="1490" w:type="dxa"/>
          </w:tcPr>
          <w:p w:rsidR="008F1644" w:rsidRPr="00B82F3F" w:rsidRDefault="005F7CA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27/04/2020</w:t>
            </w:r>
          </w:p>
          <w:p w:rsidR="008F1644" w:rsidRP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(</w:t>
            </w:r>
            <w:r w:rsidR="005F7CA4" w:rsidRPr="00B82F3F">
              <w:rPr>
                <w:rFonts w:ascii="Calibri" w:hAnsi="Calibri" w:cs="Calibri"/>
              </w:rPr>
              <w:t>16/03/2020</w:t>
            </w:r>
            <w:r>
              <w:rPr>
                <w:rFonts w:ascii="Calibri" w:hAnsi="Calibri" w:cs="Calibri"/>
              </w:rPr>
              <w:t>)</w:t>
            </w:r>
          </w:p>
        </w:tc>
      </w:tr>
      <w:tr w:rsidR="008F1644" w:rsidRPr="00B82F3F" w:rsidTr="00193A27">
        <w:tc>
          <w:tcPr>
            <w:tcW w:w="627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3</w:t>
            </w:r>
          </w:p>
        </w:tc>
        <w:tc>
          <w:tcPr>
            <w:tcW w:w="9747" w:type="dxa"/>
          </w:tcPr>
          <w:p w:rsidR="008F1644" w:rsidRPr="00B82F3F" w:rsidRDefault="005F7CA4">
            <w:pPr>
              <w:rPr>
                <w:rFonts w:ascii="Calibri" w:hAnsi="Calibri" w:cs="Calibri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UPR_UA13. </w:t>
            </w:r>
            <w:r w:rsidR="00125B5C"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See above</w:t>
            </w:r>
          </w:p>
        </w:tc>
        <w:tc>
          <w:tcPr>
            <w:tcW w:w="1490" w:type="dxa"/>
          </w:tcPr>
          <w:p w:rsidR="008F1644" w:rsidRPr="00B82F3F" w:rsidRDefault="005F7CA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15/05/2020</w:t>
            </w:r>
          </w:p>
          <w:p w:rsidR="008F1644" w:rsidRP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(</w:t>
            </w:r>
            <w:r w:rsidR="005F7CA4" w:rsidRPr="00B82F3F">
              <w:rPr>
                <w:rFonts w:ascii="Calibri" w:hAnsi="Calibri" w:cs="Calibri"/>
              </w:rPr>
              <w:t>13/04/2020</w:t>
            </w:r>
            <w:r>
              <w:rPr>
                <w:rFonts w:ascii="Calibri" w:hAnsi="Calibri" w:cs="Calibri"/>
              </w:rPr>
              <w:t>)</w:t>
            </w:r>
          </w:p>
        </w:tc>
      </w:tr>
      <w:tr w:rsidR="008F1644" w:rsidRPr="00B82F3F" w:rsidTr="00193A27">
        <w:tc>
          <w:tcPr>
            <w:tcW w:w="627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4</w:t>
            </w:r>
          </w:p>
        </w:tc>
        <w:tc>
          <w:tcPr>
            <w:tcW w:w="9747" w:type="dxa"/>
          </w:tcPr>
          <w:p w:rsidR="008F1644" w:rsidRPr="00B82F3F" w:rsidRDefault="005F7CA4">
            <w:pPr>
              <w:rPr>
                <w:rFonts w:ascii="Calibri" w:hAnsi="Calibri" w:cs="Calibri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UPR_UA53.</w:t>
            </w:r>
          </w:p>
        </w:tc>
        <w:tc>
          <w:tcPr>
            <w:tcW w:w="1490" w:type="dxa"/>
          </w:tcPr>
          <w:p w:rsidR="008F1644" w:rsidRPr="00B82F3F" w:rsidRDefault="005F7CA4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15/06/2020</w:t>
            </w:r>
          </w:p>
          <w:p w:rsidR="008F1644" w:rsidRP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(11/05/2025)</w:t>
            </w:r>
          </w:p>
        </w:tc>
      </w:tr>
      <w:tr w:rsidR="00125B5C" w:rsidRPr="00B82F3F" w:rsidTr="00193A27">
        <w:tc>
          <w:tcPr>
            <w:tcW w:w="627" w:type="dxa"/>
          </w:tcPr>
          <w:p w:rsidR="00125B5C" w:rsidRPr="00B82F3F" w:rsidRDefault="00125B5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125B5C" w:rsidRPr="00B82F3F" w:rsidRDefault="00125B5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5</w:t>
            </w:r>
          </w:p>
        </w:tc>
        <w:tc>
          <w:tcPr>
            <w:tcW w:w="9747" w:type="dxa"/>
          </w:tcPr>
          <w:p w:rsidR="00125B5C" w:rsidRPr="00B82F3F" w:rsidRDefault="00125B5C">
            <w:pPr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As we have received the UAs and ULs in P1 update the integration models with the new CE model (after green light from SMB)</w:t>
            </w:r>
          </w:p>
        </w:tc>
        <w:tc>
          <w:tcPr>
            <w:tcW w:w="1490" w:type="dxa"/>
          </w:tcPr>
          <w:p w:rsidR="00125B5C" w:rsidRPr="00B82F3F" w:rsidRDefault="00125B5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INT</w:t>
            </w:r>
          </w:p>
        </w:tc>
        <w:tc>
          <w:tcPr>
            <w:tcW w:w="1723" w:type="dxa"/>
          </w:tcPr>
          <w:p w:rsidR="00125B5C" w:rsidRPr="00B82F3F" w:rsidRDefault="00B82F3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Pending</w:t>
            </w:r>
          </w:p>
        </w:tc>
      </w:tr>
      <w:tr w:rsidR="008F1644" w:rsidRPr="00B82F3F" w:rsidTr="00193A27">
        <w:tc>
          <w:tcPr>
            <w:tcW w:w="627" w:type="dxa"/>
          </w:tcPr>
          <w:p w:rsidR="008F1644" w:rsidRPr="00B82F3F" w:rsidRDefault="00305C9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3</w:t>
            </w:r>
          </w:p>
        </w:tc>
        <w:tc>
          <w:tcPr>
            <w:tcW w:w="1045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8F1644" w:rsidRPr="00B82F3F" w:rsidRDefault="005F7CA4">
            <w:pPr>
              <w:rPr>
                <w:rFonts w:ascii="Calibri" w:hAnsi="Calibri" w:cs="Calibri"/>
              </w:rPr>
            </w:pP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Review  o</w:t>
            </w:r>
            <w:r w:rsidR="00A72345"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f the technical galleries</w:t>
            </w:r>
            <w:r w:rsidRPr="00B82F3F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P5 plus He tank slab</w:t>
            </w:r>
          </w:p>
        </w:tc>
        <w:tc>
          <w:tcPr>
            <w:tcW w:w="1490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8F1644" w:rsidRPr="00B82F3F" w:rsidRDefault="008F1644">
            <w:pPr>
              <w:rPr>
                <w:rFonts w:ascii="Calibri" w:hAnsi="Calibri" w:cs="Calibri"/>
              </w:rPr>
            </w:pPr>
          </w:p>
        </w:tc>
      </w:tr>
      <w:tr w:rsidR="00467668" w:rsidRPr="00B82F3F" w:rsidTr="00193A27">
        <w:tc>
          <w:tcPr>
            <w:tcW w:w="627" w:type="dxa"/>
          </w:tcPr>
          <w:p w:rsidR="00467668" w:rsidRPr="00B82F3F" w:rsidRDefault="00467668" w:rsidP="005F7CA4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467668" w:rsidRPr="00B82F3F" w:rsidRDefault="00AE1ABC" w:rsidP="005F7CA4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9747" w:type="dxa"/>
          </w:tcPr>
          <w:p w:rsidR="00467668" w:rsidRPr="00B82F3F" w:rsidRDefault="00AE1ABC" w:rsidP="005F7CA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alibri" w:eastAsia="Times New Roman" w:hAnsi="Calibri" w:cs="Calibri"/>
                <w:i/>
                <w:sz w:val="20"/>
                <w:szCs w:val="20"/>
                <w:lang w:eastAsia="en-GB"/>
              </w:rPr>
            </w:pPr>
            <w:r w:rsidRPr="00B82F3F">
              <w:rPr>
                <w:rFonts w:ascii="Calibri" w:hAnsi="Calibri" w:cs="Calibri"/>
              </w:rPr>
              <w:t>SH57 WP9 checking the seismological computations</w:t>
            </w:r>
          </w:p>
        </w:tc>
        <w:tc>
          <w:tcPr>
            <w:tcW w:w="1490" w:type="dxa"/>
          </w:tcPr>
          <w:p w:rsidR="00467668" w:rsidRPr="00B82F3F" w:rsidRDefault="00467668" w:rsidP="005F7CA4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723" w:type="dxa"/>
          </w:tcPr>
          <w:p w:rsidR="00467668" w:rsidRPr="00B82F3F" w:rsidRDefault="00467668" w:rsidP="005F7CA4">
            <w:pPr>
              <w:rPr>
                <w:rFonts w:ascii="Calibri" w:hAnsi="Calibri" w:cs="Calibri"/>
                <w:i/>
              </w:rPr>
            </w:pPr>
          </w:p>
        </w:tc>
      </w:tr>
      <w:tr w:rsidR="00063278" w:rsidRPr="00B82F3F" w:rsidTr="00193A27">
        <w:tc>
          <w:tcPr>
            <w:tcW w:w="627" w:type="dxa"/>
          </w:tcPr>
          <w:p w:rsidR="00063278" w:rsidRPr="00B82F3F" w:rsidRDefault="00A72345" w:rsidP="00FC71F9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4</w:t>
            </w:r>
          </w:p>
        </w:tc>
        <w:tc>
          <w:tcPr>
            <w:tcW w:w="1045" w:type="dxa"/>
          </w:tcPr>
          <w:p w:rsidR="00063278" w:rsidRPr="00B82F3F" w:rsidRDefault="00063278" w:rsidP="00FC71F9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063278" w:rsidRPr="00B82F3F" w:rsidRDefault="00A72345" w:rsidP="00FC71F9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Review of the technical galleries at P1</w:t>
            </w:r>
          </w:p>
        </w:tc>
        <w:tc>
          <w:tcPr>
            <w:tcW w:w="1490" w:type="dxa"/>
          </w:tcPr>
          <w:p w:rsidR="00063278" w:rsidRPr="00B82F3F" w:rsidRDefault="00063278" w:rsidP="00FC71F9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063278" w:rsidRPr="00B82F3F" w:rsidRDefault="00063278" w:rsidP="00FC71F9">
            <w:pPr>
              <w:rPr>
                <w:rFonts w:ascii="Calibri" w:hAnsi="Calibri" w:cs="Calibri"/>
              </w:rPr>
            </w:pPr>
          </w:p>
        </w:tc>
      </w:tr>
      <w:tr w:rsidR="00A72345" w:rsidRPr="00B82F3F" w:rsidTr="00193A27">
        <w:tc>
          <w:tcPr>
            <w:tcW w:w="627" w:type="dxa"/>
          </w:tcPr>
          <w:p w:rsidR="00A72345" w:rsidRPr="00B82F3F" w:rsidRDefault="00A72345" w:rsidP="00A72345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72345" w:rsidRPr="00B82F3F" w:rsidRDefault="00AE1ABC" w:rsidP="00A72345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9747" w:type="dxa"/>
          </w:tcPr>
          <w:p w:rsidR="00A72345" w:rsidRPr="00B82F3F" w:rsidRDefault="00A72345" w:rsidP="00A72345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Add reservation for the grounding  sockets in the 3D P1</w:t>
            </w:r>
          </w:p>
        </w:tc>
        <w:tc>
          <w:tcPr>
            <w:tcW w:w="1490" w:type="dxa"/>
          </w:tcPr>
          <w:p w:rsidR="00A72345" w:rsidRPr="00B82F3F" w:rsidRDefault="00A72345" w:rsidP="00A72345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A72345" w:rsidRPr="00B82F3F" w:rsidRDefault="00A72345" w:rsidP="00A72345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15/04/2020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Check the connection for cameras and public lightening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SMB/EL</w:t>
            </w: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14/04/2020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Re-route cable trays in the trench from SD to SE1 and provide </w:t>
            </w:r>
            <w:proofErr w:type="spellStart"/>
            <w:proofErr w:type="gramStart"/>
            <w:r w:rsidRPr="00B82F3F">
              <w:rPr>
                <w:rFonts w:ascii="Calibri" w:hAnsi="Calibri" w:cs="Calibri"/>
              </w:rPr>
              <w:t>feed back</w:t>
            </w:r>
            <w:proofErr w:type="spellEnd"/>
            <w:proofErr w:type="gramEnd"/>
            <w:r w:rsidRPr="00B82F3F">
              <w:rPr>
                <w:rFonts w:ascii="Calibri" w:hAnsi="Calibri" w:cs="Calibri"/>
              </w:rPr>
              <w:t xml:space="preserve"> to SMB. Modifications to </w:t>
            </w:r>
            <w:proofErr w:type="gramStart"/>
            <w:r w:rsidRPr="00B82F3F">
              <w:rPr>
                <w:rFonts w:ascii="Calibri" w:hAnsi="Calibri" w:cs="Calibri"/>
              </w:rPr>
              <w:t>be added</w:t>
            </w:r>
            <w:proofErr w:type="gramEnd"/>
            <w:r w:rsidRPr="00B82F3F">
              <w:rPr>
                <w:rFonts w:ascii="Calibri" w:hAnsi="Calibri" w:cs="Calibri"/>
              </w:rPr>
              <w:t xml:space="preserve"> to the SMR</w:t>
            </w:r>
            <w:r>
              <w:rPr>
                <w:rFonts w:ascii="Calibri" w:hAnsi="Calibri" w:cs="Calibri"/>
              </w:rPr>
              <w:t>. Rerouting done. EL and SMB to perform final check</w:t>
            </w:r>
            <w:r w:rsidRPr="00B82F3F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 xml:space="preserve">and SMB modify slope at the entrance 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EL</w:t>
            </w: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14/04/2020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9D06EF" w:rsidRDefault="00AE1ABC" w:rsidP="00AE1ABC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045" w:type="dxa"/>
          </w:tcPr>
          <w:p w:rsidR="00AE1ABC" w:rsidRPr="009D06EF" w:rsidRDefault="00AE1ABC" w:rsidP="00AE1ABC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>4</w:t>
            </w:r>
          </w:p>
        </w:tc>
        <w:tc>
          <w:tcPr>
            <w:tcW w:w="9747" w:type="dxa"/>
          </w:tcPr>
          <w:p w:rsidR="00AE1ABC" w:rsidRPr="009D06EF" w:rsidRDefault="009D06EF" w:rsidP="00AE1ABC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 xml:space="preserve">Solution for accessing the technical gallery from the SU (proposed by SMB) accepted </w:t>
            </w:r>
          </w:p>
        </w:tc>
        <w:tc>
          <w:tcPr>
            <w:tcW w:w="1490" w:type="dxa"/>
          </w:tcPr>
          <w:p w:rsidR="00AE1ABC" w:rsidRPr="009D06EF" w:rsidRDefault="009D06EF" w:rsidP="00AE1ABC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>SMB</w:t>
            </w:r>
          </w:p>
        </w:tc>
        <w:tc>
          <w:tcPr>
            <w:tcW w:w="1723" w:type="dxa"/>
          </w:tcPr>
          <w:p w:rsidR="00AE1ABC" w:rsidRPr="009D06EF" w:rsidRDefault="009D06EF" w:rsidP="00AE1ABC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>DONE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SMB add to the model the start of the SE1 including the part to be modified 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14/04/2020</w:t>
            </w:r>
          </w:p>
        </w:tc>
      </w:tr>
      <w:tr w:rsidR="00132E53" w:rsidRPr="00B82F3F" w:rsidTr="00193A27">
        <w:tc>
          <w:tcPr>
            <w:tcW w:w="627" w:type="dxa"/>
          </w:tcPr>
          <w:p w:rsidR="00132E53" w:rsidRPr="00B82F3F" w:rsidRDefault="00132E53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132E53" w:rsidRDefault="00132E53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</w:t>
            </w:r>
          </w:p>
        </w:tc>
        <w:tc>
          <w:tcPr>
            <w:tcW w:w="9747" w:type="dxa"/>
          </w:tcPr>
          <w:p w:rsidR="00132E53" w:rsidRPr="00B82F3F" w:rsidRDefault="00132E53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SHE17 check ongoing. Specific meeting to be set for next week</w:t>
            </w:r>
          </w:p>
        </w:tc>
        <w:tc>
          <w:tcPr>
            <w:tcW w:w="1490" w:type="dxa"/>
          </w:tcPr>
          <w:p w:rsidR="00132E53" w:rsidRPr="00B82F3F" w:rsidRDefault="00132E53" w:rsidP="00AE1ABC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132E53" w:rsidRPr="00B82F3F" w:rsidRDefault="00132E53" w:rsidP="00AE1ABC">
            <w:pPr>
              <w:rPr>
                <w:rFonts w:ascii="Calibri" w:hAnsi="Calibri" w:cs="Calibri"/>
              </w:rPr>
            </w:pP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5</w:t>
            </w: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Change of the UPS dimensions impacting the design of the racks support on the top of the safe room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1</w:t>
            </w: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US17: consultant acknowledged that they </w:t>
            </w:r>
            <w:proofErr w:type="gramStart"/>
            <w:r w:rsidRPr="00B82F3F">
              <w:rPr>
                <w:rFonts w:ascii="Calibri" w:hAnsi="Calibri" w:cs="Calibri"/>
              </w:rPr>
              <w:t>will</w:t>
            </w:r>
            <w:proofErr w:type="gramEnd"/>
            <w:r w:rsidRPr="00B82F3F">
              <w:rPr>
                <w:rFonts w:ascii="Calibri" w:hAnsi="Calibri" w:cs="Calibri"/>
              </w:rPr>
              <w:t xml:space="preserve"> integrate request. Agreed to have model when the change of the US dimensions will be also implemented 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Summer 2020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2</w:t>
            </w: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US57: EL check consultant proposal and spotted problems (see </w:t>
            </w:r>
            <w:proofErr w:type="spellStart"/>
            <w:r w:rsidRPr="00B82F3F">
              <w:rPr>
                <w:rFonts w:ascii="Calibri" w:hAnsi="Calibri" w:cs="Calibri"/>
              </w:rPr>
              <w:t>indico</w:t>
            </w:r>
            <w:proofErr w:type="spellEnd"/>
            <w:r w:rsidRPr="00B82F3F">
              <w:rPr>
                <w:rFonts w:ascii="Calibri" w:hAnsi="Calibri" w:cs="Calibri"/>
              </w:rPr>
              <w:t xml:space="preserve"> contribution). SMB to ask correction to the consultant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 TBD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</w:t>
            </w: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9747" w:type="dxa"/>
          </w:tcPr>
          <w:p w:rsidR="00AE1ABC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Position of the controls of the actuators of the smoke exhaust. </w:t>
            </w:r>
          </w:p>
          <w:p w:rsidR="00AE1ABC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Initial proposal for initial integration provided by INT and discussed. New iteration discussed and approved.  To apply it also to building of point 5</w:t>
            </w:r>
          </w:p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Paolo to send mail to Timo. 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INT</w:t>
            </w: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27/04/2020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More general discussion to be managed by Timo</w:t>
            </w:r>
          </w:p>
        </w:tc>
        <w:tc>
          <w:tcPr>
            <w:tcW w:w="1490" w:type="dxa"/>
          </w:tcPr>
          <w:p w:rsidR="00AE1ABC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17.5</w:t>
            </w:r>
          </w:p>
        </w:tc>
        <w:tc>
          <w:tcPr>
            <w:tcW w:w="1723" w:type="dxa"/>
          </w:tcPr>
          <w:p w:rsidR="00AE1ABC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pending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132E53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</w:t>
            </w:r>
          </w:p>
        </w:tc>
        <w:tc>
          <w:tcPr>
            <w:tcW w:w="1045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  <w:r w:rsidRPr="00B82F3F">
              <w:rPr>
                <w:rFonts w:ascii="Calibri" w:hAnsi="Calibri" w:cs="Calibri"/>
              </w:rPr>
              <w:t xml:space="preserve">At point 1 the </w:t>
            </w:r>
            <w:proofErr w:type="spellStart"/>
            <w:r w:rsidRPr="00B82F3F">
              <w:rPr>
                <w:rFonts w:ascii="Calibri" w:hAnsi="Calibri" w:cs="Calibri"/>
              </w:rPr>
              <w:t>halfen</w:t>
            </w:r>
            <w:proofErr w:type="spellEnd"/>
            <w:r w:rsidRPr="00B82F3F">
              <w:rPr>
                <w:rFonts w:ascii="Calibri" w:hAnsi="Calibri" w:cs="Calibri"/>
              </w:rPr>
              <w:t xml:space="preserve"> scheme has been changed by the contractor in a not acceptable way</w:t>
            </w:r>
          </w:p>
        </w:tc>
        <w:tc>
          <w:tcPr>
            <w:tcW w:w="1490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</w:tr>
      <w:tr w:rsidR="00AE1ABC" w:rsidRPr="00B82F3F" w:rsidTr="00193A27">
        <w:tc>
          <w:tcPr>
            <w:tcW w:w="627" w:type="dxa"/>
          </w:tcPr>
          <w:p w:rsidR="00AE1ABC" w:rsidRPr="00AE1ABC" w:rsidRDefault="00AE1ABC" w:rsidP="00AE1ABC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045" w:type="dxa"/>
          </w:tcPr>
          <w:p w:rsidR="00AE1ABC" w:rsidRPr="00AE1ABC" w:rsidRDefault="00AE1ABC" w:rsidP="00AE1ABC">
            <w:pPr>
              <w:rPr>
                <w:rFonts w:ascii="Calibri" w:hAnsi="Calibri" w:cs="Calibri"/>
                <w:i/>
              </w:rPr>
            </w:pPr>
            <w:r w:rsidRPr="00AE1ABC">
              <w:rPr>
                <w:rFonts w:ascii="Calibri" w:hAnsi="Calibri" w:cs="Calibri"/>
                <w:i/>
              </w:rPr>
              <w:t>1</w:t>
            </w:r>
          </w:p>
        </w:tc>
        <w:tc>
          <w:tcPr>
            <w:tcW w:w="9747" w:type="dxa"/>
          </w:tcPr>
          <w:p w:rsidR="00AE1ABC" w:rsidRPr="00AE1ABC" w:rsidRDefault="00AE1ABC" w:rsidP="00AE1ABC">
            <w:pPr>
              <w:rPr>
                <w:rFonts w:ascii="Calibri" w:hAnsi="Calibri" w:cs="Calibri"/>
                <w:i/>
              </w:rPr>
            </w:pPr>
            <w:r w:rsidRPr="00AE1ABC">
              <w:rPr>
                <w:rFonts w:ascii="Calibri" w:hAnsi="Calibri" w:cs="Calibri"/>
                <w:i/>
              </w:rPr>
              <w:t xml:space="preserve">SMB circulated new proposals coming from Contractor. This is an extra not foreseen iteration. Checked with EL and counterproposal provided </w:t>
            </w:r>
          </w:p>
        </w:tc>
        <w:tc>
          <w:tcPr>
            <w:tcW w:w="1490" w:type="dxa"/>
          </w:tcPr>
          <w:p w:rsidR="00AE1ABC" w:rsidRPr="00AE1ABC" w:rsidRDefault="00AE1ABC" w:rsidP="00AE1ABC">
            <w:pPr>
              <w:rPr>
                <w:rFonts w:ascii="Calibri" w:hAnsi="Calibri" w:cs="Calibri"/>
                <w:i/>
              </w:rPr>
            </w:pPr>
            <w:r w:rsidRPr="00AE1ABC">
              <w:rPr>
                <w:rFonts w:ascii="Calibri" w:hAnsi="Calibri" w:cs="Calibri"/>
                <w:i/>
              </w:rPr>
              <w:t>SMB/EL</w:t>
            </w:r>
          </w:p>
        </w:tc>
        <w:tc>
          <w:tcPr>
            <w:tcW w:w="1723" w:type="dxa"/>
          </w:tcPr>
          <w:p w:rsidR="00AE1ABC" w:rsidRPr="00AE1ABC" w:rsidRDefault="00AE1ABC" w:rsidP="00AE1ABC">
            <w:pPr>
              <w:rPr>
                <w:rFonts w:ascii="Calibri" w:hAnsi="Calibri" w:cs="Calibri"/>
                <w:i/>
              </w:rPr>
            </w:pPr>
            <w:r w:rsidRPr="00AE1ABC">
              <w:rPr>
                <w:rFonts w:ascii="Calibri" w:hAnsi="Calibri" w:cs="Calibri"/>
                <w:i/>
              </w:rPr>
              <w:t>DONE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AE1ABC" w:rsidP="00AE1ABC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AE1ABC" w:rsidRPr="00492A2E" w:rsidRDefault="00AE1ABC" w:rsidP="00AE1ABC">
            <w:pPr>
              <w:rPr>
                <w:rFonts w:ascii="Calibri" w:hAnsi="Calibri" w:cs="Calibri"/>
              </w:rPr>
            </w:pPr>
            <w:r w:rsidRPr="00492A2E">
              <w:rPr>
                <w:rFonts w:ascii="Calibri" w:hAnsi="Calibri" w:cs="Calibri"/>
              </w:rPr>
              <w:t>2</w:t>
            </w:r>
          </w:p>
        </w:tc>
        <w:tc>
          <w:tcPr>
            <w:tcW w:w="9747" w:type="dxa"/>
          </w:tcPr>
          <w:p w:rsidR="00AE1ABC" w:rsidRPr="00492A2E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Confirm that it can be modified according to the EL requirement and m</w:t>
            </w:r>
            <w:r w:rsidRPr="00492A2E">
              <w:rPr>
                <w:rFonts w:ascii="Calibri" w:hAnsi="Calibri" w:cs="Calibri"/>
              </w:rPr>
              <w:t>odify the correlated models</w:t>
            </w:r>
          </w:p>
        </w:tc>
        <w:tc>
          <w:tcPr>
            <w:tcW w:w="1490" w:type="dxa"/>
          </w:tcPr>
          <w:p w:rsidR="00AE1ABC" w:rsidRPr="00492A2E" w:rsidRDefault="00AE1ABC" w:rsidP="00AE1ABC">
            <w:pPr>
              <w:rPr>
                <w:rFonts w:ascii="Calibri" w:hAnsi="Calibri" w:cs="Calibri"/>
              </w:rPr>
            </w:pPr>
            <w:r w:rsidRPr="00492A2E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AE1ABC" w:rsidRPr="00492A2E" w:rsidRDefault="00AE1ABC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01/05/2020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9D06EF" w:rsidRDefault="00132E53" w:rsidP="00AE1ABC">
            <w:pPr>
              <w:rPr>
                <w:rFonts w:ascii="Calibri" w:hAnsi="Calibri" w:cs="Calibri"/>
                <w:i/>
              </w:rPr>
            </w:pPr>
            <w:r>
              <w:rPr>
                <w:rFonts w:ascii="Calibri" w:hAnsi="Calibri" w:cs="Calibri"/>
                <w:i/>
              </w:rPr>
              <w:t>8</w:t>
            </w:r>
          </w:p>
        </w:tc>
        <w:tc>
          <w:tcPr>
            <w:tcW w:w="1045" w:type="dxa"/>
          </w:tcPr>
          <w:p w:rsidR="00AE1ABC" w:rsidRPr="009D06EF" w:rsidRDefault="00AE1ABC" w:rsidP="00AE1ABC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AE1ABC" w:rsidRPr="009D06EF" w:rsidRDefault="00AE1ABC" w:rsidP="009D06EF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 xml:space="preserve">SMR SD17 and SD 57 </w:t>
            </w:r>
            <w:r w:rsidR="009D06EF" w:rsidRPr="009D06EF">
              <w:rPr>
                <w:rFonts w:ascii="Calibri" w:hAnsi="Calibri" w:cs="Calibri"/>
                <w:i/>
              </w:rPr>
              <w:t xml:space="preserve">completed </w:t>
            </w:r>
          </w:p>
        </w:tc>
        <w:tc>
          <w:tcPr>
            <w:tcW w:w="1490" w:type="dxa"/>
          </w:tcPr>
          <w:p w:rsidR="00AE1ABC" w:rsidRPr="009D06EF" w:rsidRDefault="009D06EF" w:rsidP="00AE1ABC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>ALL</w:t>
            </w:r>
          </w:p>
        </w:tc>
        <w:tc>
          <w:tcPr>
            <w:tcW w:w="1723" w:type="dxa"/>
          </w:tcPr>
          <w:p w:rsidR="00AE1ABC" w:rsidRPr="009D06EF" w:rsidRDefault="009D06EF" w:rsidP="00AE1ABC">
            <w:pPr>
              <w:rPr>
                <w:rFonts w:ascii="Calibri" w:hAnsi="Calibri" w:cs="Calibri"/>
                <w:i/>
              </w:rPr>
            </w:pPr>
            <w:r w:rsidRPr="009D06EF">
              <w:rPr>
                <w:rFonts w:ascii="Calibri" w:hAnsi="Calibri" w:cs="Calibri"/>
                <w:i/>
              </w:rPr>
              <w:t>DONE</w:t>
            </w:r>
          </w:p>
        </w:tc>
      </w:tr>
      <w:tr w:rsidR="00AE1ABC" w:rsidRPr="00B82F3F" w:rsidTr="00193A27">
        <w:tc>
          <w:tcPr>
            <w:tcW w:w="627" w:type="dxa"/>
          </w:tcPr>
          <w:p w:rsidR="00AE1ABC" w:rsidRPr="00B82F3F" w:rsidRDefault="00132E53" w:rsidP="00AE1AB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</w:t>
            </w:r>
          </w:p>
        </w:tc>
        <w:tc>
          <w:tcPr>
            <w:tcW w:w="1045" w:type="dxa"/>
          </w:tcPr>
          <w:p w:rsidR="00AE1ABC" w:rsidRPr="00492A2E" w:rsidRDefault="00AE1ABC" w:rsidP="00AE1ABC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AE1ABC" w:rsidRPr="009D06EF" w:rsidRDefault="009D06EF" w:rsidP="00AE1ABC">
            <w:pPr>
              <w:rPr>
                <w:rFonts w:ascii="Calibri" w:hAnsi="Calibri" w:cs="Calibri"/>
              </w:rPr>
            </w:pPr>
            <w:r w:rsidRPr="009D06EF">
              <w:rPr>
                <w:rFonts w:ascii="Calibri" w:hAnsi="Calibri" w:cs="Calibri"/>
              </w:rPr>
              <w:t>Organise revisions of SD doors P1 and P5</w:t>
            </w:r>
          </w:p>
        </w:tc>
        <w:tc>
          <w:tcPr>
            <w:tcW w:w="1490" w:type="dxa"/>
          </w:tcPr>
          <w:p w:rsidR="00AE1ABC" w:rsidRPr="009D06EF" w:rsidRDefault="009D06EF" w:rsidP="00AE1ABC">
            <w:pPr>
              <w:rPr>
                <w:rFonts w:ascii="Calibri" w:hAnsi="Calibri" w:cs="Calibri"/>
              </w:rPr>
            </w:pPr>
            <w:r w:rsidRPr="009D06EF"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AE1ABC" w:rsidRPr="009D06EF" w:rsidRDefault="00AE1ABC" w:rsidP="00AE1ABC">
            <w:pPr>
              <w:rPr>
                <w:rFonts w:ascii="Calibri" w:hAnsi="Calibri" w:cs="Calibri"/>
              </w:rPr>
            </w:pPr>
          </w:p>
        </w:tc>
      </w:tr>
      <w:tr w:rsidR="009D06EF" w:rsidRPr="00B82F3F" w:rsidTr="00193A27">
        <w:tc>
          <w:tcPr>
            <w:tcW w:w="627" w:type="dxa"/>
          </w:tcPr>
          <w:p w:rsidR="009D06EF" w:rsidRDefault="00132E53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</w:t>
            </w:r>
          </w:p>
        </w:tc>
        <w:tc>
          <w:tcPr>
            <w:tcW w:w="1045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9D06EF" w:rsidRDefault="009D06EF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Check if protection for the PM metallic structure have been added according to EROS request</w:t>
            </w:r>
          </w:p>
        </w:tc>
        <w:tc>
          <w:tcPr>
            <w:tcW w:w="1490" w:type="dxa"/>
          </w:tcPr>
          <w:p w:rsidR="009D06EF" w:rsidRDefault="009D06EF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SMB</w:t>
            </w:r>
          </w:p>
        </w:tc>
        <w:tc>
          <w:tcPr>
            <w:tcW w:w="1723" w:type="dxa"/>
          </w:tcPr>
          <w:p w:rsidR="009D06EF" w:rsidRDefault="009D06EF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04/05/2020</w:t>
            </w:r>
          </w:p>
        </w:tc>
      </w:tr>
      <w:tr w:rsidR="009D06EF" w:rsidRPr="00B82F3F" w:rsidTr="00193A27">
        <w:tc>
          <w:tcPr>
            <w:tcW w:w="627" w:type="dxa"/>
          </w:tcPr>
          <w:p w:rsidR="009D06EF" w:rsidRPr="00B82F3F" w:rsidRDefault="00132E53" w:rsidP="009D06EF">
            <w:pPr>
              <w:rPr>
                <w:rFonts w:ascii="Calibri" w:hAnsi="Calibri" w:cs="Calibri"/>
              </w:rPr>
            </w:pPr>
            <w:bookmarkStart w:id="0" w:name="_GoBack"/>
            <w:bookmarkEnd w:id="0"/>
            <w:r>
              <w:rPr>
                <w:rFonts w:ascii="Calibri" w:hAnsi="Calibri" w:cs="Calibri"/>
              </w:rPr>
              <w:t>11</w:t>
            </w:r>
          </w:p>
        </w:tc>
        <w:tc>
          <w:tcPr>
            <w:tcW w:w="1045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Agreed to start validation of the integration model that are synchro with the present SMRs </w:t>
            </w:r>
            <w:proofErr w:type="gramStart"/>
            <w:r>
              <w:rPr>
                <w:rFonts w:ascii="Calibri" w:hAnsi="Calibri" w:cs="Calibri"/>
              </w:rPr>
              <w:t>being produced</w:t>
            </w:r>
            <w:proofErr w:type="gramEnd"/>
            <w:r>
              <w:rPr>
                <w:rFonts w:ascii="Calibri" w:hAnsi="Calibri" w:cs="Calibri"/>
              </w:rPr>
              <w:t xml:space="preserve"> for the technical galleries and the He platforms. INT to drive the process</w:t>
            </w:r>
          </w:p>
        </w:tc>
        <w:tc>
          <w:tcPr>
            <w:tcW w:w="1490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INT</w:t>
            </w:r>
          </w:p>
        </w:tc>
        <w:tc>
          <w:tcPr>
            <w:tcW w:w="1723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01/05/2020</w:t>
            </w:r>
          </w:p>
        </w:tc>
      </w:tr>
      <w:tr w:rsidR="009D06EF" w:rsidRPr="00B82F3F" w:rsidTr="00193A27">
        <w:tc>
          <w:tcPr>
            <w:tcW w:w="62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490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</w:tr>
      <w:tr w:rsidR="009D06EF" w:rsidRPr="00B82F3F" w:rsidTr="00193A27">
        <w:tc>
          <w:tcPr>
            <w:tcW w:w="62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490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723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</w:tr>
      <w:tr w:rsidR="009D06EF" w:rsidRPr="00B82F3F" w:rsidTr="00193A27">
        <w:tc>
          <w:tcPr>
            <w:tcW w:w="62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490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723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</w:tr>
      <w:tr w:rsidR="009D06EF" w:rsidRPr="00B82F3F" w:rsidTr="00193A27">
        <w:tc>
          <w:tcPr>
            <w:tcW w:w="62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490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</w:tr>
      <w:tr w:rsidR="009D06EF" w:rsidRPr="00B82F3F" w:rsidTr="00193A27">
        <w:tc>
          <w:tcPr>
            <w:tcW w:w="627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045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490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723" w:type="dxa"/>
          </w:tcPr>
          <w:p w:rsidR="009D06EF" w:rsidRPr="00492A2E" w:rsidRDefault="009D06EF" w:rsidP="009D06EF">
            <w:pPr>
              <w:rPr>
                <w:rFonts w:ascii="Calibri" w:hAnsi="Calibri" w:cs="Calibri"/>
                <w:i/>
              </w:rPr>
            </w:pPr>
          </w:p>
        </w:tc>
      </w:tr>
      <w:tr w:rsidR="009D06EF" w:rsidRPr="00B82F3F" w:rsidTr="00193A27">
        <w:tc>
          <w:tcPr>
            <w:tcW w:w="62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490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</w:tr>
      <w:tr w:rsidR="009D06EF" w:rsidRPr="00B82F3F" w:rsidTr="00193A27">
        <w:trPr>
          <w:trHeight w:val="427"/>
        </w:trPr>
        <w:tc>
          <w:tcPr>
            <w:tcW w:w="62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490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9D06EF" w:rsidRPr="00B82F3F" w:rsidRDefault="009D06EF" w:rsidP="009D06EF">
            <w:pPr>
              <w:rPr>
                <w:rFonts w:ascii="Calibri" w:hAnsi="Calibri" w:cs="Calibri"/>
              </w:rPr>
            </w:pPr>
          </w:p>
        </w:tc>
      </w:tr>
      <w:tr w:rsidR="009D06EF" w:rsidTr="00193A27">
        <w:tc>
          <w:tcPr>
            <w:tcW w:w="627" w:type="dxa"/>
          </w:tcPr>
          <w:p w:rsidR="009D06EF" w:rsidRPr="00193A27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045" w:type="dxa"/>
          </w:tcPr>
          <w:p w:rsidR="009D06EF" w:rsidRPr="00193A27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9747" w:type="dxa"/>
          </w:tcPr>
          <w:p w:rsidR="009D06EF" w:rsidRPr="00193A27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490" w:type="dxa"/>
          </w:tcPr>
          <w:p w:rsidR="009D06EF" w:rsidRPr="00193A27" w:rsidRDefault="009D06EF" w:rsidP="009D06EF">
            <w:pPr>
              <w:rPr>
                <w:rFonts w:ascii="Calibri" w:hAnsi="Calibri" w:cs="Calibri"/>
                <w:i/>
              </w:rPr>
            </w:pPr>
          </w:p>
        </w:tc>
        <w:tc>
          <w:tcPr>
            <w:tcW w:w="1723" w:type="dxa"/>
          </w:tcPr>
          <w:p w:rsidR="009D06EF" w:rsidRPr="00193A27" w:rsidRDefault="009D06EF" w:rsidP="009D06EF">
            <w:pPr>
              <w:rPr>
                <w:rFonts w:ascii="Calibri" w:hAnsi="Calibri" w:cs="Calibri"/>
                <w:i/>
              </w:rPr>
            </w:pPr>
          </w:p>
        </w:tc>
      </w:tr>
      <w:tr w:rsidR="009D06EF" w:rsidTr="00193A27">
        <w:tc>
          <w:tcPr>
            <w:tcW w:w="627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045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9747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490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</w:p>
        </w:tc>
        <w:tc>
          <w:tcPr>
            <w:tcW w:w="1723" w:type="dxa"/>
          </w:tcPr>
          <w:p w:rsidR="009D06EF" w:rsidRPr="00193A27" w:rsidRDefault="009D06EF" w:rsidP="009D06EF">
            <w:pPr>
              <w:rPr>
                <w:rFonts w:ascii="Calibri" w:hAnsi="Calibri" w:cs="Calibri"/>
              </w:rPr>
            </w:pPr>
          </w:p>
        </w:tc>
      </w:tr>
    </w:tbl>
    <w:p w:rsidR="005E602A" w:rsidRDefault="00132E53"/>
    <w:p w:rsidR="00A34002" w:rsidRDefault="00A34002"/>
    <w:p w:rsidR="00737542" w:rsidRDefault="00737542"/>
    <w:sectPr w:rsidR="00737542" w:rsidSect="000B35FF"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C83"/>
    <w:rsid w:val="00063278"/>
    <w:rsid w:val="000B35FF"/>
    <w:rsid w:val="000B59CF"/>
    <w:rsid w:val="00125B5C"/>
    <w:rsid w:val="00132E53"/>
    <w:rsid w:val="0015505F"/>
    <w:rsid w:val="00193A27"/>
    <w:rsid w:val="001D04E7"/>
    <w:rsid w:val="0029305C"/>
    <w:rsid w:val="00305C9C"/>
    <w:rsid w:val="00387828"/>
    <w:rsid w:val="003A0467"/>
    <w:rsid w:val="00466D0C"/>
    <w:rsid w:val="00467668"/>
    <w:rsid w:val="00492A2E"/>
    <w:rsid w:val="00503477"/>
    <w:rsid w:val="00557E2F"/>
    <w:rsid w:val="005636AA"/>
    <w:rsid w:val="005F7CA4"/>
    <w:rsid w:val="006217D0"/>
    <w:rsid w:val="00737542"/>
    <w:rsid w:val="00766D94"/>
    <w:rsid w:val="00775C83"/>
    <w:rsid w:val="00800B26"/>
    <w:rsid w:val="00805ED1"/>
    <w:rsid w:val="00833709"/>
    <w:rsid w:val="00861293"/>
    <w:rsid w:val="008C7823"/>
    <w:rsid w:val="008E34DE"/>
    <w:rsid w:val="008E407D"/>
    <w:rsid w:val="008F1644"/>
    <w:rsid w:val="009117A2"/>
    <w:rsid w:val="009D06EF"/>
    <w:rsid w:val="009E4C03"/>
    <w:rsid w:val="00A12A8F"/>
    <w:rsid w:val="00A23801"/>
    <w:rsid w:val="00A25B3A"/>
    <w:rsid w:val="00A34002"/>
    <w:rsid w:val="00A72345"/>
    <w:rsid w:val="00AD0DDD"/>
    <w:rsid w:val="00AD7A26"/>
    <w:rsid w:val="00AE1ABC"/>
    <w:rsid w:val="00B04925"/>
    <w:rsid w:val="00B04EEE"/>
    <w:rsid w:val="00B82F3F"/>
    <w:rsid w:val="00BA0A94"/>
    <w:rsid w:val="00C27090"/>
    <w:rsid w:val="00CE15B7"/>
    <w:rsid w:val="00CF538B"/>
    <w:rsid w:val="00D10969"/>
    <w:rsid w:val="00D34416"/>
    <w:rsid w:val="00D67C7C"/>
    <w:rsid w:val="00D84F2B"/>
    <w:rsid w:val="00D85A90"/>
    <w:rsid w:val="00E94591"/>
    <w:rsid w:val="00EB0E43"/>
    <w:rsid w:val="00ED6A7A"/>
    <w:rsid w:val="00EF400F"/>
    <w:rsid w:val="00FC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4B420F"/>
  <w15:chartTrackingRefBased/>
  <w15:docId w15:val="{37F59DE2-A502-4BA7-8B5C-C0D146000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5C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775C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775C83"/>
    <w:rPr>
      <w:rFonts w:ascii="Courier New" w:eastAsia="Times New Roman" w:hAnsi="Courier New" w:cs="Courier New"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73754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375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3</Pages>
  <Words>712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Fessia</dc:creator>
  <cp:keywords/>
  <dc:description/>
  <cp:lastModifiedBy>Paolo Fessia</cp:lastModifiedBy>
  <cp:revision>4</cp:revision>
  <dcterms:created xsi:type="dcterms:W3CDTF">2020-04-27T06:17:00Z</dcterms:created>
  <dcterms:modified xsi:type="dcterms:W3CDTF">2020-04-27T09:58:00Z</dcterms:modified>
</cp:coreProperties>
</file>